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EF94FE" w14:textId="77777777" w:rsidR="007B5E68" w:rsidRDefault="007B5E68" w:rsidP="00980F25">
      <w:pPr>
        <w:pStyle w:val="Teksttreci50"/>
        <w:shd w:val="clear" w:color="auto" w:fill="auto"/>
        <w:spacing w:before="0" w:after="579" w:line="276" w:lineRule="auto"/>
        <w:rPr>
          <w:rFonts w:asciiTheme="minorHAnsi" w:hAnsiTheme="minorHAnsi" w:cstheme="minorHAnsi"/>
          <w:sz w:val="28"/>
          <w:szCs w:val="28"/>
        </w:rPr>
      </w:pPr>
    </w:p>
    <w:p w14:paraId="11662206" w14:textId="26431E56" w:rsidR="009406F9" w:rsidRPr="001258FE" w:rsidRDefault="009406F9" w:rsidP="00980F25">
      <w:pPr>
        <w:pStyle w:val="Teksttreci50"/>
        <w:shd w:val="clear" w:color="auto" w:fill="auto"/>
        <w:spacing w:before="0" w:after="579" w:line="276" w:lineRule="auto"/>
        <w:rPr>
          <w:rFonts w:asciiTheme="minorHAnsi" w:hAnsiTheme="minorHAnsi" w:cstheme="minorHAnsi"/>
          <w:sz w:val="28"/>
          <w:szCs w:val="28"/>
        </w:rPr>
      </w:pPr>
      <w:r w:rsidRPr="001258FE">
        <w:rPr>
          <w:rFonts w:asciiTheme="minorHAnsi" w:hAnsiTheme="minorHAnsi" w:cstheme="minorHAnsi"/>
          <w:sz w:val="28"/>
          <w:szCs w:val="28"/>
        </w:rPr>
        <w:t>SPECYFIKACJA WARUNKÓW ZAMOWIENIA</w:t>
      </w:r>
    </w:p>
    <w:p w14:paraId="1633FA7A" w14:textId="1C4BECB8" w:rsidR="009406F9" w:rsidRPr="001258FE" w:rsidRDefault="009406F9" w:rsidP="00980F25">
      <w:pPr>
        <w:pStyle w:val="Teksttreci20"/>
        <w:shd w:val="clear" w:color="auto" w:fill="auto"/>
        <w:spacing w:before="0" w:line="276" w:lineRule="auto"/>
        <w:ind w:firstLine="0"/>
        <w:jc w:val="both"/>
        <w:rPr>
          <w:rFonts w:asciiTheme="minorHAnsi" w:hAnsiTheme="minorHAnsi" w:cstheme="minorHAnsi"/>
        </w:rPr>
      </w:pPr>
      <w:r w:rsidRPr="001258FE">
        <w:rPr>
          <w:rFonts w:asciiTheme="minorHAnsi" w:hAnsiTheme="minorHAnsi" w:cstheme="minorHAnsi"/>
        </w:rPr>
        <w:t>w postępowaniu o udzielenie zamówienia publicznego prowadzonego w trybie p</w:t>
      </w:r>
      <w:r w:rsidR="005D586D">
        <w:rPr>
          <w:rFonts w:asciiTheme="minorHAnsi" w:hAnsiTheme="minorHAnsi" w:cstheme="minorHAnsi"/>
        </w:rPr>
        <w:t>rzetargu nieograniczonego, o</w:t>
      </w:r>
      <w:r w:rsidRPr="001258FE">
        <w:rPr>
          <w:rFonts w:asciiTheme="minorHAnsi" w:hAnsiTheme="minorHAnsi" w:cstheme="minorHAnsi"/>
        </w:rPr>
        <w:t xml:space="preserve"> wartości zamówienia przekraczającej prog</w:t>
      </w:r>
      <w:r w:rsidR="005D586D">
        <w:rPr>
          <w:rFonts w:asciiTheme="minorHAnsi" w:hAnsiTheme="minorHAnsi" w:cstheme="minorHAnsi"/>
        </w:rPr>
        <w:t>i</w:t>
      </w:r>
      <w:r w:rsidRPr="001258FE">
        <w:rPr>
          <w:rFonts w:asciiTheme="minorHAnsi" w:hAnsiTheme="minorHAnsi" w:cstheme="minorHAnsi"/>
        </w:rPr>
        <w:t xml:space="preserve"> unijn</w:t>
      </w:r>
      <w:r w:rsidR="005D586D">
        <w:rPr>
          <w:rFonts w:asciiTheme="minorHAnsi" w:hAnsiTheme="minorHAnsi" w:cstheme="minorHAnsi"/>
        </w:rPr>
        <w:t>e</w:t>
      </w:r>
      <w:r w:rsidRPr="001258FE">
        <w:rPr>
          <w:rFonts w:asciiTheme="minorHAnsi" w:hAnsiTheme="minorHAnsi" w:cstheme="minorHAnsi"/>
        </w:rPr>
        <w:t xml:space="preserve"> o jakich stanowi art.</w:t>
      </w:r>
      <w:r w:rsidR="00952D79" w:rsidRPr="001258FE">
        <w:rPr>
          <w:rFonts w:asciiTheme="minorHAnsi" w:hAnsiTheme="minorHAnsi" w:cstheme="minorHAnsi"/>
        </w:rPr>
        <w:t xml:space="preserve"> </w:t>
      </w:r>
      <w:r w:rsidRPr="001258FE">
        <w:rPr>
          <w:rFonts w:asciiTheme="minorHAnsi" w:hAnsiTheme="minorHAnsi" w:cstheme="minorHAnsi"/>
        </w:rPr>
        <w:t>3 ustawy z 11 września 2019 r. – Prawo zamówień publicznych (</w:t>
      </w:r>
      <w:r w:rsidR="000C67E7" w:rsidRPr="000C67E7">
        <w:rPr>
          <w:rFonts w:asciiTheme="minorHAnsi" w:hAnsiTheme="minorHAnsi" w:cstheme="minorHAnsi"/>
          <w:lang w:bidi="pl-PL"/>
        </w:rPr>
        <w:t xml:space="preserve">Dz. U. z 2024 r., poz. </w:t>
      </w:r>
      <w:r w:rsidR="000C67E7">
        <w:rPr>
          <w:rFonts w:asciiTheme="minorHAnsi" w:hAnsiTheme="minorHAnsi" w:cstheme="minorHAnsi"/>
          <w:lang w:bidi="pl-PL"/>
        </w:rPr>
        <w:t>1320</w:t>
      </w:r>
      <w:r w:rsidR="009C703D" w:rsidRPr="001258FE">
        <w:rPr>
          <w:rFonts w:asciiTheme="minorHAnsi" w:hAnsiTheme="minorHAnsi" w:cstheme="minorHAnsi"/>
        </w:rPr>
        <w:t>)</w:t>
      </w:r>
      <w:r w:rsidR="00EA1BA1" w:rsidRPr="00EA1BA1">
        <w:rPr>
          <w:rFonts w:ascii="Arial" w:eastAsia="Times New Roman" w:hAnsi="Arial" w:cs="Arial"/>
          <w:sz w:val="22"/>
          <w:szCs w:val="22"/>
          <w:lang w:eastAsia="pl-PL"/>
        </w:rPr>
        <w:t xml:space="preserve"> </w:t>
      </w:r>
      <w:r w:rsidR="00EA1BA1" w:rsidRPr="00EA1BA1">
        <w:rPr>
          <w:rFonts w:asciiTheme="minorHAnsi" w:hAnsiTheme="minorHAnsi" w:cstheme="minorHAnsi"/>
          <w:lang w:bidi="pl-PL"/>
        </w:rPr>
        <w:t xml:space="preserve">– dalej </w:t>
      </w:r>
      <w:r w:rsidR="009A50EC">
        <w:rPr>
          <w:rFonts w:asciiTheme="minorHAnsi" w:hAnsiTheme="minorHAnsi" w:cstheme="minorHAnsi"/>
          <w:lang w:bidi="pl-PL"/>
        </w:rPr>
        <w:t>pzp</w:t>
      </w:r>
      <w:r w:rsidR="009C703D" w:rsidRPr="001258FE">
        <w:rPr>
          <w:rFonts w:asciiTheme="minorHAnsi" w:hAnsiTheme="minorHAnsi" w:cstheme="minorHAnsi"/>
        </w:rPr>
        <w:t xml:space="preserve">, </w:t>
      </w:r>
      <w:r w:rsidR="00120450">
        <w:rPr>
          <w:rFonts w:asciiTheme="minorHAnsi" w:hAnsiTheme="minorHAnsi" w:cstheme="minorHAnsi"/>
        </w:rPr>
        <w:t xml:space="preserve">na usługi </w:t>
      </w:r>
      <w:r w:rsidR="009C703D" w:rsidRPr="001258FE">
        <w:rPr>
          <w:rFonts w:asciiTheme="minorHAnsi" w:hAnsiTheme="minorHAnsi" w:cstheme="minorHAnsi"/>
        </w:rPr>
        <w:t>pod nazwą:</w:t>
      </w:r>
    </w:p>
    <w:p w14:paraId="631CD9EF" w14:textId="77777777" w:rsidR="009406F9" w:rsidRPr="001258FE" w:rsidRDefault="009406F9" w:rsidP="00980F25">
      <w:pPr>
        <w:pStyle w:val="Teksttreci20"/>
        <w:shd w:val="clear" w:color="auto" w:fill="auto"/>
        <w:spacing w:before="0" w:line="276" w:lineRule="auto"/>
        <w:ind w:firstLine="0"/>
        <w:rPr>
          <w:rFonts w:asciiTheme="minorHAnsi" w:hAnsiTheme="minorHAnsi" w:cstheme="minorHAnsi"/>
        </w:rPr>
      </w:pPr>
    </w:p>
    <w:p w14:paraId="64E187D4" w14:textId="77777777" w:rsidR="009406F9" w:rsidRDefault="009406F9" w:rsidP="00980F25">
      <w:pPr>
        <w:pStyle w:val="Teksttreci20"/>
        <w:shd w:val="clear" w:color="auto" w:fill="auto"/>
        <w:spacing w:before="0" w:line="276" w:lineRule="auto"/>
        <w:ind w:firstLine="0"/>
        <w:rPr>
          <w:rFonts w:asciiTheme="minorHAnsi" w:hAnsiTheme="minorHAnsi" w:cstheme="minorHAnsi"/>
        </w:rPr>
      </w:pPr>
    </w:p>
    <w:p w14:paraId="06575612" w14:textId="77777777" w:rsidR="007B5E68" w:rsidRPr="001258FE" w:rsidRDefault="007B5E68" w:rsidP="00980F25">
      <w:pPr>
        <w:pStyle w:val="Teksttreci20"/>
        <w:shd w:val="clear" w:color="auto" w:fill="auto"/>
        <w:spacing w:before="0" w:line="276" w:lineRule="auto"/>
        <w:ind w:firstLine="0"/>
        <w:rPr>
          <w:rFonts w:asciiTheme="minorHAnsi" w:hAnsiTheme="minorHAnsi" w:cstheme="minorHAnsi"/>
        </w:rPr>
      </w:pPr>
    </w:p>
    <w:p w14:paraId="12EDB006" w14:textId="77777777" w:rsidR="009406F9" w:rsidRPr="001258FE" w:rsidRDefault="009406F9" w:rsidP="00980F25">
      <w:pPr>
        <w:pStyle w:val="Teksttreci20"/>
        <w:shd w:val="clear" w:color="auto" w:fill="auto"/>
        <w:spacing w:before="0" w:line="276" w:lineRule="auto"/>
        <w:ind w:firstLine="0"/>
        <w:rPr>
          <w:rFonts w:asciiTheme="minorHAnsi" w:hAnsiTheme="minorHAnsi" w:cstheme="minorHAnsi"/>
        </w:rPr>
      </w:pPr>
    </w:p>
    <w:p w14:paraId="4386A1B5" w14:textId="58752D61" w:rsidR="009406F9" w:rsidRPr="001258FE" w:rsidRDefault="009406F9" w:rsidP="00980F25">
      <w:pPr>
        <w:pBdr>
          <w:top w:val="single" w:sz="4" w:space="1" w:color="auto"/>
          <w:left w:val="single" w:sz="4" w:space="6" w:color="auto"/>
          <w:bottom w:val="single" w:sz="4" w:space="1" w:color="auto"/>
          <w:right w:val="single" w:sz="4" w:space="6" w:color="auto"/>
        </w:pBdr>
        <w:shd w:val="clear" w:color="auto" w:fill="BFBFBF" w:themeFill="background1" w:themeFillShade="BF"/>
        <w:spacing w:line="276" w:lineRule="auto"/>
        <w:jc w:val="center"/>
        <w:rPr>
          <w:rStyle w:val="Teksttreci"/>
          <w:rFonts w:asciiTheme="minorHAnsi" w:hAnsiTheme="minorHAnsi" w:cstheme="minorHAnsi"/>
          <w:b/>
          <w:sz w:val="24"/>
          <w:szCs w:val="24"/>
        </w:rPr>
      </w:pPr>
      <w:bookmarkStart w:id="0" w:name="OLE_LINK2"/>
      <w:bookmarkStart w:id="1" w:name="OLE_LINK1"/>
      <w:bookmarkStart w:id="2" w:name="bookmark1"/>
      <w:r w:rsidRPr="001258FE">
        <w:rPr>
          <w:rStyle w:val="Teksttreci"/>
          <w:rFonts w:asciiTheme="minorHAnsi" w:hAnsiTheme="minorHAnsi" w:cstheme="minorHAnsi"/>
          <w:b/>
          <w:sz w:val="24"/>
          <w:szCs w:val="24"/>
        </w:rPr>
        <w:t>„</w:t>
      </w:r>
      <w:r w:rsidRPr="001258FE">
        <w:rPr>
          <w:rFonts w:asciiTheme="minorHAnsi" w:eastAsia="Times New Roman" w:hAnsiTheme="minorHAnsi" w:cstheme="minorHAnsi"/>
          <w:b/>
          <w:bCs/>
        </w:rPr>
        <w:t>ODBIÓR I ZAGOSPODAROWANIE ODPADÓW KOMUNALNYCH POCHODZĄCYCH Z NIERUCHOMOŚCI Z TERENU GMINY SIEMIATYCZE W 202</w:t>
      </w:r>
      <w:r w:rsidR="000C67E7">
        <w:rPr>
          <w:rFonts w:asciiTheme="minorHAnsi" w:eastAsia="Times New Roman" w:hAnsiTheme="minorHAnsi" w:cstheme="minorHAnsi"/>
          <w:b/>
          <w:bCs/>
        </w:rPr>
        <w:t>5</w:t>
      </w:r>
      <w:r w:rsidRPr="001258FE">
        <w:rPr>
          <w:rFonts w:asciiTheme="minorHAnsi" w:eastAsia="Times New Roman" w:hAnsiTheme="minorHAnsi" w:cstheme="minorHAnsi"/>
          <w:b/>
          <w:bCs/>
        </w:rPr>
        <w:t xml:space="preserve"> ROKU</w:t>
      </w:r>
      <w:r w:rsidRPr="001258FE">
        <w:rPr>
          <w:rStyle w:val="Teksttreci"/>
          <w:rFonts w:asciiTheme="minorHAnsi" w:hAnsiTheme="minorHAnsi" w:cstheme="minorHAnsi"/>
          <w:b/>
          <w:sz w:val="24"/>
          <w:szCs w:val="24"/>
        </w:rPr>
        <w:t>”</w:t>
      </w:r>
      <w:bookmarkEnd w:id="0"/>
      <w:bookmarkEnd w:id="1"/>
    </w:p>
    <w:bookmarkEnd w:id="2"/>
    <w:p w14:paraId="1EF67A31" w14:textId="77777777" w:rsidR="009406F9" w:rsidRPr="001258FE" w:rsidRDefault="009406F9" w:rsidP="00980F25">
      <w:pPr>
        <w:spacing w:line="276" w:lineRule="auto"/>
        <w:rPr>
          <w:rFonts w:asciiTheme="minorHAnsi" w:hAnsiTheme="minorHAnsi" w:cstheme="minorHAnsi"/>
        </w:rPr>
      </w:pPr>
    </w:p>
    <w:p w14:paraId="70BA70AE" w14:textId="77777777" w:rsidR="009406F9" w:rsidRPr="001258FE" w:rsidRDefault="009406F9" w:rsidP="00980F25">
      <w:pPr>
        <w:spacing w:line="276" w:lineRule="auto"/>
        <w:rPr>
          <w:rFonts w:asciiTheme="minorHAnsi" w:hAnsiTheme="minorHAnsi" w:cstheme="minorHAnsi"/>
        </w:rPr>
      </w:pPr>
    </w:p>
    <w:p w14:paraId="3B81BCF8" w14:textId="77777777" w:rsidR="009406F9" w:rsidRDefault="009406F9" w:rsidP="00980F25">
      <w:pPr>
        <w:spacing w:line="276" w:lineRule="auto"/>
        <w:rPr>
          <w:rFonts w:asciiTheme="minorHAnsi" w:hAnsiTheme="minorHAnsi" w:cstheme="minorHAnsi"/>
        </w:rPr>
      </w:pPr>
    </w:p>
    <w:p w14:paraId="1459726D" w14:textId="77777777" w:rsidR="00120450" w:rsidRPr="001258FE" w:rsidRDefault="00120450" w:rsidP="00980F25">
      <w:pPr>
        <w:spacing w:line="276" w:lineRule="auto"/>
        <w:rPr>
          <w:rFonts w:asciiTheme="minorHAnsi" w:hAnsiTheme="minorHAnsi" w:cstheme="minorHAnsi"/>
        </w:rPr>
      </w:pPr>
    </w:p>
    <w:p w14:paraId="518CAF05" w14:textId="77777777" w:rsidR="00120450" w:rsidRPr="001258FE" w:rsidRDefault="00120450" w:rsidP="00120450">
      <w:pPr>
        <w:pStyle w:val="Teksttreci20"/>
        <w:shd w:val="clear" w:color="auto" w:fill="auto"/>
        <w:spacing w:before="0" w:line="276" w:lineRule="auto"/>
        <w:ind w:firstLine="0"/>
        <w:rPr>
          <w:rFonts w:asciiTheme="minorHAnsi" w:hAnsiTheme="minorHAnsi" w:cstheme="minorHAnsi"/>
        </w:rPr>
      </w:pPr>
      <w:r w:rsidRPr="001258FE">
        <w:rPr>
          <w:rFonts w:asciiTheme="minorHAnsi" w:hAnsiTheme="minorHAnsi" w:cstheme="minorHAnsi"/>
        </w:rPr>
        <w:t>Nr referencyjny: RG.271.</w:t>
      </w:r>
      <w:r>
        <w:rPr>
          <w:rFonts w:asciiTheme="minorHAnsi" w:hAnsiTheme="minorHAnsi" w:cstheme="minorHAnsi"/>
        </w:rPr>
        <w:t>10</w:t>
      </w:r>
      <w:r w:rsidRPr="001258FE">
        <w:rPr>
          <w:rFonts w:asciiTheme="minorHAnsi" w:hAnsiTheme="minorHAnsi" w:cstheme="minorHAnsi"/>
        </w:rPr>
        <w:t>.202</w:t>
      </w:r>
      <w:r>
        <w:rPr>
          <w:rFonts w:asciiTheme="minorHAnsi" w:hAnsiTheme="minorHAnsi" w:cstheme="minorHAnsi"/>
        </w:rPr>
        <w:t>4</w:t>
      </w:r>
    </w:p>
    <w:p w14:paraId="7B3B5660" w14:textId="77777777" w:rsidR="009406F9" w:rsidRDefault="009406F9" w:rsidP="00980F25">
      <w:pPr>
        <w:spacing w:line="276" w:lineRule="auto"/>
        <w:rPr>
          <w:rFonts w:asciiTheme="minorHAnsi" w:hAnsiTheme="minorHAnsi" w:cstheme="minorHAnsi"/>
        </w:rPr>
      </w:pPr>
    </w:p>
    <w:p w14:paraId="6BA5817B" w14:textId="77777777" w:rsidR="00120450" w:rsidRPr="001258FE" w:rsidRDefault="00120450" w:rsidP="00980F25">
      <w:pPr>
        <w:spacing w:line="276" w:lineRule="auto"/>
        <w:rPr>
          <w:rFonts w:asciiTheme="minorHAnsi" w:hAnsiTheme="minorHAnsi" w:cstheme="minorHAnsi"/>
        </w:rPr>
      </w:pPr>
    </w:p>
    <w:p w14:paraId="57C4F338" w14:textId="77777777" w:rsidR="009406F9" w:rsidRDefault="009406F9" w:rsidP="00980F25">
      <w:pPr>
        <w:spacing w:line="276" w:lineRule="auto"/>
        <w:rPr>
          <w:rFonts w:asciiTheme="minorHAnsi" w:hAnsiTheme="minorHAnsi" w:cstheme="minorHAnsi"/>
        </w:rPr>
      </w:pPr>
    </w:p>
    <w:p w14:paraId="66B24953" w14:textId="77777777" w:rsidR="009D2BD1" w:rsidRDefault="009D2BD1" w:rsidP="00980F25">
      <w:pPr>
        <w:spacing w:line="276" w:lineRule="auto"/>
        <w:rPr>
          <w:rFonts w:asciiTheme="minorHAnsi" w:hAnsiTheme="minorHAnsi" w:cstheme="minorHAnsi"/>
        </w:rPr>
      </w:pPr>
    </w:p>
    <w:p w14:paraId="6F96DB3B" w14:textId="77777777" w:rsidR="009D2BD1" w:rsidRPr="001258FE" w:rsidRDefault="009D2BD1" w:rsidP="00980F25">
      <w:pPr>
        <w:spacing w:line="276" w:lineRule="auto"/>
        <w:rPr>
          <w:rFonts w:asciiTheme="minorHAnsi" w:hAnsiTheme="minorHAnsi" w:cstheme="minorHAnsi"/>
        </w:rPr>
      </w:pPr>
    </w:p>
    <w:p w14:paraId="39B393DF" w14:textId="77777777" w:rsidR="009406F9" w:rsidRPr="001258FE" w:rsidRDefault="009406F9" w:rsidP="00980F25">
      <w:pPr>
        <w:spacing w:line="276" w:lineRule="auto"/>
        <w:rPr>
          <w:rFonts w:asciiTheme="minorHAnsi" w:hAnsiTheme="minorHAnsi" w:cstheme="minorHAnsi"/>
        </w:rPr>
      </w:pPr>
    </w:p>
    <w:p w14:paraId="393C9466" w14:textId="77777777" w:rsidR="009406F9" w:rsidRPr="001258FE" w:rsidRDefault="009406F9" w:rsidP="00980F25">
      <w:pPr>
        <w:spacing w:line="276" w:lineRule="auto"/>
        <w:rPr>
          <w:rFonts w:asciiTheme="minorHAnsi" w:hAnsiTheme="minorHAnsi" w:cstheme="minorHAnsi"/>
        </w:rPr>
      </w:pPr>
    </w:p>
    <w:p w14:paraId="6415E458" w14:textId="77777777" w:rsidR="009406F9" w:rsidRPr="001258FE" w:rsidRDefault="009406F9" w:rsidP="00980F25">
      <w:pPr>
        <w:spacing w:line="276" w:lineRule="auto"/>
        <w:ind w:left="5664" w:right="284"/>
        <w:jc w:val="center"/>
        <w:rPr>
          <w:rFonts w:asciiTheme="minorHAnsi" w:hAnsiTheme="minorHAnsi" w:cstheme="minorHAnsi"/>
        </w:rPr>
      </w:pPr>
      <w:r w:rsidRPr="001258FE">
        <w:rPr>
          <w:rFonts w:asciiTheme="minorHAnsi" w:hAnsiTheme="minorHAnsi" w:cstheme="minorHAnsi"/>
          <w:b/>
          <w:bCs/>
        </w:rPr>
        <w:t>Zatwierdzam:</w:t>
      </w:r>
    </w:p>
    <w:p w14:paraId="36E5F543" w14:textId="77777777" w:rsidR="009406F9" w:rsidRPr="001258FE" w:rsidRDefault="009406F9" w:rsidP="00980F25">
      <w:pPr>
        <w:spacing w:line="276" w:lineRule="auto"/>
        <w:ind w:left="5664" w:right="284"/>
        <w:jc w:val="center"/>
        <w:rPr>
          <w:rFonts w:asciiTheme="minorHAnsi" w:hAnsiTheme="minorHAnsi" w:cstheme="minorHAnsi"/>
          <w:b/>
        </w:rPr>
      </w:pPr>
      <w:r w:rsidRPr="001258FE">
        <w:rPr>
          <w:rFonts w:asciiTheme="minorHAnsi" w:hAnsiTheme="minorHAnsi" w:cstheme="minorHAnsi"/>
          <w:b/>
        </w:rPr>
        <w:t>Wójt Gminy Siemiatycze</w:t>
      </w:r>
    </w:p>
    <w:p w14:paraId="2EFED765" w14:textId="77777777" w:rsidR="009406F9" w:rsidRPr="001258FE" w:rsidRDefault="009406F9" w:rsidP="00980F25">
      <w:pPr>
        <w:spacing w:line="276" w:lineRule="auto"/>
        <w:ind w:left="5664" w:right="284"/>
        <w:jc w:val="center"/>
        <w:rPr>
          <w:rFonts w:asciiTheme="minorHAnsi" w:hAnsiTheme="minorHAnsi" w:cstheme="minorHAnsi"/>
        </w:rPr>
      </w:pPr>
    </w:p>
    <w:p w14:paraId="0199FF2F" w14:textId="77777777" w:rsidR="009406F9" w:rsidRPr="001258FE" w:rsidRDefault="009406F9" w:rsidP="00980F25">
      <w:pPr>
        <w:spacing w:line="276" w:lineRule="auto"/>
        <w:ind w:left="5664" w:right="284"/>
        <w:jc w:val="center"/>
        <w:rPr>
          <w:rFonts w:asciiTheme="minorHAnsi" w:hAnsiTheme="minorHAnsi" w:cstheme="minorHAnsi"/>
        </w:rPr>
      </w:pPr>
    </w:p>
    <w:p w14:paraId="0BDF581D" w14:textId="77777777" w:rsidR="009406F9" w:rsidRPr="001258FE" w:rsidRDefault="009406F9" w:rsidP="00980F25">
      <w:pPr>
        <w:spacing w:line="276" w:lineRule="auto"/>
        <w:ind w:left="5664" w:right="284"/>
        <w:jc w:val="center"/>
        <w:rPr>
          <w:rFonts w:asciiTheme="minorHAnsi" w:hAnsiTheme="minorHAnsi" w:cstheme="minorHAnsi"/>
          <w:b/>
        </w:rPr>
      </w:pPr>
      <w:r w:rsidRPr="001258FE">
        <w:rPr>
          <w:rFonts w:asciiTheme="minorHAnsi" w:hAnsiTheme="minorHAnsi" w:cstheme="minorHAnsi"/>
          <w:b/>
        </w:rPr>
        <w:t>Edward Krasowski</w:t>
      </w:r>
    </w:p>
    <w:p w14:paraId="12440032" w14:textId="77777777" w:rsidR="009406F9" w:rsidRPr="001258FE" w:rsidRDefault="009406F9" w:rsidP="00980F25">
      <w:pPr>
        <w:spacing w:line="276" w:lineRule="auto"/>
        <w:ind w:left="5664" w:right="284"/>
        <w:jc w:val="center"/>
        <w:rPr>
          <w:rFonts w:asciiTheme="minorHAnsi" w:hAnsiTheme="minorHAnsi" w:cstheme="minorHAnsi"/>
          <w:b/>
        </w:rPr>
      </w:pPr>
    </w:p>
    <w:p w14:paraId="55C82ADC" w14:textId="77777777" w:rsidR="009406F9" w:rsidRPr="001258FE" w:rsidRDefault="009406F9" w:rsidP="00980F25">
      <w:pPr>
        <w:spacing w:line="276" w:lineRule="auto"/>
        <w:ind w:left="5664" w:right="284"/>
        <w:jc w:val="center"/>
        <w:rPr>
          <w:rFonts w:asciiTheme="minorHAnsi" w:hAnsiTheme="minorHAnsi" w:cstheme="minorHAnsi"/>
          <w:b/>
        </w:rPr>
      </w:pPr>
    </w:p>
    <w:p w14:paraId="0FAE2258" w14:textId="77777777" w:rsidR="001258FE" w:rsidRDefault="001258FE" w:rsidP="00980F25">
      <w:pPr>
        <w:spacing w:line="276" w:lineRule="auto"/>
        <w:jc w:val="center"/>
        <w:rPr>
          <w:rFonts w:asciiTheme="minorHAnsi" w:eastAsiaTheme="majorEastAsia" w:hAnsiTheme="minorHAnsi" w:cstheme="minorHAnsi"/>
          <w:lang w:eastAsia="en-US"/>
        </w:rPr>
      </w:pPr>
    </w:p>
    <w:p w14:paraId="65A285C2" w14:textId="77777777" w:rsidR="001258FE" w:rsidRDefault="001258FE" w:rsidP="00980F25">
      <w:pPr>
        <w:spacing w:line="276" w:lineRule="auto"/>
        <w:jc w:val="center"/>
        <w:rPr>
          <w:rFonts w:asciiTheme="minorHAnsi" w:eastAsiaTheme="majorEastAsia" w:hAnsiTheme="minorHAnsi" w:cstheme="minorHAnsi"/>
          <w:lang w:eastAsia="en-US"/>
        </w:rPr>
      </w:pPr>
    </w:p>
    <w:p w14:paraId="47898F53" w14:textId="77777777" w:rsidR="001258FE" w:rsidRPr="001258FE" w:rsidRDefault="001258FE" w:rsidP="00980F25">
      <w:pPr>
        <w:spacing w:line="276" w:lineRule="auto"/>
        <w:jc w:val="center"/>
        <w:rPr>
          <w:rFonts w:asciiTheme="minorHAnsi" w:eastAsiaTheme="majorEastAsia" w:hAnsiTheme="minorHAnsi" w:cstheme="minorHAnsi"/>
          <w:lang w:eastAsia="en-US"/>
        </w:rPr>
      </w:pPr>
    </w:p>
    <w:p w14:paraId="3E212B7F" w14:textId="0F81BCD2" w:rsidR="003C1013" w:rsidRPr="001258FE" w:rsidRDefault="003C1013" w:rsidP="00980F25">
      <w:pPr>
        <w:spacing w:line="276" w:lineRule="auto"/>
        <w:jc w:val="center"/>
        <w:rPr>
          <w:rFonts w:asciiTheme="minorHAnsi" w:eastAsiaTheme="majorEastAsia" w:hAnsiTheme="minorHAnsi" w:cstheme="minorHAnsi"/>
          <w:lang w:eastAsia="en-US"/>
        </w:rPr>
      </w:pPr>
      <w:r w:rsidRPr="001258FE">
        <w:rPr>
          <w:rFonts w:asciiTheme="minorHAnsi" w:eastAsiaTheme="majorEastAsia" w:hAnsiTheme="minorHAnsi" w:cstheme="minorHAnsi"/>
          <w:lang w:eastAsia="en-US"/>
        </w:rPr>
        <w:t xml:space="preserve">Siemiatycze, </w:t>
      </w:r>
      <w:r w:rsidR="00673433">
        <w:rPr>
          <w:rFonts w:asciiTheme="minorHAnsi" w:eastAsiaTheme="majorEastAsia" w:hAnsiTheme="minorHAnsi" w:cstheme="minorHAnsi"/>
          <w:lang w:eastAsia="en-US"/>
        </w:rPr>
        <w:t xml:space="preserve">grudzień </w:t>
      </w:r>
      <w:r w:rsidRPr="001258FE">
        <w:rPr>
          <w:rFonts w:asciiTheme="minorHAnsi" w:eastAsiaTheme="majorEastAsia" w:hAnsiTheme="minorHAnsi" w:cstheme="minorHAnsi"/>
          <w:lang w:eastAsia="en-US"/>
        </w:rPr>
        <w:t>202</w:t>
      </w:r>
      <w:r w:rsidR="000C67E7">
        <w:rPr>
          <w:rFonts w:asciiTheme="minorHAnsi" w:eastAsiaTheme="majorEastAsia" w:hAnsiTheme="minorHAnsi" w:cstheme="minorHAnsi"/>
          <w:lang w:eastAsia="en-US"/>
        </w:rPr>
        <w:t>4</w:t>
      </w:r>
      <w:r w:rsidRPr="001258FE">
        <w:rPr>
          <w:rFonts w:asciiTheme="minorHAnsi" w:eastAsiaTheme="majorEastAsia" w:hAnsiTheme="minorHAnsi" w:cstheme="minorHAnsi"/>
          <w:lang w:eastAsia="en-US"/>
        </w:rPr>
        <w:t xml:space="preserve"> r.</w:t>
      </w:r>
    </w:p>
    <w:p w14:paraId="5ACDC8F6" w14:textId="39C7F735" w:rsidR="00080180" w:rsidRPr="000C02C2" w:rsidRDefault="003C1013" w:rsidP="00980F25">
      <w:pPr>
        <w:pStyle w:val="Nagwek21"/>
        <w:keepNext/>
        <w:keepLines/>
        <w:numPr>
          <w:ilvl w:val="0"/>
          <w:numId w:val="4"/>
        </w:numPr>
        <w:shd w:val="clear" w:color="auto" w:fill="auto"/>
        <w:spacing w:before="0" w:after="240" w:line="276" w:lineRule="auto"/>
        <w:ind w:left="1077"/>
        <w:jc w:val="both"/>
        <w:rPr>
          <w:rFonts w:asciiTheme="minorHAnsi" w:hAnsiTheme="minorHAnsi" w:cstheme="minorHAnsi"/>
        </w:rPr>
      </w:pPr>
      <w:bookmarkStart w:id="3" w:name="bookmark3"/>
      <w:r w:rsidRPr="001258FE">
        <w:rPr>
          <w:rFonts w:asciiTheme="minorHAnsi" w:hAnsiTheme="minorHAnsi" w:cstheme="minorHAnsi"/>
        </w:rPr>
        <w:lastRenderedPageBreak/>
        <w:t>NAZWA ORAZ ADRES ZAMAWIAJĄCEGO</w:t>
      </w:r>
      <w:bookmarkEnd w:id="3"/>
    </w:p>
    <w:p w14:paraId="647EF232" w14:textId="77777777" w:rsidR="003C1013" w:rsidRPr="001258FE" w:rsidRDefault="003C1013" w:rsidP="00980F25">
      <w:pPr>
        <w:pStyle w:val="rozdzia"/>
        <w:numPr>
          <w:ilvl w:val="0"/>
          <w:numId w:val="0"/>
        </w:numPr>
        <w:tabs>
          <w:tab w:val="left" w:pos="426"/>
        </w:tabs>
        <w:spacing w:before="0" w:line="276" w:lineRule="auto"/>
        <w:rPr>
          <w:rFonts w:asciiTheme="minorHAnsi" w:hAnsiTheme="minorHAnsi" w:cstheme="minorHAnsi"/>
          <w:b w:val="0"/>
          <w:sz w:val="24"/>
          <w:szCs w:val="24"/>
        </w:rPr>
      </w:pPr>
      <w:r w:rsidRPr="001258FE">
        <w:rPr>
          <w:rFonts w:asciiTheme="minorHAnsi" w:hAnsiTheme="minorHAnsi" w:cstheme="minorHAnsi"/>
          <w:b w:val="0"/>
          <w:sz w:val="24"/>
          <w:szCs w:val="24"/>
        </w:rPr>
        <w:t xml:space="preserve">Gmina </w:t>
      </w:r>
      <w:r w:rsidRPr="001258FE">
        <w:rPr>
          <w:rFonts w:asciiTheme="minorHAnsi" w:hAnsiTheme="minorHAnsi" w:cstheme="minorHAnsi"/>
          <w:b w:val="0"/>
          <w:bCs/>
          <w:iCs/>
          <w:sz w:val="24"/>
          <w:szCs w:val="24"/>
        </w:rPr>
        <w:t>Siemiatycze</w:t>
      </w:r>
    </w:p>
    <w:p w14:paraId="751E65F7" w14:textId="77777777" w:rsidR="003C1013" w:rsidRPr="001258FE" w:rsidRDefault="003C1013" w:rsidP="00980F25">
      <w:pPr>
        <w:pStyle w:val="rozdzia"/>
        <w:numPr>
          <w:ilvl w:val="0"/>
          <w:numId w:val="0"/>
        </w:numPr>
        <w:tabs>
          <w:tab w:val="left" w:pos="426"/>
        </w:tabs>
        <w:spacing w:before="0" w:line="276" w:lineRule="auto"/>
        <w:rPr>
          <w:rFonts w:asciiTheme="minorHAnsi" w:hAnsiTheme="minorHAnsi" w:cstheme="minorHAnsi"/>
          <w:b w:val="0"/>
          <w:sz w:val="24"/>
          <w:szCs w:val="24"/>
        </w:rPr>
      </w:pPr>
      <w:r w:rsidRPr="001258FE">
        <w:rPr>
          <w:rFonts w:asciiTheme="minorHAnsi" w:hAnsiTheme="minorHAnsi" w:cstheme="minorHAnsi"/>
          <w:b w:val="0"/>
          <w:sz w:val="24"/>
          <w:szCs w:val="24"/>
        </w:rPr>
        <w:t xml:space="preserve">ul. </w:t>
      </w:r>
      <w:r w:rsidRPr="001258FE">
        <w:rPr>
          <w:rFonts w:asciiTheme="minorHAnsi" w:hAnsiTheme="minorHAnsi" w:cstheme="minorHAnsi"/>
          <w:b w:val="0"/>
          <w:iCs/>
          <w:sz w:val="24"/>
          <w:szCs w:val="24"/>
        </w:rPr>
        <w:t>Tadeusza Kościuszki 88</w:t>
      </w:r>
    </w:p>
    <w:p w14:paraId="2A3AB3F6" w14:textId="2B6C5837" w:rsidR="003C1013" w:rsidRPr="001258FE" w:rsidRDefault="003C1013" w:rsidP="00980F25">
      <w:pPr>
        <w:spacing w:line="276" w:lineRule="auto"/>
        <w:jc w:val="both"/>
        <w:rPr>
          <w:rFonts w:asciiTheme="minorHAnsi" w:eastAsiaTheme="majorEastAsia" w:hAnsiTheme="minorHAnsi" w:cstheme="minorHAnsi"/>
          <w:lang w:eastAsia="en-US"/>
        </w:rPr>
      </w:pPr>
      <w:r w:rsidRPr="001258FE">
        <w:rPr>
          <w:rFonts w:asciiTheme="minorHAnsi" w:hAnsiTheme="minorHAnsi" w:cstheme="minorHAnsi"/>
          <w:iCs/>
        </w:rPr>
        <w:t>17- 300 Siemiatycze</w:t>
      </w:r>
      <w:r w:rsidRPr="001258FE">
        <w:rPr>
          <w:rFonts w:asciiTheme="minorHAnsi" w:eastAsiaTheme="majorEastAsia" w:hAnsiTheme="minorHAnsi" w:cstheme="minorHAnsi"/>
          <w:lang w:eastAsia="en-US"/>
        </w:rPr>
        <w:t xml:space="preserve"> </w:t>
      </w:r>
    </w:p>
    <w:p w14:paraId="2916A854" w14:textId="0958DD6E" w:rsidR="003C1013" w:rsidRPr="001258FE" w:rsidRDefault="003C1013" w:rsidP="00980F25">
      <w:pPr>
        <w:pStyle w:val="rozdzia"/>
        <w:numPr>
          <w:ilvl w:val="0"/>
          <w:numId w:val="0"/>
        </w:numPr>
        <w:tabs>
          <w:tab w:val="left" w:pos="426"/>
        </w:tabs>
        <w:spacing w:before="0" w:line="276" w:lineRule="auto"/>
        <w:rPr>
          <w:rFonts w:asciiTheme="minorHAnsi" w:hAnsiTheme="minorHAnsi" w:cstheme="minorHAnsi"/>
          <w:b w:val="0"/>
          <w:sz w:val="24"/>
          <w:szCs w:val="24"/>
          <w:highlight w:val="yellow"/>
          <w:lang w:val="fr-FR"/>
        </w:rPr>
      </w:pPr>
      <w:r w:rsidRPr="001258FE">
        <w:rPr>
          <w:rFonts w:asciiTheme="minorHAnsi" w:eastAsiaTheme="majorEastAsia" w:hAnsiTheme="minorHAnsi" w:cstheme="minorHAnsi"/>
          <w:b w:val="0"/>
          <w:sz w:val="24"/>
          <w:szCs w:val="24"/>
          <w:lang w:eastAsia="en-US"/>
        </w:rPr>
        <w:t xml:space="preserve">tel.: </w:t>
      </w:r>
      <w:r w:rsidRPr="001258FE">
        <w:rPr>
          <w:rFonts w:asciiTheme="minorHAnsi" w:hAnsiTheme="minorHAnsi" w:cstheme="minorHAnsi"/>
          <w:b w:val="0"/>
          <w:iCs/>
          <w:sz w:val="24"/>
          <w:szCs w:val="24"/>
        </w:rPr>
        <w:t>85  655</w:t>
      </w:r>
      <w:r w:rsidR="001258FE">
        <w:rPr>
          <w:rFonts w:asciiTheme="minorHAnsi" w:hAnsiTheme="minorHAnsi" w:cstheme="minorHAnsi"/>
          <w:b w:val="0"/>
          <w:iCs/>
          <w:sz w:val="24"/>
          <w:szCs w:val="24"/>
        </w:rPr>
        <w:t xml:space="preserve"> </w:t>
      </w:r>
      <w:r w:rsidRPr="001258FE">
        <w:rPr>
          <w:rFonts w:asciiTheme="minorHAnsi" w:hAnsiTheme="minorHAnsi" w:cstheme="minorHAnsi"/>
          <w:b w:val="0"/>
          <w:iCs/>
          <w:sz w:val="24"/>
          <w:szCs w:val="24"/>
        </w:rPr>
        <w:t>28</w:t>
      </w:r>
      <w:r w:rsidR="001258FE">
        <w:rPr>
          <w:rFonts w:asciiTheme="minorHAnsi" w:hAnsiTheme="minorHAnsi" w:cstheme="minorHAnsi"/>
          <w:b w:val="0"/>
          <w:iCs/>
          <w:sz w:val="24"/>
          <w:szCs w:val="24"/>
        </w:rPr>
        <w:t xml:space="preserve"> </w:t>
      </w:r>
      <w:r w:rsidRPr="001258FE">
        <w:rPr>
          <w:rFonts w:asciiTheme="minorHAnsi" w:hAnsiTheme="minorHAnsi" w:cstheme="minorHAnsi"/>
          <w:b w:val="0"/>
          <w:iCs/>
          <w:sz w:val="24"/>
          <w:szCs w:val="24"/>
        </w:rPr>
        <w:t>60</w:t>
      </w:r>
    </w:p>
    <w:p w14:paraId="65446EB0" w14:textId="17156910" w:rsidR="003C1013" w:rsidRPr="001258FE" w:rsidRDefault="003C1013" w:rsidP="00980F25">
      <w:pPr>
        <w:spacing w:line="276" w:lineRule="auto"/>
        <w:jc w:val="both"/>
        <w:rPr>
          <w:rFonts w:asciiTheme="minorHAnsi" w:eastAsiaTheme="majorEastAsia" w:hAnsiTheme="minorHAnsi" w:cstheme="minorHAnsi"/>
          <w:lang w:eastAsia="en-US"/>
        </w:rPr>
      </w:pPr>
      <w:r w:rsidRPr="001258FE">
        <w:rPr>
          <w:rFonts w:asciiTheme="minorHAnsi" w:eastAsiaTheme="majorEastAsia" w:hAnsiTheme="minorHAnsi" w:cstheme="minorHAnsi"/>
          <w:lang w:eastAsia="en-US"/>
        </w:rPr>
        <w:t xml:space="preserve">faks: </w:t>
      </w:r>
      <w:r w:rsidRPr="001258FE">
        <w:rPr>
          <w:rFonts w:asciiTheme="minorHAnsi" w:hAnsiTheme="minorHAnsi" w:cstheme="minorHAnsi"/>
          <w:bCs/>
          <w:iCs/>
        </w:rPr>
        <w:t>85</w:t>
      </w:r>
      <w:r w:rsidR="001258FE">
        <w:rPr>
          <w:rFonts w:asciiTheme="minorHAnsi" w:hAnsiTheme="minorHAnsi" w:cstheme="minorHAnsi"/>
          <w:bCs/>
          <w:iCs/>
        </w:rPr>
        <w:t> </w:t>
      </w:r>
      <w:r w:rsidRPr="001258FE">
        <w:rPr>
          <w:rFonts w:asciiTheme="minorHAnsi" w:hAnsiTheme="minorHAnsi" w:cstheme="minorHAnsi"/>
          <w:bCs/>
          <w:iCs/>
        </w:rPr>
        <w:t>655</w:t>
      </w:r>
      <w:r w:rsidR="001258FE">
        <w:rPr>
          <w:rFonts w:asciiTheme="minorHAnsi" w:hAnsiTheme="minorHAnsi" w:cstheme="minorHAnsi"/>
          <w:bCs/>
          <w:iCs/>
        </w:rPr>
        <w:t xml:space="preserve"> </w:t>
      </w:r>
      <w:r w:rsidRPr="001258FE">
        <w:rPr>
          <w:rFonts w:asciiTheme="minorHAnsi" w:hAnsiTheme="minorHAnsi" w:cstheme="minorHAnsi"/>
          <w:bCs/>
          <w:iCs/>
        </w:rPr>
        <w:t>29</w:t>
      </w:r>
      <w:r w:rsidR="001258FE">
        <w:rPr>
          <w:rFonts w:asciiTheme="minorHAnsi" w:hAnsiTheme="minorHAnsi" w:cstheme="minorHAnsi"/>
          <w:bCs/>
          <w:iCs/>
        </w:rPr>
        <w:t xml:space="preserve"> </w:t>
      </w:r>
      <w:r w:rsidRPr="001258FE">
        <w:rPr>
          <w:rFonts w:asciiTheme="minorHAnsi" w:hAnsiTheme="minorHAnsi" w:cstheme="minorHAnsi"/>
          <w:bCs/>
          <w:iCs/>
        </w:rPr>
        <w:t>11</w:t>
      </w:r>
    </w:p>
    <w:p w14:paraId="0D573D6B" w14:textId="768101CE" w:rsidR="003C1013" w:rsidRPr="001258FE" w:rsidRDefault="003C1013" w:rsidP="00980F25">
      <w:pPr>
        <w:spacing w:line="276" w:lineRule="auto"/>
        <w:jc w:val="both"/>
        <w:rPr>
          <w:rFonts w:asciiTheme="minorHAnsi" w:eastAsiaTheme="majorEastAsia" w:hAnsiTheme="minorHAnsi" w:cstheme="minorHAnsi"/>
          <w:u w:val="single"/>
          <w:lang w:eastAsia="en-US"/>
        </w:rPr>
      </w:pPr>
      <w:r w:rsidRPr="001258FE">
        <w:rPr>
          <w:rFonts w:asciiTheme="minorHAnsi" w:eastAsiaTheme="majorEastAsia" w:hAnsiTheme="minorHAnsi" w:cstheme="minorHAnsi"/>
          <w:lang w:eastAsia="en-US"/>
        </w:rPr>
        <w:t>Adres poczty elektronicznej: sekretariat@gminasiemiatycze.pl</w:t>
      </w:r>
    </w:p>
    <w:p w14:paraId="66DBDF6D" w14:textId="77777777" w:rsidR="003C1013" w:rsidRPr="001258FE" w:rsidRDefault="003C1013" w:rsidP="00980F25">
      <w:pPr>
        <w:pStyle w:val="Teksttreci20"/>
        <w:shd w:val="clear" w:color="auto" w:fill="auto"/>
        <w:spacing w:before="0" w:after="0" w:line="276" w:lineRule="auto"/>
        <w:ind w:left="380" w:hanging="380"/>
        <w:jc w:val="both"/>
        <w:rPr>
          <w:rFonts w:asciiTheme="minorHAnsi" w:hAnsiTheme="minorHAnsi" w:cstheme="minorHAnsi"/>
        </w:rPr>
      </w:pPr>
    </w:p>
    <w:p w14:paraId="1C174339" w14:textId="77777777" w:rsidR="003C1013" w:rsidRPr="001258FE" w:rsidRDefault="003C1013" w:rsidP="00980F25">
      <w:pPr>
        <w:pStyle w:val="Teksttreci20"/>
        <w:shd w:val="clear" w:color="auto" w:fill="auto"/>
        <w:spacing w:before="0" w:after="0" w:line="276" w:lineRule="auto"/>
        <w:ind w:firstLine="0"/>
        <w:jc w:val="both"/>
        <w:rPr>
          <w:rFonts w:asciiTheme="minorHAnsi" w:hAnsiTheme="minorHAnsi" w:cstheme="minorHAnsi"/>
        </w:rPr>
      </w:pPr>
      <w:r w:rsidRPr="001258FE">
        <w:rPr>
          <w:rFonts w:asciiTheme="minorHAnsi" w:hAnsiTheme="minorHAnsi" w:cstheme="minorHAnsi"/>
        </w:rPr>
        <w:t>Adres strony internetowej, na której jest prowadzone postępowanie i na której będą dostępne wszelkie dokumenty związane z prowadzoną procedurą:</w:t>
      </w:r>
    </w:p>
    <w:p w14:paraId="437AA764" w14:textId="2EE8142E" w:rsidR="003C1013" w:rsidRDefault="003C1013" w:rsidP="00980F25">
      <w:pPr>
        <w:pStyle w:val="Teksttreci20"/>
        <w:shd w:val="clear" w:color="auto" w:fill="auto"/>
        <w:spacing w:before="0" w:after="0" w:line="276" w:lineRule="auto"/>
        <w:ind w:firstLine="0"/>
        <w:jc w:val="both"/>
        <w:rPr>
          <w:rFonts w:asciiTheme="minorHAnsi" w:hAnsiTheme="minorHAnsi" w:cstheme="minorHAnsi"/>
        </w:rPr>
      </w:pPr>
      <w:hyperlink r:id="rId7" w:tgtFrame="_blank" w:history="1">
        <w:r w:rsidRPr="001258FE">
          <w:rPr>
            <w:rFonts w:asciiTheme="minorHAnsi" w:eastAsia="Arial Unicode MS" w:hAnsiTheme="minorHAnsi" w:cstheme="minorHAnsi"/>
            <w:color w:val="0000FF"/>
            <w:u w:val="single"/>
            <w:lang w:eastAsia="pl-PL" w:bidi="pl-PL"/>
          </w:rPr>
          <w:t>https://platformazakupowa.pl/pn/gminasiemiatycze</w:t>
        </w:r>
      </w:hyperlink>
      <w:r w:rsidR="000C02C2">
        <w:rPr>
          <w:rFonts w:asciiTheme="minorHAnsi" w:hAnsiTheme="minorHAnsi" w:cstheme="minorHAnsi"/>
        </w:rPr>
        <w:t>.</w:t>
      </w:r>
    </w:p>
    <w:p w14:paraId="6F4715BD" w14:textId="77777777" w:rsidR="000C02C2" w:rsidRPr="001258FE" w:rsidRDefault="000C02C2" w:rsidP="00980F25">
      <w:pPr>
        <w:pStyle w:val="Teksttreci20"/>
        <w:shd w:val="clear" w:color="auto" w:fill="auto"/>
        <w:spacing w:before="0" w:after="0" w:line="276" w:lineRule="auto"/>
        <w:ind w:firstLine="0"/>
        <w:jc w:val="both"/>
        <w:rPr>
          <w:rFonts w:asciiTheme="minorHAnsi" w:hAnsiTheme="minorHAnsi" w:cstheme="minorHAnsi"/>
        </w:rPr>
      </w:pPr>
    </w:p>
    <w:p w14:paraId="4FA07DF3" w14:textId="4871B5F4" w:rsidR="000C02C2" w:rsidRPr="000C02C2" w:rsidRDefault="003C1013" w:rsidP="00980F25">
      <w:pPr>
        <w:pStyle w:val="Nagwek21"/>
        <w:keepNext/>
        <w:keepLines/>
        <w:numPr>
          <w:ilvl w:val="0"/>
          <w:numId w:val="4"/>
        </w:numPr>
        <w:shd w:val="clear" w:color="auto" w:fill="auto"/>
        <w:spacing w:before="0" w:after="240" w:line="276" w:lineRule="auto"/>
        <w:ind w:left="1077"/>
        <w:jc w:val="both"/>
        <w:rPr>
          <w:rFonts w:asciiTheme="minorHAnsi" w:hAnsiTheme="minorHAnsi" w:cstheme="minorHAnsi"/>
        </w:rPr>
      </w:pPr>
      <w:bookmarkStart w:id="4" w:name="bookmark4"/>
      <w:r w:rsidRPr="001258FE">
        <w:rPr>
          <w:rFonts w:asciiTheme="minorHAnsi" w:hAnsiTheme="minorHAnsi" w:cstheme="minorHAnsi"/>
        </w:rPr>
        <w:t>OCHRONA DANYCH OSOBOWYCH</w:t>
      </w:r>
      <w:bookmarkEnd w:id="4"/>
    </w:p>
    <w:p w14:paraId="371EE535" w14:textId="476382DF" w:rsidR="003C1013" w:rsidRPr="001258FE" w:rsidRDefault="003C1013" w:rsidP="00980F25">
      <w:pPr>
        <w:pStyle w:val="Teksttreci20"/>
        <w:numPr>
          <w:ilvl w:val="0"/>
          <w:numId w:val="1"/>
        </w:numPr>
        <w:shd w:val="clear" w:color="auto" w:fill="auto"/>
        <w:spacing w:before="0" w:after="0" w:line="276" w:lineRule="auto"/>
        <w:ind w:left="284" w:hanging="284"/>
        <w:jc w:val="both"/>
        <w:rPr>
          <w:rFonts w:asciiTheme="minorHAnsi" w:hAnsiTheme="minorHAnsi" w:cstheme="minorHAnsi"/>
        </w:rPr>
      </w:pPr>
      <w:r w:rsidRPr="001258FE">
        <w:rPr>
          <w:rFonts w:asciiTheme="minorHAnsi" w:hAnsiTheme="minorHAnsi" w:cstheme="minorHAnsi"/>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L119 z 04.05.2016, str. 1), dalej „RODO", informuję, że:</w:t>
      </w:r>
    </w:p>
    <w:p w14:paraId="374BFECB" w14:textId="77777777" w:rsidR="003C1013" w:rsidRPr="001258FE" w:rsidRDefault="003C1013" w:rsidP="00980F25">
      <w:pPr>
        <w:pStyle w:val="Teksttreci20"/>
        <w:numPr>
          <w:ilvl w:val="0"/>
          <w:numId w:val="2"/>
        </w:numPr>
        <w:shd w:val="clear" w:color="auto" w:fill="auto"/>
        <w:spacing w:before="0" w:after="0" w:line="276" w:lineRule="auto"/>
        <w:ind w:left="567" w:hanging="314"/>
        <w:jc w:val="both"/>
        <w:rPr>
          <w:rFonts w:asciiTheme="minorHAnsi" w:hAnsiTheme="minorHAnsi" w:cstheme="minorHAnsi"/>
        </w:rPr>
      </w:pPr>
      <w:r w:rsidRPr="001258FE">
        <w:rPr>
          <w:rFonts w:asciiTheme="minorHAnsi" w:hAnsiTheme="minorHAnsi" w:cstheme="minorHAnsi"/>
        </w:rPr>
        <w:t>administratorem Pani/Pana danych osobowych jest Urząd Gminy Siemiatycze, ul. T. Kościuszki 88, 17-300 Siemiatycze, kontakt z inspektorem ochrony danych możliwy jest pod nr tel. 85 6552860 lub adresem e-mail: sekretariat@gminasiemiatycze.pl;</w:t>
      </w:r>
    </w:p>
    <w:p w14:paraId="797A71BB" w14:textId="2C546A78" w:rsidR="003C1013" w:rsidRPr="001258FE" w:rsidRDefault="003C1013" w:rsidP="00980F25">
      <w:pPr>
        <w:spacing w:line="276" w:lineRule="auto"/>
        <w:ind w:left="567"/>
        <w:jc w:val="both"/>
        <w:rPr>
          <w:rFonts w:asciiTheme="minorHAnsi" w:eastAsia="Times New Roman" w:hAnsiTheme="minorHAnsi" w:cstheme="minorHAnsi"/>
          <w:b/>
          <w:bCs/>
        </w:rPr>
      </w:pPr>
      <w:r w:rsidRPr="001258FE">
        <w:rPr>
          <w:rFonts w:asciiTheme="minorHAnsi" w:hAnsiTheme="minorHAnsi" w:cstheme="minorHAnsi"/>
        </w:rPr>
        <w:t xml:space="preserve">Pani/Pana dane osobowe przetwarzane będą na podstawie art. 6 ust. 1 lit. c RODO w celu związanym z postępowaniem o udzielenie zamówienia publicznego: Nr postępowania: </w:t>
      </w:r>
      <w:r w:rsidRPr="001258FE">
        <w:rPr>
          <w:rFonts w:asciiTheme="minorHAnsi" w:hAnsiTheme="minorHAnsi" w:cstheme="minorHAnsi"/>
          <w:sz w:val="22"/>
          <w:szCs w:val="22"/>
        </w:rPr>
        <w:t>RG.271.</w:t>
      </w:r>
      <w:r w:rsidR="00E24EF9">
        <w:rPr>
          <w:rFonts w:asciiTheme="minorHAnsi" w:hAnsiTheme="minorHAnsi" w:cstheme="minorHAnsi"/>
          <w:sz w:val="22"/>
          <w:szCs w:val="22"/>
        </w:rPr>
        <w:t>10</w:t>
      </w:r>
      <w:r w:rsidRPr="001258FE">
        <w:rPr>
          <w:rFonts w:asciiTheme="minorHAnsi" w:hAnsiTheme="minorHAnsi" w:cstheme="minorHAnsi"/>
          <w:sz w:val="22"/>
          <w:szCs w:val="22"/>
        </w:rPr>
        <w:t>.202</w:t>
      </w:r>
      <w:r w:rsidR="00E24EF9">
        <w:rPr>
          <w:rFonts w:asciiTheme="minorHAnsi" w:hAnsiTheme="minorHAnsi" w:cstheme="minorHAnsi"/>
          <w:sz w:val="22"/>
          <w:szCs w:val="22"/>
        </w:rPr>
        <w:t>4</w:t>
      </w:r>
      <w:r w:rsidRPr="001258FE">
        <w:rPr>
          <w:rFonts w:asciiTheme="minorHAnsi" w:hAnsiTheme="minorHAnsi" w:cstheme="minorHAnsi"/>
          <w:sz w:val="22"/>
          <w:szCs w:val="22"/>
        </w:rPr>
        <w:t xml:space="preserve"> pn</w:t>
      </w:r>
      <w:r w:rsidR="0087532A" w:rsidRPr="001258FE">
        <w:rPr>
          <w:rFonts w:asciiTheme="minorHAnsi" w:hAnsiTheme="minorHAnsi" w:cstheme="minorHAnsi"/>
          <w:sz w:val="22"/>
          <w:szCs w:val="22"/>
        </w:rPr>
        <w:t>.</w:t>
      </w:r>
      <w:r w:rsidRPr="001258FE">
        <w:rPr>
          <w:rFonts w:asciiTheme="minorHAnsi" w:eastAsia="Times New Roman" w:hAnsiTheme="minorHAnsi" w:cstheme="minorHAnsi"/>
          <w:b/>
          <w:bCs/>
          <w:sz w:val="22"/>
          <w:szCs w:val="22"/>
        </w:rPr>
        <w:t xml:space="preserve"> </w:t>
      </w:r>
      <w:r w:rsidR="00EA1BA1">
        <w:rPr>
          <w:rFonts w:asciiTheme="minorHAnsi" w:eastAsia="Times New Roman" w:hAnsiTheme="minorHAnsi" w:cstheme="minorHAnsi"/>
          <w:b/>
          <w:bCs/>
          <w:sz w:val="22"/>
          <w:szCs w:val="22"/>
        </w:rPr>
        <w:t>„</w:t>
      </w:r>
      <w:r w:rsidR="00EA1BA1" w:rsidRPr="00EA1BA1">
        <w:rPr>
          <w:rFonts w:asciiTheme="minorHAnsi" w:eastAsia="Times New Roman" w:hAnsiTheme="minorHAnsi" w:cstheme="minorHAnsi"/>
          <w:b/>
          <w:bCs/>
          <w:sz w:val="22"/>
          <w:szCs w:val="22"/>
        </w:rPr>
        <w:t>ODBIÓR I ZAGOSPODAROWANIE ODPADÓW KOMUNALNYCH POCHODZĄCYCH Z NIERUCHOMOŚCI Z TERENU GMINY SIEMIATYCZE W 202</w:t>
      </w:r>
      <w:r w:rsidR="000C67E7">
        <w:rPr>
          <w:rFonts w:asciiTheme="minorHAnsi" w:eastAsia="Times New Roman" w:hAnsiTheme="minorHAnsi" w:cstheme="minorHAnsi"/>
          <w:b/>
          <w:bCs/>
          <w:sz w:val="22"/>
          <w:szCs w:val="22"/>
        </w:rPr>
        <w:t>5</w:t>
      </w:r>
      <w:r w:rsidR="00EA1BA1" w:rsidRPr="00EA1BA1">
        <w:rPr>
          <w:rFonts w:asciiTheme="minorHAnsi" w:eastAsia="Times New Roman" w:hAnsiTheme="minorHAnsi" w:cstheme="minorHAnsi"/>
          <w:b/>
          <w:bCs/>
          <w:sz w:val="22"/>
          <w:szCs w:val="22"/>
        </w:rPr>
        <w:t xml:space="preserve"> ROKU</w:t>
      </w:r>
      <w:r w:rsidRPr="001258FE">
        <w:rPr>
          <w:rFonts w:asciiTheme="minorHAnsi" w:hAnsiTheme="minorHAnsi" w:cstheme="minorHAnsi"/>
        </w:rPr>
        <w:t>" prowadzonym w trybie podstawowym;</w:t>
      </w:r>
    </w:p>
    <w:p w14:paraId="696A17C7" w14:textId="47DDD9C1" w:rsidR="003C1013" w:rsidRPr="001258FE" w:rsidRDefault="003C1013" w:rsidP="00980F25">
      <w:pPr>
        <w:pStyle w:val="Teksttreci20"/>
        <w:numPr>
          <w:ilvl w:val="0"/>
          <w:numId w:val="2"/>
        </w:numPr>
        <w:shd w:val="clear" w:color="auto" w:fill="auto"/>
        <w:spacing w:before="0" w:after="0" w:line="276" w:lineRule="auto"/>
        <w:ind w:left="567" w:hanging="314"/>
        <w:jc w:val="both"/>
        <w:rPr>
          <w:rFonts w:asciiTheme="minorHAnsi" w:hAnsiTheme="minorHAnsi" w:cstheme="minorHAnsi"/>
        </w:rPr>
      </w:pPr>
      <w:r w:rsidRPr="001258FE">
        <w:rPr>
          <w:rFonts w:asciiTheme="minorHAnsi" w:hAnsiTheme="minorHAnsi" w:cstheme="minorHAnsi"/>
        </w:rPr>
        <w:t>odbiorcami Pani/Pana danych osobowych będą osoby lub podmioty, którym udostępniona zostanie dokumentacja postępowania w oparciu o art. 74 ustawy p</w:t>
      </w:r>
      <w:r w:rsidR="00EA1BA1">
        <w:rPr>
          <w:rFonts w:asciiTheme="minorHAnsi" w:hAnsiTheme="minorHAnsi" w:cstheme="minorHAnsi"/>
        </w:rPr>
        <w:t>z</w:t>
      </w:r>
      <w:r w:rsidRPr="001258FE">
        <w:rPr>
          <w:rFonts w:asciiTheme="minorHAnsi" w:hAnsiTheme="minorHAnsi" w:cstheme="minorHAnsi"/>
        </w:rPr>
        <w:t>p;</w:t>
      </w:r>
    </w:p>
    <w:p w14:paraId="261F2F72" w14:textId="4A41BF64" w:rsidR="00C44C31" w:rsidRPr="001258FE" w:rsidRDefault="003C1013" w:rsidP="00980F25">
      <w:pPr>
        <w:pStyle w:val="Teksttreci20"/>
        <w:numPr>
          <w:ilvl w:val="0"/>
          <w:numId w:val="2"/>
        </w:numPr>
        <w:shd w:val="clear" w:color="auto" w:fill="auto"/>
        <w:spacing w:before="0" w:after="0" w:line="276" w:lineRule="auto"/>
        <w:ind w:left="567" w:hanging="314"/>
        <w:jc w:val="both"/>
        <w:rPr>
          <w:rFonts w:asciiTheme="minorHAnsi" w:hAnsiTheme="minorHAnsi" w:cstheme="minorHAnsi"/>
        </w:rPr>
      </w:pPr>
      <w:r w:rsidRPr="001258FE">
        <w:rPr>
          <w:rFonts w:asciiTheme="minorHAnsi" w:hAnsiTheme="minorHAnsi" w:cstheme="minorHAnsi"/>
        </w:rPr>
        <w:t>Pani/Pana dane osobowe będą przechowywane, zgodnie z art. 78 ust. 1 ustawy p</w:t>
      </w:r>
      <w:r w:rsidR="00EA1BA1">
        <w:rPr>
          <w:rFonts w:asciiTheme="minorHAnsi" w:hAnsiTheme="minorHAnsi" w:cstheme="minorHAnsi"/>
        </w:rPr>
        <w:t>z</w:t>
      </w:r>
      <w:r w:rsidRPr="001258FE">
        <w:rPr>
          <w:rFonts w:asciiTheme="minorHAnsi" w:hAnsiTheme="minorHAnsi" w:cstheme="minorHAnsi"/>
        </w:rPr>
        <w:t>p., przez okres 4 lat od dnia zakończenia postępowania o udzielenie zamówienia, a jeżeli czas trwania umowy przekracza 4 lata, okres przechowywania obejmuje cały czas</w:t>
      </w:r>
      <w:r w:rsidR="00C44C31" w:rsidRPr="001258FE">
        <w:rPr>
          <w:rFonts w:asciiTheme="minorHAnsi" w:hAnsiTheme="minorHAnsi" w:cstheme="minorHAnsi"/>
        </w:rPr>
        <w:t xml:space="preserve"> trwania umowy;</w:t>
      </w:r>
    </w:p>
    <w:p w14:paraId="156BEF73" w14:textId="30F12308" w:rsidR="00C44C31" w:rsidRPr="001258FE" w:rsidRDefault="00C44C31" w:rsidP="00980F25">
      <w:pPr>
        <w:pStyle w:val="Teksttreci20"/>
        <w:numPr>
          <w:ilvl w:val="0"/>
          <w:numId w:val="2"/>
        </w:numPr>
        <w:shd w:val="clear" w:color="auto" w:fill="auto"/>
        <w:spacing w:before="0" w:after="0" w:line="276" w:lineRule="auto"/>
        <w:ind w:left="567" w:hanging="314"/>
        <w:jc w:val="both"/>
        <w:rPr>
          <w:rFonts w:asciiTheme="minorHAnsi" w:hAnsiTheme="minorHAnsi" w:cstheme="minorHAnsi"/>
        </w:rPr>
      </w:pPr>
      <w:r w:rsidRPr="001258FE">
        <w:rPr>
          <w:rFonts w:asciiTheme="minorHAnsi" w:hAnsiTheme="minorHAnsi" w:cstheme="minorHAnsi"/>
        </w:rPr>
        <w:t>obowiązek podania przez Panią/Pana danych osobowych bezpośrednio Pani/Pana dotyczących jest wymogiem ustawowym określonym w przepisach ustawy p</w:t>
      </w:r>
      <w:r w:rsidR="00EA1BA1">
        <w:rPr>
          <w:rFonts w:asciiTheme="minorHAnsi" w:hAnsiTheme="minorHAnsi" w:cstheme="minorHAnsi"/>
        </w:rPr>
        <w:t>z</w:t>
      </w:r>
      <w:r w:rsidRPr="001258FE">
        <w:rPr>
          <w:rFonts w:asciiTheme="minorHAnsi" w:hAnsiTheme="minorHAnsi" w:cstheme="minorHAnsi"/>
        </w:rPr>
        <w:t>p, związanym z udziałem w postępowaniu o udzielenie zamówienia publicznego; konsekwencje niepodania określonych danych wynikają z ustawy p</w:t>
      </w:r>
      <w:r w:rsidR="00EA1BA1">
        <w:rPr>
          <w:rFonts w:asciiTheme="minorHAnsi" w:hAnsiTheme="minorHAnsi" w:cstheme="minorHAnsi"/>
        </w:rPr>
        <w:t>z</w:t>
      </w:r>
      <w:r w:rsidRPr="001258FE">
        <w:rPr>
          <w:rFonts w:asciiTheme="minorHAnsi" w:hAnsiTheme="minorHAnsi" w:cstheme="minorHAnsi"/>
        </w:rPr>
        <w:t>p;</w:t>
      </w:r>
    </w:p>
    <w:p w14:paraId="68CDC9BE" w14:textId="77777777" w:rsidR="00C44C31" w:rsidRPr="001258FE" w:rsidRDefault="00C44C31" w:rsidP="00980F25">
      <w:pPr>
        <w:pStyle w:val="Teksttreci20"/>
        <w:numPr>
          <w:ilvl w:val="0"/>
          <w:numId w:val="2"/>
        </w:numPr>
        <w:shd w:val="clear" w:color="auto" w:fill="auto"/>
        <w:spacing w:before="0" w:after="0" w:line="276" w:lineRule="auto"/>
        <w:ind w:left="567" w:hanging="314"/>
        <w:jc w:val="both"/>
        <w:rPr>
          <w:rFonts w:asciiTheme="minorHAnsi" w:hAnsiTheme="minorHAnsi" w:cstheme="minorHAnsi"/>
        </w:rPr>
      </w:pPr>
      <w:r w:rsidRPr="001258FE">
        <w:rPr>
          <w:rFonts w:asciiTheme="minorHAnsi" w:hAnsiTheme="minorHAnsi" w:cstheme="minorHAnsi"/>
        </w:rPr>
        <w:t>w odniesieniu do Pani/Pana danych osobowych decyzje nie będą podejmowane w sposób zautomatyzowany, stosowanie do art. 22 RODO;</w:t>
      </w:r>
    </w:p>
    <w:p w14:paraId="39C17C5A" w14:textId="77777777" w:rsidR="00C44C31" w:rsidRPr="001258FE" w:rsidRDefault="00C44C31" w:rsidP="00980F25">
      <w:pPr>
        <w:pStyle w:val="Teksttreci20"/>
        <w:numPr>
          <w:ilvl w:val="0"/>
          <w:numId w:val="2"/>
        </w:numPr>
        <w:shd w:val="clear" w:color="auto" w:fill="auto"/>
        <w:spacing w:before="0" w:after="0" w:line="276" w:lineRule="auto"/>
        <w:ind w:left="567" w:hanging="314"/>
        <w:jc w:val="both"/>
        <w:rPr>
          <w:rFonts w:asciiTheme="minorHAnsi" w:hAnsiTheme="minorHAnsi" w:cstheme="minorHAnsi"/>
        </w:rPr>
      </w:pPr>
      <w:r w:rsidRPr="001258FE">
        <w:rPr>
          <w:rFonts w:asciiTheme="minorHAnsi" w:hAnsiTheme="minorHAnsi" w:cstheme="minorHAnsi"/>
        </w:rPr>
        <w:t>posiada Pani/Pan:</w:t>
      </w:r>
    </w:p>
    <w:p w14:paraId="4ECC6BFA" w14:textId="65377EA9" w:rsidR="00C44C31" w:rsidRPr="001258FE" w:rsidRDefault="00EA1BA1" w:rsidP="00980F25">
      <w:pPr>
        <w:pStyle w:val="Teksttreci20"/>
        <w:shd w:val="clear" w:color="auto" w:fill="auto"/>
        <w:spacing w:before="0" w:after="0" w:line="276" w:lineRule="auto"/>
        <w:ind w:left="709" w:hanging="142"/>
        <w:jc w:val="both"/>
        <w:rPr>
          <w:rFonts w:asciiTheme="minorHAnsi" w:hAnsiTheme="minorHAnsi" w:cstheme="minorHAnsi"/>
        </w:rPr>
      </w:pPr>
      <w:r>
        <w:rPr>
          <w:rFonts w:asciiTheme="minorHAnsi" w:hAnsiTheme="minorHAnsi" w:cstheme="minorHAnsi"/>
        </w:rPr>
        <w:t xml:space="preserve">- </w:t>
      </w:r>
      <w:r w:rsidR="00C44C31" w:rsidRPr="001258FE">
        <w:rPr>
          <w:rFonts w:asciiTheme="minorHAnsi" w:hAnsiTheme="minorHAnsi" w:cstheme="minorHAnsi"/>
        </w:rPr>
        <w:t xml:space="preserve">na podstawie art. 15 RODO prawo dostępu do danych osobowych Pani/Pana </w:t>
      </w:r>
      <w:r w:rsidR="00C44C31" w:rsidRPr="001258FE">
        <w:rPr>
          <w:rFonts w:asciiTheme="minorHAnsi" w:hAnsiTheme="minorHAnsi" w:cstheme="minorHAnsi"/>
        </w:rPr>
        <w:lastRenderedPageBreak/>
        <w:t>dotyczących;</w:t>
      </w:r>
    </w:p>
    <w:p w14:paraId="13572326" w14:textId="08DC9739" w:rsidR="00C44C31" w:rsidRPr="001258FE" w:rsidRDefault="00EA1BA1" w:rsidP="00980F25">
      <w:pPr>
        <w:pStyle w:val="Teksttreci20"/>
        <w:shd w:val="clear" w:color="auto" w:fill="auto"/>
        <w:spacing w:before="0" w:after="0" w:line="276" w:lineRule="auto"/>
        <w:ind w:left="709" w:hanging="142"/>
        <w:jc w:val="both"/>
        <w:rPr>
          <w:rFonts w:asciiTheme="minorHAnsi" w:hAnsiTheme="minorHAnsi" w:cstheme="minorHAnsi"/>
        </w:rPr>
      </w:pPr>
      <w:r>
        <w:rPr>
          <w:rFonts w:asciiTheme="minorHAnsi" w:hAnsiTheme="minorHAnsi" w:cstheme="minorHAnsi"/>
        </w:rPr>
        <w:t xml:space="preserve">- </w:t>
      </w:r>
      <w:r w:rsidR="00C44C31" w:rsidRPr="001258FE">
        <w:rPr>
          <w:rFonts w:asciiTheme="minorHAnsi" w:hAnsiTheme="minorHAnsi" w:cstheme="minorHAnsi"/>
        </w:rPr>
        <w:t>na podstawie art. 16 RODO prawo do sprostowania Pani/Pana danych osobowych</w:t>
      </w:r>
      <w:r w:rsidR="00C44C31" w:rsidRPr="001258FE">
        <w:rPr>
          <w:rStyle w:val="Odwoanieprzypisudolnego"/>
          <w:rFonts w:asciiTheme="minorHAnsi" w:hAnsiTheme="minorHAnsi" w:cstheme="minorHAnsi"/>
        </w:rPr>
        <w:footnoteReference w:id="1"/>
      </w:r>
      <w:r w:rsidR="00C44C31" w:rsidRPr="001258FE">
        <w:rPr>
          <w:rFonts w:asciiTheme="minorHAnsi" w:hAnsiTheme="minorHAnsi" w:cstheme="minorHAnsi"/>
        </w:rPr>
        <w:t>;</w:t>
      </w:r>
    </w:p>
    <w:p w14:paraId="10EC2DAB" w14:textId="558C05F1" w:rsidR="00C44C31" w:rsidRPr="001258FE" w:rsidRDefault="00EA1BA1" w:rsidP="00980F25">
      <w:pPr>
        <w:pStyle w:val="Teksttreci20"/>
        <w:shd w:val="clear" w:color="auto" w:fill="auto"/>
        <w:spacing w:before="0" w:after="0" w:line="276" w:lineRule="auto"/>
        <w:ind w:left="709" w:hanging="142"/>
        <w:jc w:val="both"/>
        <w:rPr>
          <w:rFonts w:asciiTheme="minorHAnsi" w:hAnsiTheme="minorHAnsi" w:cstheme="minorHAnsi"/>
        </w:rPr>
      </w:pPr>
      <w:r>
        <w:rPr>
          <w:rFonts w:asciiTheme="minorHAnsi" w:hAnsiTheme="minorHAnsi" w:cstheme="minorHAnsi"/>
        </w:rPr>
        <w:t xml:space="preserve">- </w:t>
      </w:r>
      <w:r w:rsidR="00C44C31" w:rsidRPr="001258FE">
        <w:rPr>
          <w:rFonts w:asciiTheme="minorHAnsi" w:hAnsiTheme="minorHAnsi" w:cstheme="minorHAnsi"/>
        </w:rPr>
        <w:t>na podstawie art. 18 RODO prawo żądania od administratora ograniczenia przetwarzania danych osobowych z zastrzeżeniem przypadków, o których mowa w art. 18 ust. 2 RODO</w:t>
      </w:r>
      <w:r w:rsidR="00C44C31" w:rsidRPr="001258FE">
        <w:rPr>
          <w:rStyle w:val="Odwoanieprzypisudolnego"/>
          <w:rFonts w:asciiTheme="minorHAnsi" w:hAnsiTheme="minorHAnsi" w:cstheme="minorHAnsi"/>
        </w:rPr>
        <w:footnoteReference w:id="2"/>
      </w:r>
      <w:r w:rsidR="00C44C31" w:rsidRPr="001258FE">
        <w:rPr>
          <w:rFonts w:asciiTheme="minorHAnsi" w:hAnsiTheme="minorHAnsi" w:cstheme="minorHAnsi"/>
        </w:rPr>
        <w:t>;</w:t>
      </w:r>
    </w:p>
    <w:p w14:paraId="4FA0A9D3" w14:textId="5C7E8215" w:rsidR="00C44C31" w:rsidRPr="001258FE" w:rsidRDefault="00EA1BA1" w:rsidP="00980F25">
      <w:pPr>
        <w:pStyle w:val="Teksttreci20"/>
        <w:shd w:val="clear" w:color="auto" w:fill="auto"/>
        <w:spacing w:before="0" w:after="0" w:line="276" w:lineRule="auto"/>
        <w:ind w:left="709" w:hanging="142"/>
        <w:jc w:val="both"/>
        <w:rPr>
          <w:rFonts w:asciiTheme="minorHAnsi" w:hAnsiTheme="minorHAnsi" w:cstheme="minorHAnsi"/>
        </w:rPr>
      </w:pPr>
      <w:r>
        <w:rPr>
          <w:rFonts w:asciiTheme="minorHAnsi" w:hAnsiTheme="minorHAnsi" w:cstheme="minorHAnsi"/>
        </w:rPr>
        <w:t xml:space="preserve">- </w:t>
      </w:r>
      <w:r w:rsidR="00C44C31" w:rsidRPr="001258FE">
        <w:rPr>
          <w:rFonts w:asciiTheme="minorHAnsi" w:hAnsiTheme="minorHAnsi" w:cstheme="minorHAnsi"/>
        </w:rPr>
        <w:t>prawo do wniesienia skargi do Prezesa Urzędu Ochrony Danych Osobowych, gdy uzna Pani/Pan, że przetwarzanie danych osobowych Pani/Pana dotyczących narusza przepisy RODO;</w:t>
      </w:r>
    </w:p>
    <w:p w14:paraId="619FE00A" w14:textId="77777777" w:rsidR="00C44C31" w:rsidRPr="001258FE" w:rsidRDefault="00C44C31" w:rsidP="00980F25">
      <w:pPr>
        <w:pStyle w:val="Teksttreci20"/>
        <w:numPr>
          <w:ilvl w:val="0"/>
          <w:numId w:val="2"/>
        </w:numPr>
        <w:shd w:val="clear" w:color="auto" w:fill="auto"/>
        <w:spacing w:before="0" w:after="0" w:line="276" w:lineRule="auto"/>
        <w:ind w:left="567" w:hanging="314"/>
        <w:jc w:val="both"/>
        <w:rPr>
          <w:rFonts w:asciiTheme="minorHAnsi" w:hAnsiTheme="minorHAnsi" w:cstheme="minorHAnsi"/>
        </w:rPr>
      </w:pPr>
      <w:r w:rsidRPr="001258FE">
        <w:rPr>
          <w:rFonts w:asciiTheme="minorHAnsi" w:hAnsiTheme="minorHAnsi" w:cstheme="minorHAnsi"/>
        </w:rPr>
        <w:t>nie przysługuje Pani/Panu:</w:t>
      </w:r>
    </w:p>
    <w:p w14:paraId="4D62B80C" w14:textId="0897B3EB" w:rsidR="00C44C31" w:rsidRPr="001258FE" w:rsidRDefault="00EA1BA1" w:rsidP="00980F25">
      <w:pPr>
        <w:pStyle w:val="Teksttreci20"/>
        <w:shd w:val="clear" w:color="auto" w:fill="auto"/>
        <w:spacing w:before="0" w:after="0" w:line="276" w:lineRule="auto"/>
        <w:ind w:left="709" w:hanging="142"/>
        <w:jc w:val="both"/>
        <w:rPr>
          <w:rFonts w:asciiTheme="minorHAnsi" w:hAnsiTheme="minorHAnsi" w:cstheme="minorHAnsi"/>
        </w:rPr>
      </w:pPr>
      <w:r>
        <w:rPr>
          <w:rFonts w:asciiTheme="minorHAnsi" w:hAnsiTheme="minorHAnsi" w:cstheme="minorHAnsi"/>
        </w:rPr>
        <w:t xml:space="preserve">- </w:t>
      </w:r>
      <w:r w:rsidR="00C44C31" w:rsidRPr="001258FE">
        <w:rPr>
          <w:rFonts w:asciiTheme="minorHAnsi" w:hAnsiTheme="minorHAnsi" w:cstheme="minorHAnsi"/>
        </w:rPr>
        <w:t>w związku z art. 17 ust. 3 lit. b, d lub e RODO prawo do usunięcia danych osobowych;</w:t>
      </w:r>
    </w:p>
    <w:p w14:paraId="5F3B8B16" w14:textId="4813E7F8" w:rsidR="00C44C31" w:rsidRPr="001258FE" w:rsidRDefault="00EA1BA1" w:rsidP="00980F25">
      <w:pPr>
        <w:pStyle w:val="Teksttreci20"/>
        <w:shd w:val="clear" w:color="auto" w:fill="auto"/>
        <w:spacing w:before="0" w:after="0" w:line="276" w:lineRule="auto"/>
        <w:ind w:left="709" w:hanging="142"/>
        <w:jc w:val="both"/>
        <w:rPr>
          <w:rFonts w:asciiTheme="minorHAnsi" w:hAnsiTheme="minorHAnsi" w:cstheme="minorHAnsi"/>
        </w:rPr>
      </w:pPr>
      <w:r>
        <w:rPr>
          <w:rFonts w:asciiTheme="minorHAnsi" w:hAnsiTheme="minorHAnsi" w:cstheme="minorHAnsi"/>
        </w:rPr>
        <w:t xml:space="preserve">- </w:t>
      </w:r>
      <w:r w:rsidR="00C44C31" w:rsidRPr="001258FE">
        <w:rPr>
          <w:rFonts w:asciiTheme="minorHAnsi" w:hAnsiTheme="minorHAnsi" w:cstheme="minorHAnsi"/>
        </w:rPr>
        <w:t>prawo do przenoszenia danych osobowych, o którym mowa w art. 20 RODO;</w:t>
      </w:r>
    </w:p>
    <w:p w14:paraId="0A53A5F5" w14:textId="4B6C8CF2" w:rsidR="00C44C31" w:rsidRPr="001258FE" w:rsidRDefault="00EA1BA1" w:rsidP="00980F25">
      <w:pPr>
        <w:pStyle w:val="Teksttreci20"/>
        <w:shd w:val="clear" w:color="auto" w:fill="auto"/>
        <w:spacing w:before="0" w:after="0" w:line="276" w:lineRule="auto"/>
        <w:ind w:left="709" w:hanging="142"/>
        <w:jc w:val="both"/>
        <w:rPr>
          <w:rFonts w:asciiTheme="minorHAnsi" w:hAnsiTheme="minorHAnsi" w:cstheme="minorHAnsi"/>
        </w:rPr>
      </w:pPr>
      <w:r>
        <w:rPr>
          <w:rFonts w:asciiTheme="minorHAnsi" w:hAnsiTheme="minorHAnsi" w:cstheme="minorHAnsi"/>
        </w:rPr>
        <w:t>-</w:t>
      </w:r>
      <w:r w:rsidR="001A54AD">
        <w:rPr>
          <w:rFonts w:asciiTheme="minorHAnsi" w:hAnsiTheme="minorHAnsi" w:cstheme="minorHAnsi"/>
        </w:rPr>
        <w:t xml:space="preserve"> </w:t>
      </w:r>
      <w:r w:rsidR="00C44C31" w:rsidRPr="001258FE">
        <w:rPr>
          <w:rFonts w:asciiTheme="minorHAnsi" w:hAnsiTheme="minorHAnsi" w:cstheme="minorHAnsi"/>
        </w:rPr>
        <w:t>na podstawie art. 21 RODO prawo sprzeciwu, wobec przetwarzania danych osobowych, gdyż podstawą prawną przetwarzania Pani/Pana danych osobowych jest art. 6 ust. 1 lit. c RODO.</w:t>
      </w:r>
    </w:p>
    <w:p w14:paraId="46126F1C" w14:textId="2C2AD728" w:rsidR="00C44C31" w:rsidRDefault="00C44C31" w:rsidP="00980F25">
      <w:pPr>
        <w:pStyle w:val="Teksttreci20"/>
        <w:numPr>
          <w:ilvl w:val="0"/>
          <w:numId w:val="2"/>
        </w:numPr>
        <w:shd w:val="clear" w:color="auto" w:fill="auto"/>
        <w:spacing w:before="0" w:after="0" w:line="276" w:lineRule="auto"/>
        <w:ind w:left="567" w:hanging="314"/>
        <w:jc w:val="both"/>
        <w:rPr>
          <w:rFonts w:asciiTheme="minorHAnsi" w:hAnsiTheme="minorHAnsi" w:cstheme="minorHAnsi"/>
        </w:rPr>
      </w:pPr>
      <w:r w:rsidRPr="001258FE">
        <w:rPr>
          <w:rFonts w:asciiTheme="minorHAnsi" w:hAnsiTheme="minorHAnsi" w:cstheme="minorHAnsi"/>
        </w:rPr>
        <w:t>Przysługuje Pani/Panu prawo wniesienia skargi do organu nadzorczego na niezgodne z RODO przetwarzanie Pani/Pana danych osobowych przez administratora. Organem właściwym dla przedmiotowej skargi jest Urząd Danych Osobowych, ul. Stawki 2, 0-193 Warszawa</w:t>
      </w:r>
      <w:r w:rsidR="00080180">
        <w:rPr>
          <w:rFonts w:asciiTheme="minorHAnsi" w:hAnsiTheme="minorHAnsi" w:cstheme="minorHAnsi"/>
        </w:rPr>
        <w:t>.</w:t>
      </w:r>
    </w:p>
    <w:p w14:paraId="61C66823" w14:textId="77777777" w:rsidR="000C02C2" w:rsidRPr="001258FE" w:rsidRDefault="000C02C2" w:rsidP="00980F25">
      <w:pPr>
        <w:pStyle w:val="Teksttreci20"/>
        <w:shd w:val="clear" w:color="auto" w:fill="auto"/>
        <w:spacing w:before="0" w:after="0" w:line="276" w:lineRule="auto"/>
        <w:ind w:left="567" w:firstLine="0"/>
        <w:jc w:val="both"/>
        <w:rPr>
          <w:rFonts w:asciiTheme="minorHAnsi" w:hAnsiTheme="minorHAnsi" w:cstheme="minorHAnsi"/>
        </w:rPr>
      </w:pPr>
    </w:p>
    <w:p w14:paraId="7BB5268E" w14:textId="6434BA11" w:rsidR="000C02C2" w:rsidRPr="000C02C2" w:rsidRDefault="00C44C31" w:rsidP="00980F25">
      <w:pPr>
        <w:pStyle w:val="Teksttreci20"/>
        <w:numPr>
          <w:ilvl w:val="0"/>
          <w:numId w:val="4"/>
        </w:numPr>
        <w:shd w:val="clear" w:color="auto" w:fill="auto"/>
        <w:spacing w:before="0" w:after="240" w:line="276" w:lineRule="auto"/>
        <w:ind w:left="1077"/>
        <w:jc w:val="both"/>
        <w:rPr>
          <w:rFonts w:asciiTheme="minorHAnsi" w:hAnsiTheme="minorHAnsi" w:cstheme="minorHAnsi"/>
          <w:b/>
        </w:rPr>
      </w:pPr>
      <w:bookmarkStart w:id="5" w:name="bookmark5"/>
      <w:r w:rsidRPr="001258FE">
        <w:rPr>
          <w:rFonts w:asciiTheme="minorHAnsi" w:hAnsiTheme="minorHAnsi" w:cstheme="minorHAnsi"/>
          <w:b/>
        </w:rPr>
        <w:t>TRYB UDZIELENIA ZAMÓWIENIA</w:t>
      </w:r>
      <w:bookmarkEnd w:id="5"/>
    </w:p>
    <w:p w14:paraId="4233C699" w14:textId="571DD86A" w:rsidR="00080180" w:rsidRDefault="00080180" w:rsidP="000B25FD">
      <w:pPr>
        <w:pStyle w:val="Teksttreci20"/>
        <w:numPr>
          <w:ilvl w:val="0"/>
          <w:numId w:val="5"/>
        </w:numPr>
        <w:shd w:val="clear" w:color="auto" w:fill="auto"/>
        <w:spacing w:before="0" w:after="0" w:line="276" w:lineRule="auto"/>
        <w:ind w:left="284" w:hanging="284"/>
        <w:jc w:val="both"/>
        <w:rPr>
          <w:rFonts w:asciiTheme="minorHAnsi" w:hAnsiTheme="minorHAnsi" w:cstheme="minorHAnsi"/>
        </w:rPr>
      </w:pPr>
      <w:r>
        <w:rPr>
          <w:rFonts w:asciiTheme="minorHAnsi" w:hAnsiTheme="minorHAnsi" w:cstheme="minorHAnsi"/>
          <w:b/>
        </w:rPr>
        <w:t xml:space="preserve"> </w:t>
      </w:r>
      <w:r w:rsidRPr="00080180">
        <w:rPr>
          <w:rFonts w:asciiTheme="minorHAnsi" w:hAnsiTheme="minorHAnsi" w:cstheme="minorHAnsi"/>
        </w:rPr>
        <w:t xml:space="preserve">Niniejsze postępowanie prowadzone jest w trybie </w:t>
      </w:r>
      <w:r w:rsidR="009A50EC" w:rsidRPr="009A50EC">
        <w:rPr>
          <w:rFonts w:asciiTheme="minorHAnsi" w:hAnsiTheme="minorHAnsi" w:cstheme="minorHAnsi"/>
        </w:rPr>
        <w:t>przetargu nieograniczonego o jakim stanowi art. 132</w:t>
      </w:r>
      <w:r w:rsidRPr="00080180">
        <w:rPr>
          <w:rFonts w:asciiTheme="minorHAnsi" w:hAnsiTheme="minorHAnsi" w:cstheme="minorHAnsi"/>
        </w:rPr>
        <w:t xml:space="preserve"> pzp oraz na podstawie niniejszej Specyfikacji Warunków Zamówienia, zwan</w:t>
      </w:r>
      <w:r w:rsidR="004404DA">
        <w:rPr>
          <w:rFonts w:asciiTheme="minorHAnsi" w:hAnsiTheme="minorHAnsi" w:cstheme="minorHAnsi"/>
        </w:rPr>
        <w:t>ej</w:t>
      </w:r>
      <w:r w:rsidRPr="00080180">
        <w:rPr>
          <w:rFonts w:asciiTheme="minorHAnsi" w:hAnsiTheme="minorHAnsi" w:cstheme="minorHAnsi"/>
        </w:rPr>
        <w:t xml:space="preserve"> dalej „SWZ".</w:t>
      </w:r>
    </w:p>
    <w:p w14:paraId="52D423E9" w14:textId="51F683E5" w:rsidR="004404DA" w:rsidRPr="00080180" w:rsidRDefault="004404DA" w:rsidP="000B25FD">
      <w:pPr>
        <w:pStyle w:val="Teksttreci20"/>
        <w:numPr>
          <w:ilvl w:val="0"/>
          <w:numId w:val="5"/>
        </w:numPr>
        <w:shd w:val="clear" w:color="auto" w:fill="auto"/>
        <w:spacing w:before="0" w:after="0" w:line="276" w:lineRule="auto"/>
        <w:ind w:left="284" w:hanging="284"/>
        <w:jc w:val="both"/>
        <w:rPr>
          <w:rFonts w:asciiTheme="minorHAnsi" w:hAnsiTheme="minorHAnsi" w:cstheme="minorHAnsi"/>
        </w:rPr>
      </w:pPr>
      <w:r w:rsidRPr="004404DA">
        <w:rPr>
          <w:rFonts w:asciiTheme="minorHAnsi" w:hAnsiTheme="minorHAnsi" w:cstheme="minorHAnsi"/>
        </w:rPr>
        <w:t>Zgodnie z art. 139 ustawy Zamawiający najpierw dokona badania i oceny ofert, a następnie dokona kwalifikacji podmiotowej wykonawcy, którego oferta zostanie najwyżej oceniona, w zakresie braku podstaw wykluczenia oraz spełniania warunków udziału w postępowaniu.</w:t>
      </w:r>
    </w:p>
    <w:p w14:paraId="5756ADB4" w14:textId="77777777" w:rsidR="00080180" w:rsidRPr="001258FE" w:rsidRDefault="00080180" w:rsidP="000B25FD">
      <w:pPr>
        <w:pStyle w:val="Teksttreci20"/>
        <w:numPr>
          <w:ilvl w:val="0"/>
          <w:numId w:val="5"/>
        </w:numPr>
        <w:shd w:val="clear" w:color="auto" w:fill="auto"/>
        <w:spacing w:before="0" w:after="0" w:line="276" w:lineRule="auto"/>
        <w:ind w:left="284" w:hanging="284"/>
        <w:jc w:val="both"/>
        <w:rPr>
          <w:rFonts w:asciiTheme="minorHAnsi" w:hAnsiTheme="minorHAnsi" w:cstheme="minorHAnsi"/>
        </w:rPr>
      </w:pPr>
      <w:r w:rsidRPr="001258FE">
        <w:rPr>
          <w:rFonts w:asciiTheme="minorHAnsi" w:hAnsiTheme="minorHAnsi" w:cstheme="minorHAnsi"/>
        </w:rPr>
        <w:t>Zamawiający nie przewiduje wyboru najkorzystniejszej oferty z możliwością prowadzenia negocjacji.</w:t>
      </w:r>
    </w:p>
    <w:p w14:paraId="3352AF3A" w14:textId="0A61D7E0" w:rsidR="00080180" w:rsidRPr="001258FE" w:rsidRDefault="00080180" w:rsidP="000B25FD">
      <w:pPr>
        <w:pStyle w:val="Teksttreci20"/>
        <w:numPr>
          <w:ilvl w:val="0"/>
          <w:numId w:val="5"/>
        </w:numPr>
        <w:shd w:val="clear" w:color="auto" w:fill="auto"/>
        <w:spacing w:before="0" w:after="0" w:line="276" w:lineRule="auto"/>
        <w:ind w:left="284" w:hanging="284"/>
        <w:jc w:val="both"/>
        <w:rPr>
          <w:rFonts w:asciiTheme="minorHAnsi" w:hAnsiTheme="minorHAnsi" w:cstheme="minorHAnsi"/>
        </w:rPr>
      </w:pPr>
      <w:r w:rsidRPr="001258FE">
        <w:rPr>
          <w:rFonts w:asciiTheme="minorHAnsi" w:hAnsiTheme="minorHAnsi" w:cstheme="minorHAnsi"/>
        </w:rPr>
        <w:t>Szacunkowa wartość zamówienia przekracza prog</w:t>
      </w:r>
      <w:r w:rsidR="004404DA">
        <w:rPr>
          <w:rFonts w:asciiTheme="minorHAnsi" w:hAnsiTheme="minorHAnsi" w:cstheme="minorHAnsi"/>
        </w:rPr>
        <w:t>i</w:t>
      </w:r>
      <w:r w:rsidRPr="001258FE">
        <w:rPr>
          <w:rFonts w:asciiTheme="minorHAnsi" w:hAnsiTheme="minorHAnsi" w:cstheme="minorHAnsi"/>
        </w:rPr>
        <w:t xml:space="preserve"> unijn</w:t>
      </w:r>
      <w:r w:rsidR="004404DA">
        <w:rPr>
          <w:rFonts w:asciiTheme="minorHAnsi" w:hAnsiTheme="minorHAnsi" w:cstheme="minorHAnsi"/>
        </w:rPr>
        <w:t>e</w:t>
      </w:r>
      <w:r w:rsidRPr="001258FE">
        <w:rPr>
          <w:rFonts w:asciiTheme="minorHAnsi" w:hAnsiTheme="minorHAnsi" w:cstheme="minorHAnsi"/>
        </w:rPr>
        <w:t xml:space="preserve"> o jakich mowa w art.</w:t>
      </w:r>
      <w:r>
        <w:rPr>
          <w:rFonts w:asciiTheme="minorHAnsi" w:hAnsiTheme="minorHAnsi" w:cstheme="minorHAnsi"/>
        </w:rPr>
        <w:t xml:space="preserve"> </w:t>
      </w:r>
      <w:r w:rsidRPr="001258FE">
        <w:rPr>
          <w:rFonts w:asciiTheme="minorHAnsi" w:hAnsiTheme="minorHAnsi" w:cstheme="minorHAnsi"/>
        </w:rPr>
        <w:t>3 p</w:t>
      </w:r>
      <w:r>
        <w:rPr>
          <w:rFonts w:asciiTheme="minorHAnsi" w:hAnsiTheme="minorHAnsi" w:cstheme="minorHAnsi"/>
        </w:rPr>
        <w:t>z</w:t>
      </w:r>
      <w:r w:rsidRPr="001258FE">
        <w:rPr>
          <w:rFonts w:asciiTheme="minorHAnsi" w:hAnsiTheme="minorHAnsi" w:cstheme="minorHAnsi"/>
        </w:rPr>
        <w:t>p.</w:t>
      </w:r>
    </w:p>
    <w:p w14:paraId="06191FF0" w14:textId="77777777" w:rsidR="00080180" w:rsidRPr="001258FE" w:rsidRDefault="00080180" w:rsidP="000B25FD">
      <w:pPr>
        <w:pStyle w:val="Teksttreci20"/>
        <w:numPr>
          <w:ilvl w:val="0"/>
          <w:numId w:val="5"/>
        </w:numPr>
        <w:shd w:val="clear" w:color="auto" w:fill="auto"/>
        <w:spacing w:before="0" w:after="0" w:line="276" w:lineRule="auto"/>
        <w:ind w:left="284" w:hanging="284"/>
        <w:jc w:val="both"/>
        <w:rPr>
          <w:rFonts w:asciiTheme="minorHAnsi" w:hAnsiTheme="minorHAnsi" w:cstheme="minorHAnsi"/>
        </w:rPr>
      </w:pPr>
      <w:r w:rsidRPr="001258FE">
        <w:rPr>
          <w:rFonts w:asciiTheme="minorHAnsi" w:hAnsiTheme="minorHAnsi" w:cstheme="minorHAnsi"/>
        </w:rPr>
        <w:t>Zamawiający nie przewiduje aukcji elektronicznej.</w:t>
      </w:r>
    </w:p>
    <w:p w14:paraId="0CEAE1D4" w14:textId="77777777" w:rsidR="00080180" w:rsidRPr="001258FE" w:rsidRDefault="00080180" w:rsidP="000B25FD">
      <w:pPr>
        <w:pStyle w:val="Teksttreci20"/>
        <w:numPr>
          <w:ilvl w:val="0"/>
          <w:numId w:val="5"/>
        </w:numPr>
        <w:shd w:val="clear" w:color="auto" w:fill="auto"/>
        <w:spacing w:before="0" w:after="0" w:line="276" w:lineRule="auto"/>
        <w:ind w:left="284" w:hanging="284"/>
        <w:jc w:val="both"/>
        <w:rPr>
          <w:rFonts w:asciiTheme="minorHAnsi" w:hAnsiTheme="minorHAnsi" w:cstheme="minorHAnsi"/>
        </w:rPr>
      </w:pPr>
      <w:r w:rsidRPr="001258FE">
        <w:rPr>
          <w:rFonts w:asciiTheme="minorHAnsi" w:hAnsiTheme="minorHAnsi" w:cstheme="minorHAnsi"/>
        </w:rPr>
        <w:t>Zamawiający nie przewiduje złożenia oferty w postaci katalogów elektronicznych.</w:t>
      </w:r>
    </w:p>
    <w:p w14:paraId="29E638DD" w14:textId="77777777" w:rsidR="00080180" w:rsidRPr="001258FE" w:rsidRDefault="00080180" w:rsidP="000B25FD">
      <w:pPr>
        <w:pStyle w:val="Teksttreci20"/>
        <w:numPr>
          <w:ilvl w:val="0"/>
          <w:numId w:val="5"/>
        </w:numPr>
        <w:shd w:val="clear" w:color="auto" w:fill="auto"/>
        <w:spacing w:before="0" w:after="0" w:line="276" w:lineRule="auto"/>
        <w:ind w:left="284" w:hanging="284"/>
        <w:jc w:val="both"/>
        <w:rPr>
          <w:rFonts w:asciiTheme="minorHAnsi" w:hAnsiTheme="minorHAnsi" w:cstheme="minorHAnsi"/>
        </w:rPr>
      </w:pPr>
      <w:r w:rsidRPr="001258FE">
        <w:rPr>
          <w:rFonts w:asciiTheme="minorHAnsi" w:hAnsiTheme="minorHAnsi" w:cstheme="minorHAnsi"/>
        </w:rPr>
        <w:t>Zamawiający nie prowadzi postępowania w celu zawarcia umowy ramowej.</w:t>
      </w:r>
    </w:p>
    <w:p w14:paraId="59939955" w14:textId="1DB8CC28" w:rsidR="00080180" w:rsidRDefault="00080180" w:rsidP="000B25FD">
      <w:pPr>
        <w:pStyle w:val="Teksttreci20"/>
        <w:numPr>
          <w:ilvl w:val="0"/>
          <w:numId w:val="5"/>
        </w:numPr>
        <w:shd w:val="clear" w:color="auto" w:fill="auto"/>
        <w:spacing w:before="0" w:after="0" w:line="276" w:lineRule="auto"/>
        <w:ind w:left="284" w:hanging="284"/>
        <w:jc w:val="both"/>
        <w:rPr>
          <w:rFonts w:asciiTheme="minorHAnsi" w:hAnsiTheme="minorHAnsi" w:cstheme="minorHAnsi"/>
        </w:rPr>
      </w:pPr>
      <w:r w:rsidRPr="003E019B">
        <w:rPr>
          <w:rFonts w:asciiTheme="minorHAnsi" w:hAnsiTheme="minorHAnsi" w:cstheme="minorHAnsi"/>
        </w:rPr>
        <w:t>Zamawiający nie zastrzega możliwości ubiegania się o udzielenie zamówienia wyłącznie przez wykonawców, o których mowa w art. 94 pzp.</w:t>
      </w:r>
    </w:p>
    <w:p w14:paraId="6F6F41ED" w14:textId="0FD2389C" w:rsidR="004404DA" w:rsidRPr="004404DA" w:rsidRDefault="004404DA" w:rsidP="000B25FD">
      <w:pPr>
        <w:pStyle w:val="Teksttreci20"/>
        <w:numPr>
          <w:ilvl w:val="0"/>
          <w:numId w:val="5"/>
        </w:numPr>
        <w:spacing w:before="0" w:after="0" w:line="276" w:lineRule="auto"/>
        <w:ind w:left="284" w:hanging="278"/>
        <w:jc w:val="both"/>
        <w:rPr>
          <w:rFonts w:asciiTheme="minorHAnsi" w:hAnsiTheme="minorHAnsi" w:cstheme="minorHAnsi"/>
        </w:rPr>
      </w:pPr>
      <w:r w:rsidRPr="004404DA">
        <w:rPr>
          <w:rFonts w:asciiTheme="minorHAnsi" w:hAnsiTheme="minorHAnsi" w:cstheme="minorHAnsi"/>
        </w:rPr>
        <w:t xml:space="preserve">Wymagania związane z realizacją zamówienia w zakresie zatrudnienia przez wykonawcę lub podwykonawcę na podstawie stosunku pracy osób wykonujących wskazane przez </w:t>
      </w:r>
      <w:r>
        <w:rPr>
          <w:rFonts w:asciiTheme="minorHAnsi" w:hAnsiTheme="minorHAnsi" w:cstheme="minorHAnsi"/>
        </w:rPr>
        <w:lastRenderedPageBreak/>
        <w:t>Z</w:t>
      </w:r>
      <w:r w:rsidRPr="004404DA">
        <w:rPr>
          <w:rFonts w:asciiTheme="minorHAnsi" w:hAnsiTheme="minorHAnsi" w:cstheme="minorHAnsi"/>
        </w:rPr>
        <w:t>amawiającego czynności w zakresie realizacji zamówienia, jeżeli wykonanie tych czynności polega na wykonywaniu pracy w sposób określony w art. 22 § 1 ustawy z dnia 26 czerwca 1974 r. - Kodeks pracy (tj. Dz. U. z 202</w:t>
      </w:r>
      <w:r>
        <w:rPr>
          <w:rFonts w:asciiTheme="minorHAnsi" w:hAnsiTheme="minorHAnsi" w:cstheme="minorHAnsi"/>
        </w:rPr>
        <w:t>3</w:t>
      </w:r>
      <w:r w:rsidRPr="004404DA">
        <w:rPr>
          <w:rFonts w:asciiTheme="minorHAnsi" w:hAnsiTheme="minorHAnsi" w:cstheme="minorHAnsi"/>
        </w:rPr>
        <w:t xml:space="preserve"> r. poz. </w:t>
      </w:r>
      <w:r>
        <w:rPr>
          <w:rFonts w:asciiTheme="minorHAnsi" w:hAnsiTheme="minorHAnsi" w:cstheme="minorHAnsi"/>
        </w:rPr>
        <w:t>1465</w:t>
      </w:r>
      <w:r w:rsidRPr="004404DA">
        <w:rPr>
          <w:rFonts w:asciiTheme="minorHAnsi" w:hAnsiTheme="minorHAnsi" w:cstheme="minorHAnsi"/>
        </w:rPr>
        <w:t xml:space="preserve"> z późn. zm.) obejmują następujące rodzaje czynności:</w:t>
      </w:r>
    </w:p>
    <w:p w14:paraId="1A411CE2" w14:textId="17A41D50" w:rsidR="004404DA" w:rsidRPr="004404DA" w:rsidRDefault="004404DA" w:rsidP="004404DA">
      <w:pPr>
        <w:pStyle w:val="Teksttreci20"/>
        <w:numPr>
          <w:ilvl w:val="1"/>
          <w:numId w:val="4"/>
        </w:numPr>
        <w:spacing w:before="0" w:after="0" w:line="276" w:lineRule="auto"/>
        <w:ind w:left="567" w:hanging="283"/>
        <w:jc w:val="both"/>
        <w:rPr>
          <w:rFonts w:asciiTheme="minorHAnsi" w:hAnsiTheme="minorHAnsi" w:cstheme="minorHAnsi"/>
        </w:rPr>
      </w:pPr>
      <w:r w:rsidRPr="004404DA">
        <w:rPr>
          <w:rFonts w:asciiTheme="minorHAnsi" w:hAnsiTheme="minorHAnsi" w:cstheme="minorHAnsi"/>
        </w:rPr>
        <w:t>kierowanie pojazdami odbierającymi odpady;</w:t>
      </w:r>
    </w:p>
    <w:p w14:paraId="4EFDC046" w14:textId="5A652067" w:rsidR="004404DA" w:rsidRPr="004404DA" w:rsidRDefault="004404DA" w:rsidP="004404DA">
      <w:pPr>
        <w:pStyle w:val="Teksttreci20"/>
        <w:numPr>
          <w:ilvl w:val="1"/>
          <w:numId w:val="4"/>
        </w:numPr>
        <w:spacing w:before="0" w:after="0" w:line="276" w:lineRule="auto"/>
        <w:ind w:left="567" w:hanging="283"/>
        <w:jc w:val="both"/>
        <w:rPr>
          <w:rFonts w:asciiTheme="minorHAnsi" w:hAnsiTheme="minorHAnsi" w:cstheme="minorHAnsi"/>
        </w:rPr>
      </w:pPr>
      <w:r w:rsidRPr="004404DA">
        <w:rPr>
          <w:rFonts w:asciiTheme="minorHAnsi" w:hAnsiTheme="minorHAnsi" w:cstheme="minorHAnsi"/>
        </w:rPr>
        <w:t>odbiór z nieruchomości i załadunek odpadów na pojazdy odbierające odpady (tzw. ładowacze);</w:t>
      </w:r>
    </w:p>
    <w:p w14:paraId="2547B85E" w14:textId="1F14B44F" w:rsidR="004404DA" w:rsidRDefault="004404DA" w:rsidP="004404DA">
      <w:pPr>
        <w:pStyle w:val="Teksttreci20"/>
        <w:numPr>
          <w:ilvl w:val="1"/>
          <w:numId w:val="4"/>
        </w:numPr>
        <w:shd w:val="clear" w:color="auto" w:fill="auto"/>
        <w:spacing w:before="0" w:after="0" w:line="276" w:lineRule="auto"/>
        <w:ind w:left="567" w:hanging="283"/>
        <w:jc w:val="both"/>
        <w:rPr>
          <w:rFonts w:asciiTheme="minorHAnsi" w:hAnsiTheme="minorHAnsi" w:cstheme="minorHAnsi"/>
        </w:rPr>
      </w:pPr>
      <w:r w:rsidRPr="004404DA">
        <w:rPr>
          <w:rFonts w:asciiTheme="minorHAnsi" w:hAnsiTheme="minorHAnsi" w:cstheme="minorHAnsi"/>
        </w:rPr>
        <w:t>obsługa punktu selektywnego zbierania odpadów komunalnych (PSZOK).</w:t>
      </w:r>
    </w:p>
    <w:p w14:paraId="26A6838C" w14:textId="52CCB9D7" w:rsidR="003E019B" w:rsidRPr="003E019B" w:rsidRDefault="003E019B" w:rsidP="000B25FD">
      <w:pPr>
        <w:pStyle w:val="Teksttreci20"/>
        <w:numPr>
          <w:ilvl w:val="0"/>
          <w:numId w:val="5"/>
        </w:numPr>
        <w:shd w:val="clear" w:color="auto" w:fill="auto"/>
        <w:spacing w:before="0" w:after="0" w:line="276" w:lineRule="auto"/>
        <w:ind w:left="284" w:hanging="284"/>
        <w:jc w:val="both"/>
        <w:rPr>
          <w:rFonts w:asciiTheme="minorHAnsi" w:hAnsiTheme="minorHAnsi" w:cstheme="minorHAnsi"/>
        </w:rPr>
      </w:pPr>
      <w:r w:rsidRPr="003E019B">
        <w:rPr>
          <w:rFonts w:asciiTheme="minorHAnsi" w:hAnsiTheme="minorHAnsi" w:cstheme="minorHAnsi"/>
        </w:rPr>
        <w:t xml:space="preserve">Zamówienie nie jest podzielone na części. Tym samym Zamawiający nie dopuszcza składania ofert częściowych, o których mowa w art. 7 pkt 15 ustawy </w:t>
      </w:r>
      <w:r w:rsidR="009A50EC">
        <w:rPr>
          <w:rFonts w:asciiTheme="minorHAnsi" w:hAnsiTheme="minorHAnsi" w:cstheme="minorHAnsi"/>
        </w:rPr>
        <w:t>p</w:t>
      </w:r>
      <w:r w:rsidRPr="003E019B">
        <w:rPr>
          <w:rFonts w:asciiTheme="minorHAnsi" w:hAnsiTheme="minorHAnsi" w:cstheme="minorHAnsi"/>
        </w:rPr>
        <w:t>zp.</w:t>
      </w:r>
    </w:p>
    <w:p w14:paraId="46C3E770" w14:textId="7FDA3862" w:rsidR="003E019B" w:rsidRPr="004404DA" w:rsidRDefault="003E019B" w:rsidP="004404DA">
      <w:pPr>
        <w:pStyle w:val="Teksttreci20"/>
        <w:shd w:val="clear" w:color="auto" w:fill="auto"/>
        <w:spacing w:before="0" w:after="0" w:line="276" w:lineRule="auto"/>
        <w:ind w:left="284" w:firstLine="0"/>
        <w:jc w:val="both"/>
        <w:rPr>
          <w:rFonts w:asciiTheme="minorHAnsi" w:hAnsiTheme="minorHAnsi" w:cstheme="minorHAnsi"/>
        </w:rPr>
      </w:pPr>
      <w:r w:rsidRPr="003E019B">
        <w:rPr>
          <w:rFonts w:asciiTheme="minorHAnsi" w:hAnsiTheme="minorHAnsi" w:cstheme="minorHAnsi"/>
        </w:rPr>
        <w:t xml:space="preserve">Zamawiający nie dokonał podziału zamówienia na części ze względu na to, że podział taki groziłby nadmiernymi trudnościami organizacyjnymi, technicznymi oraz nadmiernymi kosztami wykonania zamówienia. Potrzeba skoordynowania działań różnych Wykonawców realizujących poszczególne części zamówienia mogłaby poważnie zagrozić właściwemu wykonaniu zamówienia. Zastosowanie podziału zamówienia na części nie zwiększyłoby konkurencyjności w sektorze małych i średnich przedsiębiorstw – zakres zamówienia jest zakresem </w:t>
      </w:r>
      <w:r w:rsidRPr="004404DA">
        <w:rPr>
          <w:rFonts w:asciiTheme="minorHAnsi" w:hAnsiTheme="minorHAnsi" w:cstheme="minorHAnsi"/>
        </w:rPr>
        <w:t>typowym, umożliwiającym złożenie oferty Wykonawcom z grupy małych i średnich przedsiębiorstw.</w:t>
      </w:r>
    </w:p>
    <w:p w14:paraId="62DD7FED" w14:textId="20C680DA" w:rsidR="004404DA" w:rsidRDefault="004404DA" w:rsidP="000B25FD">
      <w:pPr>
        <w:pStyle w:val="Default"/>
        <w:numPr>
          <w:ilvl w:val="0"/>
          <w:numId w:val="5"/>
        </w:numPr>
        <w:ind w:left="284" w:hanging="284"/>
        <w:jc w:val="both"/>
        <w:rPr>
          <w:rFonts w:asciiTheme="minorHAnsi" w:hAnsiTheme="minorHAnsi" w:cstheme="minorHAnsi"/>
        </w:rPr>
      </w:pPr>
      <w:r w:rsidRPr="004404DA">
        <w:rPr>
          <w:rFonts w:asciiTheme="minorHAnsi" w:hAnsiTheme="minorHAnsi" w:cstheme="minorHAnsi"/>
        </w:rPr>
        <w:t xml:space="preserve">Szczegółowe wymagania dotyczące realizacji oraz egzekwowania wymogu zatrudnienia na podstawie stosunku pracy zostały określone we wzorze umowy oraz Opisie Przedmiotu Zamówienia (OPZ), stanowiącymi odpowiednio Załącznik nr </w:t>
      </w:r>
      <w:r>
        <w:rPr>
          <w:rFonts w:asciiTheme="minorHAnsi" w:hAnsiTheme="minorHAnsi" w:cstheme="minorHAnsi"/>
        </w:rPr>
        <w:t>1</w:t>
      </w:r>
      <w:r w:rsidRPr="004404DA">
        <w:rPr>
          <w:rFonts w:asciiTheme="minorHAnsi" w:hAnsiTheme="minorHAnsi" w:cstheme="minorHAnsi"/>
        </w:rPr>
        <w:t xml:space="preserve"> oraz Załącznik nr </w:t>
      </w:r>
      <w:r>
        <w:rPr>
          <w:rFonts w:asciiTheme="minorHAnsi" w:hAnsiTheme="minorHAnsi" w:cstheme="minorHAnsi"/>
        </w:rPr>
        <w:t>3</w:t>
      </w:r>
      <w:r w:rsidRPr="004404DA">
        <w:rPr>
          <w:rFonts w:asciiTheme="minorHAnsi" w:hAnsiTheme="minorHAnsi" w:cstheme="minorHAnsi"/>
        </w:rPr>
        <w:t xml:space="preserve"> do SWZ.</w:t>
      </w:r>
    </w:p>
    <w:p w14:paraId="240BDA17" w14:textId="2959CDB7" w:rsidR="004404DA" w:rsidRPr="00AF543C" w:rsidRDefault="004404DA" w:rsidP="000B25FD">
      <w:pPr>
        <w:pStyle w:val="Default"/>
        <w:numPr>
          <w:ilvl w:val="0"/>
          <w:numId w:val="5"/>
        </w:numPr>
        <w:ind w:left="284" w:hanging="284"/>
        <w:jc w:val="both"/>
        <w:rPr>
          <w:rFonts w:asciiTheme="minorHAnsi" w:hAnsiTheme="minorHAnsi" w:cstheme="minorHAnsi"/>
        </w:rPr>
      </w:pPr>
      <w:r w:rsidRPr="004404DA">
        <w:rPr>
          <w:rFonts w:asciiTheme="minorHAnsi" w:hAnsiTheme="minorHAnsi" w:cstheme="minorHAnsi"/>
        </w:rPr>
        <w:t xml:space="preserve">Zamawiający </w:t>
      </w:r>
      <w:r w:rsidRPr="00AF543C">
        <w:rPr>
          <w:rFonts w:asciiTheme="minorHAnsi" w:hAnsiTheme="minorHAnsi" w:cstheme="minorHAnsi"/>
        </w:rPr>
        <w:t>nie określa dodatkowych wymagań związanych z zatrudnianiem osób, o których mowa w art. 96 ust. 2 pkt 2 pzp.</w:t>
      </w:r>
    </w:p>
    <w:p w14:paraId="61549BF5" w14:textId="77777777" w:rsidR="004404DA" w:rsidRPr="00AF543C" w:rsidRDefault="004404DA" w:rsidP="003E019B">
      <w:pPr>
        <w:pStyle w:val="Teksttreci20"/>
        <w:shd w:val="clear" w:color="auto" w:fill="auto"/>
        <w:spacing w:before="0" w:after="0" w:line="276" w:lineRule="auto"/>
        <w:ind w:left="284" w:firstLine="0"/>
        <w:jc w:val="both"/>
        <w:rPr>
          <w:rFonts w:asciiTheme="minorHAnsi" w:hAnsiTheme="minorHAnsi" w:cstheme="minorHAnsi"/>
        </w:rPr>
      </w:pPr>
    </w:p>
    <w:p w14:paraId="7CAED21A" w14:textId="11220565" w:rsidR="006B6767" w:rsidRPr="00AF543C" w:rsidRDefault="006B6767" w:rsidP="00980F25">
      <w:pPr>
        <w:pStyle w:val="Teksttreci20"/>
        <w:numPr>
          <w:ilvl w:val="0"/>
          <w:numId w:val="4"/>
        </w:numPr>
        <w:shd w:val="clear" w:color="auto" w:fill="auto"/>
        <w:spacing w:before="0" w:after="240" w:line="276" w:lineRule="auto"/>
        <w:ind w:left="1077"/>
        <w:jc w:val="both"/>
        <w:rPr>
          <w:rFonts w:asciiTheme="minorHAnsi" w:hAnsiTheme="minorHAnsi" w:cstheme="minorHAnsi"/>
          <w:b/>
        </w:rPr>
      </w:pPr>
      <w:bookmarkStart w:id="6" w:name="bookmark6"/>
      <w:r w:rsidRPr="00AF543C">
        <w:rPr>
          <w:rFonts w:asciiTheme="minorHAnsi" w:hAnsiTheme="minorHAnsi" w:cstheme="minorHAnsi"/>
          <w:b/>
        </w:rPr>
        <w:t>PRZEDMIOT ZAMÓWIENI</w:t>
      </w:r>
      <w:bookmarkEnd w:id="6"/>
      <w:r w:rsidR="00D36ABB" w:rsidRPr="00AF543C">
        <w:rPr>
          <w:rFonts w:asciiTheme="minorHAnsi" w:hAnsiTheme="minorHAnsi" w:cstheme="minorHAnsi"/>
          <w:b/>
        </w:rPr>
        <w:t>A</w:t>
      </w:r>
    </w:p>
    <w:p w14:paraId="64C5017C" w14:textId="77777777" w:rsidR="00A875C0" w:rsidRPr="00AF543C" w:rsidRDefault="006B6767" w:rsidP="000B25FD">
      <w:pPr>
        <w:widowControl/>
        <w:numPr>
          <w:ilvl w:val="0"/>
          <w:numId w:val="6"/>
        </w:numPr>
        <w:suppressAutoHyphens/>
        <w:overflowPunct w:val="0"/>
        <w:autoSpaceDE w:val="0"/>
        <w:autoSpaceDN w:val="0"/>
        <w:adjustRightInd w:val="0"/>
        <w:spacing w:line="276" w:lineRule="auto"/>
        <w:ind w:left="284" w:hanging="284"/>
        <w:jc w:val="both"/>
        <w:textAlignment w:val="baseline"/>
        <w:rPr>
          <w:rFonts w:asciiTheme="minorHAnsi" w:eastAsia="Calibri" w:hAnsiTheme="minorHAnsi" w:cstheme="minorHAnsi"/>
        </w:rPr>
      </w:pPr>
      <w:r w:rsidRPr="00AF543C">
        <w:rPr>
          <w:rFonts w:asciiTheme="minorHAnsi" w:eastAsia="Calibri" w:hAnsiTheme="minorHAnsi" w:cstheme="minorHAnsi"/>
        </w:rPr>
        <w:t>Przedmiotem zamówienia jest</w:t>
      </w:r>
      <w:r w:rsidR="00A875C0" w:rsidRPr="00AF543C">
        <w:rPr>
          <w:rFonts w:asciiTheme="minorHAnsi" w:eastAsia="Calibri" w:hAnsiTheme="minorHAnsi" w:cstheme="minorHAnsi"/>
        </w:rPr>
        <w:t>:</w:t>
      </w:r>
    </w:p>
    <w:p w14:paraId="59BF2934" w14:textId="7B04F905" w:rsidR="006B6767" w:rsidRPr="00A875C0" w:rsidRDefault="006B6767" w:rsidP="000B25FD">
      <w:pPr>
        <w:pStyle w:val="Akapitzlist"/>
        <w:widowControl/>
        <w:numPr>
          <w:ilvl w:val="0"/>
          <w:numId w:val="32"/>
        </w:numPr>
        <w:suppressAutoHyphens/>
        <w:overflowPunct w:val="0"/>
        <w:autoSpaceDE w:val="0"/>
        <w:autoSpaceDN w:val="0"/>
        <w:adjustRightInd w:val="0"/>
        <w:spacing w:line="276" w:lineRule="auto"/>
        <w:ind w:left="567" w:hanging="283"/>
        <w:jc w:val="both"/>
        <w:textAlignment w:val="baseline"/>
        <w:rPr>
          <w:rFonts w:asciiTheme="minorHAnsi" w:eastAsia="Calibri" w:hAnsiTheme="minorHAnsi" w:cstheme="minorHAnsi"/>
        </w:rPr>
      </w:pPr>
      <w:r w:rsidRPr="00AF543C">
        <w:rPr>
          <w:rFonts w:asciiTheme="minorHAnsi" w:eastAsia="Calibri" w:hAnsiTheme="minorHAnsi" w:cstheme="minorHAnsi"/>
        </w:rPr>
        <w:t>wykonanie usługi</w:t>
      </w:r>
      <w:r w:rsidRPr="00A875C0">
        <w:rPr>
          <w:rFonts w:asciiTheme="minorHAnsi" w:eastAsia="Calibri" w:hAnsiTheme="minorHAnsi" w:cstheme="minorHAnsi"/>
        </w:rPr>
        <w:t xml:space="preserve"> polegającej na odbiorze i zagospodarowaniu odpadów komunalnych powstałych i zebranych  na wszystkich nieruchomościach zamieszkałych, nieruchomości</w:t>
      </w:r>
      <w:r w:rsidR="00980F25" w:rsidRPr="00A875C0">
        <w:rPr>
          <w:rFonts w:asciiTheme="minorHAnsi" w:eastAsia="Calibri" w:hAnsiTheme="minorHAnsi" w:cstheme="minorHAnsi"/>
        </w:rPr>
        <w:t>ach</w:t>
      </w:r>
      <w:r w:rsidRPr="00A875C0">
        <w:rPr>
          <w:rFonts w:asciiTheme="minorHAnsi" w:eastAsia="Calibri" w:hAnsiTheme="minorHAnsi" w:cstheme="minorHAnsi"/>
        </w:rPr>
        <w:t xml:space="preserve"> na których znajdują się domki letniskowe lub inn</w:t>
      </w:r>
      <w:r w:rsidR="00980F25" w:rsidRPr="00A875C0">
        <w:rPr>
          <w:rFonts w:asciiTheme="minorHAnsi" w:eastAsia="Calibri" w:hAnsiTheme="minorHAnsi" w:cstheme="minorHAnsi"/>
        </w:rPr>
        <w:t>ych</w:t>
      </w:r>
      <w:r w:rsidRPr="00A875C0">
        <w:rPr>
          <w:rFonts w:asciiTheme="minorHAnsi" w:eastAsia="Calibri" w:hAnsiTheme="minorHAnsi" w:cstheme="minorHAnsi"/>
        </w:rPr>
        <w:t xml:space="preserve"> nieruchomości</w:t>
      </w:r>
      <w:r w:rsidR="00980F25" w:rsidRPr="00A875C0">
        <w:rPr>
          <w:rFonts w:asciiTheme="minorHAnsi" w:eastAsia="Calibri" w:hAnsiTheme="minorHAnsi" w:cstheme="minorHAnsi"/>
        </w:rPr>
        <w:t>ach</w:t>
      </w:r>
      <w:r w:rsidRPr="00A875C0">
        <w:rPr>
          <w:rFonts w:asciiTheme="minorHAnsi" w:eastAsia="Calibri" w:hAnsiTheme="minorHAnsi" w:cstheme="minorHAnsi"/>
        </w:rPr>
        <w:t xml:space="preserve"> wykorzystywan</w:t>
      </w:r>
      <w:r w:rsidR="00980F25" w:rsidRPr="00A875C0">
        <w:rPr>
          <w:rFonts w:asciiTheme="minorHAnsi" w:eastAsia="Calibri" w:hAnsiTheme="minorHAnsi" w:cstheme="minorHAnsi"/>
        </w:rPr>
        <w:t>ych</w:t>
      </w:r>
      <w:r w:rsidRPr="00A875C0">
        <w:rPr>
          <w:rFonts w:asciiTheme="minorHAnsi" w:eastAsia="Calibri" w:hAnsiTheme="minorHAnsi" w:cstheme="minorHAnsi"/>
        </w:rPr>
        <w:t xml:space="preserve"> na cele rekreacyjno-wypoczynkowe, położonych w granicach administracyjnych Gminy Siemiatycze. </w:t>
      </w:r>
      <w:r w:rsidR="00980F25" w:rsidRPr="00A875C0">
        <w:rPr>
          <w:rFonts w:asciiTheme="minorHAnsi" w:eastAsia="Calibri" w:hAnsiTheme="minorHAnsi" w:cstheme="minorHAnsi"/>
        </w:rPr>
        <w:t>P</w:t>
      </w:r>
      <w:r w:rsidRPr="00A875C0">
        <w:rPr>
          <w:rFonts w:asciiTheme="minorHAnsi" w:eastAsia="Calibri" w:hAnsiTheme="minorHAnsi" w:cstheme="minorHAnsi"/>
        </w:rPr>
        <w:t>owyższ</w:t>
      </w:r>
      <w:r w:rsidR="00980F25" w:rsidRPr="00A875C0">
        <w:rPr>
          <w:rFonts w:asciiTheme="minorHAnsi" w:eastAsia="Calibri" w:hAnsiTheme="minorHAnsi" w:cstheme="minorHAnsi"/>
        </w:rPr>
        <w:t>ą</w:t>
      </w:r>
      <w:r w:rsidRPr="00A875C0">
        <w:rPr>
          <w:rFonts w:asciiTheme="minorHAnsi" w:eastAsia="Calibri" w:hAnsiTheme="minorHAnsi" w:cstheme="minorHAnsi"/>
        </w:rPr>
        <w:t xml:space="preserve"> usług</w:t>
      </w:r>
      <w:r w:rsidR="00980F25" w:rsidRPr="00A875C0">
        <w:rPr>
          <w:rFonts w:asciiTheme="minorHAnsi" w:eastAsia="Calibri" w:hAnsiTheme="minorHAnsi" w:cstheme="minorHAnsi"/>
        </w:rPr>
        <w:t>ę</w:t>
      </w:r>
      <w:r w:rsidRPr="00A875C0">
        <w:rPr>
          <w:rFonts w:asciiTheme="minorHAnsi" w:eastAsia="Calibri" w:hAnsiTheme="minorHAnsi" w:cstheme="minorHAnsi"/>
        </w:rPr>
        <w:t xml:space="preserve"> należy wykonać w sposób zapewniający osiągnięcie odpowiednich poziomów</w:t>
      </w:r>
      <w:r w:rsidR="00E16825" w:rsidRPr="00A875C0">
        <w:rPr>
          <w:rFonts w:asciiTheme="minorHAnsi" w:eastAsia="Calibri" w:hAnsiTheme="minorHAnsi" w:cstheme="minorHAnsi"/>
        </w:rPr>
        <w:t>: przygotowania do ponownego użycia i recyklingu odpadów komunalnych, składowania odpadów komunalnych, ograniczenia masy odpadów komunalnych ulegających biodegradacji przekazywanych do składowania</w:t>
      </w:r>
      <w:r w:rsidRPr="00A875C0">
        <w:rPr>
          <w:rFonts w:asciiTheme="minorHAnsi" w:eastAsia="Calibri" w:hAnsiTheme="minorHAnsi" w:cstheme="minorHAnsi"/>
        </w:rPr>
        <w:t>, zgodnie z zapisami ustawy z dnia 13 września 1996 r. o utrzymaniu czystości i porządku</w:t>
      </w:r>
      <w:r w:rsidRPr="00A875C0">
        <w:rPr>
          <w:rFonts w:asciiTheme="minorHAnsi" w:hAnsiTheme="minorHAnsi" w:cstheme="minorHAnsi"/>
        </w:rPr>
        <w:t xml:space="preserve"> w gminach (</w:t>
      </w:r>
      <w:r w:rsidRPr="00A875C0">
        <w:rPr>
          <w:rFonts w:asciiTheme="minorHAnsi" w:eastAsia="Calibri" w:hAnsiTheme="minorHAnsi" w:cstheme="minorHAnsi"/>
        </w:rPr>
        <w:t>Dz. U. z 202</w:t>
      </w:r>
      <w:r w:rsidR="00AF543C">
        <w:rPr>
          <w:rFonts w:asciiTheme="minorHAnsi" w:eastAsia="Calibri" w:hAnsiTheme="minorHAnsi" w:cstheme="minorHAnsi"/>
        </w:rPr>
        <w:t>4</w:t>
      </w:r>
      <w:r w:rsidRPr="00A875C0">
        <w:rPr>
          <w:rFonts w:asciiTheme="minorHAnsi" w:eastAsia="Calibri" w:hAnsiTheme="minorHAnsi" w:cstheme="minorHAnsi"/>
        </w:rPr>
        <w:t xml:space="preserve"> r. poz. </w:t>
      </w:r>
      <w:r w:rsidR="00AF543C">
        <w:rPr>
          <w:rFonts w:asciiTheme="minorHAnsi" w:eastAsia="Calibri" w:hAnsiTheme="minorHAnsi" w:cstheme="minorHAnsi"/>
        </w:rPr>
        <w:t>399</w:t>
      </w:r>
      <w:r w:rsidRPr="00A875C0">
        <w:rPr>
          <w:rFonts w:asciiTheme="minorHAnsi" w:eastAsia="Calibri" w:hAnsiTheme="minorHAnsi" w:cstheme="minorHAnsi"/>
        </w:rPr>
        <w:t>),</w:t>
      </w:r>
      <w:r w:rsidR="00E16825" w:rsidRPr="00A875C0">
        <w:rPr>
          <w:rFonts w:asciiTheme="minorHAnsi" w:eastAsia="Calibri" w:hAnsiTheme="minorHAnsi" w:cstheme="minorHAnsi"/>
        </w:rPr>
        <w:t xml:space="preserve"> </w:t>
      </w:r>
      <w:r w:rsidR="00E16825" w:rsidRPr="00A875C0">
        <w:rPr>
          <w:rFonts w:asciiTheme="minorHAnsi" w:hAnsiTheme="minorHAnsi" w:cstheme="minorHAnsi"/>
        </w:rPr>
        <w:t>rozporządzeni</w:t>
      </w:r>
      <w:r w:rsidR="00980F25" w:rsidRPr="00A875C0">
        <w:rPr>
          <w:rFonts w:asciiTheme="minorHAnsi" w:hAnsiTheme="minorHAnsi" w:cstheme="minorHAnsi"/>
        </w:rPr>
        <w:t>a</w:t>
      </w:r>
      <w:r w:rsidR="00E16825" w:rsidRPr="00A875C0">
        <w:rPr>
          <w:rFonts w:asciiTheme="minorHAnsi" w:hAnsiTheme="minorHAnsi" w:cstheme="minorHAnsi"/>
        </w:rPr>
        <w:t xml:space="preserve"> Ministra Klimatu i Środowiska z dnia </w:t>
      </w:r>
      <w:r w:rsidR="00980F25" w:rsidRPr="00A875C0">
        <w:rPr>
          <w:rFonts w:asciiTheme="minorHAnsi" w:hAnsiTheme="minorHAnsi" w:cstheme="minorHAnsi"/>
        </w:rPr>
        <w:t>20</w:t>
      </w:r>
      <w:r w:rsidR="00E16825" w:rsidRPr="00A875C0">
        <w:rPr>
          <w:rFonts w:asciiTheme="minorHAnsi" w:hAnsiTheme="minorHAnsi" w:cstheme="minorHAnsi"/>
        </w:rPr>
        <w:t xml:space="preserve"> sierpnia 2021 r. w sprawie sposobu obliczania poziomów przygotowania do ponownego użycia i recyklingu odpadów komunalnych (Dz. U. z </w:t>
      </w:r>
      <w:r w:rsidR="00E16825" w:rsidRPr="00525317">
        <w:rPr>
          <w:rFonts w:asciiTheme="minorHAnsi" w:hAnsiTheme="minorHAnsi" w:cstheme="minorHAnsi"/>
        </w:rPr>
        <w:t>2021 r. poz. 1530),</w:t>
      </w:r>
      <w:r w:rsidR="00980F25" w:rsidRPr="00525317">
        <w:rPr>
          <w:rFonts w:asciiTheme="minorHAnsi" w:eastAsia="Calibri" w:hAnsiTheme="minorHAnsi" w:cstheme="minorHAnsi"/>
        </w:rPr>
        <w:t xml:space="preserve"> </w:t>
      </w:r>
      <w:r w:rsidRPr="00525317">
        <w:rPr>
          <w:rFonts w:asciiTheme="minorHAnsi" w:eastAsia="Calibri" w:hAnsiTheme="minorHAnsi" w:cstheme="minorHAnsi"/>
          <w:color w:val="000000" w:themeColor="text1"/>
        </w:rPr>
        <w:t xml:space="preserve">Wojewódzkiego Planu Gospodarki Odpadami, </w:t>
      </w:r>
      <w:r w:rsidRPr="00525317">
        <w:rPr>
          <w:rFonts w:asciiTheme="minorHAnsi" w:eastAsia="Calibri" w:hAnsiTheme="minorHAnsi" w:cstheme="minorHAnsi"/>
        </w:rPr>
        <w:t xml:space="preserve">oraz przepisami Regulaminu utrzymania czystości i porządku na terenie Gminy Siemiatycze przyjętego </w:t>
      </w:r>
      <w:r w:rsidRPr="00525317">
        <w:rPr>
          <w:rFonts w:asciiTheme="minorHAnsi" w:eastAsia="Calibri" w:hAnsiTheme="minorHAnsi" w:cstheme="minorHAnsi"/>
        </w:rPr>
        <w:lastRenderedPageBreak/>
        <w:t>uchwałą</w:t>
      </w:r>
      <w:r w:rsidRPr="00A875C0">
        <w:rPr>
          <w:rFonts w:asciiTheme="minorHAnsi" w:eastAsia="Calibri" w:hAnsiTheme="minorHAnsi" w:cstheme="minorHAnsi"/>
        </w:rPr>
        <w:t xml:space="preserve"> Nr </w:t>
      </w:r>
      <w:r w:rsidR="00AF543C" w:rsidRPr="00AF543C">
        <w:rPr>
          <w:rFonts w:asciiTheme="minorHAnsi" w:eastAsia="Calibri" w:hAnsiTheme="minorHAnsi" w:cstheme="minorHAnsi"/>
        </w:rPr>
        <w:t xml:space="preserve">XXXVII/379/2024 </w:t>
      </w:r>
      <w:r w:rsidRPr="00A875C0">
        <w:rPr>
          <w:rFonts w:asciiTheme="minorHAnsi" w:eastAsia="Calibri" w:hAnsiTheme="minorHAnsi" w:cstheme="minorHAnsi"/>
        </w:rPr>
        <w:t xml:space="preserve">Rady Gminy Siemiatycze z dnia </w:t>
      </w:r>
      <w:r w:rsidR="00AF543C" w:rsidRPr="00AF543C">
        <w:rPr>
          <w:rFonts w:asciiTheme="minorHAnsi" w:eastAsia="Calibri" w:hAnsiTheme="minorHAnsi" w:cstheme="minorHAnsi"/>
        </w:rPr>
        <w:t xml:space="preserve">15 marca 2024 r. </w:t>
      </w:r>
      <w:r w:rsidRPr="00A875C0">
        <w:rPr>
          <w:rFonts w:asciiTheme="minorHAnsi" w:eastAsia="Calibri" w:hAnsiTheme="minorHAnsi" w:cstheme="minorHAnsi"/>
        </w:rPr>
        <w:t>(Dz. Urz. Woj. Podlaskiego z 20</w:t>
      </w:r>
      <w:r w:rsidR="00AF543C">
        <w:rPr>
          <w:rFonts w:asciiTheme="minorHAnsi" w:eastAsia="Calibri" w:hAnsiTheme="minorHAnsi" w:cstheme="minorHAnsi"/>
        </w:rPr>
        <w:t xml:space="preserve">24 </w:t>
      </w:r>
      <w:r w:rsidRPr="00A875C0">
        <w:rPr>
          <w:rFonts w:asciiTheme="minorHAnsi" w:eastAsia="Calibri" w:hAnsiTheme="minorHAnsi" w:cstheme="minorHAnsi"/>
        </w:rPr>
        <w:t>r. poz.</w:t>
      </w:r>
      <w:r w:rsidR="00A875C0" w:rsidRPr="00A875C0">
        <w:rPr>
          <w:rFonts w:asciiTheme="minorHAnsi" w:eastAsia="Calibri" w:hAnsiTheme="minorHAnsi" w:cstheme="minorHAnsi"/>
        </w:rPr>
        <w:t xml:space="preserve"> </w:t>
      </w:r>
      <w:r w:rsidRPr="00A875C0">
        <w:rPr>
          <w:rFonts w:asciiTheme="minorHAnsi" w:eastAsia="Calibri" w:hAnsiTheme="minorHAnsi" w:cstheme="minorHAnsi"/>
        </w:rPr>
        <w:t>1</w:t>
      </w:r>
      <w:r w:rsidR="00AF543C">
        <w:rPr>
          <w:rFonts w:asciiTheme="minorHAnsi" w:eastAsia="Calibri" w:hAnsiTheme="minorHAnsi" w:cstheme="minorHAnsi"/>
        </w:rPr>
        <w:t>578</w:t>
      </w:r>
      <w:r w:rsidRPr="00A875C0">
        <w:rPr>
          <w:rFonts w:asciiTheme="minorHAnsi" w:eastAsia="Calibri" w:hAnsiTheme="minorHAnsi" w:cstheme="minorHAnsi"/>
        </w:rPr>
        <w:t>).</w:t>
      </w:r>
    </w:p>
    <w:p w14:paraId="159C902D" w14:textId="6F3B92D1" w:rsidR="006B6767" w:rsidRPr="001258FE" w:rsidRDefault="006B6767" w:rsidP="00A875C0">
      <w:pPr>
        <w:widowControl/>
        <w:suppressAutoHyphens/>
        <w:overflowPunct w:val="0"/>
        <w:autoSpaceDE w:val="0"/>
        <w:autoSpaceDN w:val="0"/>
        <w:adjustRightInd w:val="0"/>
        <w:spacing w:line="276" w:lineRule="auto"/>
        <w:ind w:left="567"/>
        <w:jc w:val="both"/>
        <w:textAlignment w:val="baseline"/>
        <w:rPr>
          <w:rFonts w:asciiTheme="minorHAnsi" w:eastAsia="Calibri" w:hAnsiTheme="minorHAnsi" w:cstheme="minorHAnsi"/>
        </w:rPr>
      </w:pPr>
      <w:r w:rsidRPr="001258FE">
        <w:rPr>
          <w:rFonts w:asciiTheme="minorHAnsi" w:eastAsia="Calibri" w:hAnsiTheme="minorHAnsi" w:cstheme="minorHAnsi"/>
        </w:rPr>
        <w:t xml:space="preserve">Powyższe odbiory odbywać się będą zarówno z pojemników i worków dostarczonych przez Wykonawcę, jak i z pojemników i worków będących własnością właściciela nieruchomości. </w:t>
      </w:r>
    </w:p>
    <w:p w14:paraId="3253D17C" w14:textId="6BBB5204" w:rsidR="006B6767" w:rsidRPr="001258FE" w:rsidRDefault="00A875C0" w:rsidP="000B25FD">
      <w:pPr>
        <w:widowControl/>
        <w:numPr>
          <w:ilvl w:val="0"/>
          <w:numId w:val="32"/>
        </w:numPr>
        <w:suppressAutoHyphens/>
        <w:overflowPunct w:val="0"/>
        <w:autoSpaceDE w:val="0"/>
        <w:autoSpaceDN w:val="0"/>
        <w:adjustRightInd w:val="0"/>
        <w:spacing w:line="276" w:lineRule="auto"/>
        <w:ind w:left="567" w:hanging="283"/>
        <w:jc w:val="both"/>
        <w:textAlignment w:val="baseline"/>
        <w:rPr>
          <w:rFonts w:asciiTheme="minorHAnsi" w:eastAsia="Calibri" w:hAnsiTheme="minorHAnsi" w:cstheme="minorHAnsi"/>
          <w:lang w:eastAsia="zh-CN"/>
        </w:rPr>
      </w:pPr>
      <w:r>
        <w:rPr>
          <w:rFonts w:asciiTheme="minorHAnsi" w:eastAsia="Calibri" w:hAnsiTheme="minorHAnsi" w:cstheme="minorHAnsi"/>
          <w:lang w:eastAsia="zh-CN"/>
        </w:rPr>
        <w:t>w</w:t>
      </w:r>
      <w:r w:rsidR="006B6767" w:rsidRPr="001258FE">
        <w:rPr>
          <w:rFonts w:asciiTheme="minorHAnsi" w:eastAsia="Calibri" w:hAnsiTheme="minorHAnsi" w:cstheme="minorHAnsi"/>
          <w:lang w:eastAsia="zh-CN"/>
        </w:rPr>
        <w:t>yposażeni</w:t>
      </w:r>
      <w:r>
        <w:rPr>
          <w:rFonts w:asciiTheme="minorHAnsi" w:eastAsia="Calibri" w:hAnsiTheme="minorHAnsi" w:cstheme="minorHAnsi"/>
          <w:lang w:eastAsia="zh-CN"/>
        </w:rPr>
        <w:t>e</w:t>
      </w:r>
      <w:r w:rsidR="006B6767" w:rsidRPr="001258FE">
        <w:rPr>
          <w:rFonts w:asciiTheme="minorHAnsi" w:eastAsia="Calibri" w:hAnsiTheme="minorHAnsi" w:cstheme="minorHAnsi"/>
          <w:lang w:eastAsia="zh-CN"/>
        </w:rPr>
        <w:t xml:space="preserve"> nieruchomości zamieszkałych w pojemniki lub worki o poj. 120 l lub 240 l do zbierania odpadów zmieszanych oraz worki do zbierania odpadów segregowanych.</w:t>
      </w:r>
    </w:p>
    <w:p w14:paraId="382C8301" w14:textId="0C4661A3" w:rsidR="001F0EB0" w:rsidRDefault="00A875C0" w:rsidP="000B25FD">
      <w:pPr>
        <w:widowControl/>
        <w:numPr>
          <w:ilvl w:val="0"/>
          <w:numId w:val="32"/>
        </w:numPr>
        <w:suppressAutoHyphens/>
        <w:overflowPunct w:val="0"/>
        <w:autoSpaceDE w:val="0"/>
        <w:autoSpaceDN w:val="0"/>
        <w:adjustRightInd w:val="0"/>
        <w:spacing w:line="276" w:lineRule="auto"/>
        <w:ind w:left="567" w:hanging="283"/>
        <w:jc w:val="both"/>
        <w:textAlignment w:val="baseline"/>
        <w:rPr>
          <w:rFonts w:asciiTheme="minorHAnsi" w:eastAsia="Calibri" w:hAnsiTheme="minorHAnsi" w:cstheme="minorHAnsi"/>
          <w:lang w:eastAsia="zh-CN"/>
        </w:rPr>
      </w:pPr>
      <w:r>
        <w:rPr>
          <w:rFonts w:asciiTheme="minorHAnsi" w:eastAsia="Calibri" w:hAnsiTheme="minorHAnsi" w:cstheme="minorHAnsi"/>
          <w:lang w:eastAsia="zh-CN"/>
        </w:rPr>
        <w:t>w</w:t>
      </w:r>
      <w:r w:rsidR="006B6767" w:rsidRPr="001F0EB0">
        <w:rPr>
          <w:rFonts w:asciiTheme="minorHAnsi" w:eastAsia="Calibri" w:hAnsiTheme="minorHAnsi" w:cstheme="minorHAnsi"/>
          <w:lang w:eastAsia="zh-CN"/>
        </w:rPr>
        <w:t xml:space="preserve">yposażenie nieruchomości </w:t>
      </w:r>
      <w:r w:rsidR="006B6767" w:rsidRPr="001F0EB0">
        <w:rPr>
          <w:rFonts w:asciiTheme="minorHAnsi" w:eastAsia="Calibri" w:hAnsiTheme="minorHAnsi" w:cstheme="minorHAnsi"/>
        </w:rPr>
        <w:t>na których znajdują się domki letniskowe lub inne nieruchomości wykorzystywane na cele rekreacyjno-wypoczynkowe</w:t>
      </w:r>
      <w:r w:rsidR="006B6767" w:rsidRPr="001F0EB0">
        <w:rPr>
          <w:rFonts w:asciiTheme="minorHAnsi" w:eastAsia="Calibri" w:hAnsiTheme="minorHAnsi" w:cstheme="minorHAnsi"/>
          <w:lang w:eastAsia="zh-CN"/>
        </w:rPr>
        <w:t xml:space="preserve"> w worki do zbierania odpadów komunalnych – zmieszanych i segregowanych.</w:t>
      </w:r>
    </w:p>
    <w:p w14:paraId="28CFB098" w14:textId="031C5933" w:rsidR="001F0EB0" w:rsidRDefault="00A875C0" w:rsidP="000B25FD">
      <w:pPr>
        <w:widowControl/>
        <w:numPr>
          <w:ilvl w:val="0"/>
          <w:numId w:val="32"/>
        </w:numPr>
        <w:suppressAutoHyphens/>
        <w:overflowPunct w:val="0"/>
        <w:autoSpaceDE w:val="0"/>
        <w:autoSpaceDN w:val="0"/>
        <w:adjustRightInd w:val="0"/>
        <w:spacing w:line="276" w:lineRule="auto"/>
        <w:ind w:left="567" w:hanging="283"/>
        <w:jc w:val="both"/>
        <w:textAlignment w:val="baseline"/>
        <w:rPr>
          <w:rFonts w:asciiTheme="minorHAnsi" w:eastAsia="Calibri" w:hAnsiTheme="minorHAnsi" w:cstheme="minorHAnsi"/>
          <w:lang w:eastAsia="zh-CN"/>
        </w:rPr>
      </w:pPr>
      <w:r>
        <w:rPr>
          <w:rFonts w:asciiTheme="minorHAnsi" w:eastAsia="Calibri" w:hAnsiTheme="minorHAnsi" w:cstheme="minorHAnsi"/>
          <w:lang w:eastAsia="zh-CN"/>
        </w:rPr>
        <w:t>w</w:t>
      </w:r>
      <w:r w:rsidR="006B6767" w:rsidRPr="001F0EB0">
        <w:rPr>
          <w:rFonts w:asciiTheme="minorHAnsi" w:eastAsia="Calibri" w:hAnsiTheme="minorHAnsi" w:cstheme="minorHAnsi"/>
          <w:lang w:eastAsia="zh-CN"/>
        </w:rPr>
        <w:t>yposażenie nieruchomości zamieszkałych wielolokalowych w pojemniki o pojemności         1100 l na odpady segregowane i zmieszane.</w:t>
      </w:r>
    </w:p>
    <w:p w14:paraId="0CB24883" w14:textId="0A9CC1B9" w:rsidR="001F0EB0" w:rsidRDefault="00A875C0" w:rsidP="000B25FD">
      <w:pPr>
        <w:widowControl/>
        <w:numPr>
          <w:ilvl w:val="0"/>
          <w:numId w:val="32"/>
        </w:numPr>
        <w:suppressAutoHyphens/>
        <w:overflowPunct w:val="0"/>
        <w:autoSpaceDE w:val="0"/>
        <w:autoSpaceDN w:val="0"/>
        <w:adjustRightInd w:val="0"/>
        <w:spacing w:line="276" w:lineRule="auto"/>
        <w:ind w:left="567" w:hanging="283"/>
        <w:jc w:val="both"/>
        <w:textAlignment w:val="baseline"/>
        <w:rPr>
          <w:rFonts w:asciiTheme="minorHAnsi" w:eastAsia="Calibri" w:hAnsiTheme="minorHAnsi" w:cstheme="minorHAnsi"/>
          <w:lang w:eastAsia="zh-CN"/>
        </w:rPr>
      </w:pPr>
      <w:r>
        <w:rPr>
          <w:rFonts w:asciiTheme="minorHAnsi" w:eastAsia="Calibri" w:hAnsiTheme="minorHAnsi" w:cstheme="minorHAnsi"/>
          <w:lang w:eastAsia="zh-CN"/>
        </w:rPr>
        <w:t>s</w:t>
      </w:r>
      <w:r w:rsidR="006B6767" w:rsidRPr="001F0EB0">
        <w:rPr>
          <w:rFonts w:asciiTheme="minorHAnsi" w:eastAsia="Calibri" w:hAnsiTheme="minorHAnsi" w:cstheme="minorHAnsi"/>
          <w:lang w:eastAsia="zh-CN"/>
        </w:rPr>
        <w:t>porządzenie harmonogramów (w formie papierowej i elektronicznej) odbioru odpadów obejmujący okres min. 6 m</w:t>
      </w:r>
      <w:r>
        <w:rPr>
          <w:rFonts w:asciiTheme="minorHAnsi" w:eastAsia="Calibri" w:hAnsiTheme="minorHAnsi" w:cstheme="minorHAnsi"/>
          <w:lang w:eastAsia="zh-CN"/>
        </w:rPr>
        <w:t>iesięcy</w:t>
      </w:r>
      <w:r w:rsidR="006B6767" w:rsidRPr="001F0EB0">
        <w:rPr>
          <w:rFonts w:asciiTheme="minorHAnsi" w:eastAsia="Calibri" w:hAnsiTheme="minorHAnsi" w:cstheme="minorHAnsi"/>
          <w:lang w:eastAsia="zh-CN"/>
        </w:rPr>
        <w:t xml:space="preserve"> oraz dostarczenie ich mieszkańcom. </w:t>
      </w:r>
    </w:p>
    <w:p w14:paraId="25B972E3" w14:textId="3EF19E5C" w:rsidR="001F0EB0" w:rsidRDefault="00A875C0" w:rsidP="000B25FD">
      <w:pPr>
        <w:widowControl/>
        <w:numPr>
          <w:ilvl w:val="0"/>
          <w:numId w:val="32"/>
        </w:numPr>
        <w:suppressAutoHyphens/>
        <w:overflowPunct w:val="0"/>
        <w:autoSpaceDE w:val="0"/>
        <w:autoSpaceDN w:val="0"/>
        <w:adjustRightInd w:val="0"/>
        <w:spacing w:line="276" w:lineRule="auto"/>
        <w:ind w:left="567" w:hanging="283"/>
        <w:jc w:val="both"/>
        <w:textAlignment w:val="baseline"/>
        <w:rPr>
          <w:rFonts w:asciiTheme="minorHAnsi" w:eastAsia="Calibri" w:hAnsiTheme="minorHAnsi" w:cstheme="minorHAnsi"/>
          <w:lang w:eastAsia="zh-CN"/>
        </w:rPr>
      </w:pPr>
      <w:r>
        <w:rPr>
          <w:rFonts w:asciiTheme="minorHAnsi" w:eastAsia="Calibri" w:hAnsiTheme="minorHAnsi" w:cstheme="minorHAnsi"/>
          <w:lang w:eastAsia="zh-CN"/>
        </w:rPr>
        <w:t>w</w:t>
      </w:r>
      <w:r w:rsidR="006B6767" w:rsidRPr="001F0EB0">
        <w:rPr>
          <w:rFonts w:asciiTheme="minorHAnsi" w:eastAsia="Calibri" w:hAnsiTheme="minorHAnsi" w:cstheme="minorHAnsi"/>
          <w:lang w:eastAsia="zh-CN"/>
        </w:rPr>
        <w:t xml:space="preserve">ażenie wszystkich odebranych odpadów komunalnych na legalizowanej wadze i    przechowywanie dokumentacji pomiarów do wglądu </w:t>
      </w:r>
      <w:r>
        <w:rPr>
          <w:rFonts w:asciiTheme="minorHAnsi" w:eastAsia="Calibri" w:hAnsiTheme="minorHAnsi" w:cstheme="minorHAnsi"/>
          <w:lang w:eastAsia="zh-CN"/>
        </w:rPr>
        <w:t>Z</w:t>
      </w:r>
      <w:r w:rsidR="006B6767" w:rsidRPr="001F0EB0">
        <w:rPr>
          <w:rFonts w:asciiTheme="minorHAnsi" w:eastAsia="Calibri" w:hAnsiTheme="minorHAnsi" w:cstheme="minorHAnsi"/>
          <w:lang w:eastAsia="zh-CN"/>
        </w:rPr>
        <w:t>amawiającego przez okres wykonywania zamówienia.</w:t>
      </w:r>
    </w:p>
    <w:p w14:paraId="4F0066A4" w14:textId="1709443F" w:rsidR="001F0EB0" w:rsidRDefault="00A875C0" w:rsidP="000B25FD">
      <w:pPr>
        <w:widowControl/>
        <w:numPr>
          <w:ilvl w:val="0"/>
          <w:numId w:val="32"/>
        </w:numPr>
        <w:suppressAutoHyphens/>
        <w:overflowPunct w:val="0"/>
        <w:autoSpaceDE w:val="0"/>
        <w:autoSpaceDN w:val="0"/>
        <w:adjustRightInd w:val="0"/>
        <w:spacing w:line="276" w:lineRule="auto"/>
        <w:ind w:left="567" w:hanging="283"/>
        <w:jc w:val="both"/>
        <w:textAlignment w:val="baseline"/>
        <w:rPr>
          <w:rFonts w:asciiTheme="minorHAnsi" w:eastAsia="Calibri" w:hAnsiTheme="minorHAnsi" w:cstheme="minorHAnsi"/>
          <w:lang w:eastAsia="zh-CN"/>
        </w:rPr>
      </w:pPr>
      <w:r>
        <w:rPr>
          <w:rFonts w:asciiTheme="minorHAnsi" w:eastAsia="Calibri" w:hAnsiTheme="minorHAnsi" w:cstheme="minorHAnsi"/>
          <w:lang w:eastAsia="zh-CN"/>
        </w:rPr>
        <w:t>p</w:t>
      </w:r>
      <w:r w:rsidR="006B6767" w:rsidRPr="001F0EB0">
        <w:rPr>
          <w:rFonts w:asciiTheme="minorHAnsi" w:eastAsia="Calibri" w:hAnsiTheme="minorHAnsi" w:cstheme="minorHAnsi"/>
          <w:lang w:eastAsia="zh-CN"/>
        </w:rPr>
        <w:t>rowadzenie dokumentacji w zakresie sprawozdawczości.</w:t>
      </w:r>
    </w:p>
    <w:p w14:paraId="28BAF112" w14:textId="68D7ECD6" w:rsidR="001F0EB0" w:rsidRDefault="00A875C0" w:rsidP="000B25FD">
      <w:pPr>
        <w:widowControl/>
        <w:numPr>
          <w:ilvl w:val="0"/>
          <w:numId w:val="32"/>
        </w:numPr>
        <w:suppressAutoHyphens/>
        <w:overflowPunct w:val="0"/>
        <w:autoSpaceDE w:val="0"/>
        <w:autoSpaceDN w:val="0"/>
        <w:adjustRightInd w:val="0"/>
        <w:spacing w:line="276" w:lineRule="auto"/>
        <w:ind w:left="567" w:hanging="283"/>
        <w:jc w:val="both"/>
        <w:textAlignment w:val="baseline"/>
        <w:rPr>
          <w:rFonts w:asciiTheme="minorHAnsi" w:eastAsia="Calibri" w:hAnsiTheme="minorHAnsi" w:cstheme="minorHAnsi"/>
          <w:lang w:eastAsia="zh-CN"/>
        </w:rPr>
      </w:pPr>
      <w:r>
        <w:rPr>
          <w:rFonts w:asciiTheme="minorHAnsi" w:eastAsia="Calibri" w:hAnsiTheme="minorHAnsi" w:cstheme="minorHAnsi"/>
          <w:lang w:eastAsia="zh-CN"/>
        </w:rPr>
        <w:t>u</w:t>
      </w:r>
      <w:r w:rsidR="006B6767" w:rsidRPr="001F0EB0">
        <w:rPr>
          <w:rFonts w:asciiTheme="minorHAnsi" w:eastAsia="Calibri" w:hAnsiTheme="minorHAnsi" w:cstheme="minorHAnsi"/>
          <w:lang w:eastAsia="zh-CN"/>
        </w:rPr>
        <w:t>tworzenie i prowadzenie punku selektywnego zbierania odpadów komunalnych.</w:t>
      </w:r>
    </w:p>
    <w:p w14:paraId="6990A412" w14:textId="606F9BED" w:rsidR="001F0EB0" w:rsidRPr="001F0EB0" w:rsidRDefault="00A875C0" w:rsidP="000B25FD">
      <w:pPr>
        <w:widowControl/>
        <w:numPr>
          <w:ilvl w:val="0"/>
          <w:numId w:val="32"/>
        </w:numPr>
        <w:suppressAutoHyphens/>
        <w:overflowPunct w:val="0"/>
        <w:autoSpaceDE w:val="0"/>
        <w:autoSpaceDN w:val="0"/>
        <w:adjustRightInd w:val="0"/>
        <w:spacing w:line="276" w:lineRule="auto"/>
        <w:ind w:left="567" w:right="20" w:hanging="283"/>
        <w:jc w:val="both"/>
        <w:textAlignment w:val="baseline"/>
        <w:rPr>
          <w:rFonts w:asciiTheme="minorHAnsi" w:hAnsiTheme="minorHAnsi" w:cstheme="minorHAnsi"/>
        </w:rPr>
      </w:pPr>
      <w:r>
        <w:rPr>
          <w:rFonts w:asciiTheme="minorHAnsi" w:eastAsia="Calibri" w:hAnsiTheme="minorHAnsi" w:cstheme="minorHAnsi"/>
          <w:lang w:eastAsia="zh-CN"/>
        </w:rPr>
        <w:t>z</w:t>
      </w:r>
      <w:r w:rsidR="006B6767" w:rsidRPr="001F0EB0">
        <w:rPr>
          <w:rFonts w:asciiTheme="minorHAnsi" w:eastAsia="Calibri" w:hAnsiTheme="minorHAnsi" w:cstheme="minorHAnsi"/>
          <w:lang w:eastAsia="zh-CN"/>
        </w:rPr>
        <w:t>organizowania w ramach mobilnego punktu selektywnej zbiórki odpadów 1 raz w roku zbiórki odpadów tj. mebli i innych odpadów wiel</w:t>
      </w:r>
      <w:r>
        <w:rPr>
          <w:rFonts w:asciiTheme="minorHAnsi" w:eastAsia="Calibri" w:hAnsiTheme="minorHAnsi" w:cstheme="minorHAnsi"/>
          <w:lang w:eastAsia="zh-CN"/>
        </w:rPr>
        <w:t>k</w:t>
      </w:r>
      <w:r w:rsidR="006B6767" w:rsidRPr="001F0EB0">
        <w:rPr>
          <w:rFonts w:asciiTheme="minorHAnsi" w:eastAsia="Calibri" w:hAnsiTheme="minorHAnsi" w:cstheme="minorHAnsi"/>
          <w:lang w:eastAsia="zh-CN"/>
        </w:rPr>
        <w:t>ogabarytowych, zużytego sprzętu elektrycznego i elektronicznego.</w:t>
      </w:r>
    </w:p>
    <w:p w14:paraId="09B2B4F1" w14:textId="283F92B3" w:rsidR="001F0EB0" w:rsidRPr="00A875C0" w:rsidRDefault="006B6767" w:rsidP="000B25FD">
      <w:pPr>
        <w:pStyle w:val="Akapitzlist"/>
        <w:widowControl/>
        <w:numPr>
          <w:ilvl w:val="0"/>
          <w:numId w:val="6"/>
        </w:numPr>
        <w:suppressAutoHyphens/>
        <w:overflowPunct w:val="0"/>
        <w:autoSpaceDE w:val="0"/>
        <w:autoSpaceDN w:val="0"/>
        <w:adjustRightInd w:val="0"/>
        <w:spacing w:line="276" w:lineRule="auto"/>
        <w:ind w:left="284" w:hanging="284"/>
        <w:jc w:val="both"/>
        <w:textAlignment w:val="baseline"/>
        <w:rPr>
          <w:rFonts w:asciiTheme="minorHAnsi" w:eastAsia="Times New Roman" w:hAnsiTheme="minorHAnsi" w:cstheme="minorHAnsi"/>
        </w:rPr>
      </w:pPr>
      <w:r w:rsidRPr="00A875C0">
        <w:rPr>
          <w:rFonts w:asciiTheme="minorHAnsi" w:hAnsiTheme="minorHAnsi" w:cstheme="minorHAnsi"/>
        </w:rPr>
        <w:t xml:space="preserve">Szczegółowy opis </w:t>
      </w:r>
      <w:r w:rsidR="00A875C0">
        <w:rPr>
          <w:rFonts w:asciiTheme="minorHAnsi" w:hAnsiTheme="minorHAnsi" w:cstheme="minorHAnsi"/>
        </w:rPr>
        <w:t xml:space="preserve">przedmiotu </w:t>
      </w:r>
      <w:r w:rsidRPr="00A875C0">
        <w:rPr>
          <w:rFonts w:asciiTheme="minorHAnsi" w:hAnsiTheme="minorHAnsi" w:cstheme="minorHAnsi"/>
        </w:rPr>
        <w:t>zamówienia w tym wymagania jakościowe świadczonych usług zawarto w Zał</w:t>
      </w:r>
      <w:r w:rsidR="00A875C0">
        <w:rPr>
          <w:rFonts w:asciiTheme="minorHAnsi" w:hAnsiTheme="minorHAnsi" w:cstheme="minorHAnsi"/>
        </w:rPr>
        <w:t>ączniku n</w:t>
      </w:r>
      <w:r w:rsidRPr="00A875C0">
        <w:rPr>
          <w:rFonts w:asciiTheme="minorHAnsi" w:hAnsiTheme="minorHAnsi" w:cstheme="minorHAnsi"/>
        </w:rPr>
        <w:t>r 1 do SWZ.</w:t>
      </w:r>
    </w:p>
    <w:p w14:paraId="68417DD1" w14:textId="53B9605D" w:rsidR="006B6767" w:rsidRPr="001F0EB0" w:rsidRDefault="006B6767" w:rsidP="000B25FD">
      <w:pPr>
        <w:widowControl/>
        <w:numPr>
          <w:ilvl w:val="0"/>
          <w:numId w:val="6"/>
        </w:numPr>
        <w:suppressAutoHyphens/>
        <w:overflowPunct w:val="0"/>
        <w:autoSpaceDE w:val="0"/>
        <w:autoSpaceDN w:val="0"/>
        <w:adjustRightInd w:val="0"/>
        <w:spacing w:line="276" w:lineRule="auto"/>
        <w:ind w:left="284" w:right="1920" w:hanging="284"/>
        <w:jc w:val="both"/>
        <w:textAlignment w:val="baseline"/>
        <w:rPr>
          <w:rFonts w:asciiTheme="minorHAnsi" w:eastAsia="Times New Roman" w:hAnsiTheme="minorHAnsi" w:cstheme="minorHAnsi"/>
        </w:rPr>
      </w:pPr>
      <w:r w:rsidRPr="001F0EB0">
        <w:rPr>
          <w:rFonts w:asciiTheme="minorHAnsi" w:eastAsia="Times New Roman" w:hAnsiTheme="minorHAnsi" w:cstheme="minorHAnsi"/>
        </w:rPr>
        <w:t>Nazwy i kody CPV:</w:t>
      </w:r>
    </w:p>
    <w:p w14:paraId="3384A014" w14:textId="77777777" w:rsidR="006B6767" w:rsidRPr="001258FE" w:rsidRDefault="006B6767" w:rsidP="00A875C0">
      <w:pPr>
        <w:spacing w:line="276" w:lineRule="auto"/>
        <w:ind w:left="284"/>
        <w:jc w:val="both"/>
        <w:rPr>
          <w:rFonts w:asciiTheme="minorHAnsi" w:eastAsia="Times New Roman" w:hAnsiTheme="minorHAnsi" w:cstheme="minorHAnsi"/>
        </w:rPr>
      </w:pPr>
      <w:r w:rsidRPr="001258FE">
        <w:rPr>
          <w:rFonts w:asciiTheme="minorHAnsi" w:eastAsia="Times New Roman" w:hAnsiTheme="minorHAnsi" w:cstheme="minorHAnsi"/>
        </w:rPr>
        <w:t>90500000-2 Usługi związane z odpadami</w:t>
      </w:r>
    </w:p>
    <w:p w14:paraId="01FE015A" w14:textId="23A88576" w:rsidR="006B6767" w:rsidRPr="001258FE" w:rsidRDefault="007B7725" w:rsidP="00A875C0">
      <w:pPr>
        <w:spacing w:line="276" w:lineRule="auto"/>
        <w:ind w:left="284"/>
        <w:jc w:val="both"/>
        <w:rPr>
          <w:rFonts w:asciiTheme="minorHAnsi" w:eastAsia="Times New Roman" w:hAnsiTheme="minorHAnsi" w:cstheme="minorHAnsi"/>
        </w:rPr>
      </w:pPr>
      <w:r w:rsidRPr="007B7725">
        <w:rPr>
          <w:rFonts w:asciiTheme="minorHAnsi" w:eastAsia="Times New Roman" w:hAnsiTheme="minorHAnsi" w:cstheme="minorHAnsi"/>
        </w:rPr>
        <w:t>90513100-7</w:t>
      </w:r>
      <w:r>
        <w:rPr>
          <w:rFonts w:asciiTheme="minorHAnsi" w:eastAsia="Times New Roman" w:hAnsiTheme="minorHAnsi" w:cstheme="minorHAnsi"/>
        </w:rPr>
        <w:t xml:space="preserve"> </w:t>
      </w:r>
      <w:r w:rsidR="006B6767" w:rsidRPr="001258FE">
        <w:rPr>
          <w:rFonts w:asciiTheme="minorHAnsi" w:eastAsia="Times New Roman" w:hAnsiTheme="minorHAnsi" w:cstheme="minorHAnsi"/>
        </w:rPr>
        <w:t xml:space="preserve">Usługi wywozu </w:t>
      </w:r>
      <w:r w:rsidRPr="007B7725">
        <w:rPr>
          <w:rFonts w:asciiTheme="minorHAnsi" w:eastAsia="Times New Roman" w:hAnsiTheme="minorHAnsi" w:cstheme="minorHAnsi"/>
        </w:rPr>
        <w:t>odpadów pochodzących z gospodarstw domowych</w:t>
      </w:r>
    </w:p>
    <w:p w14:paraId="08868442" w14:textId="77777777" w:rsidR="006B6767" w:rsidRPr="001258FE" w:rsidRDefault="006B6767" w:rsidP="00A875C0">
      <w:pPr>
        <w:spacing w:line="276" w:lineRule="auto"/>
        <w:ind w:left="284"/>
        <w:jc w:val="both"/>
        <w:rPr>
          <w:rFonts w:asciiTheme="minorHAnsi" w:eastAsia="Times New Roman" w:hAnsiTheme="minorHAnsi" w:cstheme="minorHAnsi"/>
        </w:rPr>
      </w:pPr>
      <w:r w:rsidRPr="001258FE">
        <w:rPr>
          <w:rFonts w:asciiTheme="minorHAnsi" w:eastAsia="Times New Roman" w:hAnsiTheme="minorHAnsi" w:cstheme="minorHAnsi"/>
        </w:rPr>
        <w:t>90512000-9 Usługi transportu odpadów</w:t>
      </w:r>
    </w:p>
    <w:p w14:paraId="2B8C920D" w14:textId="77777777" w:rsidR="006B6767" w:rsidRDefault="006B6767" w:rsidP="00A875C0">
      <w:pPr>
        <w:spacing w:line="276" w:lineRule="auto"/>
        <w:ind w:left="284"/>
        <w:jc w:val="both"/>
        <w:rPr>
          <w:rFonts w:asciiTheme="minorHAnsi" w:eastAsia="Times New Roman" w:hAnsiTheme="minorHAnsi" w:cstheme="minorHAnsi"/>
        </w:rPr>
      </w:pPr>
      <w:r w:rsidRPr="001258FE">
        <w:rPr>
          <w:rFonts w:asciiTheme="minorHAnsi" w:eastAsia="Times New Roman" w:hAnsiTheme="minorHAnsi" w:cstheme="minorHAnsi"/>
        </w:rPr>
        <w:t>90533000-2 Usługi gospodarki odpadami</w:t>
      </w:r>
    </w:p>
    <w:p w14:paraId="02F85630" w14:textId="54C08620" w:rsidR="00AF543C" w:rsidRDefault="00AF543C" w:rsidP="00A875C0">
      <w:pPr>
        <w:spacing w:line="276" w:lineRule="auto"/>
        <w:ind w:left="284"/>
        <w:jc w:val="both"/>
        <w:rPr>
          <w:rFonts w:asciiTheme="minorHAnsi" w:eastAsia="Times New Roman" w:hAnsiTheme="minorHAnsi" w:cstheme="minorHAnsi"/>
        </w:rPr>
      </w:pPr>
      <w:r w:rsidRPr="00AF543C">
        <w:rPr>
          <w:rFonts w:asciiTheme="minorHAnsi" w:eastAsia="Times New Roman" w:hAnsiTheme="minorHAnsi" w:cstheme="minorHAnsi"/>
        </w:rPr>
        <w:t>90514000-3 Usługi recyklingu odpadów</w:t>
      </w:r>
    </w:p>
    <w:p w14:paraId="4A9B9090" w14:textId="77777777" w:rsidR="000C02C2" w:rsidRDefault="000C02C2" w:rsidP="00980F25">
      <w:pPr>
        <w:spacing w:line="276" w:lineRule="auto"/>
        <w:ind w:left="484"/>
        <w:jc w:val="both"/>
        <w:rPr>
          <w:rFonts w:asciiTheme="minorHAnsi" w:eastAsia="Times New Roman" w:hAnsiTheme="minorHAnsi" w:cstheme="minorHAnsi"/>
        </w:rPr>
      </w:pPr>
    </w:p>
    <w:p w14:paraId="3D2C4D51" w14:textId="77777777" w:rsidR="001F6356" w:rsidRPr="001F6356" w:rsidRDefault="001F6356" w:rsidP="000B25FD">
      <w:pPr>
        <w:pStyle w:val="Nagwek21"/>
        <w:keepNext/>
        <w:keepLines/>
        <w:numPr>
          <w:ilvl w:val="0"/>
          <w:numId w:val="7"/>
        </w:numPr>
        <w:shd w:val="clear" w:color="auto" w:fill="auto"/>
        <w:tabs>
          <w:tab w:val="left" w:pos="718"/>
        </w:tabs>
        <w:spacing w:before="0" w:after="240" w:line="276" w:lineRule="auto"/>
        <w:ind w:firstLine="0"/>
        <w:jc w:val="both"/>
        <w:rPr>
          <w:rFonts w:asciiTheme="minorHAnsi" w:hAnsiTheme="minorHAnsi" w:cstheme="minorHAnsi"/>
        </w:rPr>
      </w:pPr>
      <w:r>
        <w:rPr>
          <w:rFonts w:asciiTheme="minorHAnsi" w:hAnsiTheme="minorHAnsi" w:cstheme="minorHAnsi"/>
        </w:rPr>
        <w:t>WIZJA LOKALNA</w:t>
      </w:r>
    </w:p>
    <w:p w14:paraId="679F01E0" w14:textId="77777777" w:rsidR="001F6356" w:rsidRPr="001F6356" w:rsidRDefault="001F6356" w:rsidP="000B25FD">
      <w:pPr>
        <w:pStyle w:val="Akapitzlist"/>
        <w:widowControl/>
        <w:numPr>
          <w:ilvl w:val="6"/>
          <w:numId w:val="11"/>
        </w:numPr>
        <w:autoSpaceDE w:val="0"/>
        <w:autoSpaceDN w:val="0"/>
        <w:adjustRightInd w:val="0"/>
        <w:ind w:left="284" w:hanging="284"/>
        <w:rPr>
          <w:rFonts w:asciiTheme="minorHAnsi" w:eastAsiaTheme="minorHAnsi" w:hAnsiTheme="minorHAnsi" w:cstheme="minorHAnsi"/>
          <w:lang w:eastAsia="en-US" w:bidi="ar-SA"/>
        </w:rPr>
      </w:pPr>
      <w:r w:rsidRPr="001F6356">
        <w:rPr>
          <w:rFonts w:asciiTheme="minorHAnsi" w:eastAsiaTheme="minorHAnsi" w:hAnsiTheme="minorHAnsi" w:cstheme="minorHAnsi"/>
          <w:lang w:eastAsia="en-US" w:bidi="ar-SA"/>
        </w:rPr>
        <w:t>Zamawiający nie przewiduje przeprowadzenia wizji lokalnej.</w:t>
      </w:r>
    </w:p>
    <w:p w14:paraId="1E444C35" w14:textId="77777777" w:rsidR="001F6356" w:rsidRPr="001258FE" w:rsidRDefault="001F6356" w:rsidP="00980F25">
      <w:pPr>
        <w:spacing w:line="276" w:lineRule="auto"/>
        <w:ind w:left="484"/>
        <w:jc w:val="both"/>
        <w:rPr>
          <w:rFonts w:asciiTheme="minorHAnsi" w:eastAsia="Times New Roman" w:hAnsiTheme="minorHAnsi" w:cstheme="minorHAnsi"/>
        </w:rPr>
      </w:pPr>
    </w:p>
    <w:p w14:paraId="4ACBBE6D" w14:textId="77777777" w:rsidR="00792138" w:rsidRPr="001F6356" w:rsidRDefault="00792138" w:rsidP="000B25FD">
      <w:pPr>
        <w:pStyle w:val="Nagwek21"/>
        <w:keepNext/>
        <w:keepLines/>
        <w:numPr>
          <w:ilvl w:val="0"/>
          <w:numId w:val="7"/>
        </w:numPr>
        <w:shd w:val="clear" w:color="auto" w:fill="auto"/>
        <w:tabs>
          <w:tab w:val="left" w:pos="720"/>
        </w:tabs>
        <w:spacing w:before="0" w:after="240" w:line="276" w:lineRule="auto"/>
        <w:ind w:firstLine="0"/>
        <w:jc w:val="both"/>
        <w:rPr>
          <w:rFonts w:asciiTheme="minorHAnsi" w:hAnsiTheme="minorHAnsi" w:cstheme="minorHAnsi"/>
        </w:rPr>
      </w:pPr>
      <w:bookmarkStart w:id="7" w:name="bookmark7"/>
      <w:r w:rsidRPr="001F6356">
        <w:rPr>
          <w:rFonts w:asciiTheme="minorHAnsi" w:hAnsiTheme="minorHAnsi" w:cstheme="minorHAnsi"/>
        </w:rPr>
        <w:t>PODWYKONAWSTWO</w:t>
      </w:r>
      <w:bookmarkEnd w:id="7"/>
    </w:p>
    <w:p w14:paraId="055531A8" w14:textId="4B1FFDCD" w:rsidR="00792138" w:rsidRPr="001258FE" w:rsidRDefault="00792138" w:rsidP="000B25FD">
      <w:pPr>
        <w:pStyle w:val="Akapitzlist"/>
        <w:numPr>
          <w:ilvl w:val="0"/>
          <w:numId w:val="8"/>
        </w:numPr>
        <w:spacing w:line="276" w:lineRule="auto"/>
        <w:ind w:left="284" w:hanging="284"/>
        <w:jc w:val="both"/>
        <w:rPr>
          <w:rFonts w:asciiTheme="minorHAnsi" w:hAnsiTheme="minorHAnsi" w:cstheme="minorHAnsi"/>
        </w:rPr>
      </w:pPr>
      <w:r w:rsidRPr="001258FE">
        <w:rPr>
          <w:rFonts w:asciiTheme="minorHAnsi" w:hAnsiTheme="minorHAnsi" w:cstheme="minorHAnsi"/>
        </w:rPr>
        <w:t>Wykonawca może powierzyć wykonanie części zamówienia podwykonawcy</w:t>
      </w:r>
      <w:r w:rsidR="001F6356">
        <w:rPr>
          <w:rFonts w:asciiTheme="minorHAnsi" w:hAnsiTheme="minorHAnsi" w:cstheme="minorHAnsi"/>
        </w:rPr>
        <w:t xml:space="preserve"> (podwykonawcom)</w:t>
      </w:r>
      <w:r w:rsidRPr="001258FE">
        <w:rPr>
          <w:rFonts w:asciiTheme="minorHAnsi" w:hAnsiTheme="minorHAnsi" w:cstheme="minorHAnsi"/>
        </w:rPr>
        <w:t>.</w:t>
      </w:r>
    </w:p>
    <w:p w14:paraId="305EB1EE" w14:textId="77777777" w:rsidR="00792138" w:rsidRPr="001258FE" w:rsidRDefault="00792138" w:rsidP="000B25FD">
      <w:pPr>
        <w:pStyle w:val="Akapitzlist"/>
        <w:numPr>
          <w:ilvl w:val="0"/>
          <w:numId w:val="8"/>
        </w:numPr>
        <w:spacing w:line="276" w:lineRule="auto"/>
        <w:ind w:left="284" w:hanging="284"/>
        <w:jc w:val="both"/>
        <w:rPr>
          <w:rFonts w:asciiTheme="minorHAnsi" w:hAnsiTheme="minorHAnsi" w:cstheme="minorHAnsi"/>
        </w:rPr>
      </w:pPr>
      <w:r w:rsidRPr="001258FE">
        <w:rPr>
          <w:rFonts w:asciiTheme="minorHAnsi" w:hAnsiTheme="minorHAnsi" w:cstheme="minorHAnsi"/>
        </w:rPr>
        <w:t>Zamawiający nie zastrzega obowiązku osobistego wykonania przez Wykonawcę kluczowych części zamówienia.</w:t>
      </w:r>
    </w:p>
    <w:p w14:paraId="3BDCBE45" w14:textId="72F01333" w:rsidR="006B6767" w:rsidRPr="00CD472B" w:rsidRDefault="00792138" w:rsidP="000B25FD">
      <w:pPr>
        <w:pStyle w:val="Akapitzlist"/>
        <w:numPr>
          <w:ilvl w:val="0"/>
          <w:numId w:val="8"/>
        </w:numPr>
        <w:autoSpaceDE w:val="0"/>
        <w:autoSpaceDN w:val="0"/>
        <w:adjustRightInd w:val="0"/>
        <w:spacing w:line="276" w:lineRule="auto"/>
        <w:ind w:left="284" w:hanging="284"/>
        <w:jc w:val="both"/>
        <w:rPr>
          <w:rFonts w:asciiTheme="minorHAnsi" w:hAnsiTheme="minorHAnsi" w:cstheme="minorHAnsi"/>
        </w:rPr>
      </w:pPr>
      <w:r w:rsidRPr="00CD472B">
        <w:rPr>
          <w:rFonts w:asciiTheme="minorHAnsi" w:hAnsiTheme="minorHAnsi" w:cstheme="minorHAnsi"/>
        </w:rPr>
        <w:t xml:space="preserve">Zamawiający wymaga, aby w przypadku powierzenia części zamówienia podwykonawcom, </w:t>
      </w:r>
      <w:r w:rsidRPr="00CD472B">
        <w:rPr>
          <w:rFonts w:asciiTheme="minorHAnsi" w:hAnsiTheme="minorHAnsi" w:cstheme="minorHAnsi"/>
        </w:rPr>
        <w:lastRenderedPageBreak/>
        <w:t>Wykonawca wskazał w ofercie części zamówienia, których wykonanie zamierza powierzyć</w:t>
      </w:r>
      <w:r w:rsidR="00DD3FD7" w:rsidRPr="00CD472B">
        <w:rPr>
          <w:rFonts w:asciiTheme="minorHAnsi" w:hAnsiTheme="minorHAnsi" w:cstheme="minorHAnsi"/>
        </w:rPr>
        <w:t xml:space="preserve"> podwykonawcom oraz podał (o ile są mu wiadome na tym etapie) nazwy (firmy) tych podwykonawców.</w:t>
      </w:r>
    </w:p>
    <w:p w14:paraId="1E7C297F" w14:textId="77777777" w:rsidR="003F5205" w:rsidRPr="001258FE" w:rsidRDefault="003F5205" w:rsidP="00980F25">
      <w:pPr>
        <w:autoSpaceDE w:val="0"/>
        <w:autoSpaceDN w:val="0"/>
        <w:adjustRightInd w:val="0"/>
        <w:spacing w:line="276" w:lineRule="auto"/>
        <w:jc w:val="both"/>
        <w:rPr>
          <w:rFonts w:asciiTheme="minorHAnsi" w:eastAsiaTheme="minorHAnsi" w:hAnsiTheme="minorHAnsi" w:cstheme="minorHAnsi"/>
          <w:lang w:eastAsia="en-US"/>
        </w:rPr>
      </w:pPr>
    </w:p>
    <w:p w14:paraId="1C50AB1B" w14:textId="77777777" w:rsidR="00F13CDE" w:rsidRPr="00D1604F" w:rsidRDefault="00F13CDE" w:rsidP="000B25FD">
      <w:pPr>
        <w:pStyle w:val="Nagwek21"/>
        <w:keepNext/>
        <w:keepLines/>
        <w:numPr>
          <w:ilvl w:val="0"/>
          <w:numId w:val="7"/>
        </w:numPr>
        <w:shd w:val="clear" w:color="auto" w:fill="auto"/>
        <w:tabs>
          <w:tab w:val="left" w:pos="720"/>
        </w:tabs>
        <w:spacing w:before="0" w:after="240" w:line="276" w:lineRule="auto"/>
        <w:ind w:firstLine="0"/>
        <w:jc w:val="both"/>
        <w:rPr>
          <w:rFonts w:asciiTheme="minorHAnsi" w:hAnsiTheme="minorHAnsi" w:cstheme="minorHAnsi"/>
        </w:rPr>
      </w:pPr>
      <w:bookmarkStart w:id="8" w:name="bookmark8"/>
      <w:r w:rsidRPr="00D1604F">
        <w:rPr>
          <w:rFonts w:asciiTheme="minorHAnsi" w:hAnsiTheme="minorHAnsi" w:cstheme="minorHAnsi"/>
        </w:rPr>
        <w:t>TERMIN WYKONANIA ZAMÓWIENIA</w:t>
      </w:r>
      <w:bookmarkEnd w:id="8"/>
    </w:p>
    <w:p w14:paraId="5DC0E69A" w14:textId="10449107" w:rsidR="00F13CDE" w:rsidRPr="00D1604F" w:rsidRDefault="00F13CDE" w:rsidP="000B25FD">
      <w:pPr>
        <w:pStyle w:val="Teksttreci20"/>
        <w:numPr>
          <w:ilvl w:val="0"/>
          <w:numId w:val="9"/>
        </w:numPr>
        <w:shd w:val="clear" w:color="auto" w:fill="auto"/>
        <w:tabs>
          <w:tab w:val="left" w:pos="1161"/>
        </w:tabs>
        <w:spacing w:before="0" w:after="0" w:line="276" w:lineRule="auto"/>
        <w:ind w:left="284" w:hanging="284"/>
        <w:jc w:val="both"/>
        <w:rPr>
          <w:rFonts w:asciiTheme="minorHAnsi" w:hAnsiTheme="minorHAnsi" w:cstheme="minorHAnsi"/>
        </w:rPr>
      </w:pPr>
      <w:r w:rsidRPr="00D1604F">
        <w:rPr>
          <w:rFonts w:asciiTheme="minorHAnsi" w:hAnsiTheme="minorHAnsi" w:cstheme="minorHAnsi"/>
        </w:rPr>
        <w:t xml:space="preserve">Termin realizacji zamówienia: </w:t>
      </w:r>
      <w:r w:rsidR="00CD472B" w:rsidRPr="00D1604F">
        <w:rPr>
          <w:rFonts w:asciiTheme="minorHAnsi" w:hAnsiTheme="minorHAnsi" w:cstheme="minorHAnsi"/>
          <w:b/>
          <w:bCs/>
        </w:rPr>
        <w:t>od</w:t>
      </w:r>
      <w:r w:rsidRPr="00D1604F">
        <w:rPr>
          <w:rFonts w:asciiTheme="minorHAnsi" w:hAnsiTheme="minorHAnsi" w:cstheme="minorHAnsi"/>
          <w:b/>
          <w:bCs/>
        </w:rPr>
        <w:t xml:space="preserve"> </w:t>
      </w:r>
      <w:r w:rsidRPr="00D1604F">
        <w:rPr>
          <w:rFonts w:asciiTheme="minorHAnsi" w:hAnsiTheme="minorHAnsi" w:cstheme="minorHAnsi"/>
          <w:b/>
        </w:rPr>
        <w:t xml:space="preserve">1 </w:t>
      </w:r>
      <w:r w:rsidR="00D1604F" w:rsidRPr="00D1604F">
        <w:rPr>
          <w:rFonts w:asciiTheme="minorHAnsi" w:hAnsiTheme="minorHAnsi" w:cstheme="minorHAnsi"/>
          <w:b/>
        </w:rPr>
        <w:t xml:space="preserve">lutego </w:t>
      </w:r>
      <w:r w:rsidRPr="00D1604F">
        <w:rPr>
          <w:rFonts w:asciiTheme="minorHAnsi" w:hAnsiTheme="minorHAnsi" w:cstheme="minorHAnsi"/>
          <w:b/>
        </w:rPr>
        <w:t>202</w:t>
      </w:r>
      <w:r w:rsidR="001F6356" w:rsidRPr="00D1604F">
        <w:rPr>
          <w:rFonts w:asciiTheme="minorHAnsi" w:hAnsiTheme="minorHAnsi" w:cstheme="minorHAnsi"/>
          <w:b/>
        </w:rPr>
        <w:t>5</w:t>
      </w:r>
      <w:r w:rsidR="00CD472B" w:rsidRPr="00D1604F">
        <w:rPr>
          <w:rFonts w:asciiTheme="minorHAnsi" w:hAnsiTheme="minorHAnsi" w:cstheme="minorHAnsi"/>
          <w:b/>
        </w:rPr>
        <w:t xml:space="preserve"> </w:t>
      </w:r>
      <w:r w:rsidRPr="00D1604F">
        <w:rPr>
          <w:rFonts w:asciiTheme="minorHAnsi" w:hAnsiTheme="minorHAnsi" w:cstheme="minorHAnsi"/>
          <w:b/>
        </w:rPr>
        <w:t>r. do dnia 31 grudnia 202</w:t>
      </w:r>
      <w:r w:rsidR="001F6356" w:rsidRPr="00D1604F">
        <w:rPr>
          <w:rFonts w:asciiTheme="minorHAnsi" w:hAnsiTheme="minorHAnsi" w:cstheme="minorHAnsi"/>
          <w:b/>
        </w:rPr>
        <w:t>5</w:t>
      </w:r>
      <w:r w:rsidR="00CD472B" w:rsidRPr="00D1604F">
        <w:rPr>
          <w:rFonts w:asciiTheme="minorHAnsi" w:hAnsiTheme="minorHAnsi" w:cstheme="minorHAnsi"/>
          <w:b/>
        </w:rPr>
        <w:t xml:space="preserve"> </w:t>
      </w:r>
      <w:r w:rsidRPr="00D1604F">
        <w:rPr>
          <w:rFonts w:asciiTheme="minorHAnsi" w:hAnsiTheme="minorHAnsi" w:cstheme="minorHAnsi"/>
          <w:b/>
        </w:rPr>
        <w:t>r.</w:t>
      </w:r>
    </w:p>
    <w:p w14:paraId="2C2B5DE1" w14:textId="08DF60FF" w:rsidR="001F6356" w:rsidRPr="00D1604F" w:rsidRDefault="001F6356" w:rsidP="000B25FD">
      <w:pPr>
        <w:pStyle w:val="Teksttreci20"/>
        <w:numPr>
          <w:ilvl w:val="0"/>
          <w:numId w:val="9"/>
        </w:numPr>
        <w:shd w:val="clear" w:color="auto" w:fill="auto"/>
        <w:tabs>
          <w:tab w:val="left" w:pos="1161"/>
        </w:tabs>
        <w:spacing w:before="0" w:after="0" w:line="276" w:lineRule="auto"/>
        <w:ind w:left="284" w:hanging="284"/>
        <w:jc w:val="both"/>
        <w:rPr>
          <w:rFonts w:asciiTheme="minorHAnsi" w:hAnsiTheme="minorHAnsi" w:cstheme="minorHAnsi"/>
        </w:rPr>
      </w:pPr>
      <w:r w:rsidRPr="00D1604F">
        <w:rPr>
          <w:rFonts w:asciiTheme="minorHAnsi" w:hAnsiTheme="minorHAnsi" w:cstheme="minorHAnsi"/>
        </w:rPr>
        <w:t>Wskazanie konkretnej daty realizacji zamówienia uzasadnione jest obiektywną przyczyną, związaną z koniecznością zachowania ciągłości realizacji usługi odbioru i zagospodarowania odpadów komunalnych.</w:t>
      </w:r>
    </w:p>
    <w:p w14:paraId="2D4A7059" w14:textId="77777777" w:rsidR="000C02C2" w:rsidRPr="001258FE" w:rsidRDefault="000C02C2" w:rsidP="00980F25">
      <w:pPr>
        <w:pStyle w:val="Teksttreci20"/>
        <w:shd w:val="clear" w:color="auto" w:fill="auto"/>
        <w:tabs>
          <w:tab w:val="left" w:pos="1161"/>
        </w:tabs>
        <w:spacing w:before="0" w:after="0" w:line="276" w:lineRule="auto"/>
        <w:ind w:left="360" w:firstLine="0"/>
        <w:jc w:val="both"/>
        <w:rPr>
          <w:rFonts w:asciiTheme="minorHAnsi" w:hAnsiTheme="minorHAnsi" w:cstheme="minorHAnsi"/>
        </w:rPr>
      </w:pPr>
    </w:p>
    <w:p w14:paraId="4C5B79D6" w14:textId="77777777" w:rsidR="00BD4BE6" w:rsidRPr="001258FE" w:rsidRDefault="00BD4BE6" w:rsidP="000B25FD">
      <w:pPr>
        <w:pStyle w:val="Nagwek21"/>
        <w:keepNext/>
        <w:keepLines/>
        <w:numPr>
          <w:ilvl w:val="0"/>
          <w:numId w:val="7"/>
        </w:numPr>
        <w:shd w:val="clear" w:color="auto" w:fill="auto"/>
        <w:tabs>
          <w:tab w:val="left" w:pos="720"/>
        </w:tabs>
        <w:spacing w:before="0" w:after="240" w:line="276" w:lineRule="auto"/>
        <w:ind w:firstLine="0"/>
        <w:jc w:val="both"/>
        <w:rPr>
          <w:rFonts w:asciiTheme="minorHAnsi" w:hAnsiTheme="minorHAnsi" w:cstheme="minorHAnsi"/>
        </w:rPr>
      </w:pPr>
      <w:bookmarkStart w:id="9" w:name="bookmark9"/>
      <w:bookmarkStart w:id="10" w:name="_Hlk183184670"/>
      <w:r w:rsidRPr="001258FE">
        <w:rPr>
          <w:rFonts w:asciiTheme="minorHAnsi" w:hAnsiTheme="minorHAnsi" w:cstheme="minorHAnsi"/>
        </w:rPr>
        <w:t>WARUNKI UDZIAŁU W POSTĘPOWANIU</w:t>
      </w:r>
      <w:bookmarkEnd w:id="9"/>
    </w:p>
    <w:p w14:paraId="6C5DE30D" w14:textId="4D2FC1CD" w:rsidR="00BD4BE6" w:rsidRPr="00A70AA3" w:rsidRDefault="00BD4BE6" w:rsidP="000B25FD">
      <w:pPr>
        <w:pStyle w:val="Teksttreci20"/>
        <w:numPr>
          <w:ilvl w:val="0"/>
          <w:numId w:val="10"/>
        </w:numPr>
        <w:shd w:val="clear" w:color="auto" w:fill="auto"/>
        <w:tabs>
          <w:tab w:val="left" w:pos="1161"/>
        </w:tabs>
        <w:spacing w:before="0" w:after="0" w:line="276" w:lineRule="auto"/>
        <w:ind w:left="284" w:hanging="284"/>
        <w:jc w:val="both"/>
        <w:rPr>
          <w:rFonts w:asciiTheme="minorHAnsi" w:hAnsiTheme="minorHAnsi" w:cstheme="minorHAnsi"/>
        </w:rPr>
      </w:pPr>
      <w:r w:rsidRPr="001258FE">
        <w:rPr>
          <w:rFonts w:asciiTheme="minorHAnsi" w:hAnsiTheme="minorHAnsi" w:cstheme="minorHAnsi"/>
        </w:rPr>
        <w:t xml:space="preserve">O udzielenie zamówienia mogą ubiegać się Wykonawcy, którzy nie podlegają wykluczeniu na zasadach określonych w Rozdziale </w:t>
      </w:r>
      <w:r w:rsidR="00E508BC">
        <w:rPr>
          <w:rFonts w:asciiTheme="minorHAnsi" w:hAnsiTheme="minorHAnsi" w:cstheme="minorHAnsi"/>
        </w:rPr>
        <w:t>IX</w:t>
      </w:r>
      <w:r w:rsidRPr="001258FE">
        <w:rPr>
          <w:rFonts w:asciiTheme="minorHAnsi" w:hAnsiTheme="minorHAnsi" w:cstheme="minorHAnsi"/>
        </w:rPr>
        <w:t xml:space="preserve">, oraz spełniają określone przez Zamawiającego </w:t>
      </w:r>
      <w:r w:rsidRPr="00A70AA3">
        <w:rPr>
          <w:rFonts w:asciiTheme="minorHAnsi" w:hAnsiTheme="minorHAnsi" w:cstheme="minorHAnsi"/>
        </w:rPr>
        <w:t>warunki udziału w postępowaniu.</w:t>
      </w:r>
    </w:p>
    <w:p w14:paraId="68DC6188" w14:textId="77777777" w:rsidR="00BD4BE6" w:rsidRPr="00A70AA3" w:rsidRDefault="00BD4BE6" w:rsidP="000B25FD">
      <w:pPr>
        <w:pStyle w:val="Teksttreci20"/>
        <w:numPr>
          <w:ilvl w:val="0"/>
          <w:numId w:val="10"/>
        </w:numPr>
        <w:shd w:val="clear" w:color="auto" w:fill="auto"/>
        <w:tabs>
          <w:tab w:val="left" w:pos="1161"/>
        </w:tabs>
        <w:spacing w:before="0" w:after="0" w:line="276" w:lineRule="auto"/>
        <w:ind w:left="284" w:hanging="284"/>
        <w:jc w:val="both"/>
        <w:rPr>
          <w:rFonts w:asciiTheme="minorHAnsi" w:hAnsiTheme="minorHAnsi" w:cstheme="minorHAnsi"/>
        </w:rPr>
      </w:pPr>
      <w:r w:rsidRPr="00A70AA3">
        <w:rPr>
          <w:rFonts w:asciiTheme="minorHAnsi" w:hAnsiTheme="minorHAnsi" w:cstheme="minorHAnsi"/>
        </w:rPr>
        <w:t>O udzielenie zamówienia mogą ubiegać się Wykonawcy, którzy spełniają warunki dotyczące:</w:t>
      </w:r>
    </w:p>
    <w:p w14:paraId="69968954" w14:textId="77777777" w:rsidR="00BD4BE6" w:rsidRPr="00A70AA3" w:rsidRDefault="00BD4BE6" w:rsidP="000B25FD">
      <w:pPr>
        <w:pStyle w:val="Akapitzlist"/>
        <w:numPr>
          <w:ilvl w:val="0"/>
          <w:numId w:val="38"/>
        </w:numPr>
        <w:spacing w:line="276" w:lineRule="auto"/>
        <w:ind w:left="567" w:hanging="283"/>
        <w:jc w:val="both"/>
        <w:rPr>
          <w:rFonts w:asciiTheme="minorHAnsi" w:hAnsiTheme="minorHAnsi" w:cstheme="minorHAnsi"/>
        </w:rPr>
      </w:pPr>
      <w:r w:rsidRPr="00A70AA3">
        <w:rPr>
          <w:rFonts w:asciiTheme="minorHAnsi" w:hAnsiTheme="minorHAnsi" w:cstheme="minorHAnsi"/>
        </w:rPr>
        <w:t>zdolności do występowania w obrocie gospodarczym:</w:t>
      </w:r>
    </w:p>
    <w:p w14:paraId="4F1F3D12" w14:textId="77777777" w:rsidR="00BD4BE6" w:rsidRPr="00A70AA3" w:rsidRDefault="00BD4BE6" w:rsidP="00980F25">
      <w:pPr>
        <w:pStyle w:val="Akapitzlist"/>
        <w:spacing w:line="276" w:lineRule="auto"/>
        <w:ind w:left="567"/>
        <w:jc w:val="both"/>
        <w:rPr>
          <w:rFonts w:asciiTheme="minorHAnsi" w:hAnsiTheme="minorHAnsi" w:cstheme="minorHAnsi"/>
        </w:rPr>
      </w:pPr>
      <w:r w:rsidRPr="00A70AA3">
        <w:rPr>
          <w:rFonts w:asciiTheme="minorHAnsi" w:hAnsiTheme="minorHAnsi" w:cstheme="minorHAnsi"/>
        </w:rPr>
        <w:t>Zamawiający nie stawia warunku w powyższym zakresie.</w:t>
      </w:r>
    </w:p>
    <w:p w14:paraId="7C76C868" w14:textId="77777777" w:rsidR="00BD4BE6" w:rsidRPr="00A70AA3" w:rsidRDefault="00BD4BE6" w:rsidP="000B25FD">
      <w:pPr>
        <w:pStyle w:val="Akapitzlist"/>
        <w:numPr>
          <w:ilvl w:val="0"/>
          <w:numId w:val="38"/>
        </w:numPr>
        <w:spacing w:line="276" w:lineRule="auto"/>
        <w:ind w:left="567" w:hanging="283"/>
        <w:jc w:val="both"/>
        <w:rPr>
          <w:rFonts w:asciiTheme="minorHAnsi" w:hAnsiTheme="minorHAnsi" w:cstheme="minorHAnsi"/>
        </w:rPr>
      </w:pPr>
      <w:r w:rsidRPr="00A70AA3">
        <w:rPr>
          <w:rFonts w:asciiTheme="minorHAnsi" w:hAnsiTheme="minorHAnsi" w:cstheme="minorHAnsi"/>
        </w:rPr>
        <w:t>uprawnień do prowadzenia określonej działalności gospodarczej lub zawodowej, o ile wynika to z odrębnych przepisów:</w:t>
      </w:r>
    </w:p>
    <w:p w14:paraId="435DD25A" w14:textId="3CAD092A" w:rsidR="001F6356" w:rsidRPr="00BB4C73" w:rsidRDefault="00A70AA3" w:rsidP="00BB4C73">
      <w:pPr>
        <w:pStyle w:val="Akapitzlist"/>
        <w:numPr>
          <w:ilvl w:val="1"/>
          <w:numId w:val="38"/>
        </w:numPr>
        <w:spacing w:line="276" w:lineRule="auto"/>
        <w:ind w:left="851" w:hanging="284"/>
        <w:jc w:val="both"/>
        <w:rPr>
          <w:rFonts w:asciiTheme="minorHAnsi" w:hAnsiTheme="minorHAnsi" w:cstheme="minorHAnsi"/>
          <w:bCs/>
        </w:rPr>
      </w:pPr>
      <w:r w:rsidRPr="00A70AA3">
        <w:rPr>
          <w:rFonts w:asciiTheme="minorHAnsi" w:hAnsiTheme="minorHAnsi" w:cstheme="minorHAnsi"/>
          <w:bCs/>
        </w:rPr>
        <w:t>Wykonawca powinien posiadać wpis do rejestru podmiotów wprowadzających produkty, produkty w opakowaniach i gospodarujących odpadami (BDO) w zakresie transportu odpadów objętych zamówieniem oraz zbierania zużytego sprzętu elektrycznego i elektronicznego, o którym mowa w ustawie z dnia 11 września 2015 r</w:t>
      </w:r>
      <w:r w:rsidRPr="00BB4C73">
        <w:rPr>
          <w:rFonts w:asciiTheme="minorHAnsi" w:hAnsiTheme="minorHAnsi" w:cstheme="minorHAnsi"/>
          <w:bCs/>
        </w:rPr>
        <w:t>. o zużytym sprzęcie elektrycznym i elektronicznym</w:t>
      </w:r>
      <w:r w:rsidR="001F6356" w:rsidRPr="00BB4C73">
        <w:rPr>
          <w:rFonts w:asciiTheme="minorHAnsi" w:hAnsiTheme="minorHAnsi" w:cstheme="minorHAnsi"/>
          <w:bCs/>
        </w:rPr>
        <w:t xml:space="preserve"> (</w:t>
      </w:r>
      <w:bookmarkStart w:id="11" w:name="_Hlk183698999"/>
      <w:r w:rsidR="001F6356" w:rsidRPr="00BB4C73">
        <w:rPr>
          <w:rFonts w:asciiTheme="minorHAnsi" w:hAnsiTheme="minorHAnsi" w:cstheme="minorHAnsi"/>
          <w:bCs/>
        </w:rPr>
        <w:t>Dz. U. z 2024 r. poz. 573</w:t>
      </w:r>
      <w:bookmarkEnd w:id="11"/>
      <w:r w:rsidR="001F6356" w:rsidRPr="00BB4C73">
        <w:rPr>
          <w:rFonts w:asciiTheme="minorHAnsi" w:hAnsiTheme="minorHAnsi" w:cstheme="minorHAnsi"/>
          <w:bCs/>
        </w:rPr>
        <w:t>)</w:t>
      </w:r>
      <w:r w:rsidR="00BD4BE6" w:rsidRPr="00BB4C73">
        <w:rPr>
          <w:rFonts w:asciiTheme="minorHAnsi" w:hAnsiTheme="minorHAnsi" w:cstheme="minorHAnsi"/>
          <w:bCs/>
        </w:rPr>
        <w:t>.</w:t>
      </w:r>
    </w:p>
    <w:p w14:paraId="690D6A8C" w14:textId="277E2B18" w:rsidR="00BB4C73" w:rsidRPr="00BB4C73" w:rsidRDefault="00BB4C73" w:rsidP="00BB4C73">
      <w:pPr>
        <w:pStyle w:val="Akapitzlist"/>
        <w:numPr>
          <w:ilvl w:val="1"/>
          <w:numId w:val="38"/>
        </w:numPr>
        <w:spacing w:line="276" w:lineRule="auto"/>
        <w:ind w:left="851" w:hanging="284"/>
        <w:jc w:val="both"/>
        <w:rPr>
          <w:rFonts w:asciiTheme="minorHAnsi" w:hAnsiTheme="minorHAnsi" w:cstheme="minorHAnsi"/>
          <w:bCs/>
        </w:rPr>
      </w:pPr>
      <w:r w:rsidRPr="00A70AA3">
        <w:rPr>
          <w:rFonts w:asciiTheme="minorHAnsi" w:hAnsiTheme="minorHAnsi" w:cstheme="minorHAnsi"/>
          <w:bCs/>
        </w:rPr>
        <w:t xml:space="preserve">Wykonawca powinien posiadać wpis </w:t>
      </w:r>
      <w:r w:rsidRPr="00BB4C73">
        <w:rPr>
          <w:rFonts w:asciiTheme="minorHAnsi" w:hAnsiTheme="minorHAnsi" w:cstheme="minorHAnsi"/>
          <w:bCs/>
        </w:rPr>
        <w:t xml:space="preserve">do rejestru działalności regulowanej w </w:t>
      </w:r>
      <w:r>
        <w:rPr>
          <w:rFonts w:asciiTheme="minorHAnsi" w:hAnsiTheme="minorHAnsi" w:cstheme="minorHAnsi"/>
          <w:bCs/>
        </w:rPr>
        <w:t>Gmin</w:t>
      </w:r>
      <w:r w:rsidRPr="00BB4C73">
        <w:rPr>
          <w:rFonts w:asciiTheme="minorHAnsi" w:hAnsiTheme="minorHAnsi" w:cstheme="minorHAnsi"/>
          <w:bCs/>
        </w:rPr>
        <w:t>ie Siemiatycze zgodnie z art. 9c ust. 1 ustawy z dnia 13 września 1996 r. o utrzymaniu czystości i porządku w gminach (</w:t>
      </w:r>
      <w:bookmarkStart w:id="12" w:name="_Hlk183775332"/>
      <w:r w:rsidRPr="00BB4C73">
        <w:rPr>
          <w:rFonts w:asciiTheme="minorHAnsi" w:hAnsiTheme="minorHAnsi" w:cstheme="minorHAnsi"/>
          <w:bCs/>
        </w:rPr>
        <w:t>Dz. U. z 2024 r. poz. 399 z późn. zm.</w:t>
      </w:r>
      <w:bookmarkEnd w:id="12"/>
      <w:r w:rsidRPr="00BB4C73">
        <w:rPr>
          <w:rFonts w:asciiTheme="minorHAnsi" w:hAnsiTheme="minorHAnsi" w:cstheme="minorHAnsi"/>
          <w:bCs/>
        </w:rPr>
        <w:t>), w zakresie odbioru odpadów komunalnych</w:t>
      </w:r>
      <w:r>
        <w:rPr>
          <w:rFonts w:asciiTheme="minorHAnsi" w:hAnsiTheme="minorHAnsi" w:cstheme="minorHAnsi"/>
          <w:bCs/>
        </w:rPr>
        <w:t>.</w:t>
      </w:r>
    </w:p>
    <w:p w14:paraId="552DA343" w14:textId="77777777" w:rsidR="00BD4BE6" w:rsidRPr="007B5E68" w:rsidRDefault="00BD4BE6" w:rsidP="000B25FD">
      <w:pPr>
        <w:pStyle w:val="Akapitzlist"/>
        <w:numPr>
          <w:ilvl w:val="0"/>
          <w:numId w:val="38"/>
        </w:numPr>
        <w:spacing w:line="276" w:lineRule="auto"/>
        <w:ind w:left="567" w:hanging="283"/>
        <w:jc w:val="both"/>
        <w:rPr>
          <w:rFonts w:asciiTheme="minorHAnsi" w:hAnsiTheme="minorHAnsi" w:cstheme="minorHAnsi"/>
        </w:rPr>
      </w:pPr>
      <w:r w:rsidRPr="00A70AA3">
        <w:rPr>
          <w:rFonts w:asciiTheme="minorHAnsi" w:hAnsiTheme="minorHAnsi" w:cstheme="minorHAnsi"/>
        </w:rPr>
        <w:t xml:space="preserve">sytuacji </w:t>
      </w:r>
      <w:r w:rsidRPr="007B5E68">
        <w:rPr>
          <w:rFonts w:asciiTheme="minorHAnsi" w:hAnsiTheme="minorHAnsi" w:cstheme="minorHAnsi"/>
        </w:rPr>
        <w:t>ekonomicznej lub finansowej:</w:t>
      </w:r>
    </w:p>
    <w:p w14:paraId="52DD2212" w14:textId="77777777" w:rsidR="00BD4BE6" w:rsidRPr="007B5E68" w:rsidRDefault="00BD4BE6" w:rsidP="00980F25">
      <w:pPr>
        <w:pStyle w:val="Akapitzlist"/>
        <w:spacing w:line="276" w:lineRule="auto"/>
        <w:ind w:left="567"/>
        <w:jc w:val="both"/>
        <w:rPr>
          <w:rFonts w:asciiTheme="minorHAnsi" w:hAnsiTheme="minorHAnsi" w:cstheme="minorHAnsi"/>
        </w:rPr>
      </w:pPr>
      <w:r w:rsidRPr="007B5E68">
        <w:rPr>
          <w:rFonts w:asciiTheme="minorHAnsi" w:hAnsiTheme="minorHAnsi" w:cstheme="minorHAnsi"/>
        </w:rPr>
        <w:t>Zamawiający nie stawia warunku w powyższym zakresie.</w:t>
      </w:r>
    </w:p>
    <w:p w14:paraId="0870F97D" w14:textId="77777777" w:rsidR="00BD4BE6" w:rsidRPr="007B5E68" w:rsidRDefault="00BD4BE6" w:rsidP="000B25FD">
      <w:pPr>
        <w:pStyle w:val="Akapitzlist"/>
        <w:numPr>
          <w:ilvl w:val="0"/>
          <w:numId w:val="38"/>
        </w:numPr>
        <w:spacing w:line="276" w:lineRule="auto"/>
        <w:ind w:left="567" w:hanging="283"/>
        <w:jc w:val="both"/>
        <w:rPr>
          <w:rFonts w:asciiTheme="minorHAnsi" w:hAnsiTheme="minorHAnsi" w:cstheme="minorHAnsi"/>
        </w:rPr>
      </w:pPr>
      <w:r w:rsidRPr="007B5E68">
        <w:rPr>
          <w:rFonts w:asciiTheme="minorHAnsi" w:hAnsiTheme="minorHAnsi" w:cstheme="minorHAnsi"/>
        </w:rPr>
        <w:t>zdolności technicznej lub zawodowej:</w:t>
      </w:r>
    </w:p>
    <w:p w14:paraId="70118627" w14:textId="6338B11C" w:rsidR="00BD4BE6" w:rsidRPr="007B5E68" w:rsidRDefault="00A70AA3" w:rsidP="00CD472B">
      <w:pPr>
        <w:pStyle w:val="Akapitzlist"/>
        <w:spacing w:line="276" w:lineRule="auto"/>
        <w:ind w:left="567"/>
        <w:jc w:val="both"/>
        <w:rPr>
          <w:rFonts w:asciiTheme="minorHAnsi" w:hAnsiTheme="minorHAnsi" w:cstheme="minorHAnsi"/>
        </w:rPr>
      </w:pPr>
      <w:r w:rsidRPr="007B5E68">
        <w:rPr>
          <w:rFonts w:asciiTheme="minorHAnsi" w:hAnsiTheme="minorHAnsi" w:cstheme="minorHAnsi"/>
        </w:rPr>
        <w:t>Wykonawca spełni warunek, jeżeli wykaże, że dysponuje w pełni sprawnym sprzętem niezbędnym do wykonania zamówienia, tj.:</w:t>
      </w:r>
    </w:p>
    <w:p w14:paraId="4A338E61" w14:textId="0DE10745" w:rsidR="00A70AA3" w:rsidRPr="007B5E68" w:rsidRDefault="00A70AA3" w:rsidP="000B25FD">
      <w:pPr>
        <w:pStyle w:val="Akapitzlist"/>
        <w:numPr>
          <w:ilvl w:val="1"/>
          <w:numId w:val="38"/>
        </w:numPr>
        <w:spacing w:line="276" w:lineRule="auto"/>
        <w:ind w:left="851" w:hanging="284"/>
        <w:jc w:val="both"/>
        <w:rPr>
          <w:rFonts w:asciiTheme="minorHAnsi" w:hAnsiTheme="minorHAnsi" w:cstheme="minorHAnsi"/>
        </w:rPr>
      </w:pPr>
      <w:r w:rsidRPr="007B5E68">
        <w:rPr>
          <w:rFonts w:asciiTheme="minorHAnsi" w:hAnsiTheme="minorHAnsi" w:cstheme="minorHAnsi"/>
        </w:rPr>
        <w:t>pojazd przystosowany do odbioru zmieszanych odpadów komunalnych (min 2 szt.);</w:t>
      </w:r>
    </w:p>
    <w:p w14:paraId="4CDC0AE2" w14:textId="15904452" w:rsidR="00A70AA3" w:rsidRPr="007B5E68" w:rsidRDefault="00A70AA3" w:rsidP="000B25FD">
      <w:pPr>
        <w:pStyle w:val="Akapitzlist"/>
        <w:numPr>
          <w:ilvl w:val="1"/>
          <w:numId w:val="38"/>
        </w:numPr>
        <w:spacing w:line="276" w:lineRule="auto"/>
        <w:ind w:left="851" w:hanging="284"/>
        <w:jc w:val="both"/>
        <w:rPr>
          <w:rFonts w:asciiTheme="minorHAnsi" w:hAnsiTheme="minorHAnsi" w:cstheme="minorHAnsi"/>
        </w:rPr>
      </w:pPr>
      <w:r w:rsidRPr="007B5E68">
        <w:rPr>
          <w:rFonts w:asciiTheme="minorHAnsi" w:hAnsiTheme="minorHAnsi" w:cstheme="minorHAnsi"/>
        </w:rPr>
        <w:t>pojazd przystosowany do odbioru selektywnie zebranych odpadów komunalnych (min. 1 szt.);</w:t>
      </w:r>
    </w:p>
    <w:p w14:paraId="557FEBE2" w14:textId="00D6ACFA" w:rsidR="00A70AA3" w:rsidRDefault="00A70AA3" w:rsidP="000B25FD">
      <w:pPr>
        <w:pStyle w:val="Akapitzlist"/>
        <w:numPr>
          <w:ilvl w:val="1"/>
          <w:numId w:val="38"/>
        </w:numPr>
        <w:spacing w:line="276" w:lineRule="auto"/>
        <w:ind w:left="851" w:hanging="284"/>
        <w:jc w:val="both"/>
        <w:rPr>
          <w:rFonts w:asciiTheme="minorHAnsi" w:hAnsiTheme="minorHAnsi" w:cstheme="minorHAnsi"/>
        </w:rPr>
      </w:pPr>
      <w:r>
        <w:rPr>
          <w:rFonts w:asciiTheme="minorHAnsi" w:hAnsiTheme="minorHAnsi" w:cstheme="minorHAnsi"/>
        </w:rPr>
        <w:t>pojazd wraz z dźwigiem hakowym, przystosowany do odbioru kontenerów z odpadami (min. 1 szt.).</w:t>
      </w:r>
    </w:p>
    <w:p w14:paraId="1407E399" w14:textId="018D3194" w:rsidR="00A70AA3" w:rsidRPr="00A70AA3" w:rsidRDefault="00A70AA3" w:rsidP="00280953">
      <w:pPr>
        <w:tabs>
          <w:tab w:val="num" w:pos="426"/>
          <w:tab w:val="num" w:pos="720"/>
        </w:tabs>
        <w:spacing w:line="276" w:lineRule="auto"/>
        <w:ind w:left="567"/>
        <w:jc w:val="both"/>
        <w:rPr>
          <w:rFonts w:asciiTheme="minorHAnsi" w:hAnsiTheme="minorHAnsi" w:cstheme="minorHAnsi"/>
        </w:rPr>
      </w:pPr>
      <w:r>
        <w:rPr>
          <w:rFonts w:asciiTheme="minorHAnsi" w:hAnsiTheme="minorHAnsi" w:cstheme="minorHAnsi"/>
        </w:rPr>
        <w:t xml:space="preserve">Wykonawca spełni warunek, jeżeli wykaże, że </w:t>
      </w:r>
      <w:r w:rsidR="00280953">
        <w:rPr>
          <w:rFonts w:asciiTheme="minorHAnsi" w:hAnsiTheme="minorHAnsi" w:cstheme="minorHAnsi"/>
        </w:rPr>
        <w:t>d</w:t>
      </w:r>
      <w:r w:rsidRPr="00A70AA3">
        <w:rPr>
          <w:rFonts w:asciiTheme="minorHAnsi" w:hAnsiTheme="minorHAnsi" w:cstheme="minorHAnsi"/>
        </w:rPr>
        <w:t>yspon</w:t>
      </w:r>
      <w:r w:rsidR="00280953">
        <w:rPr>
          <w:rFonts w:asciiTheme="minorHAnsi" w:hAnsiTheme="minorHAnsi" w:cstheme="minorHAnsi"/>
        </w:rPr>
        <w:t>uje</w:t>
      </w:r>
      <w:r w:rsidRPr="00A70AA3">
        <w:rPr>
          <w:rFonts w:asciiTheme="minorHAnsi" w:hAnsiTheme="minorHAnsi" w:cstheme="minorHAnsi"/>
        </w:rPr>
        <w:t xml:space="preserve"> bazą magazynowo – </w:t>
      </w:r>
      <w:r w:rsidRPr="00A70AA3">
        <w:rPr>
          <w:rFonts w:asciiTheme="minorHAnsi" w:hAnsiTheme="minorHAnsi" w:cstheme="minorHAnsi"/>
        </w:rPr>
        <w:lastRenderedPageBreak/>
        <w:t xml:space="preserve">transportową usytuowaną na terenie Gminy Siemiatycze lub w odległości nie większej niż </w:t>
      </w:r>
      <w:smartTag w:uri="urn:schemas-microsoft-com:office:smarttags" w:element="metricconverter">
        <w:smartTagPr>
          <w:attr w:name="ProductID" w:val="60 km"/>
        </w:smartTagPr>
        <w:r w:rsidRPr="00A70AA3">
          <w:rPr>
            <w:rFonts w:asciiTheme="minorHAnsi" w:hAnsiTheme="minorHAnsi" w:cstheme="minorHAnsi"/>
          </w:rPr>
          <w:t>60 km</w:t>
        </w:r>
      </w:smartTag>
      <w:r w:rsidRPr="00A70AA3">
        <w:rPr>
          <w:rFonts w:asciiTheme="minorHAnsi" w:hAnsiTheme="minorHAnsi" w:cstheme="minorHAnsi"/>
        </w:rPr>
        <w:t xml:space="preserve"> od granicy Gminy i na terenie, do którego posiada tytuł prawny, zgodnie z Rozporządzeniem Ministra Środowiska z dnia 11 stycznia 2013 r. w sprawie szczegółowych wymagań w zakresie odbierania odpadów komunalnych od właścicieli nieruchomości (Dz. U. z dnia 25 stycznia 2013 r. poz.</w:t>
      </w:r>
      <w:r w:rsidR="0004479E">
        <w:rPr>
          <w:rFonts w:asciiTheme="minorHAnsi" w:hAnsiTheme="minorHAnsi" w:cstheme="minorHAnsi"/>
        </w:rPr>
        <w:t xml:space="preserve"> </w:t>
      </w:r>
      <w:r w:rsidRPr="00A70AA3">
        <w:rPr>
          <w:rFonts w:asciiTheme="minorHAnsi" w:hAnsiTheme="minorHAnsi" w:cstheme="minorHAnsi"/>
        </w:rPr>
        <w:t>122)</w:t>
      </w:r>
      <w:r w:rsidR="00280953">
        <w:rPr>
          <w:rFonts w:asciiTheme="minorHAnsi" w:hAnsiTheme="minorHAnsi" w:cstheme="minorHAnsi"/>
        </w:rPr>
        <w:t xml:space="preserve"> oraz, że </w:t>
      </w:r>
      <w:r w:rsidRPr="00A70AA3">
        <w:rPr>
          <w:rFonts w:asciiTheme="minorHAnsi" w:hAnsiTheme="minorHAnsi" w:cstheme="minorHAnsi"/>
        </w:rPr>
        <w:t xml:space="preserve">na terenie bazy magazynowo - transportowej </w:t>
      </w:r>
      <w:r w:rsidR="00280953">
        <w:rPr>
          <w:rFonts w:asciiTheme="minorHAnsi" w:hAnsiTheme="minorHAnsi" w:cstheme="minorHAnsi"/>
        </w:rPr>
        <w:t xml:space="preserve">dysponuje </w:t>
      </w:r>
      <w:r w:rsidRPr="00A70AA3">
        <w:rPr>
          <w:rFonts w:asciiTheme="minorHAnsi" w:hAnsiTheme="minorHAnsi" w:cstheme="minorHAnsi"/>
        </w:rPr>
        <w:t>urządzeniami do selektywnego gromadzenia odpadów komunalnych przed transportem do miejsc przetwarzania, zgodnie z Rozporządzeniem Ministra Środowiska z dnia 11 stycznia 2013 r. w sprawie szczegółowych wymagań w zakresie odbierania odpadów komunalnych od właścicieli nieruchomości (Dz. U. z dnia 25 stycznia 2013 r. poz.</w:t>
      </w:r>
      <w:r w:rsidR="0004479E">
        <w:rPr>
          <w:rFonts w:asciiTheme="minorHAnsi" w:hAnsiTheme="minorHAnsi" w:cstheme="minorHAnsi"/>
        </w:rPr>
        <w:t xml:space="preserve"> </w:t>
      </w:r>
      <w:r w:rsidRPr="00A70AA3">
        <w:rPr>
          <w:rFonts w:asciiTheme="minorHAnsi" w:hAnsiTheme="minorHAnsi" w:cstheme="minorHAnsi"/>
        </w:rPr>
        <w:t>122).</w:t>
      </w:r>
    </w:p>
    <w:p w14:paraId="6B546733" w14:textId="1214B90D" w:rsidR="00BD4BE6" w:rsidRPr="001F6356" w:rsidRDefault="00BD4BE6" w:rsidP="000B25FD">
      <w:pPr>
        <w:pStyle w:val="Teksttreci20"/>
        <w:numPr>
          <w:ilvl w:val="0"/>
          <w:numId w:val="10"/>
        </w:numPr>
        <w:shd w:val="clear" w:color="auto" w:fill="auto"/>
        <w:tabs>
          <w:tab w:val="left" w:pos="1161"/>
        </w:tabs>
        <w:spacing w:before="0" w:after="0" w:line="276" w:lineRule="auto"/>
        <w:ind w:left="284" w:hanging="284"/>
        <w:jc w:val="both"/>
        <w:rPr>
          <w:rFonts w:asciiTheme="minorHAnsi" w:hAnsiTheme="minorHAnsi" w:cstheme="minorHAnsi"/>
        </w:rPr>
      </w:pPr>
      <w:r w:rsidRPr="001258FE">
        <w:rPr>
          <w:rFonts w:asciiTheme="minorHAnsi" w:hAnsiTheme="minorHAnsi" w:cstheme="minorHAnsi"/>
        </w:rPr>
        <w:t xml:space="preserve">Zamawiający może na każdym etapie postępowania, uznać, że wykonawca nie posiada wymaganych zdolności, jeżeli posiadanie przez Wykonawcę sprzecznych interesów, w szczególności </w:t>
      </w:r>
      <w:r w:rsidRPr="001F6356">
        <w:rPr>
          <w:rFonts w:asciiTheme="minorHAnsi" w:hAnsiTheme="minorHAnsi" w:cstheme="minorHAnsi"/>
        </w:rPr>
        <w:t xml:space="preserve">zaangażowanie zasobów technicznych lub zawodowych </w:t>
      </w:r>
      <w:r w:rsidR="00CD472B" w:rsidRPr="001F6356">
        <w:rPr>
          <w:rFonts w:asciiTheme="minorHAnsi" w:hAnsiTheme="minorHAnsi" w:cstheme="minorHAnsi"/>
        </w:rPr>
        <w:t>W</w:t>
      </w:r>
      <w:r w:rsidRPr="001F6356">
        <w:rPr>
          <w:rFonts w:asciiTheme="minorHAnsi" w:hAnsiTheme="minorHAnsi" w:cstheme="minorHAnsi"/>
        </w:rPr>
        <w:t xml:space="preserve">ykonawcy w inne przedsięwzięcia gospodarcze </w:t>
      </w:r>
      <w:r w:rsidR="00CD472B" w:rsidRPr="001F6356">
        <w:rPr>
          <w:rFonts w:asciiTheme="minorHAnsi" w:hAnsiTheme="minorHAnsi" w:cstheme="minorHAnsi"/>
        </w:rPr>
        <w:t>W</w:t>
      </w:r>
      <w:r w:rsidRPr="001F6356">
        <w:rPr>
          <w:rFonts w:asciiTheme="minorHAnsi" w:hAnsiTheme="minorHAnsi" w:cstheme="minorHAnsi"/>
        </w:rPr>
        <w:t>ykonawcy może mieć negatywny wpływ na realizację zamówienia.</w:t>
      </w:r>
    </w:p>
    <w:bookmarkEnd w:id="10"/>
    <w:p w14:paraId="322B968A" w14:textId="77777777" w:rsidR="00AF543C" w:rsidRPr="001F6356" w:rsidRDefault="00AF543C" w:rsidP="001F6356">
      <w:pPr>
        <w:pStyle w:val="Teksttreci20"/>
        <w:shd w:val="clear" w:color="auto" w:fill="auto"/>
        <w:tabs>
          <w:tab w:val="left" w:pos="1161"/>
        </w:tabs>
        <w:spacing w:before="0" w:after="0" w:line="276" w:lineRule="auto"/>
        <w:ind w:firstLine="0"/>
        <w:jc w:val="both"/>
        <w:rPr>
          <w:rFonts w:asciiTheme="minorHAnsi" w:hAnsiTheme="minorHAnsi" w:cstheme="minorHAnsi"/>
        </w:rPr>
      </w:pPr>
    </w:p>
    <w:p w14:paraId="6BDDFDE4" w14:textId="77777777" w:rsidR="00AA7DCF" w:rsidRPr="001F6356" w:rsidRDefault="00AA7DCF" w:rsidP="000B25FD">
      <w:pPr>
        <w:pStyle w:val="Nagwek21"/>
        <w:keepNext/>
        <w:keepLines/>
        <w:numPr>
          <w:ilvl w:val="0"/>
          <w:numId w:val="7"/>
        </w:numPr>
        <w:shd w:val="clear" w:color="auto" w:fill="auto"/>
        <w:tabs>
          <w:tab w:val="left" w:pos="718"/>
        </w:tabs>
        <w:spacing w:before="0" w:after="240" w:line="276" w:lineRule="auto"/>
        <w:ind w:firstLine="0"/>
        <w:jc w:val="both"/>
        <w:rPr>
          <w:rFonts w:asciiTheme="minorHAnsi" w:hAnsiTheme="minorHAnsi" w:cstheme="minorHAnsi"/>
        </w:rPr>
      </w:pPr>
      <w:bookmarkStart w:id="13" w:name="bookmark10"/>
      <w:r w:rsidRPr="001F6356">
        <w:rPr>
          <w:rFonts w:asciiTheme="minorHAnsi" w:hAnsiTheme="minorHAnsi" w:cstheme="minorHAnsi"/>
        </w:rPr>
        <w:t>PODSTAWY WYKLUCZENIA</w:t>
      </w:r>
      <w:bookmarkEnd w:id="13"/>
    </w:p>
    <w:p w14:paraId="7ACB14C8" w14:textId="113AB067" w:rsidR="00B15275" w:rsidRPr="00252B54" w:rsidRDefault="00AA7DCF" w:rsidP="000B25FD">
      <w:pPr>
        <w:pStyle w:val="Teksttreci20"/>
        <w:numPr>
          <w:ilvl w:val="0"/>
          <w:numId w:val="12"/>
        </w:numPr>
        <w:shd w:val="clear" w:color="auto" w:fill="auto"/>
        <w:spacing w:before="0" w:after="0" w:line="276" w:lineRule="auto"/>
        <w:ind w:left="567" w:hanging="283"/>
        <w:jc w:val="both"/>
        <w:rPr>
          <w:rFonts w:asciiTheme="minorHAnsi" w:hAnsiTheme="minorHAnsi" w:cstheme="minorHAnsi"/>
        </w:rPr>
      </w:pPr>
      <w:r w:rsidRPr="00252B54">
        <w:rPr>
          <w:rFonts w:asciiTheme="minorHAnsi" w:hAnsiTheme="minorHAnsi" w:cstheme="minorHAnsi"/>
        </w:rPr>
        <w:t>Z postępowania o udzielenie zamówienia wyklucza się Wykonawc</w:t>
      </w:r>
      <w:r w:rsidR="00252B54">
        <w:rPr>
          <w:rFonts w:asciiTheme="minorHAnsi" w:hAnsiTheme="minorHAnsi" w:cstheme="minorHAnsi"/>
        </w:rPr>
        <w:t>ę</w:t>
      </w:r>
      <w:r w:rsidR="00B15275" w:rsidRPr="00252B54">
        <w:rPr>
          <w:rFonts w:asciiTheme="minorHAnsi" w:hAnsiTheme="minorHAnsi" w:cstheme="minorHAnsi"/>
        </w:rPr>
        <w:t>:</w:t>
      </w:r>
    </w:p>
    <w:p w14:paraId="7E5B41FB" w14:textId="13EB4C1F" w:rsidR="007C6FCB" w:rsidRDefault="00252B54" w:rsidP="000B25FD">
      <w:pPr>
        <w:pStyle w:val="Teksttreci0"/>
        <w:numPr>
          <w:ilvl w:val="2"/>
          <w:numId w:val="33"/>
        </w:numPr>
        <w:spacing w:line="276" w:lineRule="auto"/>
        <w:ind w:left="851" w:hanging="284"/>
        <w:jc w:val="both"/>
        <w:rPr>
          <w:rFonts w:asciiTheme="minorHAnsi" w:hAnsiTheme="minorHAnsi" w:cstheme="minorHAnsi"/>
          <w:lang w:bidi="pl-PL"/>
        </w:rPr>
      </w:pPr>
      <w:r w:rsidRPr="00252B54">
        <w:rPr>
          <w:rFonts w:asciiTheme="minorHAnsi" w:hAnsiTheme="minorHAnsi" w:cstheme="minorHAnsi"/>
          <w:lang w:bidi="pl-PL"/>
        </w:rPr>
        <w:t xml:space="preserve">wobec którego zachodzą podstawy wykluczenia określone w art. 108 ustawy </w:t>
      </w:r>
      <w:r>
        <w:rPr>
          <w:rFonts w:asciiTheme="minorHAnsi" w:hAnsiTheme="minorHAnsi" w:cstheme="minorHAnsi"/>
          <w:lang w:bidi="pl-PL"/>
        </w:rPr>
        <w:t>p</w:t>
      </w:r>
      <w:r w:rsidRPr="00252B54">
        <w:rPr>
          <w:rFonts w:asciiTheme="minorHAnsi" w:hAnsiTheme="minorHAnsi" w:cstheme="minorHAnsi"/>
          <w:lang w:bidi="pl-PL"/>
        </w:rPr>
        <w:t>zp;</w:t>
      </w:r>
    </w:p>
    <w:p w14:paraId="1637DC1B" w14:textId="5934A325" w:rsidR="00252B54" w:rsidRDefault="00252B54" w:rsidP="000B25FD">
      <w:pPr>
        <w:pStyle w:val="Teksttreci0"/>
        <w:numPr>
          <w:ilvl w:val="2"/>
          <w:numId w:val="33"/>
        </w:numPr>
        <w:spacing w:line="276" w:lineRule="auto"/>
        <w:ind w:left="851" w:hanging="284"/>
        <w:jc w:val="both"/>
        <w:rPr>
          <w:rFonts w:asciiTheme="minorHAnsi" w:hAnsiTheme="minorHAnsi" w:cstheme="minorHAnsi"/>
          <w:lang w:bidi="pl-PL"/>
        </w:rPr>
      </w:pPr>
      <w:r w:rsidRPr="00252B54">
        <w:rPr>
          <w:rFonts w:asciiTheme="minorHAnsi" w:hAnsiTheme="minorHAnsi" w:cstheme="minorHAnsi"/>
          <w:lang w:bidi="pl-PL"/>
        </w:rPr>
        <w:t>wobec którego zachodzą podstawy wykluczenia określone w art. 5k rozporządzenia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w:t>
      </w:r>
      <w:r>
        <w:rPr>
          <w:rFonts w:asciiTheme="minorHAnsi" w:hAnsiTheme="minorHAnsi" w:cstheme="minorHAnsi"/>
          <w:lang w:bidi="pl-PL"/>
        </w:rPr>
        <w:t>);</w:t>
      </w:r>
    </w:p>
    <w:p w14:paraId="326345D1" w14:textId="1E1C52A4" w:rsidR="00252B54" w:rsidRDefault="00252B54" w:rsidP="000B25FD">
      <w:pPr>
        <w:pStyle w:val="Teksttreci0"/>
        <w:numPr>
          <w:ilvl w:val="2"/>
          <w:numId w:val="33"/>
        </w:numPr>
        <w:spacing w:line="276" w:lineRule="auto"/>
        <w:ind w:left="851" w:hanging="284"/>
        <w:jc w:val="both"/>
        <w:rPr>
          <w:rFonts w:asciiTheme="minorHAnsi" w:hAnsiTheme="minorHAnsi" w:cstheme="minorHAnsi"/>
          <w:lang w:bidi="pl-PL"/>
        </w:rPr>
      </w:pPr>
      <w:r w:rsidRPr="00252B54">
        <w:rPr>
          <w:rFonts w:asciiTheme="minorHAnsi" w:hAnsiTheme="minorHAnsi" w:cstheme="minorHAnsi"/>
          <w:lang w:bidi="pl-PL"/>
        </w:rPr>
        <w:t>wobec którego zachodzą podstawy wykluczenia określone w art. 7 ust 1 ustawy z dnia 13 kwietnia 2022 r. o szczególnych rozwiązaniach w zakresie przeciwdziałania wspieraniu agresji na Ukrainę oraz służących ochronie bezpieczeństwa narodowego (Dz. U. z 2024 r. poz. 507 z późn. zm.</w:t>
      </w:r>
      <w:r>
        <w:rPr>
          <w:rFonts w:asciiTheme="minorHAnsi" w:hAnsiTheme="minorHAnsi" w:cstheme="minorHAnsi"/>
          <w:lang w:bidi="pl-PL"/>
        </w:rPr>
        <w:t>).</w:t>
      </w:r>
    </w:p>
    <w:p w14:paraId="3C73E60A" w14:textId="675D38F3" w:rsidR="00252B54" w:rsidRPr="00252B54" w:rsidRDefault="00252B54" w:rsidP="000B25FD">
      <w:pPr>
        <w:pStyle w:val="Teksttreci0"/>
        <w:numPr>
          <w:ilvl w:val="0"/>
          <w:numId w:val="12"/>
        </w:numPr>
        <w:spacing w:line="276" w:lineRule="auto"/>
        <w:ind w:left="284" w:hanging="284"/>
        <w:jc w:val="both"/>
        <w:rPr>
          <w:rFonts w:asciiTheme="minorHAnsi" w:hAnsiTheme="minorHAnsi" w:cstheme="minorHAnsi"/>
          <w:lang w:bidi="pl-PL"/>
        </w:rPr>
      </w:pPr>
      <w:r w:rsidRPr="00252B54">
        <w:rPr>
          <w:rFonts w:asciiTheme="minorHAnsi" w:hAnsiTheme="minorHAnsi" w:cstheme="minorHAnsi"/>
          <w:lang w:bidi="pl-PL"/>
        </w:rPr>
        <w:t>Wykluczenie Wykonawcy nastąpi w przypadkach, o których mowa w art. 111 ustawy Pzp.</w:t>
      </w:r>
    </w:p>
    <w:p w14:paraId="0767A0F2" w14:textId="77777777" w:rsidR="007C6FCB" w:rsidRPr="007C6FCB" w:rsidRDefault="007C6FCB" w:rsidP="000B25FD">
      <w:pPr>
        <w:pStyle w:val="Teksttreci20"/>
        <w:numPr>
          <w:ilvl w:val="0"/>
          <w:numId w:val="12"/>
        </w:numPr>
        <w:spacing w:before="0" w:after="0" w:line="276" w:lineRule="auto"/>
        <w:ind w:left="284" w:hanging="284"/>
        <w:jc w:val="both"/>
        <w:rPr>
          <w:rFonts w:asciiTheme="minorHAnsi" w:hAnsiTheme="minorHAnsi" w:cstheme="minorHAnsi"/>
        </w:rPr>
      </w:pPr>
      <w:r w:rsidRPr="007C6FCB">
        <w:rPr>
          <w:rFonts w:asciiTheme="minorHAnsi" w:hAnsiTheme="minorHAnsi" w:cstheme="minorHAnsi"/>
        </w:rPr>
        <w:t xml:space="preserve">Zamawiający może wykluczyć Wykonawcę na każdym etapie postępowania, ofertę Wykonawcy wykluczonego uznaje się za odrzuconą. </w:t>
      </w:r>
    </w:p>
    <w:p w14:paraId="2D9625B4" w14:textId="3588BF6F" w:rsidR="007C6FCB" w:rsidRPr="007C6FCB" w:rsidRDefault="007C6FCB" w:rsidP="000B25FD">
      <w:pPr>
        <w:pStyle w:val="Teksttreci20"/>
        <w:numPr>
          <w:ilvl w:val="0"/>
          <w:numId w:val="12"/>
        </w:numPr>
        <w:spacing w:before="0" w:after="0" w:line="276" w:lineRule="auto"/>
        <w:ind w:left="284" w:hanging="284"/>
        <w:jc w:val="both"/>
        <w:rPr>
          <w:rFonts w:asciiTheme="minorHAnsi" w:hAnsiTheme="minorHAnsi" w:cstheme="minorHAnsi"/>
        </w:rPr>
      </w:pPr>
      <w:r w:rsidRPr="007C6FCB">
        <w:rPr>
          <w:rFonts w:asciiTheme="minorHAnsi" w:hAnsiTheme="minorHAnsi" w:cstheme="minorHAnsi"/>
        </w:rPr>
        <w:t xml:space="preserve">W przypadku wykonawców wspólnie ubiegających się o udzielenie zamówienia, brak podstaw do wykluczenia z postępowania o udzielenie zamówienia musi zostać wykazany przez każdego z wykonawców. </w:t>
      </w:r>
    </w:p>
    <w:p w14:paraId="0DFF24A9" w14:textId="61F0D3A9" w:rsidR="007C6FCB" w:rsidRPr="007C6FCB" w:rsidRDefault="007C6FCB" w:rsidP="000B25FD">
      <w:pPr>
        <w:pStyle w:val="Teksttreci20"/>
        <w:numPr>
          <w:ilvl w:val="0"/>
          <w:numId w:val="12"/>
        </w:numPr>
        <w:spacing w:before="0" w:after="0" w:line="276" w:lineRule="auto"/>
        <w:ind w:left="284" w:hanging="284"/>
        <w:jc w:val="both"/>
        <w:rPr>
          <w:rFonts w:asciiTheme="minorHAnsi" w:hAnsiTheme="minorHAnsi" w:cstheme="minorHAnsi"/>
        </w:rPr>
      </w:pPr>
      <w:r w:rsidRPr="007C6FCB">
        <w:rPr>
          <w:rFonts w:asciiTheme="minorHAnsi" w:hAnsiTheme="minorHAnsi" w:cstheme="minorHAnsi"/>
        </w:rPr>
        <w:t xml:space="preserve">W przypadku polegania przez wykonawcę na zdolnościach lub sytuacji podmiotów udostępniających zasoby, w celu potwierdzenia spełniania warunków udziału w postępowaniu, brak podstaw do wykluczenia z postępowania o udzielenie zamówienia musi zostać wykazany również dla tych podmiotów. </w:t>
      </w:r>
    </w:p>
    <w:p w14:paraId="72C21A38" w14:textId="77777777" w:rsidR="000C02C2" w:rsidRPr="001258FE" w:rsidRDefault="000C02C2" w:rsidP="007C6FCB">
      <w:pPr>
        <w:pStyle w:val="Teksttreci20"/>
        <w:shd w:val="clear" w:color="auto" w:fill="auto"/>
        <w:tabs>
          <w:tab w:val="left" w:pos="357"/>
        </w:tabs>
        <w:spacing w:before="0" w:after="0" w:line="276" w:lineRule="auto"/>
        <w:ind w:firstLine="0"/>
        <w:jc w:val="both"/>
        <w:rPr>
          <w:rFonts w:asciiTheme="minorHAnsi" w:hAnsiTheme="minorHAnsi" w:cstheme="minorHAnsi"/>
        </w:rPr>
      </w:pPr>
    </w:p>
    <w:p w14:paraId="24A24D31" w14:textId="40C617CF" w:rsidR="00BC55AE" w:rsidRPr="00473233" w:rsidRDefault="00BC55AE" w:rsidP="000B25FD">
      <w:pPr>
        <w:pStyle w:val="Nagwek21"/>
        <w:keepNext/>
        <w:keepLines/>
        <w:numPr>
          <w:ilvl w:val="0"/>
          <w:numId w:val="7"/>
        </w:numPr>
        <w:shd w:val="clear" w:color="auto" w:fill="auto"/>
        <w:tabs>
          <w:tab w:val="left" w:pos="284"/>
        </w:tabs>
        <w:spacing w:before="0" w:after="240" w:line="276" w:lineRule="auto"/>
        <w:ind w:firstLine="0"/>
        <w:jc w:val="both"/>
        <w:rPr>
          <w:rFonts w:asciiTheme="minorHAnsi" w:hAnsiTheme="minorHAnsi" w:cstheme="minorHAnsi"/>
        </w:rPr>
      </w:pPr>
      <w:bookmarkStart w:id="14" w:name="bookmark11"/>
      <w:r w:rsidRPr="00473233">
        <w:rPr>
          <w:rFonts w:asciiTheme="minorHAnsi" w:hAnsiTheme="minorHAnsi" w:cstheme="minorHAnsi"/>
        </w:rPr>
        <w:lastRenderedPageBreak/>
        <w:t>OŚWIADCZENIA I DOKUMENTY, JAKIE ZOBOWIĄZANI SĄ DOSTARCZYĆ</w:t>
      </w:r>
      <w:bookmarkStart w:id="15" w:name="bookmark12"/>
      <w:bookmarkEnd w:id="14"/>
      <w:r w:rsidRPr="00473233">
        <w:rPr>
          <w:rFonts w:asciiTheme="minorHAnsi" w:hAnsiTheme="minorHAnsi" w:cstheme="minorHAnsi"/>
        </w:rPr>
        <w:t xml:space="preserve"> WYKONAWCY W CELU POTWIERDZENIA SPEŁNIENIA WARUNKÓW UDZIAŁU W</w:t>
      </w:r>
      <w:bookmarkStart w:id="16" w:name="bookmark13"/>
      <w:bookmarkEnd w:id="15"/>
      <w:r w:rsidRPr="00473233">
        <w:rPr>
          <w:rFonts w:asciiTheme="minorHAnsi" w:hAnsiTheme="minorHAnsi" w:cstheme="minorHAnsi"/>
        </w:rPr>
        <w:t xml:space="preserve"> POSTĘPOWANIU ORAZ WYKAZANIA BRAKU PODSTAW WYKLUCZENIA</w:t>
      </w:r>
      <w:bookmarkEnd w:id="16"/>
    </w:p>
    <w:p w14:paraId="6F3EAA18" w14:textId="564EACDB" w:rsidR="00252B54" w:rsidRPr="00FF295E" w:rsidRDefault="00252B54" w:rsidP="000B25FD">
      <w:pPr>
        <w:pStyle w:val="Teksttreci20"/>
        <w:numPr>
          <w:ilvl w:val="0"/>
          <w:numId w:val="13"/>
        </w:numPr>
        <w:tabs>
          <w:tab w:val="left" w:pos="1164"/>
        </w:tabs>
        <w:spacing w:after="0" w:line="276" w:lineRule="auto"/>
        <w:ind w:left="284" w:hanging="284"/>
        <w:jc w:val="both"/>
        <w:rPr>
          <w:rFonts w:asciiTheme="minorHAnsi" w:hAnsiTheme="minorHAnsi" w:cstheme="minorHAnsi"/>
        </w:rPr>
      </w:pPr>
      <w:r w:rsidRPr="00FF295E">
        <w:rPr>
          <w:rFonts w:asciiTheme="minorHAnsi" w:hAnsiTheme="minorHAnsi" w:cstheme="minorHAnsi"/>
        </w:rPr>
        <w:t>Oświadczenia, podmiotowe środki dowodowe oraz inne dokumenty składane wraz z ofertą.</w:t>
      </w:r>
    </w:p>
    <w:p w14:paraId="4BC2BD05" w14:textId="5BD34EF4" w:rsidR="00D02516" w:rsidRPr="00D02516" w:rsidRDefault="00252B54" w:rsidP="000B25FD">
      <w:pPr>
        <w:pStyle w:val="Teksttreci20"/>
        <w:numPr>
          <w:ilvl w:val="2"/>
          <w:numId w:val="13"/>
        </w:numPr>
        <w:spacing w:before="0" w:after="0" w:line="276" w:lineRule="auto"/>
        <w:ind w:left="851" w:hanging="284"/>
        <w:jc w:val="both"/>
        <w:rPr>
          <w:rFonts w:asciiTheme="minorHAnsi" w:hAnsiTheme="minorHAnsi" w:cstheme="minorHAnsi"/>
        </w:rPr>
      </w:pPr>
      <w:r w:rsidRPr="00FF295E">
        <w:rPr>
          <w:rFonts w:asciiTheme="minorHAnsi" w:hAnsiTheme="minorHAnsi" w:cstheme="minorHAnsi"/>
        </w:rPr>
        <w:t xml:space="preserve">Wykaz oświadczeń oraz podmiotowych środków dowodowych składanych przez </w:t>
      </w:r>
      <w:r w:rsidR="00A32FB3">
        <w:rPr>
          <w:rFonts w:asciiTheme="minorHAnsi" w:hAnsiTheme="minorHAnsi" w:cstheme="minorHAnsi"/>
        </w:rPr>
        <w:t>W</w:t>
      </w:r>
      <w:r w:rsidRPr="00FF295E">
        <w:rPr>
          <w:rFonts w:asciiTheme="minorHAnsi" w:hAnsiTheme="minorHAnsi" w:cstheme="minorHAnsi"/>
        </w:rPr>
        <w:t>ykonawcę w celu potwierdzenia, że nie podlega on wykluczeniu oraz spełnia warunki udziału w postępowaniu:</w:t>
      </w:r>
    </w:p>
    <w:p w14:paraId="52104424" w14:textId="43A4A891" w:rsidR="00252B54" w:rsidRDefault="00252B54" w:rsidP="000B25FD">
      <w:pPr>
        <w:pStyle w:val="Teksttreci20"/>
        <w:numPr>
          <w:ilvl w:val="0"/>
          <w:numId w:val="40"/>
        </w:numPr>
        <w:spacing w:before="0" w:after="0" w:line="276" w:lineRule="auto"/>
        <w:ind w:left="1134" w:hanging="283"/>
        <w:jc w:val="both"/>
        <w:rPr>
          <w:rFonts w:asciiTheme="minorHAnsi" w:hAnsiTheme="minorHAnsi" w:cstheme="minorHAnsi"/>
        </w:rPr>
      </w:pPr>
      <w:r w:rsidRPr="008A7855">
        <w:rPr>
          <w:rFonts w:asciiTheme="minorHAnsi" w:hAnsiTheme="minorHAnsi" w:cstheme="minorHAnsi"/>
        </w:rPr>
        <w:t xml:space="preserve">Jednolity europejski dokument zamówienia (wg załącznika nr </w:t>
      </w:r>
      <w:r w:rsidR="008A7855" w:rsidRPr="008A7855">
        <w:rPr>
          <w:rFonts w:asciiTheme="minorHAnsi" w:hAnsiTheme="minorHAnsi" w:cstheme="minorHAnsi"/>
        </w:rPr>
        <w:t>10</w:t>
      </w:r>
      <w:r w:rsidRPr="008A7855">
        <w:rPr>
          <w:rFonts w:asciiTheme="minorHAnsi" w:hAnsiTheme="minorHAnsi" w:cstheme="minorHAnsi"/>
        </w:rPr>
        <w:t>) - Instrukcja wypełniania dokumentu zamieszona jest na stronie Urzędu Zamówień Publicznych</w:t>
      </w:r>
      <w:r w:rsidRPr="00FF295E">
        <w:rPr>
          <w:rFonts w:asciiTheme="minorHAnsi" w:hAnsiTheme="minorHAnsi" w:cstheme="minorHAnsi"/>
        </w:rPr>
        <w:t xml:space="preserve"> pod adresem:</w:t>
      </w:r>
      <w:r w:rsidR="00FF295E">
        <w:rPr>
          <w:rFonts w:asciiTheme="minorHAnsi" w:hAnsiTheme="minorHAnsi" w:cstheme="minorHAnsi"/>
        </w:rPr>
        <w:t xml:space="preserve"> </w:t>
      </w:r>
      <w:hyperlink r:id="rId8" w:history="1">
        <w:r w:rsidR="00FF295E" w:rsidRPr="003F54DB">
          <w:rPr>
            <w:rStyle w:val="Hipercze"/>
            <w:rFonts w:asciiTheme="minorHAnsi" w:hAnsiTheme="minorHAnsi" w:cstheme="minorHAnsi"/>
          </w:rPr>
          <w:t>https://www.gov.pl/web/uzp/jednolity-europejski-dokument-zamowienia</w:t>
        </w:r>
      </w:hyperlink>
      <w:r w:rsidR="00FF295E">
        <w:rPr>
          <w:rFonts w:asciiTheme="minorHAnsi" w:hAnsiTheme="minorHAnsi" w:cstheme="minorHAnsi"/>
        </w:rPr>
        <w:t>;</w:t>
      </w:r>
    </w:p>
    <w:p w14:paraId="2A0D7C0C" w14:textId="2DAF7A7A" w:rsidR="00FF295E" w:rsidRPr="00112AAB" w:rsidRDefault="00A32FB3" w:rsidP="000B25FD">
      <w:pPr>
        <w:pStyle w:val="Teksttreci20"/>
        <w:numPr>
          <w:ilvl w:val="0"/>
          <w:numId w:val="40"/>
        </w:numPr>
        <w:spacing w:before="0" w:after="0" w:line="276" w:lineRule="auto"/>
        <w:ind w:left="1134" w:hanging="283"/>
        <w:jc w:val="both"/>
        <w:rPr>
          <w:rFonts w:asciiTheme="minorHAnsi" w:hAnsiTheme="minorHAnsi" w:cstheme="minorHAnsi"/>
        </w:rPr>
      </w:pPr>
      <w:r w:rsidRPr="00A32FB3">
        <w:rPr>
          <w:rFonts w:asciiTheme="minorHAnsi" w:hAnsiTheme="minorHAnsi" w:cstheme="minorHAnsi"/>
        </w:rPr>
        <w:t xml:space="preserve">Oświadczenie </w:t>
      </w:r>
      <w:r>
        <w:rPr>
          <w:rFonts w:asciiTheme="minorHAnsi" w:hAnsiTheme="minorHAnsi" w:cstheme="minorHAnsi"/>
        </w:rPr>
        <w:t>W</w:t>
      </w:r>
      <w:r w:rsidRPr="00A32FB3">
        <w:rPr>
          <w:rFonts w:asciiTheme="minorHAnsi" w:hAnsiTheme="minorHAnsi" w:cstheme="minorHAnsi"/>
        </w:rPr>
        <w:t xml:space="preserve">ykonawcy dotyczące odrębnych przesłanek wykluczenia - Oświadczenie </w:t>
      </w:r>
      <w:r>
        <w:rPr>
          <w:rFonts w:asciiTheme="minorHAnsi" w:hAnsiTheme="minorHAnsi" w:cstheme="minorHAnsi"/>
        </w:rPr>
        <w:t>W</w:t>
      </w:r>
      <w:r w:rsidRPr="00A32FB3">
        <w:rPr>
          <w:rFonts w:asciiTheme="minorHAnsi" w:hAnsiTheme="minorHAnsi" w:cstheme="minorHAnsi"/>
        </w:rPr>
        <w:t xml:space="preserve">ykonawcy potwierdzające brak podstaw wykluczenia z postępowania na podstawie art. 5k rozporządzenia Rady (UE) nr 833/2014 oraz art. 7 ust. 1 ustawy z dnia 13 kwietnia 2022 r. o szczególnych rozwiązaniach w </w:t>
      </w:r>
      <w:r w:rsidRPr="00112AAB">
        <w:rPr>
          <w:rFonts w:asciiTheme="minorHAnsi" w:hAnsiTheme="minorHAnsi" w:cstheme="minorHAnsi"/>
        </w:rPr>
        <w:t xml:space="preserve">zakresie przeciwdziałania wspieraniu agresji na Ukrainę oraz służących ochronie bezpieczeństwa </w:t>
      </w:r>
      <w:r w:rsidR="00270D9B" w:rsidRPr="00112AAB">
        <w:rPr>
          <w:rFonts w:asciiTheme="minorHAnsi" w:hAnsiTheme="minorHAnsi" w:cstheme="minorHAnsi"/>
        </w:rPr>
        <w:t>(wg</w:t>
      </w:r>
      <w:r w:rsidRPr="00112AAB">
        <w:rPr>
          <w:rFonts w:asciiTheme="minorHAnsi" w:hAnsiTheme="minorHAnsi" w:cstheme="minorHAnsi"/>
        </w:rPr>
        <w:t xml:space="preserve"> załącznik</w:t>
      </w:r>
      <w:r w:rsidR="00270D9B" w:rsidRPr="00112AAB">
        <w:rPr>
          <w:rFonts w:asciiTheme="minorHAnsi" w:hAnsiTheme="minorHAnsi" w:cstheme="minorHAnsi"/>
        </w:rPr>
        <w:t>a</w:t>
      </w:r>
      <w:r w:rsidRPr="00112AAB">
        <w:rPr>
          <w:rFonts w:asciiTheme="minorHAnsi" w:hAnsiTheme="minorHAnsi" w:cstheme="minorHAnsi"/>
        </w:rPr>
        <w:t xml:space="preserve"> nr </w:t>
      </w:r>
      <w:r w:rsidR="00112AAB" w:rsidRPr="00112AAB">
        <w:rPr>
          <w:rFonts w:asciiTheme="minorHAnsi" w:hAnsiTheme="minorHAnsi" w:cstheme="minorHAnsi"/>
        </w:rPr>
        <w:t>6</w:t>
      </w:r>
      <w:r w:rsidR="00270D9B" w:rsidRPr="00112AAB">
        <w:rPr>
          <w:rFonts w:asciiTheme="minorHAnsi" w:hAnsiTheme="minorHAnsi" w:cstheme="minorHAnsi"/>
        </w:rPr>
        <w:t>)</w:t>
      </w:r>
      <w:r w:rsidRPr="00112AAB">
        <w:rPr>
          <w:rFonts w:asciiTheme="minorHAnsi" w:hAnsiTheme="minorHAnsi" w:cstheme="minorHAnsi"/>
        </w:rPr>
        <w:t>;</w:t>
      </w:r>
    </w:p>
    <w:p w14:paraId="3E2DBF63" w14:textId="681F59A5" w:rsidR="00A32FB3" w:rsidRDefault="00A32FB3" w:rsidP="000B25FD">
      <w:pPr>
        <w:pStyle w:val="Teksttreci20"/>
        <w:numPr>
          <w:ilvl w:val="0"/>
          <w:numId w:val="40"/>
        </w:numPr>
        <w:spacing w:before="0" w:after="0" w:line="276" w:lineRule="auto"/>
        <w:ind w:left="1134" w:hanging="283"/>
        <w:jc w:val="both"/>
        <w:rPr>
          <w:rFonts w:asciiTheme="minorHAnsi" w:hAnsiTheme="minorHAnsi" w:cstheme="minorHAnsi"/>
        </w:rPr>
      </w:pPr>
      <w:r w:rsidRPr="00112AAB">
        <w:rPr>
          <w:rFonts w:asciiTheme="minorHAnsi" w:hAnsiTheme="minorHAnsi" w:cstheme="minorHAnsi"/>
        </w:rPr>
        <w:t>Oświadczenie, z którego wynika, które usługi</w:t>
      </w:r>
      <w:r w:rsidRPr="00A32FB3">
        <w:rPr>
          <w:rFonts w:asciiTheme="minorHAnsi" w:hAnsiTheme="minorHAnsi" w:cstheme="minorHAnsi"/>
        </w:rPr>
        <w:t xml:space="preserve"> wykonają poszczególni </w:t>
      </w:r>
      <w:r>
        <w:rPr>
          <w:rFonts w:asciiTheme="minorHAnsi" w:hAnsiTheme="minorHAnsi" w:cstheme="minorHAnsi"/>
        </w:rPr>
        <w:t>W</w:t>
      </w:r>
      <w:r w:rsidRPr="00A32FB3">
        <w:rPr>
          <w:rFonts w:asciiTheme="minorHAnsi" w:hAnsiTheme="minorHAnsi" w:cstheme="minorHAnsi"/>
        </w:rPr>
        <w:t xml:space="preserve">ykonawcy – w </w:t>
      </w:r>
      <w:r w:rsidRPr="008A7855">
        <w:rPr>
          <w:rFonts w:asciiTheme="minorHAnsi" w:hAnsiTheme="minorHAnsi" w:cstheme="minorHAnsi"/>
        </w:rPr>
        <w:t>przypadku Wykonawców wspólnie ubiegających się o udzielenie zamówienia (wg załącznika nr 7);</w:t>
      </w:r>
    </w:p>
    <w:p w14:paraId="539D4338" w14:textId="73D920CC" w:rsidR="00D02516" w:rsidRDefault="00252B54" w:rsidP="000B25FD">
      <w:pPr>
        <w:pStyle w:val="Teksttreci20"/>
        <w:numPr>
          <w:ilvl w:val="0"/>
          <w:numId w:val="40"/>
        </w:numPr>
        <w:spacing w:before="0" w:after="0" w:line="276" w:lineRule="auto"/>
        <w:ind w:left="1134" w:hanging="283"/>
        <w:jc w:val="both"/>
        <w:rPr>
          <w:rFonts w:asciiTheme="minorHAnsi" w:hAnsiTheme="minorHAnsi" w:cstheme="minorHAnsi"/>
        </w:rPr>
      </w:pPr>
      <w:r w:rsidRPr="00D02516">
        <w:rPr>
          <w:rFonts w:asciiTheme="minorHAnsi" w:hAnsiTheme="minorHAnsi" w:cstheme="minorHAnsi"/>
        </w:rPr>
        <w:t>Wykonawca, który polega na zdolnościach lub sytuacji podmiotów udostępniających zasoby, składa</w:t>
      </w:r>
      <w:r w:rsidR="00A32FB3" w:rsidRPr="00D02516">
        <w:rPr>
          <w:rFonts w:asciiTheme="minorHAnsi" w:hAnsiTheme="minorHAnsi" w:cstheme="minorHAnsi"/>
        </w:rPr>
        <w:t>,</w:t>
      </w:r>
      <w:r w:rsidRPr="00D02516">
        <w:rPr>
          <w:rFonts w:asciiTheme="minorHAnsi" w:hAnsiTheme="minorHAnsi" w:cstheme="minorHAnsi"/>
        </w:rPr>
        <w:t xml:space="preserve"> wraz z ofertą, zobowiązanie podmiotu udostępniającego zasoby do oddania mu do dyspozycji niezbędnych zasobów na potrzeby realizacji danego zamówienia lub inny podmiotowy środek dowodowy potwierdzający, że </w:t>
      </w:r>
      <w:r w:rsidR="00A32FB3" w:rsidRPr="00D02516">
        <w:rPr>
          <w:rFonts w:asciiTheme="minorHAnsi" w:hAnsiTheme="minorHAnsi" w:cstheme="minorHAnsi"/>
        </w:rPr>
        <w:t>W</w:t>
      </w:r>
      <w:r w:rsidRPr="00D02516">
        <w:rPr>
          <w:rFonts w:asciiTheme="minorHAnsi" w:hAnsiTheme="minorHAnsi" w:cstheme="minorHAnsi"/>
        </w:rPr>
        <w:t>ykonawca realizując zamówienie, będzie dysponował niezbędnymi zasobami tych podmiotów. Zobowiązani</w:t>
      </w:r>
      <w:r w:rsidR="00A32FB3" w:rsidRPr="00D02516">
        <w:rPr>
          <w:rFonts w:asciiTheme="minorHAnsi" w:hAnsiTheme="minorHAnsi" w:cstheme="minorHAnsi"/>
        </w:rPr>
        <w:t xml:space="preserve">e </w:t>
      </w:r>
      <w:r w:rsidRPr="00D02516">
        <w:rPr>
          <w:rFonts w:asciiTheme="minorHAnsi" w:hAnsiTheme="minorHAnsi" w:cstheme="minorHAnsi"/>
        </w:rPr>
        <w:t>podmiotu</w:t>
      </w:r>
      <w:r w:rsidR="00A32FB3" w:rsidRPr="00D02516">
        <w:rPr>
          <w:rFonts w:asciiTheme="minorHAnsi" w:hAnsiTheme="minorHAnsi" w:cstheme="minorHAnsi"/>
        </w:rPr>
        <w:t xml:space="preserve"> </w:t>
      </w:r>
      <w:r w:rsidRPr="00D02516">
        <w:rPr>
          <w:rFonts w:asciiTheme="minorHAnsi" w:hAnsiTheme="minorHAnsi" w:cstheme="minorHAnsi"/>
        </w:rPr>
        <w:t xml:space="preserve">udostępniającego zasoby, winno potwierdzać, że stosunek łączący </w:t>
      </w:r>
      <w:r w:rsidR="00A32FB3" w:rsidRPr="00D02516">
        <w:rPr>
          <w:rFonts w:asciiTheme="minorHAnsi" w:hAnsiTheme="minorHAnsi" w:cstheme="minorHAnsi"/>
        </w:rPr>
        <w:t>W</w:t>
      </w:r>
      <w:r w:rsidRPr="00D02516">
        <w:rPr>
          <w:rFonts w:asciiTheme="minorHAnsi" w:hAnsiTheme="minorHAnsi" w:cstheme="minorHAnsi"/>
        </w:rPr>
        <w:t>ykonawcę z podmiotami udostępniającymi zasoby gwarantuje rzeczywisty dostęp do tych zasobów oraz określa w szczególności</w:t>
      </w:r>
      <w:r w:rsidR="00D02516" w:rsidRPr="00D02516">
        <w:rPr>
          <w:rFonts w:asciiTheme="minorHAnsi" w:hAnsiTheme="minorHAnsi" w:cstheme="minorHAnsi"/>
        </w:rPr>
        <w:t xml:space="preserve"> elementy określone w art. 118 ust. 4 pzp </w:t>
      </w:r>
      <w:r w:rsidR="00D02516" w:rsidRPr="005E4197">
        <w:rPr>
          <w:rFonts w:asciiTheme="minorHAnsi" w:hAnsiTheme="minorHAnsi" w:cstheme="minorHAnsi"/>
        </w:rPr>
        <w:t xml:space="preserve">(wg załącznika nr </w:t>
      </w:r>
      <w:r w:rsidR="005E4197" w:rsidRPr="005E4197">
        <w:rPr>
          <w:rFonts w:asciiTheme="minorHAnsi" w:hAnsiTheme="minorHAnsi" w:cstheme="minorHAnsi"/>
        </w:rPr>
        <w:t>9</w:t>
      </w:r>
      <w:r w:rsidR="00D02516" w:rsidRPr="005E4197">
        <w:rPr>
          <w:rFonts w:asciiTheme="minorHAnsi" w:hAnsiTheme="minorHAnsi" w:cstheme="minorHAnsi"/>
        </w:rPr>
        <w:t>).</w:t>
      </w:r>
    </w:p>
    <w:p w14:paraId="11CD3714" w14:textId="46263F3F" w:rsidR="00D02516" w:rsidRPr="00D02516" w:rsidRDefault="00252B54" w:rsidP="000B25FD">
      <w:pPr>
        <w:pStyle w:val="Teksttreci20"/>
        <w:numPr>
          <w:ilvl w:val="0"/>
          <w:numId w:val="40"/>
        </w:numPr>
        <w:spacing w:before="0" w:after="0" w:line="276" w:lineRule="auto"/>
        <w:ind w:left="1134" w:hanging="283"/>
        <w:jc w:val="both"/>
        <w:rPr>
          <w:rFonts w:asciiTheme="minorHAnsi" w:hAnsiTheme="minorHAnsi" w:cstheme="minorHAnsi"/>
        </w:rPr>
      </w:pPr>
      <w:r w:rsidRPr="00D02516">
        <w:rPr>
          <w:rFonts w:asciiTheme="minorHAnsi" w:hAnsiTheme="minorHAnsi" w:cstheme="minorHAnsi"/>
        </w:rPr>
        <w:t xml:space="preserve">Jednolity europejski dokument zamówienia podmiotu udostępniającego zasoby, potwierdzający brak podstaw wykluczenia tego podmiotu oraz odpowiednio spełnianie warunków udziału w postępowaniu, w zakresie, w jakim </w:t>
      </w:r>
      <w:r w:rsidR="00D02516" w:rsidRPr="00D02516">
        <w:rPr>
          <w:rFonts w:asciiTheme="minorHAnsi" w:hAnsiTheme="minorHAnsi" w:cstheme="minorHAnsi"/>
        </w:rPr>
        <w:t>W</w:t>
      </w:r>
      <w:r w:rsidRPr="00D02516">
        <w:rPr>
          <w:rFonts w:asciiTheme="minorHAnsi" w:hAnsiTheme="minorHAnsi" w:cstheme="minorHAnsi"/>
        </w:rPr>
        <w:t xml:space="preserve">ykonawca powołuje się na jego zasoby – w przypadku polegania przez </w:t>
      </w:r>
      <w:r w:rsidR="00D02516" w:rsidRPr="00D02516">
        <w:rPr>
          <w:rFonts w:asciiTheme="minorHAnsi" w:hAnsiTheme="minorHAnsi" w:cstheme="minorHAnsi"/>
        </w:rPr>
        <w:t>W</w:t>
      </w:r>
      <w:r w:rsidRPr="00D02516">
        <w:rPr>
          <w:rFonts w:asciiTheme="minorHAnsi" w:hAnsiTheme="minorHAnsi" w:cstheme="minorHAnsi"/>
        </w:rPr>
        <w:t>ykonawcę na zdolnościach lub sytuacji podmiotów udostępniających zasoby, w celu potwierdzenia spełniania warunków udziału w postępowaniu.</w:t>
      </w:r>
    </w:p>
    <w:p w14:paraId="7A3070F4" w14:textId="29949F63" w:rsidR="00252B54" w:rsidRDefault="00D02516" w:rsidP="000B25FD">
      <w:pPr>
        <w:pStyle w:val="Teksttreci20"/>
        <w:numPr>
          <w:ilvl w:val="2"/>
          <w:numId w:val="13"/>
        </w:numPr>
        <w:spacing w:before="0" w:after="0" w:line="276" w:lineRule="auto"/>
        <w:ind w:left="851" w:hanging="284"/>
        <w:jc w:val="both"/>
        <w:rPr>
          <w:rFonts w:asciiTheme="minorHAnsi" w:hAnsiTheme="minorHAnsi" w:cstheme="minorHAnsi"/>
        </w:rPr>
      </w:pPr>
      <w:r w:rsidRPr="00D02516">
        <w:rPr>
          <w:rFonts w:asciiTheme="minorHAnsi" w:hAnsiTheme="minorHAnsi" w:cstheme="minorHAnsi"/>
        </w:rPr>
        <w:t>Wykaz innych dokumentów i oświadczeń</w:t>
      </w:r>
      <w:r>
        <w:rPr>
          <w:rFonts w:asciiTheme="minorHAnsi" w:hAnsiTheme="minorHAnsi" w:cstheme="minorHAnsi"/>
        </w:rPr>
        <w:t>:</w:t>
      </w:r>
    </w:p>
    <w:p w14:paraId="1B8861BC" w14:textId="2EF00410" w:rsidR="00252B54" w:rsidRPr="00BC1FCC" w:rsidRDefault="00BC1FCC" w:rsidP="000B25FD">
      <w:pPr>
        <w:pStyle w:val="Teksttreci20"/>
        <w:numPr>
          <w:ilvl w:val="7"/>
          <w:numId w:val="13"/>
        </w:numPr>
        <w:spacing w:before="0" w:after="0" w:line="276" w:lineRule="auto"/>
        <w:ind w:left="1134" w:hanging="283"/>
        <w:jc w:val="both"/>
        <w:rPr>
          <w:rFonts w:asciiTheme="minorHAnsi" w:hAnsiTheme="minorHAnsi" w:cstheme="minorHAnsi"/>
        </w:rPr>
      </w:pPr>
      <w:r w:rsidRPr="00BC1FCC">
        <w:rPr>
          <w:rFonts w:asciiTheme="minorHAnsi" w:hAnsiTheme="minorHAnsi" w:cstheme="minorHAnsi"/>
        </w:rPr>
        <w:t>o</w:t>
      </w:r>
      <w:r w:rsidR="00252B54" w:rsidRPr="00BC1FCC">
        <w:rPr>
          <w:rFonts w:asciiTheme="minorHAnsi" w:hAnsiTheme="minorHAnsi" w:cstheme="minorHAnsi"/>
        </w:rPr>
        <w:t xml:space="preserve">dpis lub informacja z Krajowego Rejestru Sądowego lub Centralnej Ewidencji i Informacji o Działalności Gospodarczej lub innego właściwego rejestru, w celu potwierdzenia, że osoba działająca w imieniu </w:t>
      </w:r>
      <w:r w:rsidRPr="00BC1FCC">
        <w:rPr>
          <w:rFonts w:asciiTheme="minorHAnsi" w:hAnsiTheme="minorHAnsi" w:cstheme="minorHAnsi"/>
        </w:rPr>
        <w:t>W</w:t>
      </w:r>
      <w:r w:rsidR="00252B54" w:rsidRPr="00BC1FCC">
        <w:rPr>
          <w:rFonts w:asciiTheme="minorHAnsi" w:hAnsiTheme="minorHAnsi" w:cstheme="minorHAnsi"/>
        </w:rPr>
        <w:t xml:space="preserve">ykonawcy jest umocowana do jego </w:t>
      </w:r>
      <w:r w:rsidR="00252B54" w:rsidRPr="00BC1FCC">
        <w:rPr>
          <w:rFonts w:asciiTheme="minorHAnsi" w:hAnsiTheme="minorHAnsi" w:cstheme="minorHAnsi"/>
        </w:rPr>
        <w:lastRenderedPageBreak/>
        <w:t>reprezentowania</w:t>
      </w:r>
      <w:r w:rsidRPr="00BC1FCC">
        <w:rPr>
          <w:rFonts w:asciiTheme="minorHAnsi" w:hAnsiTheme="minorHAnsi" w:cstheme="minorHAnsi"/>
        </w:rPr>
        <w:t>;</w:t>
      </w:r>
    </w:p>
    <w:p w14:paraId="5A1A2217" w14:textId="5FF4CCE1" w:rsidR="00252B54" w:rsidRPr="00BC1FCC" w:rsidRDefault="00BC1FCC" w:rsidP="000B25FD">
      <w:pPr>
        <w:pStyle w:val="Teksttreci20"/>
        <w:numPr>
          <w:ilvl w:val="7"/>
          <w:numId w:val="13"/>
        </w:numPr>
        <w:spacing w:before="0" w:after="0" w:line="276" w:lineRule="auto"/>
        <w:ind w:left="1134" w:hanging="283"/>
        <w:jc w:val="both"/>
        <w:rPr>
          <w:rFonts w:asciiTheme="minorHAnsi" w:hAnsiTheme="minorHAnsi" w:cstheme="minorHAnsi"/>
        </w:rPr>
      </w:pPr>
      <w:r w:rsidRPr="00BC1FCC">
        <w:rPr>
          <w:rFonts w:asciiTheme="minorHAnsi" w:hAnsiTheme="minorHAnsi" w:cstheme="minorHAnsi"/>
        </w:rPr>
        <w:t>p</w:t>
      </w:r>
      <w:r w:rsidR="00252B54" w:rsidRPr="00BC1FCC">
        <w:rPr>
          <w:rFonts w:asciiTheme="minorHAnsi" w:hAnsiTheme="minorHAnsi" w:cstheme="minorHAnsi"/>
        </w:rPr>
        <w:t xml:space="preserve">ełnomocnictwo lub inny dokument potwierdzający umocowanie do reprezentowania </w:t>
      </w:r>
      <w:r w:rsidRPr="00BC1FCC">
        <w:rPr>
          <w:rFonts w:asciiTheme="minorHAnsi" w:hAnsiTheme="minorHAnsi" w:cstheme="minorHAnsi"/>
        </w:rPr>
        <w:t>W</w:t>
      </w:r>
      <w:r w:rsidR="00252B54" w:rsidRPr="00BC1FCC">
        <w:rPr>
          <w:rFonts w:asciiTheme="minorHAnsi" w:hAnsiTheme="minorHAnsi" w:cstheme="minorHAnsi"/>
        </w:rPr>
        <w:t xml:space="preserve">ykonawcy - jeżeli w imieniu wykonawcy działa osoba, której umocowanie do jego reprezentowania nie wynika z dokumentów, o których mowa w pkt </w:t>
      </w:r>
      <w:r w:rsidRPr="00BC1FCC">
        <w:rPr>
          <w:rFonts w:asciiTheme="minorHAnsi" w:hAnsiTheme="minorHAnsi" w:cstheme="minorHAnsi"/>
        </w:rPr>
        <w:t>a</w:t>
      </w:r>
      <w:r w:rsidR="00252B54" w:rsidRPr="00BC1FCC">
        <w:rPr>
          <w:rFonts w:asciiTheme="minorHAnsi" w:hAnsiTheme="minorHAnsi" w:cstheme="minorHAnsi"/>
        </w:rPr>
        <w:t>.</w:t>
      </w:r>
      <w:r w:rsidRPr="00BC1FCC">
        <w:rPr>
          <w:rFonts w:asciiTheme="minorHAnsi" w:hAnsiTheme="minorHAnsi" w:cstheme="minorHAnsi"/>
        </w:rPr>
        <w:t>;</w:t>
      </w:r>
    </w:p>
    <w:p w14:paraId="374E9930" w14:textId="2A5148F9" w:rsidR="00252B54" w:rsidRPr="00BC1FCC" w:rsidRDefault="00BC1FCC" w:rsidP="000B25FD">
      <w:pPr>
        <w:pStyle w:val="Teksttreci20"/>
        <w:numPr>
          <w:ilvl w:val="7"/>
          <w:numId w:val="13"/>
        </w:numPr>
        <w:spacing w:before="0" w:after="0" w:line="276" w:lineRule="auto"/>
        <w:ind w:left="1134" w:hanging="283"/>
        <w:jc w:val="both"/>
        <w:rPr>
          <w:rFonts w:asciiTheme="minorHAnsi" w:hAnsiTheme="minorHAnsi" w:cstheme="minorHAnsi"/>
        </w:rPr>
      </w:pPr>
      <w:r w:rsidRPr="00BC1FCC">
        <w:rPr>
          <w:rFonts w:asciiTheme="minorHAnsi" w:hAnsiTheme="minorHAnsi" w:cstheme="minorHAnsi"/>
        </w:rPr>
        <w:t>p</w:t>
      </w:r>
      <w:r w:rsidR="00252B54" w:rsidRPr="00BC1FCC">
        <w:rPr>
          <w:rFonts w:asciiTheme="minorHAnsi" w:hAnsiTheme="minorHAnsi" w:cstheme="minorHAnsi"/>
        </w:rPr>
        <w:t xml:space="preserve">ełnomocnictwo lub inny dokument potwierdzający umocowanie do reprezentowania </w:t>
      </w:r>
      <w:r w:rsidRPr="00BC1FCC">
        <w:rPr>
          <w:rFonts w:asciiTheme="minorHAnsi" w:hAnsiTheme="minorHAnsi" w:cstheme="minorHAnsi"/>
        </w:rPr>
        <w:t>W</w:t>
      </w:r>
      <w:r w:rsidR="00252B54" w:rsidRPr="00BC1FCC">
        <w:rPr>
          <w:rFonts w:asciiTheme="minorHAnsi" w:hAnsiTheme="minorHAnsi" w:cstheme="minorHAnsi"/>
        </w:rPr>
        <w:t>ykonawców wspólnie ubiegających się o udzielenie</w:t>
      </w:r>
      <w:r w:rsidRPr="00BC1FCC">
        <w:rPr>
          <w:rFonts w:asciiTheme="minorHAnsi" w:hAnsiTheme="minorHAnsi" w:cstheme="minorHAnsi"/>
        </w:rPr>
        <w:t xml:space="preserve"> </w:t>
      </w:r>
      <w:r w:rsidR="00252B54" w:rsidRPr="00BC1FCC">
        <w:rPr>
          <w:rFonts w:asciiTheme="minorHAnsi" w:hAnsiTheme="minorHAnsi" w:cstheme="minorHAnsi"/>
        </w:rPr>
        <w:t xml:space="preserve">zamówienia publicznego - jeżeli w ich imieniu działa osoba, której umocowanie do ich reprezentowania nie wynika z dokumentów, o których mowa w </w:t>
      </w:r>
      <w:r w:rsidRPr="00BC1FCC">
        <w:rPr>
          <w:rFonts w:asciiTheme="minorHAnsi" w:hAnsiTheme="minorHAnsi" w:cstheme="minorHAnsi"/>
        </w:rPr>
        <w:t>pkt a</w:t>
      </w:r>
      <w:r w:rsidR="00252B54" w:rsidRPr="00BC1FCC">
        <w:rPr>
          <w:rFonts w:asciiTheme="minorHAnsi" w:hAnsiTheme="minorHAnsi" w:cstheme="minorHAnsi"/>
        </w:rPr>
        <w:t>.</w:t>
      </w:r>
      <w:r w:rsidRPr="00BC1FCC">
        <w:rPr>
          <w:rFonts w:asciiTheme="minorHAnsi" w:hAnsiTheme="minorHAnsi" w:cstheme="minorHAnsi"/>
        </w:rPr>
        <w:t>;</w:t>
      </w:r>
    </w:p>
    <w:p w14:paraId="1366D7C6" w14:textId="6A23FB55" w:rsidR="00BC1FCC" w:rsidRPr="00BC1FCC" w:rsidRDefault="00252B54" w:rsidP="000B25FD">
      <w:pPr>
        <w:pStyle w:val="Teksttreci20"/>
        <w:numPr>
          <w:ilvl w:val="7"/>
          <w:numId w:val="13"/>
        </w:numPr>
        <w:spacing w:before="0" w:after="0" w:line="276" w:lineRule="auto"/>
        <w:ind w:left="1134" w:hanging="283"/>
        <w:jc w:val="both"/>
        <w:rPr>
          <w:rFonts w:asciiTheme="minorHAnsi" w:hAnsiTheme="minorHAnsi" w:cstheme="minorHAnsi"/>
        </w:rPr>
      </w:pPr>
      <w:r w:rsidRPr="00BC1FCC">
        <w:rPr>
          <w:rFonts w:asciiTheme="minorHAnsi" w:hAnsiTheme="minorHAnsi" w:cstheme="minorHAnsi"/>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(Dz. U. z 2024 r. poz. 1557 z późn. zm.), o ile </w:t>
      </w:r>
      <w:r w:rsidR="00BC1FCC" w:rsidRPr="00BC1FCC">
        <w:rPr>
          <w:rFonts w:asciiTheme="minorHAnsi" w:hAnsiTheme="minorHAnsi" w:cstheme="minorHAnsi"/>
        </w:rPr>
        <w:t>W</w:t>
      </w:r>
      <w:r w:rsidRPr="00BC1FCC">
        <w:rPr>
          <w:rFonts w:asciiTheme="minorHAnsi" w:hAnsiTheme="minorHAnsi" w:cstheme="minorHAnsi"/>
        </w:rPr>
        <w:t>ykonawca wskazał w oświadczeniu, o którym mowa w art. 125 ust. 1 p</w:t>
      </w:r>
      <w:r w:rsidR="00BC1FCC" w:rsidRPr="00BC1FCC">
        <w:rPr>
          <w:rFonts w:asciiTheme="minorHAnsi" w:hAnsiTheme="minorHAnsi" w:cstheme="minorHAnsi"/>
        </w:rPr>
        <w:t>z</w:t>
      </w:r>
      <w:r w:rsidRPr="00BC1FCC">
        <w:rPr>
          <w:rFonts w:asciiTheme="minorHAnsi" w:hAnsiTheme="minorHAnsi" w:cstheme="minorHAnsi"/>
        </w:rPr>
        <w:t>p dane umożliwiające dostęp do tych środków</w:t>
      </w:r>
      <w:r w:rsidR="00BC1FCC" w:rsidRPr="00BC1FCC">
        <w:rPr>
          <w:rFonts w:asciiTheme="minorHAnsi" w:hAnsiTheme="minorHAnsi" w:cstheme="minorHAnsi"/>
        </w:rPr>
        <w:t>.</w:t>
      </w:r>
    </w:p>
    <w:p w14:paraId="6D831294" w14:textId="573B53DF" w:rsidR="00BC1FCC" w:rsidRPr="00D247E8" w:rsidRDefault="00BC1FCC" w:rsidP="000B25FD">
      <w:pPr>
        <w:pStyle w:val="Teksttreci20"/>
        <w:numPr>
          <w:ilvl w:val="0"/>
          <w:numId w:val="13"/>
        </w:numPr>
        <w:tabs>
          <w:tab w:val="left" w:pos="1164"/>
        </w:tabs>
        <w:spacing w:before="0" w:after="0" w:line="276" w:lineRule="auto"/>
        <w:ind w:left="284" w:hanging="284"/>
        <w:jc w:val="both"/>
        <w:rPr>
          <w:rFonts w:asciiTheme="minorHAnsi" w:hAnsiTheme="minorHAnsi" w:cstheme="minorHAnsi"/>
        </w:rPr>
      </w:pPr>
      <w:r w:rsidRPr="008C0E7C">
        <w:rPr>
          <w:rFonts w:asciiTheme="minorHAnsi" w:hAnsiTheme="minorHAnsi" w:cstheme="minorHAnsi"/>
        </w:rPr>
        <w:t xml:space="preserve">Podmiotowe środki dowodowe </w:t>
      </w:r>
      <w:r w:rsidRPr="00D247E8">
        <w:rPr>
          <w:rFonts w:asciiTheme="minorHAnsi" w:hAnsiTheme="minorHAnsi" w:cstheme="minorHAnsi"/>
        </w:rPr>
        <w:t>składane na wezwanie Zamawiającego przez Wykonawcę, którego oferta została najwyżej oceniona</w:t>
      </w:r>
      <w:r w:rsidR="008C0E7C" w:rsidRPr="00D247E8">
        <w:rPr>
          <w:rFonts w:asciiTheme="minorHAnsi" w:hAnsiTheme="minorHAnsi" w:cstheme="minorHAnsi"/>
        </w:rPr>
        <w:t>.</w:t>
      </w:r>
    </w:p>
    <w:p w14:paraId="06EBA71D" w14:textId="0E06BC57" w:rsidR="00252B54" w:rsidRPr="00D247E8" w:rsidRDefault="00252B54" w:rsidP="000B25FD">
      <w:pPr>
        <w:pStyle w:val="Teksttreci20"/>
        <w:numPr>
          <w:ilvl w:val="2"/>
          <w:numId w:val="13"/>
        </w:numPr>
        <w:spacing w:before="0" w:after="0" w:line="276" w:lineRule="auto"/>
        <w:ind w:left="851" w:hanging="284"/>
        <w:jc w:val="both"/>
        <w:rPr>
          <w:rFonts w:asciiTheme="minorHAnsi" w:hAnsiTheme="minorHAnsi" w:cstheme="minorHAnsi"/>
        </w:rPr>
      </w:pPr>
      <w:r w:rsidRPr="00D247E8">
        <w:rPr>
          <w:rFonts w:asciiTheme="minorHAnsi" w:hAnsiTheme="minorHAnsi" w:cstheme="minorHAnsi"/>
        </w:rPr>
        <w:t xml:space="preserve">Wykaz podmiotowych środków dowodowych na potwierdzenie, że </w:t>
      </w:r>
      <w:r w:rsidR="008C0E7C" w:rsidRPr="00D247E8">
        <w:rPr>
          <w:rFonts w:asciiTheme="minorHAnsi" w:hAnsiTheme="minorHAnsi" w:cstheme="minorHAnsi"/>
        </w:rPr>
        <w:t>W</w:t>
      </w:r>
      <w:r w:rsidRPr="00D247E8">
        <w:rPr>
          <w:rFonts w:asciiTheme="minorHAnsi" w:hAnsiTheme="minorHAnsi" w:cstheme="minorHAnsi"/>
        </w:rPr>
        <w:t>ykonawca nie podlega wykluczeniu:</w:t>
      </w:r>
    </w:p>
    <w:p w14:paraId="0B49E0F6" w14:textId="77777777" w:rsidR="00A026C8" w:rsidRPr="00D247E8" w:rsidRDefault="00252B54" w:rsidP="000B25FD">
      <w:pPr>
        <w:pStyle w:val="Teksttreci20"/>
        <w:numPr>
          <w:ilvl w:val="7"/>
          <w:numId w:val="13"/>
        </w:numPr>
        <w:spacing w:before="0" w:after="0" w:line="276" w:lineRule="auto"/>
        <w:ind w:left="1134" w:hanging="283"/>
        <w:jc w:val="both"/>
        <w:rPr>
          <w:rFonts w:asciiTheme="minorHAnsi" w:hAnsiTheme="minorHAnsi" w:cstheme="minorHAnsi"/>
        </w:rPr>
      </w:pPr>
      <w:r w:rsidRPr="00D247E8">
        <w:rPr>
          <w:rFonts w:asciiTheme="minorHAnsi" w:hAnsiTheme="minorHAnsi" w:cstheme="minorHAnsi"/>
        </w:rPr>
        <w:t>Informacja z Krajowego Rejestru Karnego w zakresie</w:t>
      </w:r>
      <w:r w:rsidR="00A026C8" w:rsidRPr="00D247E8">
        <w:rPr>
          <w:rFonts w:asciiTheme="minorHAnsi" w:hAnsiTheme="minorHAnsi" w:cstheme="minorHAnsi"/>
        </w:rPr>
        <w:t>:</w:t>
      </w:r>
    </w:p>
    <w:p w14:paraId="4CB8D51C" w14:textId="77777777" w:rsidR="00A026C8" w:rsidRPr="00D247E8" w:rsidRDefault="00A026C8" w:rsidP="00A026C8">
      <w:pPr>
        <w:pStyle w:val="Teksttreci20"/>
        <w:spacing w:before="0" w:after="0" w:line="276" w:lineRule="auto"/>
        <w:ind w:left="1134" w:firstLine="0"/>
        <w:jc w:val="both"/>
        <w:rPr>
          <w:rFonts w:asciiTheme="minorHAnsi" w:hAnsiTheme="minorHAnsi" w:cstheme="minorHAnsi"/>
        </w:rPr>
      </w:pPr>
      <w:r w:rsidRPr="00D247E8">
        <w:rPr>
          <w:rFonts w:asciiTheme="minorHAnsi" w:hAnsiTheme="minorHAnsi" w:cstheme="minorHAnsi"/>
        </w:rPr>
        <w:t>-</w:t>
      </w:r>
      <w:r w:rsidR="008C0E7C" w:rsidRPr="00D247E8">
        <w:rPr>
          <w:rFonts w:asciiTheme="minorHAnsi" w:hAnsiTheme="minorHAnsi" w:cstheme="minorHAnsi"/>
        </w:rPr>
        <w:t xml:space="preserve"> </w:t>
      </w:r>
      <w:r w:rsidR="00252B54" w:rsidRPr="00D247E8">
        <w:rPr>
          <w:rFonts w:asciiTheme="minorHAnsi" w:hAnsiTheme="minorHAnsi" w:cstheme="minorHAnsi"/>
        </w:rPr>
        <w:t xml:space="preserve">art. 108 ust. 1 pkt 1 i 2 </w:t>
      </w:r>
      <w:r w:rsidR="008C0E7C" w:rsidRPr="00D247E8">
        <w:rPr>
          <w:rFonts w:asciiTheme="minorHAnsi" w:hAnsiTheme="minorHAnsi" w:cstheme="minorHAnsi"/>
        </w:rPr>
        <w:t>pzp</w:t>
      </w:r>
    </w:p>
    <w:p w14:paraId="04178D8D" w14:textId="15D138FB" w:rsidR="00A026C8" w:rsidRPr="00D247E8" w:rsidRDefault="00A026C8" w:rsidP="00A026C8">
      <w:pPr>
        <w:pStyle w:val="Teksttreci20"/>
        <w:spacing w:before="0" w:after="0" w:line="276" w:lineRule="auto"/>
        <w:ind w:left="1134" w:firstLine="0"/>
        <w:jc w:val="both"/>
        <w:rPr>
          <w:rFonts w:asciiTheme="minorHAnsi" w:hAnsiTheme="minorHAnsi" w:cstheme="minorHAnsi"/>
        </w:rPr>
      </w:pPr>
      <w:r w:rsidRPr="00D247E8">
        <w:rPr>
          <w:rFonts w:asciiTheme="minorHAnsi" w:hAnsiTheme="minorHAnsi" w:cstheme="minorHAnsi"/>
        </w:rPr>
        <w:t xml:space="preserve">- </w:t>
      </w:r>
      <w:r w:rsidR="00252B54" w:rsidRPr="00D247E8">
        <w:rPr>
          <w:rFonts w:asciiTheme="minorHAnsi" w:hAnsiTheme="minorHAnsi" w:cstheme="minorHAnsi"/>
        </w:rPr>
        <w:t xml:space="preserve">art. 108 ust. 1 pkt 4 </w:t>
      </w:r>
      <w:r w:rsidRPr="00D247E8">
        <w:rPr>
          <w:rFonts w:asciiTheme="minorHAnsi" w:hAnsiTheme="minorHAnsi" w:cstheme="minorHAnsi"/>
        </w:rPr>
        <w:t>pzp -</w:t>
      </w:r>
      <w:r w:rsidR="00252B54" w:rsidRPr="00D247E8">
        <w:rPr>
          <w:rFonts w:asciiTheme="minorHAnsi" w:hAnsiTheme="minorHAnsi" w:cstheme="minorHAnsi"/>
        </w:rPr>
        <w:t xml:space="preserve"> dotycząc</w:t>
      </w:r>
      <w:r w:rsidRPr="00D247E8">
        <w:rPr>
          <w:rFonts w:asciiTheme="minorHAnsi" w:hAnsiTheme="minorHAnsi" w:cstheme="minorHAnsi"/>
        </w:rPr>
        <w:t>a</w:t>
      </w:r>
      <w:r w:rsidR="00252B54" w:rsidRPr="00D247E8">
        <w:rPr>
          <w:rFonts w:asciiTheme="minorHAnsi" w:hAnsiTheme="minorHAnsi" w:cstheme="minorHAnsi"/>
        </w:rPr>
        <w:t xml:space="preserve"> orzeczenia zakazu ubiegania się o zamówienie publiczne tytułem środka karnego</w:t>
      </w:r>
      <w:r w:rsidRPr="00D247E8">
        <w:rPr>
          <w:rFonts w:asciiTheme="minorHAnsi" w:hAnsiTheme="minorHAnsi" w:cstheme="minorHAnsi"/>
        </w:rPr>
        <w:t>;</w:t>
      </w:r>
    </w:p>
    <w:p w14:paraId="37BF105E" w14:textId="77777777" w:rsidR="00A026C8" w:rsidRPr="00D247E8" w:rsidRDefault="00252B54" w:rsidP="00A026C8">
      <w:pPr>
        <w:pStyle w:val="Teksttreci20"/>
        <w:spacing w:before="0" w:after="0" w:line="276" w:lineRule="auto"/>
        <w:ind w:left="1134" w:firstLine="0"/>
        <w:jc w:val="both"/>
        <w:rPr>
          <w:rFonts w:asciiTheme="minorHAnsi" w:hAnsiTheme="minorHAnsi" w:cstheme="minorHAnsi"/>
        </w:rPr>
      </w:pPr>
      <w:r w:rsidRPr="00D247E8">
        <w:rPr>
          <w:rFonts w:asciiTheme="minorHAnsi" w:hAnsiTheme="minorHAnsi" w:cstheme="minorHAnsi"/>
        </w:rPr>
        <w:t>– sporządzona nie wcześniej niż 6 miesięcy przed jej złożeniem.</w:t>
      </w:r>
    </w:p>
    <w:p w14:paraId="1C2DDF42" w14:textId="3C134395" w:rsidR="00A026C8" w:rsidRPr="00D247E8" w:rsidRDefault="00252B54" w:rsidP="000B25FD">
      <w:pPr>
        <w:pStyle w:val="Teksttreci20"/>
        <w:numPr>
          <w:ilvl w:val="7"/>
          <w:numId w:val="13"/>
        </w:numPr>
        <w:spacing w:before="0" w:after="0" w:line="276" w:lineRule="auto"/>
        <w:ind w:left="1134" w:hanging="283"/>
        <w:jc w:val="both"/>
        <w:rPr>
          <w:rFonts w:asciiTheme="minorHAnsi" w:hAnsiTheme="minorHAnsi" w:cstheme="minorHAnsi"/>
        </w:rPr>
      </w:pPr>
      <w:r w:rsidRPr="00D247E8">
        <w:rPr>
          <w:rFonts w:asciiTheme="minorHAnsi" w:hAnsiTheme="minorHAnsi" w:cstheme="minorHAnsi"/>
        </w:rPr>
        <w:t xml:space="preserve">Oświadczenie </w:t>
      </w:r>
      <w:r w:rsidR="00A026C8" w:rsidRPr="00D247E8">
        <w:rPr>
          <w:rFonts w:asciiTheme="minorHAnsi" w:hAnsiTheme="minorHAnsi" w:cstheme="minorHAnsi"/>
        </w:rPr>
        <w:t>W</w:t>
      </w:r>
      <w:r w:rsidRPr="00D247E8">
        <w:rPr>
          <w:rFonts w:asciiTheme="minorHAnsi" w:hAnsiTheme="minorHAnsi" w:cstheme="minorHAnsi"/>
        </w:rPr>
        <w:t xml:space="preserve">ykonawcy, w zakresie art. 108 ust. 1 pkt 5 ustawy, o braku przynależności do tej samej grupy kapitałowej w rozumieniu ustawy z dnia 16 lutego 2007 r. o ochronie konkurencji i konsumentów (Dz. U. z 2024 r. poz. 594 z późn. zm.), z innym </w:t>
      </w:r>
      <w:r w:rsidR="00A026C8" w:rsidRPr="00D247E8">
        <w:rPr>
          <w:rFonts w:asciiTheme="minorHAnsi" w:hAnsiTheme="minorHAnsi" w:cstheme="minorHAnsi"/>
        </w:rPr>
        <w:t>W</w:t>
      </w:r>
      <w:r w:rsidRPr="00D247E8">
        <w:rPr>
          <w:rFonts w:asciiTheme="minorHAnsi" w:hAnsiTheme="minorHAnsi" w:cstheme="minorHAnsi"/>
        </w:rPr>
        <w:t xml:space="preserve">ykonawcą, który złożył odrębną ofertę, albo oświadczenie o przynależności do tej samej grupy kapitałowej wraz z dokumentami lub informacjami potwierdzającymi przygotowanie oferty, niezależnie od innego </w:t>
      </w:r>
      <w:r w:rsidR="00A026C8" w:rsidRPr="00D247E8">
        <w:rPr>
          <w:rFonts w:asciiTheme="minorHAnsi" w:hAnsiTheme="minorHAnsi" w:cstheme="minorHAnsi"/>
        </w:rPr>
        <w:t>W</w:t>
      </w:r>
      <w:r w:rsidRPr="00D247E8">
        <w:rPr>
          <w:rFonts w:asciiTheme="minorHAnsi" w:hAnsiTheme="minorHAnsi" w:cstheme="minorHAnsi"/>
        </w:rPr>
        <w:t>ykonawcy należącego do tej samej grupy kapitałowej</w:t>
      </w:r>
      <w:r w:rsidR="00681C3B">
        <w:rPr>
          <w:rFonts w:asciiTheme="minorHAnsi" w:hAnsiTheme="minorHAnsi" w:cstheme="minorHAnsi"/>
        </w:rPr>
        <w:t xml:space="preserve"> </w:t>
      </w:r>
      <w:r w:rsidR="00681C3B" w:rsidRPr="003125FF">
        <w:rPr>
          <w:rFonts w:asciiTheme="minorHAnsi" w:hAnsiTheme="minorHAnsi" w:cstheme="minorHAnsi"/>
        </w:rPr>
        <w:t xml:space="preserve">(wg załącznika nr </w:t>
      </w:r>
      <w:r w:rsidR="00681C3B">
        <w:rPr>
          <w:rFonts w:asciiTheme="minorHAnsi" w:hAnsiTheme="minorHAnsi" w:cstheme="minorHAnsi"/>
        </w:rPr>
        <w:t>8</w:t>
      </w:r>
      <w:r w:rsidR="00681C3B" w:rsidRPr="003125FF">
        <w:rPr>
          <w:rFonts w:asciiTheme="minorHAnsi" w:hAnsiTheme="minorHAnsi" w:cstheme="minorHAnsi"/>
        </w:rPr>
        <w:t>)</w:t>
      </w:r>
      <w:r w:rsidRPr="00D247E8">
        <w:rPr>
          <w:rFonts w:asciiTheme="minorHAnsi" w:hAnsiTheme="minorHAnsi" w:cstheme="minorHAnsi"/>
        </w:rPr>
        <w:t>.</w:t>
      </w:r>
    </w:p>
    <w:p w14:paraId="68F3A448" w14:textId="77777777" w:rsidR="00A026C8" w:rsidRPr="00D247E8" w:rsidRDefault="00252B54" w:rsidP="000B25FD">
      <w:pPr>
        <w:pStyle w:val="Teksttreci20"/>
        <w:numPr>
          <w:ilvl w:val="7"/>
          <w:numId w:val="13"/>
        </w:numPr>
        <w:spacing w:before="0" w:after="0" w:line="276" w:lineRule="auto"/>
        <w:ind w:left="1134" w:hanging="283"/>
        <w:jc w:val="both"/>
        <w:rPr>
          <w:rFonts w:asciiTheme="minorHAnsi" w:hAnsiTheme="minorHAnsi" w:cstheme="minorHAnsi"/>
        </w:rPr>
      </w:pPr>
      <w:r w:rsidRPr="00D247E8">
        <w:rPr>
          <w:rFonts w:asciiTheme="minorHAnsi" w:hAnsiTheme="minorHAnsi" w:cstheme="minorHAnsi"/>
        </w:rPr>
        <w:t xml:space="preserve">Oświadczenie </w:t>
      </w:r>
      <w:r w:rsidR="00A026C8" w:rsidRPr="00D247E8">
        <w:rPr>
          <w:rFonts w:asciiTheme="minorHAnsi" w:hAnsiTheme="minorHAnsi" w:cstheme="minorHAnsi"/>
        </w:rPr>
        <w:t>W</w:t>
      </w:r>
      <w:r w:rsidRPr="00D247E8">
        <w:rPr>
          <w:rFonts w:asciiTheme="minorHAnsi" w:hAnsiTheme="minorHAnsi" w:cstheme="minorHAnsi"/>
        </w:rPr>
        <w:t>ykonawcy o aktualności informacji zawartych w Jednolitym europejskim dokumencie zamówienia, w zakresie</w:t>
      </w:r>
      <w:r w:rsidR="00A026C8" w:rsidRPr="00D247E8">
        <w:rPr>
          <w:rFonts w:asciiTheme="minorHAnsi" w:hAnsiTheme="minorHAnsi" w:cstheme="minorHAnsi"/>
        </w:rPr>
        <w:t xml:space="preserve"> </w:t>
      </w:r>
      <w:r w:rsidRPr="00D247E8">
        <w:rPr>
          <w:rFonts w:asciiTheme="minorHAnsi" w:hAnsiTheme="minorHAnsi" w:cstheme="minorHAnsi"/>
        </w:rPr>
        <w:t xml:space="preserve">podstaw wykluczenia z postępowania wskazanych przez </w:t>
      </w:r>
      <w:r w:rsidR="00A026C8" w:rsidRPr="00D247E8">
        <w:rPr>
          <w:rFonts w:asciiTheme="minorHAnsi" w:hAnsiTheme="minorHAnsi" w:cstheme="minorHAnsi"/>
        </w:rPr>
        <w:t>Z</w:t>
      </w:r>
      <w:r w:rsidRPr="00D247E8">
        <w:rPr>
          <w:rFonts w:asciiTheme="minorHAnsi" w:hAnsiTheme="minorHAnsi" w:cstheme="minorHAnsi"/>
        </w:rPr>
        <w:t>amawiającego, o których mowa w:</w:t>
      </w:r>
    </w:p>
    <w:p w14:paraId="3F02EFB4" w14:textId="33FDA09A" w:rsidR="00A026C8" w:rsidRPr="00D247E8" w:rsidRDefault="00A026C8" w:rsidP="00A026C8">
      <w:pPr>
        <w:pStyle w:val="Teksttreci20"/>
        <w:spacing w:before="0" w:after="0" w:line="276" w:lineRule="auto"/>
        <w:ind w:left="1134" w:firstLine="0"/>
        <w:jc w:val="both"/>
        <w:rPr>
          <w:rFonts w:asciiTheme="minorHAnsi" w:hAnsiTheme="minorHAnsi" w:cstheme="minorHAnsi"/>
        </w:rPr>
      </w:pPr>
      <w:r w:rsidRPr="00D247E8">
        <w:rPr>
          <w:rFonts w:asciiTheme="minorHAnsi" w:hAnsiTheme="minorHAnsi" w:cstheme="minorHAnsi"/>
        </w:rPr>
        <w:t xml:space="preserve">- </w:t>
      </w:r>
      <w:r w:rsidR="00252B54" w:rsidRPr="00D247E8">
        <w:rPr>
          <w:rFonts w:asciiTheme="minorHAnsi" w:hAnsiTheme="minorHAnsi" w:cstheme="minorHAnsi"/>
        </w:rPr>
        <w:t>art. 108 ust. 1 pkt 3 ustawy</w:t>
      </w:r>
      <w:r w:rsidRPr="00D247E8">
        <w:rPr>
          <w:rFonts w:asciiTheme="minorHAnsi" w:hAnsiTheme="minorHAnsi" w:cstheme="minorHAnsi"/>
        </w:rPr>
        <w:t>;</w:t>
      </w:r>
    </w:p>
    <w:p w14:paraId="59283102" w14:textId="5CA34E7E" w:rsidR="00A026C8" w:rsidRPr="00D247E8" w:rsidRDefault="00A026C8" w:rsidP="00A026C8">
      <w:pPr>
        <w:pStyle w:val="Teksttreci20"/>
        <w:spacing w:before="0" w:after="0" w:line="276" w:lineRule="auto"/>
        <w:ind w:left="1276" w:hanging="142"/>
        <w:jc w:val="both"/>
        <w:rPr>
          <w:rFonts w:asciiTheme="minorHAnsi" w:hAnsiTheme="minorHAnsi" w:cstheme="minorHAnsi"/>
        </w:rPr>
      </w:pPr>
      <w:r w:rsidRPr="00D247E8">
        <w:rPr>
          <w:rFonts w:asciiTheme="minorHAnsi" w:hAnsiTheme="minorHAnsi" w:cstheme="minorHAnsi"/>
        </w:rPr>
        <w:t xml:space="preserve">- </w:t>
      </w:r>
      <w:r w:rsidR="00252B54" w:rsidRPr="00D247E8">
        <w:rPr>
          <w:rFonts w:asciiTheme="minorHAnsi" w:hAnsiTheme="minorHAnsi" w:cstheme="minorHAnsi"/>
        </w:rPr>
        <w:t>art. 108 ust. 1 pkt 4 ustawy, dotycząc</w:t>
      </w:r>
      <w:r w:rsidR="00D247E8" w:rsidRPr="00D247E8">
        <w:rPr>
          <w:rFonts w:asciiTheme="minorHAnsi" w:hAnsiTheme="minorHAnsi" w:cstheme="minorHAnsi"/>
        </w:rPr>
        <w:t>e</w:t>
      </w:r>
      <w:r w:rsidR="00252B54" w:rsidRPr="00D247E8">
        <w:rPr>
          <w:rFonts w:asciiTheme="minorHAnsi" w:hAnsiTheme="minorHAnsi" w:cstheme="minorHAnsi"/>
        </w:rPr>
        <w:t xml:space="preserve"> orzeczenia zakazu ubiegania się o zamówienie publiczne tytułem środka zapobiegawczego</w:t>
      </w:r>
      <w:r w:rsidRPr="00D247E8">
        <w:rPr>
          <w:rFonts w:asciiTheme="minorHAnsi" w:hAnsiTheme="minorHAnsi" w:cstheme="minorHAnsi"/>
        </w:rPr>
        <w:t>;</w:t>
      </w:r>
    </w:p>
    <w:p w14:paraId="5A7323D3" w14:textId="6BAA1660" w:rsidR="00A026C8" w:rsidRPr="00D247E8" w:rsidRDefault="00A026C8" w:rsidP="00A026C8">
      <w:pPr>
        <w:pStyle w:val="Teksttreci20"/>
        <w:spacing w:before="0" w:after="0" w:line="276" w:lineRule="auto"/>
        <w:ind w:left="1276" w:hanging="142"/>
        <w:jc w:val="both"/>
        <w:rPr>
          <w:rFonts w:asciiTheme="minorHAnsi" w:hAnsiTheme="minorHAnsi" w:cstheme="minorHAnsi"/>
        </w:rPr>
      </w:pPr>
      <w:r w:rsidRPr="00D247E8">
        <w:rPr>
          <w:rFonts w:asciiTheme="minorHAnsi" w:hAnsiTheme="minorHAnsi" w:cstheme="minorHAnsi"/>
        </w:rPr>
        <w:t xml:space="preserve">- </w:t>
      </w:r>
      <w:r w:rsidR="00252B54" w:rsidRPr="00D247E8">
        <w:rPr>
          <w:rFonts w:asciiTheme="minorHAnsi" w:hAnsiTheme="minorHAnsi" w:cstheme="minorHAnsi"/>
        </w:rPr>
        <w:t>art. 108 ust. 1 pkt 5 ustawy, dotycząc</w:t>
      </w:r>
      <w:r w:rsidR="00D247E8" w:rsidRPr="00D247E8">
        <w:rPr>
          <w:rFonts w:asciiTheme="minorHAnsi" w:hAnsiTheme="minorHAnsi" w:cstheme="minorHAnsi"/>
        </w:rPr>
        <w:t>e</w:t>
      </w:r>
      <w:r w:rsidR="00252B54" w:rsidRPr="00D247E8">
        <w:rPr>
          <w:rFonts w:asciiTheme="minorHAnsi" w:hAnsiTheme="minorHAnsi" w:cstheme="minorHAnsi"/>
        </w:rPr>
        <w:t xml:space="preserve"> zawarcia z innymi </w:t>
      </w:r>
      <w:r w:rsidR="00D247E8" w:rsidRPr="00D247E8">
        <w:rPr>
          <w:rFonts w:asciiTheme="minorHAnsi" w:hAnsiTheme="minorHAnsi" w:cstheme="minorHAnsi"/>
        </w:rPr>
        <w:t>W</w:t>
      </w:r>
      <w:r w:rsidR="00252B54" w:rsidRPr="00D247E8">
        <w:rPr>
          <w:rFonts w:asciiTheme="minorHAnsi" w:hAnsiTheme="minorHAnsi" w:cstheme="minorHAnsi"/>
        </w:rPr>
        <w:t>ykonawcami porozumienia mającego na celu zakłócenie konkurencji</w:t>
      </w:r>
      <w:r w:rsidRPr="00D247E8">
        <w:rPr>
          <w:rFonts w:asciiTheme="minorHAnsi" w:hAnsiTheme="minorHAnsi" w:cstheme="minorHAnsi"/>
        </w:rPr>
        <w:t>;</w:t>
      </w:r>
    </w:p>
    <w:p w14:paraId="5F6E293C" w14:textId="77777777" w:rsidR="00D247E8" w:rsidRPr="00D247E8" w:rsidRDefault="00A026C8" w:rsidP="00D247E8">
      <w:pPr>
        <w:pStyle w:val="Teksttreci20"/>
        <w:spacing w:before="0" w:after="0" w:line="276" w:lineRule="auto"/>
        <w:ind w:left="1276" w:hanging="142"/>
        <w:jc w:val="both"/>
        <w:rPr>
          <w:rFonts w:asciiTheme="minorHAnsi" w:hAnsiTheme="minorHAnsi" w:cstheme="minorHAnsi"/>
        </w:rPr>
      </w:pPr>
      <w:r w:rsidRPr="00D247E8">
        <w:rPr>
          <w:rFonts w:asciiTheme="minorHAnsi" w:hAnsiTheme="minorHAnsi" w:cstheme="minorHAnsi"/>
        </w:rPr>
        <w:t xml:space="preserve">- </w:t>
      </w:r>
      <w:r w:rsidR="00252B54" w:rsidRPr="00D247E8">
        <w:rPr>
          <w:rFonts w:asciiTheme="minorHAnsi" w:hAnsiTheme="minorHAnsi" w:cstheme="minorHAnsi"/>
        </w:rPr>
        <w:t>art. 108 ust. 1 pkt 6 ustawy</w:t>
      </w:r>
      <w:r w:rsidRPr="00D247E8">
        <w:rPr>
          <w:rFonts w:asciiTheme="minorHAnsi" w:hAnsiTheme="minorHAnsi" w:cstheme="minorHAnsi"/>
        </w:rPr>
        <w:t>.</w:t>
      </w:r>
    </w:p>
    <w:p w14:paraId="35F89103" w14:textId="008888DE" w:rsidR="00D247E8" w:rsidRPr="00D247E8" w:rsidRDefault="00252B54" w:rsidP="000B25FD">
      <w:pPr>
        <w:pStyle w:val="Teksttreci20"/>
        <w:numPr>
          <w:ilvl w:val="7"/>
          <w:numId w:val="13"/>
        </w:numPr>
        <w:spacing w:before="0" w:after="0" w:line="276" w:lineRule="auto"/>
        <w:ind w:left="1134" w:hanging="283"/>
        <w:jc w:val="both"/>
        <w:rPr>
          <w:rFonts w:asciiTheme="minorHAnsi" w:hAnsiTheme="minorHAnsi" w:cstheme="minorHAnsi"/>
        </w:rPr>
      </w:pPr>
      <w:r w:rsidRPr="00D247E8">
        <w:rPr>
          <w:rFonts w:asciiTheme="minorHAnsi" w:hAnsiTheme="minorHAnsi" w:cstheme="minorHAnsi"/>
        </w:rPr>
        <w:t xml:space="preserve">Podmiotowe środki dowodowe wymienione w pkt </w:t>
      </w:r>
      <w:r w:rsidR="00D247E8" w:rsidRPr="00D247E8">
        <w:rPr>
          <w:rFonts w:asciiTheme="minorHAnsi" w:hAnsiTheme="minorHAnsi" w:cstheme="minorHAnsi"/>
        </w:rPr>
        <w:t>a</w:t>
      </w:r>
      <w:r w:rsidR="00D247E8">
        <w:rPr>
          <w:rFonts w:asciiTheme="minorHAnsi" w:hAnsiTheme="minorHAnsi" w:cstheme="minorHAnsi"/>
        </w:rPr>
        <w:t>.</w:t>
      </w:r>
      <w:r w:rsidR="00D247E8" w:rsidRPr="00D247E8">
        <w:rPr>
          <w:rFonts w:asciiTheme="minorHAnsi" w:hAnsiTheme="minorHAnsi" w:cstheme="minorHAnsi"/>
        </w:rPr>
        <w:t xml:space="preserve"> </w:t>
      </w:r>
      <w:r w:rsidR="00D247E8">
        <w:rPr>
          <w:rFonts w:asciiTheme="minorHAnsi" w:hAnsiTheme="minorHAnsi" w:cstheme="minorHAnsi"/>
        </w:rPr>
        <w:t>–</w:t>
      </w:r>
      <w:r w:rsidR="00D247E8" w:rsidRPr="00D247E8">
        <w:rPr>
          <w:rFonts w:asciiTheme="minorHAnsi" w:hAnsiTheme="minorHAnsi" w:cstheme="minorHAnsi"/>
        </w:rPr>
        <w:t xml:space="preserve"> c</w:t>
      </w:r>
      <w:r w:rsidR="00D247E8">
        <w:rPr>
          <w:rFonts w:asciiTheme="minorHAnsi" w:hAnsiTheme="minorHAnsi" w:cstheme="minorHAnsi"/>
        </w:rPr>
        <w:t>.</w:t>
      </w:r>
      <w:r w:rsidRPr="00D247E8">
        <w:rPr>
          <w:rFonts w:asciiTheme="minorHAnsi" w:hAnsiTheme="minorHAnsi" w:cstheme="minorHAnsi"/>
        </w:rPr>
        <w:t xml:space="preserve"> podmiotów </w:t>
      </w:r>
      <w:r w:rsidRPr="00D247E8">
        <w:rPr>
          <w:rFonts w:asciiTheme="minorHAnsi" w:hAnsiTheme="minorHAnsi" w:cstheme="minorHAnsi"/>
        </w:rPr>
        <w:lastRenderedPageBreak/>
        <w:t xml:space="preserve">udostępniających zasoby na zasadach określonych w art. 118 </w:t>
      </w:r>
      <w:r w:rsidR="00D247E8" w:rsidRPr="00D247E8">
        <w:rPr>
          <w:rFonts w:asciiTheme="minorHAnsi" w:hAnsiTheme="minorHAnsi" w:cstheme="minorHAnsi"/>
        </w:rPr>
        <w:t>pzp</w:t>
      </w:r>
      <w:r w:rsidRPr="00D247E8">
        <w:rPr>
          <w:rFonts w:asciiTheme="minorHAnsi" w:hAnsiTheme="minorHAnsi" w:cstheme="minorHAnsi"/>
        </w:rPr>
        <w:t>, potwierdzające, że nie zachodzą wobec tych podmiotów podstawy wykluczenia z postępowania.</w:t>
      </w:r>
    </w:p>
    <w:p w14:paraId="4ECEFD1B" w14:textId="15F454F2" w:rsidR="0089451D" w:rsidRPr="005D62DA" w:rsidRDefault="0089451D" w:rsidP="000B25FD">
      <w:pPr>
        <w:pStyle w:val="Teksttreci20"/>
        <w:numPr>
          <w:ilvl w:val="7"/>
          <w:numId w:val="13"/>
        </w:numPr>
        <w:spacing w:before="0" w:after="0" w:line="276" w:lineRule="auto"/>
        <w:ind w:left="1134" w:hanging="283"/>
        <w:jc w:val="both"/>
        <w:rPr>
          <w:rFonts w:asciiTheme="minorHAnsi" w:hAnsiTheme="minorHAnsi" w:cstheme="minorHAnsi"/>
          <w:lang w:bidi="pl-PL"/>
        </w:rPr>
      </w:pPr>
      <w:r>
        <w:rPr>
          <w:rFonts w:asciiTheme="minorHAnsi" w:hAnsiTheme="minorHAnsi" w:cstheme="minorHAnsi"/>
        </w:rPr>
        <w:t xml:space="preserve">Wykonawcy/Podmioty udostępniające zasoby mający/e siedzibę </w:t>
      </w:r>
      <w:r w:rsidRPr="0089451D">
        <w:rPr>
          <w:rFonts w:asciiTheme="minorHAnsi" w:hAnsiTheme="minorHAnsi" w:cstheme="minorHAnsi"/>
          <w:lang w:bidi="pl-PL"/>
        </w:rPr>
        <w:t>poza terytorium Rzeczypospolitej Polskiej</w:t>
      </w:r>
      <w:r>
        <w:rPr>
          <w:rFonts w:asciiTheme="minorHAnsi" w:hAnsiTheme="minorHAnsi" w:cstheme="minorHAnsi"/>
          <w:lang w:bidi="pl-PL"/>
        </w:rPr>
        <w:t>, składają dokumenty zgodnie z Rozporządzeniem Ministra R</w:t>
      </w:r>
      <w:r w:rsidRPr="0089451D">
        <w:rPr>
          <w:rFonts w:asciiTheme="minorHAnsi" w:hAnsiTheme="minorHAnsi" w:cstheme="minorHAnsi"/>
          <w:lang w:bidi="pl-PL"/>
        </w:rPr>
        <w:t xml:space="preserve">ozwoju, </w:t>
      </w:r>
      <w:r>
        <w:rPr>
          <w:rFonts w:asciiTheme="minorHAnsi" w:hAnsiTheme="minorHAnsi" w:cstheme="minorHAnsi"/>
          <w:lang w:bidi="pl-PL"/>
        </w:rPr>
        <w:t>P</w:t>
      </w:r>
      <w:r w:rsidRPr="0089451D">
        <w:rPr>
          <w:rFonts w:asciiTheme="minorHAnsi" w:hAnsiTheme="minorHAnsi" w:cstheme="minorHAnsi"/>
          <w:lang w:bidi="pl-PL"/>
        </w:rPr>
        <w:t xml:space="preserve">racy i </w:t>
      </w:r>
      <w:r>
        <w:rPr>
          <w:rFonts w:asciiTheme="minorHAnsi" w:hAnsiTheme="minorHAnsi" w:cstheme="minorHAnsi"/>
          <w:lang w:bidi="pl-PL"/>
        </w:rPr>
        <w:t>T</w:t>
      </w:r>
      <w:r w:rsidRPr="0089451D">
        <w:rPr>
          <w:rFonts w:asciiTheme="minorHAnsi" w:hAnsiTheme="minorHAnsi" w:cstheme="minorHAnsi"/>
          <w:lang w:bidi="pl-PL"/>
        </w:rPr>
        <w:t>echnologii z dnia 23 grudnia 2020 r.</w:t>
      </w:r>
      <w:r>
        <w:rPr>
          <w:rFonts w:asciiTheme="minorHAnsi" w:hAnsiTheme="minorHAnsi" w:cstheme="minorHAnsi"/>
          <w:lang w:bidi="pl-PL"/>
        </w:rPr>
        <w:t xml:space="preserve"> </w:t>
      </w:r>
      <w:r w:rsidRPr="0089451D">
        <w:rPr>
          <w:rFonts w:asciiTheme="minorHAnsi" w:hAnsiTheme="minorHAnsi" w:cstheme="minorHAnsi"/>
          <w:lang w:bidi="pl-PL"/>
        </w:rPr>
        <w:t xml:space="preserve">w sprawie podmiotowych środków dowodowych oraz innych dokumentów lub oświadczeń, jakich </w:t>
      </w:r>
      <w:r w:rsidRPr="005D62DA">
        <w:rPr>
          <w:rFonts w:asciiTheme="minorHAnsi" w:hAnsiTheme="minorHAnsi" w:cstheme="minorHAnsi"/>
          <w:lang w:bidi="pl-PL"/>
        </w:rPr>
        <w:t>może żądać zamawiający od wykonawcy (Dz. U. z 2020, poz. 2415</w:t>
      </w:r>
      <w:r w:rsidRPr="005D62DA">
        <w:rPr>
          <w:rFonts w:asciiTheme="minorHAnsi" w:hAnsiTheme="minorHAnsi" w:cstheme="minorHAnsi"/>
        </w:rPr>
        <w:t>).</w:t>
      </w:r>
    </w:p>
    <w:p w14:paraId="06FD6302" w14:textId="5DF6B44A" w:rsidR="000675C8" w:rsidRPr="005D62DA" w:rsidRDefault="00C91D60" w:rsidP="000B25FD">
      <w:pPr>
        <w:pStyle w:val="Teksttreci20"/>
        <w:numPr>
          <w:ilvl w:val="2"/>
          <w:numId w:val="13"/>
        </w:numPr>
        <w:spacing w:before="0" w:after="0" w:line="276" w:lineRule="auto"/>
        <w:ind w:left="851" w:hanging="284"/>
        <w:jc w:val="both"/>
        <w:rPr>
          <w:rFonts w:asciiTheme="minorHAnsi" w:hAnsiTheme="minorHAnsi" w:cstheme="minorHAnsi"/>
          <w:lang w:bidi="pl-PL"/>
        </w:rPr>
      </w:pPr>
      <w:r w:rsidRPr="005D62DA">
        <w:rPr>
          <w:rFonts w:asciiTheme="minorHAnsi" w:hAnsiTheme="minorHAnsi" w:cstheme="minorHAnsi"/>
          <w:lang w:bidi="pl-PL"/>
        </w:rPr>
        <w:t>W</w:t>
      </w:r>
      <w:r w:rsidR="0089451D" w:rsidRPr="005D62DA">
        <w:rPr>
          <w:rFonts w:asciiTheme="minorHAnsi" w:hAnsiTheme="minorHAnsi" w:cstheme="minorHAnsi"/>
        </w:rPr>
        <w:t xml:space="preserve">ykaz podmiotowych środków dowodowych na potwierdzenie, że Wykonawca </w:t>
      </w:r>
      <w:r w:rsidR="00252B54" w:rsidRPr="005D62DA">
        <w:rPr>
          <w:rFonts w:asciiTheme="minorHAnsi" w:hAnsiTheme="minorHAnsi" w:cstheme="minorHAnsi"/>
        </w:rPr>
        <w:t>spełnia warunki udziału w postępowaniu wskazane w rozdziale VII</w:t>
      </w:r>
      <w:r w:rsidR="000675C8" w:rsidRPr="005D62DA">
        <w:rPr>
          <w:rFonts w:asciiTheme="minorHAnsi" w:hAnsiTheme="minorHAnsi" w:cstheme="minorHAnsi"/>
        </w:rPr>
        <w:t>:</w:t>
      </w:r>
    </w:p>
    <w:p w14:paraId="6E4B6FE9" w14:textId="77777777" w:rsidR="005D62DA" w:rsidRPr="005D62DA" w:rsidRDefault="00252B54" w:rsidP="000B25FD">
      <w:pPr>
        <w:pStyle w:val="Teksttreci20"/>
        <w:numPr>
          <w:ilvl w:val="7"/>
          <w:numId w:val="13"/>
        </w:numPr>
        <w:spacing w:before="0" w:after="0" w:line="276" w:lineRule="auto"/>
        <w:ind w:left="1134" w:hanging="283"/>
        <w:jc w:val="both"/>
        <w:rPr>
          <w:rFonts w:asciiTheme="minorHAnsi" w:hAnsiTheme="minorHAnsi" w:cstheme="minorHAnsi"/>
          <w:lang w:bidi="pl-PL"/>
        </w:rPr>
      </w:pPr>
      <w:r w:rsidRPr="005D62DA">
        <w:rPr>
          <w:rFonts w:asciiTheme="minorHAnsi" w:hAnsiTheme="minorHAnsi" w:cstheme="minorHAnsi"/>
        </w:rPr>
        <w:t>W celu potwierdzenia spełnienia warunku „Uprawnienia do prowadzenia określonej działalności gospodarczej lub zawodowej” - Wykonawca na wezwanie Zamawiającego składa:</w:t>
      </w:r>
    </w:p>
    <w:p w14:paraId="70FA3768" w14:textId="44536CE8" w:rsidR="005D62DA" w:rsidRPr="005D62DA" w:rsidRDefault="005D62DA" w:rsidP="005D62DA">
      <w:pPr>
        <w:pStyle w:val="Teksttreci20"/>
        <w:spacing w:before="0" w:after="0" w:line="276" w:lineRule="auto"/>
        <w:ind w:left="1134" w:firstLine="0"/>
        <w:jc w:val="both"/>
        <w:rPr>
          <w:rFonts w:asciiTheme="minorHAnsi" w:hAnsiTheme="minorHAnsi" w:cstheme="minorHAnsi"/>
        </w:rPr>
      </w:pPr>
      <w:r w:rsidRPr="005D62DA">
        <w:rPr>
          <w:rFonts w:asciiTheme="minorHAnsi" w:hAnsiTheme="minorHAnsi" w:cstheme="minorHAnsi"/>
          <w:lang w:bidi="pl-PL"/>
        </w:rPr>
        <w:t>- z</w:t>
      </w:r>
      <w:r w:rsidR="00252B54" w:rsidRPr="005D62DA">
        <w:rPr>
          <w:rFonts w:asciiTheme="minorHAnsi" w:hAnsiTheme="minorHAnsi" w:cstheme="minorHAnsi"/>
        </w:rPr>
        <w:t>aświadczenie o wpisie</w:t>
      </w:r>
      <w:r w:rsidRPr="005D62DA">
        <w:rPr>
          <w:rFonts w:asciiTheme="minorHAnsi" w:hAnsiTheme="minorHAnsi" w:cstheme="minorHAnsi"/>
        </w:rPr>
        <w:t xml:space="preserve"> </w:t>
      </w:r>
      <w:r w:rsidRPr="005D62DA">
        <w:rPr>
          <w:rFonts w:asciiTheme="minorHAnsi" w:hAnsiTheme="minorHAnsi" w:cstheme="minorHAnsi"/>
          <w:bCs/>
        </w:rPr>
        <w:t>do rejestru podmiotów wprowadzających produkty, produkty w opakowaniach i gospodarujących odpadami (BDO) w zakresie transportu odpadów objętych zamówieniem oraz zbierania zużytego sprzętu elektrycznego</w:t>
      </w:r>
      <w:r w:rsidRPr="00A70AA3">
        <w:rPr>
          <w:rFonts w:asciiTheme="minorHAnsi" w:hAnsiTheme="minorHAnsi" w:cstheme="minorHAnsi"/>
          <w:bCs/>
        </w:rPr>
        <w:t xml:space="preserve"> i elektronicznego, o którym mowa w ustawie z dnia 11 września 2015 r. o zużytym </w:t>
      </w:r>
      <w:r w:rsidRPr="005D62DA">
        <w:rPr>
          <w:rFonts w:asciiTheme="minorHAnsi" w:hAnsiTheme="minorHAnsi" w:cstheme="minorHAnsi"/>
          <w:bCs/>
        </w:rPr>
        <w:t xml:space="preserve">sprzęcie elektrycznym i elektronicznym </w:t>
      </w:r>
      <w:r w:rsidRPr="005D62DA">
        <w:rPr>
          <w:rFonts w:asciiTheme="minorHAnsi" w:hAnsiTheme="minorHAnsi" w:cstheme="minorHAnsi"/>
        </w:rPr>
        <w:t>(tj. Dz. U. z 2024 r. poz. 573);</w:t>
      </w:r>
    </w:p>
    <w:p w14:paraId="2404D25E" w14:textId="439210BD" w:rsidR="00252B54" w:rsidRPr="005D62DA" w:rsidRDefault="00252B54" w:rsidP="000B25FD">
      <w:pPr>
        <w:pStyle w:val="Teksttreci20"/>
        <w:numPr>
          <w:ilvl w:val="7"/>
          <w:numId w:val="13"/>
        </w:numPr>
        <w:spacing w:before="0" w:after="0" w:line="276" w:lineRule="auto"/>
        <w:ind w:left="1134" w:hanging="283"/>
        <w:jc w:val="both"/>
        <w:rPr>
          <w:rFonts w:asciiTheme="minorHAnsi" w:hAnsiTheme="minorHAnsi" w:cstheme="minorHAnsi"/>
        </w:rPr>
      </w:pPr>
      <w:r w:rsidRPr="005D62DA">
        <w:rPr>
          <w:rFonts w:asciiTheme="minorHAnsi" w:hAnsiTheme="minorHAnsi" w:cstheme="minorHAnsi"/>
        </w:rPr>
        <w:t xml:space="preserve">W celu potwierdzenia spełnienia warunku „Zdolność techniczna </w:t>
      </w:r>
      <w:r w:rsidR="005D62DA" w:rsidRPr="005D62DA">
        <w:rPr>
          <w:rFonts w:asciiTheme="minorHAnsi" w:hAnsiTheme="minorHAnsi" w:cstheme="minorHAnsi"/>
        </w:rPr>
        <w:t>lub zawodowa</w:t>
      </w:r>
      <w:r w:rsidRPr="005D62DA">
        <w:rPr>
          <w:rFonts w:asciiTheme="minorHAnsi" w:hAnsiTheme="minorHAnsi" w:cstheme="minorHAnsi"/>
        </w:rPr>
        <w:t>” - Wykonawca na wezwanie Zamawiającego składa:</w:t>
      </w:r>
    </w:p>
    <w:p w14:paraId="04956EF2" w14:textId="66363BB7" w:rsidR="005D62DA" w:rsidRPr="005D62DA" w:rsidRDefault="005D62DA" w:rsidP="005D62DA">
      <w:pPr>
        <w:pStyle w:val="Akapitzlist"/>
        <w:spacing w:line="276" w:lineRule="auto"/>
        <w:ind w:left="1276" w:hanging="142"/>
        <w:jc w:val="both"/>
        <w:rPr>
          <w:rFonts w:asciiTheme="minorHAnsi" w:hAnsiTheme="minorHAnsi" w:cstheme="minorHAnsi"/>
        </w:rPr>
      </w:pPr>
      <w:r w:rsidRPr="005D62DA">
        <w:rPr>
          <w:rFonts w:asciiTheme="minorHAnsi" w:hAnsiTheme="minorHAnsi" w:cstheme="minorHAnsi"/>
        </w:rPr>
        <w:t>- wykaz sprzętu niezbędnego do wykonania zamówienia tj.:</w:t>
      </w:r>
    </w:p>
    <w:p w14:paraId="73CDDBB4" w14:textId="77777777" w:rsidR="005D62DA" w:rsidRPr="005D62DA" w:rsidRDefault="005D62DA" w:rsidP="000B25FD">
      <w:pPr>
        <w:pStyle w:val="Akapitzlist"/>
        <w:numPr>
          <w:ilvl w:val="0"/>
          <w:numId w:val="41"/>
        </w:numPr>
        <w:spacing w:line="276" w:lineRule="auto"/>
        <w:ind w:left="1701" w:hanging="283"/>
        <w:jc w:val="both"/>
        <w:rPr>
          <w:rFonts w:asciiTheme="minorHAnsi" w:hAnsiTheme="minorHAnsi" w:cstheme="minorHAnsi"/>
        </w:rPr>
      </w:pPr>
      <w:r w:rsidRPr="005D62DA">
        <w:rPr>
          <w:rFonts w:asciiTheme="minorHAnsi" w:hAnsiTheme="minorHAnsi" w:cstheme="minorHAnsi"/>
        </w:rPr>
        <w:t>pojazd przystosowany do odbioru zmieszanych odpadów komunalnych (min 2 szt.);</w:t>
      </w:r>
    </w:p>
    <w:p w14:paraId="3B728586" w14:textId="77777777" w:rsidR="005D62DA" w:rsidRPr="007B5E68" w:rsidRDefault="005D62DA" w:rsidP="000B25FD">
      <w:pPr>
        <w:pStyle w:val="Akapitzlist"/>
        <w:numPr>
          <w:ilvl w:val="0"/>
          <w:numId w:val="41"/>
        </w:numPr>
        <w:spacing w:line="276" w:lineRule="auto"/>
        <w:ind w:left="1701" w:hanging="283"/>
        <w:jc w:val="both"/>
        <w:rPr>
          <w:rFonts w:asciiTheme="minorHAnsi" w:hAnsiTheme="minorHAnsi" w:cstheme="minorHAnsi"/>
        </w:rPr>
      </w:pPr>
      <w:r w:rsidRPr="007B5E68">
        <w:rPr>
          <w:rFonts w:asciiTheme="minorHAnsi" w:hAnsiTheme="minorHAnsi" w:cstheme="minorHAnsi"/>
        </w:rPr>
        <w:t>pojazd przystosowany do odbioru selektywnie zebranych odpadów komunalnych (min. 1 szt.);</w:t>
      </w:r>
    </w:p>
    <w:p w14:paraId="33792658" w14:textId="1DB21BBD" w:rsidR="005D62DA" w:rsidRDefault="005D62DA" w:rsidP="000B25FD">
      <w:pPr>
        <w:pStyle w:val="Akapitzlist"/>
        <w:numPr>
          <w:ilvl w:val="0"/>
          <w:numId w:val="41"/>
        </w:numPr>
        <w:spacing w:line="276" w:lineRule="auto"/>
        <w:ind w:left="1701" w:hanging="283"/>
        <w:jc w:val="both"/>
        <w:rPr>
          <w:rFonts w:asciiTheme="minorHAnsi" w:hAnsiTheme="minorHAnsi" w:cstheme="minorHAnsi"/>
        </w:rPr>
      </w:pPr>
      <w:r>
        <w:rPr>
          <w:rFonts w:asciiTheme="minorHAnsi" w:hAnsiTheme="minorHAnsi" w:cstheme="minorHAnsi"/>
        </w:rPr>
        <w:t>pojazd wraz z dźwigiem hakowym, przystosowany do odbioru kontenerów z odpadami (min. 1 szt.);</w:t>
      </w:r>
    </w:p>
    <w:p w14:paraId="66183E76" w14:textId="56326490" w:rsidR="005D62DA" w:rsidRPr="005D62DA" w:rsidRDefault="005D62DA" w:rsidP="005D62DA">
      <w:pPr>
        <w:spacing w:line="276" w:lineRule="auto"/>
        <w:ind w:left="1418"/>
        <w:jc w:val="both"/>
        <w:rPr>
          <w:rFonts w:asciiTheme="minorHAnsi" w:hAnsiTheme="minorHAnsi" w:cstheme="minorHAnsi"/>
        </w:rPr>
      </w:pPr>
      <w:r w:rsidRPr="003125FF">
        <w:rPr>
          <w:rFonts w:asciiTheme="minorHAnsi" w:hAnsiTheme="minorHAnsi" w:cstheme="minorHAnsi"/>
        </w:rPr>
        <w:t>wraz z informacją o podstawie do dysponowania tymi zasobami (wg załącznika nr 4).</w:t>
      </w:r>
    </w:p>
    <w:p w14:paraId="201BDB49" w14:textId="7F736CCE" w:rsidR="00252B54" w:rsidRPr="000B25FD" w:rsidRDefault="005D62DA" w:rsidP="005D62DA">
      <w:pPr>
        <w:pStyle w:val="Teksttreci20"/>
        <w:spacing w:before="0" w:after="0" w:line="276" w:lineRule="auto"/>
        <w:ind w:left="1276" w:hanging="142"/>
        <w:jc w:val="both"/>
        <w:rPr>
          <w:rFonts w:asciiTheme="minorHAnsi" w:hAnsiTheme="minorHAnsi" w:cstheme="minorHAnsi"/>
        </w:rPr>
      </w:pPr>
      <w:r>
        <w:rPr>
          <w:rFonts w:asciiTheme="minorHAnsi" w:hAnsiTheme="minorHAnsi" w:cstheme="minorHAnsi"/>
        </w:rPr>
        <w:t>- oświadczenie, że d</w:t>
      </w:r>
      <w:r w:rsidRPr="00A70AA3">
        <w:rPr>
          <w:rFonts w:asciiTheme="minorHAnsi" w:hAnsiTheme="minorHAnsi" w:cstheme="minorHAnsi"/>
        </w:rPr>
        <w:t>yspon</w:t>
      </w:r>
      <w:r>
        <w:rPr>
          <w:rFonts w:asciiTheme="minorHAnsi" w:hAnsiTheme="minorHAnsi" w:cstheme="minorHAnsi"/>
        </w:rPr>
        <w:t>uje</w:t>
      </w:r>
      <w:r w:rsidRPr="00A70AA3">
        <w:rPr>
          <w:rFonts w:asciiTheme="minorHAnsi" w:hAnsiTheme="minorHAnsi" w:cstheme="minorHAnsi"/>
        </w:rPr>
        <w:t xml:space="preserve"> bazą magazynowo – transportową usytuowaną na terenie Gminy Siemiatycze lub w odległości nie większej niż </w:t>
      </w:r>
      <w:smartTag w:uri="urn:schemas-microsoft-com:office:smarttags" w:element="metricconverter">
        <w:smartTagPr>
          <w:attr w:name="ProductID" w:val="60 km"/>
        </w:smartTagPr>
        <w:r w:rsidRPr="00A70AA3">
          <w:rPr>
            <w:rFonts w:asciiTheme="minorHAnsi" w:hAnsiTheme="minorHAnsi" w:cstheme="minorHAnsi"/>
          </w:rPr>
          <w:t>60 km</w:t>
        </w:r>
      </w:smartTag>
      <w:r w:rsidRPr="00A70AA3">
        <w:rPr>
          <w:rFonts w:asciiTheme="minorHAnsi" w:hAnsiTheme="minorHAnsi" w:cstheme="minorHAnsi"/>
        </w:rPr>
        <w:t xml:space="preserve"> od granicy Gminy i na terenie, do którego posiada tytuł prawny, zgodnie z Rozporządzeniem Ministra Środowiska z dnia 11 stycznia 2013 r. w sprawie szczegółowych wymagań w zakresie odbierania odpadów komunalnych od właścicieli nieruchomości (Dz. U. z dnia 25 stycznia 2013 r. poz.122)</w:t>
      </w:r>
      <w:r>
        <w:rPr>
          <w:rFonts w:asciiTheme="minorHAnsi" w:hAnsiTheme="minorHAnsi" w:cstheme="minorHAnsi"/>
        </w:rPr>
        <w:t xml:space="preserve"> oraz że </w:t>
      </w:r>
      <w:r w:rsidRPr="00A70AA3">
        <w:rPr>
          <w:rFonts w:asciiTheme="minorHAnsi" w:hAnsiTheme="minorHAnsi" w:cstheme="minorHAnsi"/>
        </w:rPr>
        <w:t xml:space="preserve">na terenie bazy magazynowo - transportowej </w:t>
      </w:r>
      <w:r>
        <w:rPr>
          <w:rFonts w:asciiTheme="minorHAnsi" w:hAnsiTheme="minorHAnsi" w:cstheme="minorHAnsi"/>
        </w:rPr>
        <w:t xml:space="preserve">dysponuje </w:t>
      </w:r>
      <w:r w:rsidRPr="00A70AA3">
        <w:rPr>
          <w:rFonts w:asciiTheme="minorHAnsi" w:hAnsiTheme="minorHAnsi" w:cstheme="minorHAnsi"/>
        </w:rPr>
        <w:t xml:space="preserve">urządzeniami do selektywnego gromadzenia odpadów komunalnych przed transportem do miejsc przetwarzania, zgodnie z Rozporządzeniem Ministra Środowiska z dnia 11 stycznia 2013 r. w sprawie szczegółowych wymagań w zakresie odbierania </w:t>
      </w:r>
      <w:r w:rsidRPr="000B25FD">
        <w:rPr>
          <w:rFonts w:asciiTheme="minorHAnsi" w:hAnsiTheme="minorHAnsi" w:cstheme="minorHAnsi"/>
        </w:rPr>
        <w:t>odpadów komunalnych od właścicieli nieruchomości (Dz. U. z dnia 25 stycznia 2013 r. poz.122)</w:t>
      </w:r>
      <w:r w:rsidR="00AD48A7" w:rsidRPr="00AD48A7">
        <w:rPr>
          <w:rFonts w:asciiTheme="minorHAnsi" w:hAnsiTheme="minorHAnsi" w:cstheme="minorHAnsi"/>
        </w:rPr>
        <w:t xml:space="preserve"> </w:t>
      </w:r>
      <w:r w:rsidR="00AD48A7" w:rsidRPr="003125FF">
        <w:rPr>
          <w:rFonts w:asciiTheme="minorHAnsi" w:hAnsiTheme="minorHAnsi" w:cstheme="minorHAnsi"/>
        </w:rPr>
        <w:t xml:space="preserve">(wg załącznika nr </w:t>
      </w:r>
      <w:r w:rsidR="00AD48A7">
        <w:rPr>
          <w:rFonts w:asciiTheme="minorHAnsi" w:hAnsiTheme="minorHAnsi" w:cstheme="minorHAnsi"/>
        </w:rPr>
        <w:t>5</w:t>
      </w:r>
      <w:r w:rsidR="00AD48A7" w:rsidRPr="003125FF">
        <w:rPr>
          <w:rFonts w:asciiTheme="minorHAnsi" w:hAnsiTheme="minorHAnsi" w:cstheme="minorHAnsi"/>
        </w:rPr>
        <w:t>)</w:t>
      </w:r>
      <w:r w:rsidRPr="000B25FD">
        <w:rPr>
          <w:rFonts w:asciiTheme="minorHAnsi" w:hAnsiTheme="minorHAnsi" w:cstheme="minorHAnsi"/>
        </w:rPr>
        <w:t>.</w:t>
      </w:r>
    </w:p>
    <w:p w14:paraId="249CA35E" w14:textId="131F798A" w:rsidR="00252B54" w:rsidRPr="000B25FD" w:rsidRDefault="00252B54" w:rsidP="000B25FD">
      <w:pPr>
        <w:pStyle w:val="Teksttreci20"/>
        <w:numPr>
          <w:ilvl w:val="2"/>
          <w:numId w:val="13"/>
        </w:numPr>
        <w:spacing w:before="0" w:after="0" w:line="276" w:lineRule="auto"/>
        <w:ind w:left="851" w:hanging="284"/>
        <w:jc w:val="both"/>
        <w:rPr>
          <w:rFonts w:asciiTheme="minorHAnsi" w:hAnsiTheme="minorHAnsi" w:cstheme="minorHAnsi"/>
        </w:rPr>
      </w:pPr>
      <w:r w:rsidRPr="000B25FD">
        <w:rPr>
          <w:rFonts w:asciiTheme="minorHAnsi" w:hAnsiTheme="minorHAnsi" w:cstheme="minorHAnsi"/>
        </w:rPr>
        <w:lastRenderedPageBreak/>
        <w:t xml:space="preserve">Wykonawca nie jest zobowiązany do złożenia podmiotowych środków dowodowych, które </w:t>
      </w:r>
      <w:r w:rsidR="005D62DA" w:rsidRPr="000B25FD">
        <w:rPr>
          <w:rFonts w:asciiTheme="minorHAnsi" w:hAnsiTheme="minorHAnsi" w:cstheme="minorHAnsi"/>
        </w:rPr>
        <w:t>Z</w:t>
      </w:r>
      <w:r w:rsidRPr="000B25FD">
        <w:rPr>
          <w:rFonts w:asciiTheme="minorHAnsi" w:hAnsiTheme="minorHAnsi" w:cstheme="minorHAnsi"/>
        </w:rPr>
        <w:t xml:space="preserve">amawiający posiada, jeżeli </w:t>
      </w:r>
      <w:r w:rsidR="005D62DA" w:rsidRPr="000B25FD">
        <w:rPr>
          <w:rFonts w:asciiTheme="minorHAnsi" w:hAnsiTheme="minorHAnsi" w:cstheme="minorHAnsi"/>
        </w:rPr>
        <w:t>W</w:t>
      </w:r>
      <w:r w:rsidRPr="000B25FD">
        <w:rPr>
          <w:rFonts w:asciiTheme="minorHAnsi" w:hAnsiTheme="minorHAnsi" w:cstheme="minorHAnsi"/>
        </w:rPr>
        <w:t>ykonawca wskaże te środki oraz potwierdzi ich prawidłowość i aktualność.</w:t>
      </w:r>
    </w:p>
    <w:p w14:paraId="67E47F30" w14:textId="77777777" w:rsidR="000B25FD" w:rsidRPr="000B25FD" w:rsidRDefault="00252B54" w:rsidP="000B25FD">
      <w:pPr>
        <w:pStyle w:val="Teksttreci20"/>
        <w:numPr>
          <w:ilvl w:val="2"/>
          <w:numId w:val="13"/>
        </w:numPr>
        <w:spacing w:before="0" w:after="0" w:line="276" w:lineRule="auto"/>
        <w:ind w:left="851" w:hanging="284"/>
        <w:jc w:val="both"/>
        <w:rPr>
          <w:rFonts w:asciiTheme="minorHAnsi" w:hAnsiTheme="minorHAnsi" w:cstheme="minorHAnsi"/>
        </w:rPr>
      </w:pPr>
      <w:r w:rsidRPr="000B25FD">
        <w:rPr>
          <w:rFonts w:asciiTheme="minorHAnsi" w:hAnsiTheme="minorHAnsi" w:cstheme="minorHAnsi"/>
        </w:rPr>
        <w:t>Podmiotowe środki dowodowe na potwierdzenie, że wykonawca nie podlega wykluczeniu składa każdy z Wykonawców występujących wspólnie</w:t>
      </w:r>
      <w:r w:rsidR="000B25FD" w:rsidRPr="000B25FD">
        <w:rPr>
          <w:rFonts w:asciiTheme="minorHAnsi" w:hAnsiTheme="minorHAnsi" w:cstheme="minorHAnsi"/>
        </w:rPr>
        <w:t>.</w:t>
      </w:r>
    </w:p>
    <w:p w14:paraId="2C6FD73E" w14:textId="77777777" w:rsidR="000B25FD" w:rsidRPr="000B25FD" w:rsidRDefault="00252B54" w:rsidP="000B25FD">
      <w:pPr>
        <w:pStyle w:val="Teksttreci20"/>
        <w:numPr>
          <w:ilvl w:val="2"/>
          <w:numId w:val="13"/>
        </w:numPr>
        <w:spacing w:before="0" w:after="0" w:line="276" w:lineRule="auto"/>
        <w:ind w:left="851" w:hanging="284"/>
        <w:jc w:val="both"/>
        <w:rPr>
          <w:rFonts w:asciiTheme="minorHAnsi" w:hAnsiTheme="minorHAnsi" w:cstheme="minorHAnsi"/>
        </w:rPr>
      </w:pPr>
      <w:r w:rsidRPr="000B25FD">
        <w:rPr>
          <w:rFonts w:asciiTheme="minorHAnsi" w:hAnsiTheme="minorHAnsi" w:cstheme="minorHAnsi"/>
        </w:rPr>
        <w:t>Podmiotowe środki dowodowe na potwierdzenie, że wykonawca spełnia warunki udziału w postępowaniu winny być złożone wspólnie przez Wykonawców wspólnie ubiegających się o udzielenie zamówienia.</w:t>
      </w:r>
    </w:p>
    <w:p w14:paraId="7C08D01F" w14:textId="47A8F381" w:rsidR="00252B54" w:rsidRPr="00D71A72" w:rsidRDefault="00252B54" w:rsidP="000B25FD">
      <w:pPr>
        <w:pStyle w:val="Teksttreci20"/>
        <w:numPr>
          <w:ilvl w:val="2"/>
          <w:numId w:val="13"/>
        </w:numPr>
        <w:spacing w:before="0" w:after="0" w:line="276" w:lineRule="auto"/>
        <w:ind w:left="851" w:hanging="284"/>
        <w:jc w:val="both"/>
        <w:rPr>
          <w:rFonts w:asciiTheme="minorHAnsi" w:hAnsiTheme="minorHAnsi" w:cstheme="minorHAnsi"/>
        </w:rPr>
      </w:pPr>
      <w:r w:rsidRPr="000B25FD">
        <w:rPr>
          <w:rFonts w:asciiTheme="minorHAnsi" w:hAnsiTheme="minorHAnsi" w:cstheme="minorHAnsi"/>
        </w:rPr>
        <w:t>W zakresie nieuregulowanym ustawą p</w:t>
      </w:r>
      <w:r w:rsidR="000B25FD" w:rsidRPr="000B25FD">
        <w:rPr>
          <w:rFonts w:asciiTheme="minorHAnsi" w:hAnsiTheme="minorHAnsi" w:cstheme="minorHAnsi"/>
        </w:rPr>
        <w:t>zp</w:t>
      </w:r>
      <w:r w:rsidRPr="000B25FD">
        <w:rPr>
          <w:rFonts w:asciiTheme="minorHAnsi" w:hAnsiTheme="minorHAnsi" w:cstheme="minorHAnsi"/>
        </w:rPr>
        <w:t xml:space="preserve"> lub niniejszą SWZ do oświadczeń i dokumentów składanych przez Wykonawcę w postępowaniu zastosowanie mają w szczególności przepisy rozporządzenia Ministra Rozwoju Pracy i Technologii z dnia 23 grudnia 2020 r. w sprawie podmiotowych środków</w:t>
      </w:r>
      <w:r w:rsidR="000675C8" w:rsidRPr="000B25FD">
        <w:rPr>
          <w:rFonts w:asciiTheme="minorHAnsi" w:hAnsiTheme="minorHAnsi" w:cstheme="minorHAnsi"/>
        </w:rPr>
        <w:t xml:space="preserve"> </w:t>
      </w:r>
      <w:r w:rsidRPr="000B25FD">
        <w:rPr>
          <w:rFonts w:asciiTheme="minorHAnsi" w:hAnsiTheme="minorHAnsi" w:cstheme="minorHAnsi"/>
        </w:rPr>
        <w:t xml:space="preserve">dowodowych oraz innych dokumentów lub oświadczeń, jakich może żądać </w:t>
      </w:r>
      <w:r w:rsidR="000B25FD" w:rsidRPr="000B25FD">
        <w:rPr>
          <w:rFonts w:asciiTheme="minorHAnsi" w:hAnsiTheme="minorHAnsi" w:cstheme="minorHAnsi"/>
        </w:rPr>
        <w:t>Z</w:t>
      </w:r>
      <w:r w:rsidRPr="000B25FD">
        <w:rPr>
          <w:rFonts w:asciiTheme="minorHAnsi" w:hAnsiTheme="minorHAnsi" w:cstheme="minorHAnsi"/>
        </w:rPr>
        <w:t xml:space="preserve">amawiający od </w:t>
      </w:r>
      <w:r w:rsidR="000B25FD" w:rsidRPr="000B25FD">
        <w:rPr>
          <w:rFonts w:asciiTheme="minorHAnsi" w:hAnsiTheme="minorHAnsi" w:cstheme="minorHAnsi"/>
        </w:rPr>
        <w:t>W</w:t>
      </w:r>
      <w:r w:rsidRPr="000B25FD">
        <w:rPr>
          <w:rFonts w:asciiTheme="minorHAnsi" w:hAnsiTheme="minorHAnsi" w:cstheme="minorHAnsi"/>
        </w:rPr>
        <w:t xml:space="preserve">ykonawcy (Dz. U. poz. 2415) oraz rozporządzenia Prezesa Rady Ministrów z dnia 30 grudnia 2020 r. w sprawie sposobu sporządzania i przekazywania informacji oraz wymagań technicznych dla dokumentów elektronicznych oraz środków komunikacji elektronicznej w </w:t>
      </w:r>
      <w:r w:rsidRPr="00D71A72">
        <w:rPr>
          <w:rFonts w:asciiTheme="minorHAnsi" w:hAnsiTheme="minorHAnsi" w:cstheme="minorHAnsi"/>
        </w:rPr>
        <w:t>postępowaniu o udzielenie zamówienia publicznego lub konkursie (Dz. U. poz. 2452).</w:t>
      </w:r>
    </w:p>
    <w:p w14:paraId="6A5E009B" w14:textId="77777777" w:rsidR="000C02C2" w:rsidRPr="00D71A72" w:rsidRDefault="000C02C2" w:rsidP="000B25FD">
      <w:pPr>
        <w:pStyle w:val="Teksttreci20"/>
        <w:shd w:val="clear" w:color="auto" w:fill="auto"/>
        <w:tabs>
          <w:tab w:val="left" w:pos="1164"/>
        </w:tabs>
        <w:spacing w:before="0" w:after="0" w:line="276" w:lineRule="auto"/>
        <w:ind w:right="280" w:firstLine="0"/>
        <w:jc w:val="both"/>
        <w:rPr>
          <w:rFonts w:asciiTheme="minorHAnsi" w:hAnsiTheme="minorHAnsi" w:cstheme="minorHAnsi"/>
        </w:rPr>
      </w:pPr>
    </w:p>
    <w:p w14:paraId="45610220" w14:textId="77777777" w:rsidR="002C23EC" w:rsidRPr="00D71A72" w:rsidRDefault="002C23EC" w:rsidP="000B25FD">
      <w:pPr>
        <w:pStyle w:val="Nagwek21"/>
        <w:keepNext/>
        <w:keepLines/>
        <w:numPr>
          <w:ilvl w:val="0"/>
          <w:numId w:val="7"/>
        </w:numPr>
        <w:shd w:val="clear" w:color="auto" w:fill="auto"/>
        <w:spacing w:before="0" w:after="240" w:line="276" w:lineRule="auto"/>
        <w:ind w:firstLine="0"/>
        <w:jc w:val="both"/>
        <w:rPr>
          <w:rFonts w:asciiTheme="minorHAnsi" w:hAnsiTheme="minorHAnsi" w:cstheme="minorHAnsi"/>
        </w:rPr>
      </w:pPr>
      <w:r w:rsidRPr="00D71A72">
        <w:rPr>
          <w:rFonts w:asciiTheme="minorHAnsi" w:hAnsiTheme="minorHAnsi" w:cstheme="minorHAnsi"/>
        </w:rPr>
        <w:t>POLEGANIE NA ZASOBACH INNYCH PODMIOTÓW</w:t>
      </w:r>
    </w:p>
    <w:p w14:paraId="241A705F" w14:textId="0CACB277" w:rsidR="002C23EC" w:rsidRPr="00D71A72" w:rsidRDefault="002C23EC" w:rsidP="00D71A72">
      <w:pPr>
        <w:pStyle w:val="Teksttreci20"/>
        <w:numPr>
          <w:ilvl w:val="0"/>
          <w:numId w:val="14"/>
        </w:numPr>
        <w:shd w:val="clear" w:color="auto" w:fill="auto"/>
        <w:tabs>
          <w:tab w:val="left" w:pos="898"/>
        </w:tabs>
        <w:spacing w:before="0" w:after="0" w:line="276" w:lineRule="auto"/>
        <w:ind w:left="284" w:right="280" w:hanging="284"/>
        <w:jc w:val="both"/>
        <w:rPr>
          <w:rFonts w:asciiTheme="minorHAnsi" w:hAnsiTheme="minorHAnsi" w:cstheme="minorHAnsi"/>
        </w:rPr>
      </w:pPr>
      <w:r w:rsidRPr="00D71A72">
        <w:rPr>
          <w:rFonts w:asciiTheme="minorHAnsi" w:hAnsiTheme="minorHAnsi" w:cstheme="minorHAnsi"/>
        </w:rPr>
        <w:t>Wykonawca może</w:t>
      </w:r>
      <w:r w:rsidR="00B37BB9" w:rsidRPr="00D71A72">
        <w:rPr>
          <w:rFonts w:asciiTheme="minorHAnsi" w:hAnsiTheme="minorHAnsi" w:cstheme="minorHAnsi"/>
        </w:rPr>
        <w:t>,</w:t>
      </w:r>
      <w:r w:rsidRPr="00D71A72">
        <w:rPr>
          <w:rFonts w:asciiTheme="minorHAnsi" w:hAnsiTheme="minorHAnsi" w:cstheme="minorHAnsi"/>
        </w:rPr>
        <w:t xml:space="preserve"> w celu potwierdzenia spełniania warunków udziału</w:t>
      </w:r>
      <w:r w:rsidR="00B37BB9" w:rsidRPr="00D71A72">
        <w:rPr>
          <w:rFonts w:asciiTheme="minorHAnsi" w:hAnsiTheme="minorHAnsi" w:cstheme="minorHAnsi"/>
        </w:rPr>
        <w:t>,</w:t>
      </w:r>
      <w:r w:rsidRPr="00D71A72">
        <w:rPr>
          <w:rFonts w:asciiTheme="minorHAnsi" w:hAnsiTheme="minorHAnsi" w:cstheme="minorHAnsi"/>
        </w:rPr>
        <w:t xml:space="preserve"> polegać na zdolnościach technicznych lub zawodowych</w:t>
      </w:r>
      <w:r w:rsidRPr="007452DA">
        <w:rPr>
          <w:rFonts w:asciiTheme="minorHAnsi" w:hAnsiTheme="minorHAnsi" w:cstheme="minorHAnsi"/>
        </w:rPr>
        <w:t xml:space="preserve"> podmiotów udostępniających zasoby, niezależnie od charakteru prawnego łączących go z nimi stosunków prawnych</w:t>
      </w:r>
      <w:r w:rsidRPr="00D71A72">
        <w:rPr>
          <w:rFonts w:asciiTheme="minorHAnsi" w:hAnsiTheme="minorHAnsi" w:cstheme="minorHAnsi"/>
        </w:rPr>
        <w:t>.</w:t>
      </w:r>
    </w:p>
    <w:p w14:paraId="2555ADC7" w14:textId="5B84D8ED" w:rsidR="002C23EC" w:rsidRPr="007452DA" w:rsidRDefault="002C23EC" w:rsidP="000B25FD">
      <w:pPr>
        <w:pStyle w:val="Teksttreci20"/>
        <w:numPr>
          <w:ilvl w:val="0"/>
          <w:numId w:val="14"/>
        </w:numPr>
        <w:shd w:val="clear" w:color="auto" w:fill="auto"/>
        <w:tabs>
          <w:tab w:val="left" w:pos="898"/>
        </w:tabs>
        <w:spacing w:before="0" w:after="0" w:line="276" w:lineRule="auto"/>
        <w:ind w:left="284" w:right="280" w:hanging="284"/>
        <w:jc w:val="both"/>
        <w:rPr>
          <w:rFonts w:asciiTheme="minorHAnsi" w:hAnsiTheme="minorHAnsi" w:cstheme="minorHAnsi"/>
        </w:rPr>
      </w:pPr>
      <w:r w:rsidRPr="007452DA">
        <w:rPr>
          <w:rFonts w:asciiTheme="minorHAnsi" w:hAnsiTheme="minorHAnsi" w:cstheme="minorHAnsi"/>
        </w:rPr>
        <w:t xml:space="preserve">Wykonawca, który polega na zdolnościach lub sytuacji innych podmiotów udostępniających zasoby, składa, wraz z ofertą, zobowiązanie podmiotu udostępniającego zasoby do oddania mu do dyspozycji niezbędnych zasobów na potrzeby realizacji danego zamówienia lub inny podmiotowy środek dowodowy potwierdzający, że </w:t>
      </w:r>
      <w:r w:rsidR="00162F37" w:rsidRPr="007452DA">
        <w:rPr>
          <w:rFonts w:asciiTheme="minorHAnsi" w:hAnsiTheme="minorHAnsi" w:cstheme="minorHAnsi"/>
        </w:rPr>
        <w:t>W</w:t>
      </w:r>
      <w:r w:rsidRPr="007452DA">
        <w:rPr>
          <w:rFonts w:asciiTheme="minorHAnsi" w:hAnsiTheme="minorHAnsi" w:cstheme="minorHAnsi"/>
        </w:rPr>
        <w:t xml:space="preserve">ykonawca realizując </w:t>
      </w:r>
      <w:r w:rsidRPr="00C35735">
        <w:rPr>
          <w:rFonts w:asciiTheme="minorHAnsi" w:hAnsiTheme="minorHAnsi" w:cstheme="minorHAnsi"/>
        </w:rPr>
        <w:t xml:space="preserve">zamówienie, będzie dysponował niezbędnymi zasobami tych podmiotów. Wzór oświadczenia stanowi </w:t>
      </w:r>
      <w:r w:rsidR="007452DA" w:rsidRPr="00C35735">
        <w:rPr>
          <w:rFonts w:asciiTheme="minorHAnsi" w:hAnsiTheme="minorHAnsi" w:cstheme="minorHAnsi"/>
        </w:rPr>
        <w:t>Z</w:t>
      </w:r>
      <w:r w:rsidRPr="00C35735">
        <w:rPr>
          <w:rFonts w:asciiTheme="minorHAnsi" w:hAnsiTheme="minorHAnsi" w:cstheme="minorHAnsi"/>
        </w:rPr>
        <w:t xml:space="preserve">ałącznik nr </w:t>
      </w:r>
      <w:r w:rsidR="007452DA" w:rsidRPr="00C35735">
        <w:rPr>
          <w:rFonts w:asciiTheme="minorHAnsi" w:hAnsiTheme="minorHAnsi" w:cstheme="minorHAnsi"/>
        </w:rPr>
        <w:t>9</w:t>
      </w:r>
      <w:r w:rsidRPr="00C35735">
        <w:rPr>
          <w:rFonts w:asciiTheme="minorHAnsi" w:hAnsiTheme="minorHAnsi" w:cstheme="minorHAnsi"/>
        </w:rPr>
        <w:t xml:space="preserve"> do SWZ.</w:t>
      </w:r>
    </w:p>
    <w:p w14:paraId="62F866C9" w14:textId="092DBD4D" w:rsidR="002C23EC" w:rsidRPr="007452DA" w:rsidRDefault="002C23EC" w:rsidP="000B25FD">
      <w:pPr>
        <w:pStyle w:val="Teksttreci20"/>
        <w:numPr>
          <w:ilvl w:val="0"/>
          <w:numId w:val="14"/>
        </w:numPr>
        <w:shd w:val="clear" w:color="auto" w:fill="auto"/>
        <w:tabs>
          <w:tab w:val="left" w:pos="898"/>
        </w:tabs>
        <w:spacing w:before="0" w:after="0" w:line="276" w:lineRule="auto"/>
        <w:ind w:left="284" w:right="280" w:hanging="284"/>
        <w:jc w:val="both"/>
        <w:rPr>
          <w:rFonts w:asciiTheme="minorHAnsi" w:hAnsiTheme="minorHAnsi" w:cstheme="minorHAnsi"/>
        </w:rPr>
      </w:pPr>
      <w:r w:rsidRPr="007452DA">
        <w:rPr>
          <w:rFonts w:asciiTheme="minorHAnsi" w:hAnsiTheme="minorHAnsi" w:cstheme="minorHAnsi"/>
        </w:rPr>
        <w:t xml:space="preserve">Zamawiający ocenia, czy udostępniane </w:t>
      </w:r>
      <w:r w:rsidR="00162F37" w:rsidRPr="007452DA">
        <w:rPr>
          <w:rFonts w:asciiTheme="minorHAnsi" w:hAnsiTheme="minorHAnsi" w:cstheme="minorHAnsi"/>
        </w:rPr>
        <w:t>W</w:t>
      </w:r>
      <w:r w:rsidRPr="007452DA">
        <w:rPr>
          <w:rFonts w:asciiTheme="minorHAnsi" w:hAnsiTheme="minorHAnsi" w:cstheme="minorHAnsi"/>
        </w:rPr>
        <w:t xml:space="preserve">ykonawcy przez podmioty udostępniające zasoby zdolności techniczne lub zawodowe, pozwalają na wykazanie przez </w:t>
      </w:r>
      <w:r w:rsidR="00162F37" w:rsidRPr="007452DA">
        <w:rPr>
          <w:rFonts w:asciiTheme="minorHAnsi" w:hAnsiTheme="minorHAnsi" w:cstheme="minorHAnsi"/>
        </w:rPr>
        <w:t>W</w:t>
      </w:r>
      <w:r w:rsidRPr="007452DA">
        <w:rPr>
          <w:rFonts w:asciiTheme="minorHAnsi" w:hAnsiTheme="minorHAnsi" w:cstheme="minorHAnsi"/>
        </w:rPr>
        <w:t xml:space="preserve">ykonawcę spełnienia warunków udziału w postępowaniu, a także bada, czy nie zachodzą wobec tego podmiotu podstawy wykluczenia, które zostały przewidziane względem </w:t>
      </w:r>
      <w:r w:rsidR="00162F37" w:rsidRPr="007452DA">
        <w:rPr>
          <w:rFonts w:asciiTheme="minorHAnsi" w:hAnsiTheme="minorHAnsi" w:cstheme="minorHAnsi"/>
        </w:rPr>
        <w:t>W</w:t>
      </w:r>
      <w:r w:rsidRPr="007452DA">
        <w:rPr>
          <w:rFonts w:asciiTheme="minorHAnsi" w:hAnsiTheme="minorHAnsi" w:cstheme="minorHAnsi"/>
        </w:rPr>
        <w:t>ykonawcy.</w:t>
      </w:r>
    </w:p>
    <w:p w14:paraId="6E8C0F66" w14:textId="28977667" w:rsidR="002C23EC" w:rsidRPr="007452DA" w:rsidRDefault="002C23EC" w:rsidP="000B25FD">
      <w:pPr>
        <w:pStyle w:val="Teksttreci20"/>
        <w:numPr>
          <w:ilvl w:val="0"/>
          <w:numId w:val="14"/>
        </w:numPr>
        <w:shd w:val="clear" w:color="auto" w:fill="auto"/>
        <w:tabs>
          <w:tab w:val="left" w:pos="898"/>
        </w:tabs>
        <w:spacing w:before="0" w:after="0" w:line="276" w:lineRule="auto"/>
        <w:ind w:left="284" w:right="280" w:hanging="284"/>
        <w:jc w:val="both"/>
        <w:rPr>
          <w:rFonts w:asciiTheme="minorHAnsi" w:hAnsiTheme="minorHAnsi" w:cstheme="minorHAnsi"/>
        </w:rPr>
      </w:pPr>
      <w:r w:rsidRPr="007452DA">
        <w:rPr>
          <w:rFonts w:asciiTheme="minorHAnsi" w:hAnsiTheme="minorHAnsi" w:cstheme="minorHAnsi"/>
        </w:rPr>
        <w:t xml:space="preserve">Jeżeli zdolności techniczne lub zawodowe podmiotu udostępniającego zasoby nie potwierdzają spełniania przez </w:t>
      </w:r>
      <w:r w:rsidR="00162F37" w:rsidRPr="007452DA">
        <w:rPr>
          <w:rFonts w:asciiTheme="minorHAnsi" w:hAnsiTheme="minorHAnsi" w:cstheme="minorHAnsi"/>
        </w:rPr>
        <w:t>W</w:t>
      </w:r>
      <w:r w:rsidRPr="007452DA">
        <w:rPr>
          <w:rFonts w:asciiTheme="minorHAnsi" w:hAnsiTheme="minorHAnsi" w:cstheme="minorHAnsi"/>
        </w:rPr>
        <w:t>ykonawcę warunków udziału w postępowaniu lub zachodzą wobec tego podmiotu podstawy wykluczenia,</w:t>
      </w:r>
      <w:r w:rsidR="00162F37" w:rsidRPr="007452DA">
        <w:rPr>
          <w:rFonts w:asciiTheme="minorHAnsi" w:hAnsiTheme="minorHAnsi" w:cstheme="minorHAnsi"/>
        </w:rPr>
        <w:t xml:space="preserve"> Z</w:t>
      </w:r>
      <w:r w:rsidRPr="007452DA">
        <w:rPr>
          <w:rFonts w:asciiTheme="minorHAnsi" w:hAnsiTheme="minorHAnsi" w:cstheme="minorHAnsi"/>
        </w:rPr>
        <w:t xml:space="preserve">amawiający żąda, aby </w:t>
      </w:r>
      <w:r w:rsidR="00162F37" w:rsidRPr="007452DA">
        <w:rPr>
          <w:rFonts w:asciiTheme="minorHAnsi" w:hAnsiTheme="minorHAnsi" w:cstheme="minorHAnsi"/>
        </w:rPr>
        <w:t>W</w:t>
      </w:r>
      <w:r w:rsidRPr="007452DA">
        <w:rPr>
          <w:rFonts w:asciiTheme="minorHAnsi" w:hAnsiTheme="minorHAnsi" w:cstheme="minorHAnsi"/>
        </w:rPr>
        <w:t xml:space="preserve">ykonawca w terminie określonym przez </w:t>
      </w:r>
      <w:r w:rsidR="00162F37" w:rsidRPr="007452DA">
        <w:rPr>
          <w:rFonts w:asciiTheme="minorHAnsi" w:hAnsiTheme="minorHAnsi" w:cstheme="minorHAnsi"/>
        </w:rPr>
        <w:t>Z</w:t>
      </w:r>
      <w:r w:rsidRPr="007452DA">
        <w:rPr>
          <w:rFonts w:asciiTheme="minorHAnsi" w:hAnsiTheme="minorHAnsi" w:cstheme="minorHAnsi"/>
        </w:rPr>
        <w:t>amawiającego zastąpił ten podmiot innym podmiotem lub podmiotami albo wykazał, że samodzielnie spełnia warunki udziału w postępowaniu.</w:t>
      </w:r>
    </w:p>
    <w:p w14:paraId="0E37A8DB" w14:textId="77777777" w:rsidR="002C23EC" w:rsidRPr="007452DA" w:rsidRDefault="002C23EC" w:rsidP="000B25FD">
      <w:pPr>
        <w:pStyle w:val="Teksttreci20"/>
        <w:numPr>
          <w:ilvl w:val="0"/>
          <w:numId w:val="14"/>
        </w:numPr>
        <w:shd w:val="clear" w:color="auto" w:fill="auto"/>
        <w:tabs>
          <w:tab w:val="left" w:pos="898"/>
        </w:tabs>
        <w:spacing w:before="0" w:after="0" w:line="276" w:lineRule="auto"/>
        <w:ind w:left="284" w:right="280" w:hanging="284"/>
        <w:jc w:val="both"/>
        <w:rPr>
          <w:rFonts w:asciiTheme="minorHAnsi" w:hAnsiTheme="minorHAnsi" w:cstheme="minorHAnsi"/>
        </w:rPr>
      </w:pPr>
      <w:r w:rsidRPr="007452DA">
        <w:rPr>
          <w:rFonts w:asciiTheme="minorHAnsi" w:hAnsiTheme="minorHAnsi" w:cstheme="minorHAnsi"/>
        </w:rPr>
        <w:lastRenderedPageBreak/>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8558326" w14:textId="4C0A67F1" w:rsidR="002C23EC" w:rsidRPr="007452DA" w:rsidRDefault="002C23EC" w:rsidP="000B25FD">
      <w:pPr>
        <w:pStyle w:val="Teksttreci20"/>
        <w:numPr>
          <w:ilvl w:val="0"/>
          <w:numId w:val="14"/>
        </w:numPr>
        <w:shd w:val="clear" w:color="auto" w:fill="auto"/>
        <w:tabs>
          <w:tab w:val="left" w:pos="898"/>
        </w:tabs>
        <w:spacing w:before="0" w:after="0" w:line="276" w:lineRule="auto"/>
        <w:ind w:left="284" w:right="280" w:hanging="284"/>
        <w:jc w:val="both"/>
        <w:rPr>
          <w:rFonts w:asciiTheme="minorHAnsi" w:hAnsiTheme="minorHAnsi" w:cstheme="minorHAnsi"/>
        </w:rPr>
      </w:pPr>
      <w:r w:rsidRPr="007452DA">
        <w:rPr>
          <w:rFonts w:asciiTheme="minorHAnsi" w:hAnsiTheme="minorHAnsi" w:cstheme="minorHAnsi"/>
        </w:rPr>
        <w:t xml:space="preserve">Wykonawca, w przypadku polegania na zdolnościach lub sytuacji podmiotów </w:t>
      </w:r>
      <w:r w:rsidRPr="00D71A72">
        <w:rPr>
          <w:rFonts w:asciiTheme="minorHAnsi" w:hAnsiTheme="minorHAnsi" w:cstheme="minorHAnsi"/>
        </w:rPr>
        <w:t xml:space="preserve">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t>
      </w:r>
      <w:r w:rsidR="00162F37" w:rsidRPr="00D71A72">
        <w:rPr>
          <w:rFonts w:asciiTheme="minorHAnsi" w:hAnsiTheme="minorHAnsi" w:cstheme="minorHAnsi"/>
        </w:rPr>
        <w:t>W</w:t>
      </w:r>
      <w:r w:rsidRPr="00D71A72">
        <w:rPr>
          <w:rFonts w:asciiTheme="minorHAnsi" w:hAnsiTheme="minorHAnsi" w:cstheme="minorHAnsi"/>
        </w:rPr>
        <w:t>ykonawca powołuje się na jego zasoby, zgodnie z katalogiem</w:t>
      </w:r>
      <w:r w:rsidRPr="007452DA">
        <w:rPr>
          <w:rFonts w:asciiTheme="minorHAnsi" w:hAnsiTheme="minorHAnsi" w:cstheme="minorHAnsi"/>
        </w:rPr>
        <w:t xml:space="preserve"> dokumentów określonych w Rozdziale X SWZ.</w:t>
      </w:r>
    </w:p>
    <w:p w14:paraId="5394F503" w14:textId="77777777" w:rsidR="002C23EC" w:rsidRPr="001258FE" w:rsidRDefault="002C23EC" w:rsidP="00980F25">
      <w:pPr>
        <w:pStyle w:val="Teksttreci20"/>
        <w:shd w:val="clear" w:color="auto" w:fill="auto"/>
        <w:tabs>
          <w:tab w:val="left" w:pos="898"/>
        </w:tabs>
        <w:spacing w:before="0" w:after="0" w:line="276" w:lineRule="auto"/>
        <w:ind w:right="280" w:firstLine="0"/>
        <w:jc w:val="both"/>
        <w:rPr>
          <w:rFonts w:asciiTheme="minorHAnsi" w:hAnsiTheme="minorHAnsi" w:cstheme="minorHAnsi"/>
        </w:rPr>
      </w:pPr>
    </w:p>
    <w:p w14:paraId="14885460" w14:textId="77777777" w:rsidR="001B6790" w:rsidRPr="001258FE" w:rsidRDefault="001B6790" w:rsidP="000B25FD">
      <w:pPr>
        <w:pStyle w:val="Nagwek21"/>
        <w:keepNext/>
        <w:keepLines/>
        <w:numPr>
          <w:ilvl w:val="0"/>
          <w:numId w:val="7"/>
        </w:numPr>
        <w:shd w:val="clear" w:color="auto" w:fill="auto"/>
        <w:tabs>
          <w:tab w:val="left" w:pos="725"/>
        </w:tabs>
        <w:spacing w:before="0" w:after="240" w:line="276" w:lineRule="auto"/>
        <w:ind w:firstLine="0"/>
        <w:jc w:val="both"/>
        <w:rPr>
          <w:rFonts w:asciiTheme="minorHAnsi" w:hAnsiTheme="minorHAnsi" w:cstheme="minorHAnsi"/>
        </w:rPr>
      </w:pPr>
      <w:r w:rsidRPr="001258FE">
        <w:rPr>
          <w:rFonts w:asciiTheme="minorHAnsi" w:hAnsiTheme="minorHAnsi" w:cstheme="minorHAnsi"/>
        </w:rPr>
        <w:t>INFORMACJE DLA WYKONAWCÓW WSPÓLNIE UBIEGAJĄCYCH SIĘ O UDZIELENIE</w:t>
      </w:r>
      <w:bookmarkStart w:id="17" w:name="bookmark17"/>
      <w:r w:rsidRPr="001258FE">
        <w:rPr>
          <w:rFonts w:asciiTheme="minorHAnsi" w:hAnsiTheme="minorHAnsi" w:cstheme="minorHAnsi"/>
        </w:rPr>
        <w:t xml:space="preserve"> ZAMÓWIENIA (SPÓŁKI CYWILNE/KONSORCJA)</w:t>
      </w:r>
      <w:bookmarkEnd w:id="17"/>
    </w:p>
    <w:p w14:paraId="4D19AA03" w14:textId="24AA889D" w:rsidR="001B6790" w:rsidRPr="001258FE" w:rsidRDefault="001B6790" w:rsidP="000B25FD">
      <w:pPr>
        <w:pStyle w:val="Teksttreci20"/>
        <w:numPr>
          <w:ilvl w:val="0"/>
          <w:numId w:val="15"/>
        </w:numPr>
        <w:shd w:val="clear" w:color="auto" w:fill="auto"/>
        <w:tabs>
          <w:tab w:val="left" w:pos="1162"/>
        </w:tabs>
        <w:spacing w:before="0" w:after="0" w:line="276" w:lineRule="auto"/>
        <w:ind w:left="284" w:hanging="284"/>
        <w:jc w:val="both"/>
        <w:rPr>
          <w:rFonts w:asciiTheme="minorHAnsi" w:hAnsiTheme="minorHAnsi" w:cstheme="minorHAnsi"/>
        </w:rPr>
      </w:pPr>
      <w:r w:rsidRPr="001258FE">
        <w:rPr>
          <w:rFonts w:asciiTheme="minorHAnsi" w:hAnsiTheme="minorHAnsi" w:cstheme="minorHAnsi"/>
        </w:rPr>
        <w:t xml:space="preserve">Wykonawcy mogą się wspólnie ubiegać o udzielenie zamówienia. W takim przypadku Wykonawcy ustanawiają pełnomocnika do reprezentowania ich w postępowaniu albo do reprezentowania i zawarcia </w:t>
      </w:r>
      <w:proofErr w:type="spellStart"/>
      <w:r w:rsidRPr="001258FE">
        <w:rPr>
          <w:rFonts w:asciiTheme="minorHAnsi" w:hAnsiTheme="minorHAnsi" w:cstheme="minorHAnsi"/>
        </w:rPr>
        <w:t>umwy</w:t>
      </w:r>
      <w:proofErr w:type="spellEnd"/>
      <w:r w:rsidRPr="001258FE">
        <w:rPr>
          <w:rFonts w:asciiTheme="minorHAnsi" w:hAnsiTheme="minorHAnsi" w:cstheme="minorHAnsi"/>
        </w:rPr>
        <w:t xml:space="preserve"> w sprawie zamówienia publicznego. Pełnomocnictwo winno być załączone do oferty.</w:t>
      </w:r>
    </w:p>
    <w:p w14:paraId="6C9C0556" w14:textId="3FD0E2F4" w:rsidR="008B5C86" w:rsidRPr="001258FE" w:rsidRDefault="001B6790" w:rsidP="000B25FD">
      <w:pPr>
        <w:pStyle w:val="Teksttreci20"/>
        <w:numPr>
          <w:ilvl w:val="0"/>
          <w:numId w:val="15"/>
        </w:numPr>
        <w:shd w:val="clear" w:color="auto" w:fill="auto"/>
        <w:tabs>
          <w:tab w:val="left" w:pos="1162"/>
        </w:tabs>
        <w:spacing w:before="0" w:after="0" w:line="276" w:lineRule="auto"/>
        <w:ind w:left="284" w:hanging="284"/>
        <w:jc w:val="both"/>
        <w:rPr>
          <w:rFonts w:asciiTheme="minorHAnsi" w:hAnsiTheme="minorHAnsi" w:cstheme="minorHAnsi"/>
        </w:rPr>
      </w:pPr>
      <w:r w:rsidRPr="001258FE">
        <w:rPr>
          <w:rFonts w:asciiTheme="minorHAnsi" w:hAnsiTheme="minorHAnsi" w:cstheme="minorHAnsi"/>
        </w:rPr>
        <w:t>W przypadku Wykonawców wspólnie ubiegających o udzielenie zamówienia, oświadczeni</w:t>
      </w:r>
      <w:r w:rsidR="00BE3338">
        <w:rPr>
          <w:rFonts w:asciiTheme="minorHAnsi" w:hAnsiTheme="minorHAnsi" w:cstheme="minorHAnsi"/>
        </w:rPr>
        <w:t>a</w:t>
      </w:r>
      <w:r w:rsidRPr="001258FE">
        <w:rPr>
          <w:rFonts w:asciiTheme="minorHAnsi" w:hAnsiTheme="minorHAnsi" w:cstheme="minorHAnsi"/>
        </w:rPr>
        <w:t>, o których mowa w Rozdziale X ust.</w:t>
      </w:r>
      <w:r w:rsidR="00EE63ED">
        <w:rPr>
          <w:rFonts w:asciiTheme="minorHAnsi" w:hAnsiTheme="minorHAnsi" w:cstheme="minorHAnsi"/>
        </w:rPr>
        <w:t xml:space="preserve"> </w:t>
      </w:r>
      <w:r w:rsidRPr="001258FE">
        <w:rPr>
          <w:rFonts w:asciiTheme="minorHAnsi" w:hAnsiTheme="minorHAnsi" w:cstheme="minorHAnsi"/>
        </w:rPr>
        <w:t>1 SWZ, składa każdy z Wykonawców. Oświadczeni</w:t>
      </w:r>
      <w:r w:rsidR="002359AA">
        <w:rPr>
          <w:rFonts w:asciiTheme="minorHAnsi" w:hAnsiTheme="minorHAnsi" w:cstheme="minorHAnsi"/>
        </w:rPr>
        <w:t>a</w:t>
      </w:r>
      <w:r w:rsidRPr="001258FE">
        <w:rPr>
          <w:rFonts w:asciiTheme="minorHAnsi" w:hAnsiTheme="minorHAnsi" w:cstheme="minorHAnsi"/>
        </w:rPr>
        <w:t xml:space="preserve"> te potwierdza</w:t>
      </w:r>
      <w:r w:rsidR="002359AA">
        <w:rPr>
          <w:rFonts w:asciiTheme="minorHAnsi" w:hAnsiTheme="minorHAnsi" w:cstheme="minorHAnsi"/>
        </w:rPr>
        <w:t>ją</w:t>
      </w:r>
      <w:r w:rsidRPr="001258FE">
        <w:rPr>
          <w:rFonts w:asciiTheme="minorHAnsi" w:hAnsiTheme="minorHAnsi" w:cstheme="minorHAnsi"/>
        </w:rPr>
        <w:t xml:space="preserve"> brak podstaw wykluczenia oraz spełnianie warunków</w:t>
      </w:r>
      <w:r w:rsidR="008B5C86" w:rsidRPr="001258FE">
        <w:rPr>
          <w:rFonts w:asciiTheme="minorHAnsi" w:hAnsiTheme="minorHAnsi" w:cstheme="minorHAnsi"/>
        </w:rPr>
        <w:t xml:space="preserve"> udziału w postępowaniu w zakresie, w jakim każdy z </w:t>
      </w:r>
      <w:r w:rsidR="00EE63ED">
        <w:rPr>
          <w:rFonts w:asciiTheme="minorHAnsi" w:hAnsiTheme="minorHAnsi" w:cstheme="minorHAnsi"/>
        </w:rPr>
        <w:t>W</w:t>
      </w:r>
      <w:r w:rsidR="008B5C86" w:rsidRPr="001258FE">
        <w:rPr>
          <w:rFonts w:asciiTheme="minorHAnsi" w:hAnsiTheme="minorHAnsi" w:cstheme="minorHAnsi"/>
        </w:rPr>
        <w:t>ykonawców wykazuje spełnienie warunków udziału w postępowaniu.</w:t>
      </w:r>
    </w:p>
    <w:p w14:paraId="3885A2B0" w14:textId="2EE4F40D" w:rsidR="008B5C86" w:rsidRPr="001258FE" w:rsidRDefault="008B5C86" w:rsidP="000B25FD">
      <w:pPr>
        <w:pStyle w:val="Teksttreci20"/>
        <w:numPr>
          <w:ilvl w:val="0"/>
          <w:numId w:val="15"/>
        </w:numPr>
        <w:shd w:val="clear" w:color="auto" w:fill="auto"/>
        <w:tabs>
          <w:tab w:val="left" w:pos="1162"/>
        </w:tabs>
        <w:spacing w:before="0" w:after="0" w:line="276" w:lineRule="auto"/>
        <w:ind w:left="284" w:hanging="284"/>
        <w:jc w:val="both"/>
        <w:rPr>
          <w:rFonts w:asciiTheme="minorHAnsi" w:hAnsiTheme="minorHAnsi" w:cstheme="minorHAnsi"/>
        </w:rPr>
      </w:pPr>
      <w:r w:rsidRPr="001258FE">
        <w:rPr>
          <w:rFonts w:asciiTheme="minorHAnsi" w:hAnsiTheme="minorHAnsi" w:cstheme="minorHAnsi"/>
        </w:rPr>
        <w:t xml:space="preserve">Wykonawcy wspólnie ubiegający się o udzielenie zamówienia dołączają do oferty oświadczenie z którego wynika, które </w:t>
      </w:r>
      <w:r w:rsidR="00EE63ED">
        <w:rPr>
          <w:rFonts w:asciiTheme="minorHAnsi" w:hAnsiTheme="minorHAnsi" w:cstheme="minorHAnsi"/>
        </w:rPr>
        <w:t>usługi</w:t>
      </w:r>
      <w:r w:rsidRPr="001258FE">
        <w:rPr>
          <w:rFonts w:asciiTheme="minorHAnsi" w:hAnsiTheme="minorHAnsi" w:cstheme="minorHAnsi"/>
        </w:rPr>
        <w:t xml:space="preserve"> wykonają poszczególni </w:t>
      </w:r>
      <w:r w:rsidR="00EE63ED">
        <w:rPr>
          <w:rFonts w:asciiTheme="minorHAnsi" w:hAnsiTheme="minorHAnsi" w:cstheme="minorHAnsi"/>
        </w:rPr>
        <w:t>W</w:t>
      </w:r>
      <w:r w:rsidRPr="001258FE">
        <w:rPr>
          <w:rFonts w:asciiTheme="minorHAnsi" w:hAnsiTheme="minorHAnsi" w:cstheme="minorHAnsi"/>
        </w:rPr>
        <w:t>ykonawcy.</w:t>
      </w:r>
    </w:p>
    <w:p w14:paraId="79BF09E2" w14:textId="77777777" w:rsidR="008B5C86" w:rsidRPr="001258FE" w:rsidRDefault="008B5C86" w:rsidP="000B25FD">
      <w:pPr>
        <w:pStyle w:val="Teksttreci20"/>
        <w:numPr>
          <w:ilvl w:val="0"/>
          <w:numId w:val="15"/>
        </w:numPr>
        <w:shd w:val="clear" w:color="auto" w:fill="auto"/>
        <w:tabs>
          <w:tab w:val="left" w:pos="1162"/>
        </w:tabs>
        <w:spacing w:before="0" w:after="0" w:line="276" w:lineRule="auto"/>
        <w:ind w:left="284" w:hanging="284"/>
        <w:jc w:val="both"/>
        <w:rPr>
          <w:rFonts w:asciiTheme="minorHAnsi" w:hAnsiTheme="minorHAnsi" w:cstheme="minorHAnsi"/>
        </w:rPr>
      </w:pPr>
      <w:r w:rsidRPr="001258FE">
        <w:rPr>
          <w:rFonts w:asciiTheme="minorHAnsi" w:hAnsiTheme="minorHAnsi" w:cstheme="minorHAnsi"/>
        </w:rPr>
        <w:t>Oświadczenia i dokumenty potwierdzające brak podstaw do wykluczenia z postępowania składa każdy z Wykonawców wspólnie ubiegających się o zamówienie.</w:t>
      </w:r>
    </w:p>
    <w:p w14:paraId="30EB1C09" w14:textId="77777777" w:rsidR="008B5C86" w:rsidRPr="001258FE" w:rsidRDefault="008B5C86" w:rsidP="00980F25">
      <w:pPr>
        <w:pStyle w:val="Teksttreci20"/>
        <w:shd w:val="clear" w:color="auto" w:fill="auto"/>
        <w:tabs>
          <w:tab w:val="left" w:pos="1162"/>
        </w:tabs>
        <w:spacing w:before="0" w:after="0" w:line="276" w:lineRule="auto"/>
        <w:ind w:firstLine="0"/>
        <w:jc w:val="both"/>
        <w:rPr>
          <w:rFonts w:asciiTheme="minorHAnsi" w:hAnsiTheme="minorHAnsi" w:cstheme="minorHAnsi"/>
        </w:rPr>
      </w:pPr>
    </w:p>
    <w:p w14:paraId="469F65B4" w14:textId="77777777" w:rsidR="00685147" w:rsidRPr="001258FE" w:rsidRDefault="00685147" w:rsidP="00980F25">
      <w:pPr>
        <w:pStyle w:val="Nagwek21"/>
        <w:keepNext/>
        <w:keepLines/>
        <w:shd w:val="clear" w:color="auto" w:fill="auto"/>
        <w:tabs>
          <w:tab w:val="left" w:pos="725"/>
        </w:tabs>
        <w:spacing w:before="0" w:after="240" w:line="276" w:lineRule="auto"/>
        <w:ind w:firstLine="0"/>
        <w:jc w:val="both"/>
        <w:rPr>
          <w:rFonts w:asciiTheme="minorHAnsi" w:hAnsiTheme="minorHAnsi" w:cstheme="minorHAnsi"/>
        </w:rPr>
      </w:pPr>
      <w:bookmarkStart w:id="18" w:name="bookmark18"/>
      <w:r w:rsidRPr="001258FE">
        <w:rPr>
          <w:rFonts w:asciiTheme="minorHAnsi" w:hAnsiTheme="minorHAnsi" w:cstheme="minorHAnsi"/>
        </w:rPr>
        <w:t>XII. SPOSÓB KOMUNIKACJI ORAZ WYJAŚNIENIA TREŚCI SWZ</w:t>
      </w:r>
      <w:bookmarkEnd w:id="18"/>
    </w:p>
    <w:p w14:paraId="408220E6" w14:textId="543C2AE8" w:rsidR="00685147" w:rsidRPr="00931B24" w:rsidRDefault="00685147" w:rsidP="00931B24">
      <w:pPr>
        <w:pStyle w:val="Akapitzlist"/>
        <w:numPr>
          <w:ilvl w:val="0"/>
          <w:numId w:val="16"/>
        </w:numPr>
        <w:spacing w:line="276" w:lineRule="auto"/>
        <w:ind w:left="284" w:hanging="284"/>
        <w:jc w:val="both"/>
        <w:rPr>
          <w:rFonts w:asciiTheme="minorHAnsi" w:hAnsiTheme="minorHAnsi" w:cstheme="minorHAnsi"/>
        </w:rPr>
      </w:pPr>
      <w:r w:rsidRPr="001258FE">
        <w:rPr>
          <w:rFonts w:asciiTheme="minorHAnsi" w:hAnsiTheme="minorHAnsi" w:cstheme="minorHAnsi"/>
        </w:rPr>
        <w:t>Komunikacja w postępowaniu o udzielenie zamówienia, w tym składani</w:t>
      </w:r>
      <w:r w:rsidR="00BE3338">
        <w:rPr>
          <w:rFonts w:asciiTheme="minorHAnsi" w:hAnsiTheme="minorHAnsi" w:cstheme="minorHAnsi"/>
        </w:rPr>
        <w:t>e</w:t>
      </w:r>
      <w:r w:rsidRPr="001258FE">
        <w:rPr>
          <w:rFonts w:asciiTheme="minorHAnsi" w:hAnsiTheme="minorHAnsi" w:cstheme="minorHAnsi"/>
        </w:rPr>
        <w:t xml:space="preserve"> ofert, wymiana informacji oraz przekazywanie dokumentów lub oświadczeń między </w:t>
      </w:r>
      <w:r w:rsidR="00EE63ED">
        <w:rPr>
          <w:rFonts w:asciiTheme="minorHAnsi" w:hAnsiTheme="minorHAnsi" w:cstheme="minorHAnsi"/>
        </w:rPr>
        <w:t>Z</w:t>
      </w:r>
      <w:r w:rsidRPr="001258FE">
        <w:rPr>
          <w:rFonts w:asciiTheme="minorHAnsi" w:hAnsiTheme="minorHAnsi" w:cstheme="minorHAnsi"/>
        </w:rPr>
        <w:t xml:space="preserve">amawiającym a </w:t>
      </w:r>
      <w:r w:rsidR="00EE63ED">
        <w:rPr>
          <w:rFonts w:asciiTheme="minorHAnsi" w:hAnsiTheme="minorHAnsi" w:cstheme="minorHAnsi"/>
        </w:rPr>
        <w:t>W</w:t>
      </w:r>
      <w:r w:rsidRPr="001258FE">
        <w:rPr>
          <w:rFonts w:asciiTheme="minorHAnsi" w:hAnsiTheme="minorHAnsi" w:cstheme="minorHAnsi"/>
        </w:rPr>
        <w:t>ykonawcą, z uwzględnieniem wyjątków określonych w ustawie p</w:t>
      </w:r>
      <w:r w:rsidR="001A54AD">
        <w:rPr>
          <w:rFonts w:asciiTheme="minorHAnsi" w:hAnsiTheme="minorHAnsi" w:cstheme="minorHAnsi"/>
        </w:rPr>
        <w:t>zp</w:t>
      </w:r>
      <w:r w:rsidRPr="001258FE">
        <w:rPr>
          <w:rFonts w:asciiTheme="minorHAnsi" w:hAnsiTheme="minorHAnsi" w:cstheme="minorHAnsi"/>
        </w:rPr>
        <w:t>, odbywa się przy użyciu</w:t>
      </w:r>
      <w:r w:rsidR="00611D4D">
        <w:rPr>
          <w:rFonts w:asciiTheme="minorHAnsi" w:hAnsiTheme="minorHAnsi" w:cstheme="minorHAnsi"/>
        </w:rPr>
        <w:t xml:space="preserve"> </w:t>
      </w:r>
      <w:r w:rsidR="00611D4D" w:rsidRPr="00EE63ED">
        <w:rPr>
          <w:rFonts w:asciiTheme="minorHAnsi" w:hAnsiTheme="minorHAnsi" w:cstheme="minorHAnsi"/>
        </w:rPr>
        <w:t>Platform</w:t>
      </w:r>
      <w:r w:rsidR="00611D4D">
        <w:rPr>
          <w:rFonts w:asciiTheme="minorHAnsi" w:hAnsiTheme="minorHAnsi" w:cstheme="minorHAnsi"/>
        </w:rPr>
        <w:t>y Zakupowej</w:t>
      </w:r>
      <w:r w:rsidR="00611D4D" w:rsidRPr="00EE63ED">
        <w:rPr>
          <w:rFonts w:asciiTheme="minorHAnsi" w:hAnsiTheme="minorHAnsi" w:cstheme="minorHAnsi"/>
        </w:rPr>
        <w:t>:</w:t>
      </w:r>
      <w:r w:rsidR="00611D4D">
        <w:rPr>
          <w:rFonts w:asciiTheme="minorHAnsi" w:hAnsiTheme="minorHAnsi" w:cstheme="minorHAnsi"/>
        </w:rPr>
        <w:t xml:space="preserve"> </w:t>
      </w:r>
      <w:hyperlink r:id="rId9" w:tgtFrame="_blank" w:history="1">
        <w:r w:rsidR="00611D4D" w:rsidRPr="00EE63ED">
          <w:rPr>
            <w:rFonts w:asciiTheme="minorHAnsi" w:hAnsiTheme="minorHAnsi" w:cstheme="minorHAnsi"/>
            <w:color w:val="0000FF"/>
            <w:u w:val="single"/>
          </w:rPr>
          <w:t>https://platformazakupowa.pl/pn/gminasiemiatycze</w:t>
        </w:r>
      </w:hyperlink>
      <w:r w:rsidR="00EE63ED" w:rsidRPr="00931B24">
        <w:rPr>
          <w:rFonts w:asciiTheme="minorHAnsi" w:hAnsiTheme="minorHAnsi" w:cstheme="minorHAnsi"/>
          <w:color w:val="auto"/>
        </w:rPr>
        <w:t>.</w:t>
      </w:r>
    </w:p>
    <w:p w14:paraId="5B34FB95" w14:textId="77777777" w:rsidR="00685147" w:rsidRPr="001258FE" w:rsidRDefault="00685147" w:rsidP="000B25FD">
      <w:pPr>
        <w:pStyle w:val="Akapitzlist"/>
        <w:numPr>
          <w:ilvl w:val="0"/>
          <w:numId w:val="16"/>
        </w:numPr>
        <w:spacing w:line="276" w:lineRule="auto"/>
        <w:ind w:left="284" w:hanging="284"/>
        <w:jc w:val="both"/>
        <w:rPr>
          <w:rFonts w:asciiTheme="minorHAnsi" w:hAnsiTheme="minorHAnsi" w:cstheme="minorHAnsi"/>
        </w:rPr>
      </w:pPr>
      <w:r w:rsidRPr="001258FE">
        <w:rPr>
          <w:rFonts w:asciiTheme="minorHAnsi" w:hAnsiTheme="minorHAnsi" w:cstheme="minorHAnsi"/>
        </w:rPr>
        <w:t>Wymagania techniczne i organizacyjne związane z wykorzystaniem Platformy zakupowej:</w:t>
      </w:r>
    </w:p>
    <w:p w14:paraId="1AA46FC7" w14:textId="1143114F" w:rsidR="00685147" w:rsidRPr="001258FE" w:rsidRDefault="00DC41B9" w:rsidP="000B25FD">
      <w:pPr>
        <w:pStyle w:val="Akapitzlist"/>
        <w:numPr>
          <w:ilvl w:val="1"/>
          <w:numId w:val="16"/>
        </w:numPr>
        <w:spacing w:line="276" w:lineRule="auto"/>
        <w:ind w:left="567" w:hanging="284"/>
        <w:jc w:val="both"/>
        <w:rPr>
          <w:rFonts w:asciiTheme="minorHAnsi" w:hAnsiTheme="minorHAnsi" w:cstheme="minorHAnsi"/>
        </w:rPr>
      </w:pPr>
      <w:r>
        <w:rPr>
          <w:rFonts w:asciiTheme="minorHAnsi" w:hAnsiTheme="minorHAnsi" w:cstheme="minorHAnsi"/>
        </w:rPr>
        <w:t>W</w:t>
      </w:r>
      <w:r w:rsidR="00685147" w:rsidRPr="001258FE">
        <w:rPr>
          <w:rFonts w:asciiTheme="minorHAnsi" w:hAnsiTheme="minorHAnsi" w:cstheme="minorHAnsi"/>
        </w:rPr>
        <w:t xml:space="preserve"> postępowaniu o udzielenie zamówienia komunikacja między Zamawiającym a Wykonawcami odbywa się przy użyciu Platformy przez dostępny na stronie danego postępowania formularz „</w:t>
      </w:r>
      <w:r w:rsidR="00685147" w:rsidRPr="001258FE">
        <w:rPr>
          <w:rFonts w:asciiTheme="minorHAnsi" w:hAnsiTheme="minorHAnsi" w:cstheme="minorHAnsi"/>
          <w:b/>
        </w:rPr>
        <w:t>Wyślij wiadomość”</w:t>
      </w:r>
      <w:r>
        <w:rPr>
          <w:rFonts w:asciiTheme="minorHAnsi" w:hAnsiTheme="minorHAnsi" w:cstheme="minorHAnsi"/>
        </w:rPr>
        <w:t>.</w:t>
      </w:r>
    </w:p>
    <w:p w14:paraId="3160E74E" w14:textId="0B7CBA02" w:rsidR="00685147" w:rsidRPr="001258FE" w:rsidRDefault="00DC41B9" w:rsidP="000B25FD">
      <w:pPr>
        <w:pStyle w:val="Akapitzlist"/>
        <w:numPr>
          <w:ilvl w:val="1"/>
          <w:numId w:val="16"/>
        </w:numPr>
        <w:spacing w:line="276" w:lineRule="auto"/>
        <w:ind w:left="567" w:hanging="284"/>
        <w:jc w:val="both"/>
        <w:rPr>
          <w:rFonts w:asciiTheme="minorHAnsi" w:hAnsiTheme="minorHAnsi" w:cstheme="minorHAnsi"/>
        </w:rPr>
      </w:pPr>
      <w:r>
        <w:rPr>
          <w:rFonts w:asciiTheme="minorHAnsi" w:hAnsiTheme="minorHAnsi" w:cstheme="minorHAnsi"/>
        </w:rPr>
        <w:t>W</w:t>
      </w:r>
      <w:r w:rsidR="00685147" w:rsidRPr="001258FE">
        <w:rPr>
          <w:rFonts w:asciiTheme="minorHAnsi" w:hAnsiTheme="minorHAnsi" w:cstheme="minorHAnsi"/>
        </w:rPr>
        <w:t xml:space="preserve">ymagania techniczne i organizacyjne wysyłania oraz odbierania dokumentów elektronicznych, elektronicznych kopii dokumentów i oświadczeń oraz informacji przekazywanych przy ich użyciu zostały opisane w Regulaminie korzystania z Platformy (adres: </w:t>
      </w:r>
      <w:hyperlink r:id="rId10" w:history="1">
        <w:r w:rsidR="00685147" w:rsidRPr="001258FE">
          <w:rPr>
            <w:rStyle w:val="Hipercze"/>
            <w:rFonts w:asciiTheme="minorHAnsi" w:hAnsiTheme="minorHAnsi" w:cstheme="minorHAnsi"/>
          </w:rPr>
          <w:t>https://platformazakupowa.pl/strona/l-regulamin</w:t>
        </w:r>
      </w:hyperlink>
      <w:r w:rsidR="00685147" w:rsidRPr="001258FE">
        <w:rPr>
          <w:rFonts w:asciiTheme="minorHAnsi" w:hAnsiTheme="minorHAnsi" w:cstheme="minorHAnsi"/>
        </w:rPr>
        <w:t>)</w:t>
      </w:r>
      <w:r>
        <w:rPr>
          <w:rFonts w:asciiTheme="minorHAnsi" w:hAnsiTheme="minorHAnsi" w:cstheme="minorHAnsi"/>
        </w:rPr>
        <w:t>.</w:t>
      </w:r>
      <w:r w:rsidR="00685147" w:rsidRPr="001258FE">
        <w:rPr>
          <w:rFonts w:asciiTheme="minorHAnsi" w:hAnsiTheme="minorHAnsi" w:cstheme="minorHAnsi"/>
        </w:rPr>
        <w:t xml:space="preserve"> Składając ofertę </w:t>
      </w:r>
      <w:r w:rsidR="00685147" w:rsidRPr="001258FE">
        <w:rPr>
          <w:rFonts w:asciiTheme="minorHAnsi" w:hAnsiTheme="minorHAnsi" w:cstheme="minorHAnsi"/>
        </w:rPr>
        <w:lastRenderedPageBreak/>
        <w:t xml:space="preserve">Wykonawca akceptuje Regulamin Internetowej Platformy zakupowej platformazakupowa.pl Open </w:t>
      </w:r>
      <w:proofErr w:type="spellStart"/>
      <w:r w:rsidR="00685147" w:rsidRPr="001258FE">
        <w:rPr>
          <w:rFonts w:asciiTheme="minorHAnsi" w:hAnsiTheme="minorHAnsi" w:cstheme="minorHAnsi"/>
        </w:rPr>
        <w:t>Nexus</w:t>
      </w:r>
      <w:proofErr w:type="spellEnd"/>
      <w:r w:rsidR="00685147" w:rsidRPr="001258FE">
        <w:rPr>
          <w:rFonts w:asciiTheme="minorHAnsi" w:hAnsiTheme="minorHAnsi" w:cstheme="minorHAnsi"/>
        </w:rPr>
        <w:t xml:space="preserve"> sp. z o. o. dla Użytkowników (Wykonawców)</w:t>
      </w:r>
      <w:r>
        <w:rPr>
          <w:rFonts w:asciiTheme="minorHAnsi" w:hAnsiTheme="minorHAnsi" w:cstheme="minorHAnsi"/>
        </w:rPr>
        <w:t>.</w:t>
      </w:r>
    </w:p>
    <w:p w14:paraId="6D967626" w14:textId="77777777" w:rsidR="00685147" w:rsidRPr="001258FE" w:rsidRDefault="00685147" w:rsidP="000B25FD">
      <w:pPr>
        <w:pStyle w:val="Akapitzlist"/>
        <w:numPr>
          <w:ilvl w:val="1"/>
          <w:numId w:val="16"/>
        </w:numPr>
        <w:spacing w:line="276" w:lineRule="auto"/>
        <w:ind w:left="567" w:hanging="284"/>
        <w:jc w:val="both"/>
        <w:rPr>
          <w:rFonts w:asciiTheme="minorHAnsi" w:hAnsiTheme="minorHAnsi" w:cstheme="minorHAnsi"/>
        </w:rPr>
      </w:pPr>
      <w:r w:rsidRPr="001258FE">
        <w:rPr>
          <w:rFonts w:asciiTheme="minorHAnsi" w:hAnsiTheme="minorHAnsi" w:cstheme="minorHAnsi"/>
        </w:rPr>
        <w:t xml:space="preserve">Zamawiający informuje, że posiadanie konta na Platformie jest dobrowolne, a złożenie oferty w przetargu jest możliwe bez posiadania konta. Wykonawca nieposiadający konta na Platformie Zakupowej może za jej pośrednictwem wprowadzić zmiany do złożonej oferty. Wykonawca niezalogowany nie może samodzielnie wycofać oferty. W celu wycofania oferty należy się skontaktować z Centrum Wsparcia Klienta, które służy pomocą techniczną od 7:00 do 17:00 od poniedziałku do piątku pod numerem telefonu 22 101 02 02 lub e-mail: </w:t>
      </w:r>
      <w:hyperlink r:id="rId11" w:history="1">
        <w:r w:rsidRPr="001258FE">
          <w:rPr>
            <w:rStyle w:val="Hipercze"/>
            <w:rFonts w:asciiTheme="minorHAnsi" w:hAnsiTheme="minorHAnsi" w:cstheme="minorHAnsi"/>
          </w:rPr>
          <w:t>cwk@platformazakupowa.pl</w:t>
        </w:r>
      </w:hyperlink>
      <w:r w:rsidRPr="001258FE">
        <w:rPr>
          <w:rFonts w:asciiTheme="minorHAnsi" w:hAnsiTheme="minorHAnsi" w:cstheme="minorHAnsi"/>
        </w:rPr>
        <w:t>. Na Platformie Zakupowej w zakładce "Instrukcje dla Wykonawców" opisana jest szczegółowa procedura zmiany i wycofania oferty. Po upływie terminu składania ofert Wykonawca nie może skutecznie dokonać zmiany ani wycofać złożonej oferty.</w:t>
      </w:r>
    </w:p>
    <w:p w14:paraId="403F6F57" w14:textId="1D8DA098" w:rsidR="00A02ABC" w:rsidRPr="001258FE" w:rsidRDefault="00DC41B9" w:rsidP="000B25FD">
      <w:pPr>
        <w:pStyle w:val="Akapitzlist"/>
        <w:numPr>
          <w:ilvl w:val="1"/>
          <w:numId w:val="16"/>
        </w:numPr>
        <w:spacing w:line="276" w:lineRule="auto"/>
        <w:ind w:left="567" w:hanging="284"/>
        <w:jc w:val="both"/>
        <w:rPr>
          <w:rFonts w:asciiTheme="minorHAnsi" w:hAnsiTheme="minorHAnsi" w:cstheme="minorHAnsi"/>
        </w:rPr>
      </w:pPr>
      <w:r>
        <w:rPr>
          <w:rFonts w:asciiTheme="minorHAnsi" w:hAnsiTheme="minorHAnsi" w:cstheme="minorHAnsi"/>
        </w:rPr>
        <w:t>N</w:t>
      </w:r>
      <w:r w:rsidR="00A02ABC" w:rsidRPr="001258FE">
        <w:rPr>
          <w:rFonts w:asciiTheme="minorHAnsi" w:hAnsiTheme="minorHAnsi" w:cstheme="minorHAnsi"/>
        </w:rPr>
        <w:t>a stronie Platformy znajduje się Instrukcja dla Wykonawcó</w:t>
      </w:r>
      <w:r>
        <w:rPr>
          <w:rFonts w:asciiTheme="minorHAnsi" w:hAnsiTheme="minorHAnsi" w:cstheme="minorHAnsi"/>
        </w:rPr>
        <w:t>w.</w:t>
      </w:r>
    </w:p>
    <w:p w14:paraId="5C9F26DC" w14:textId="77777777" w:rsidR="00A02ABC" w:rsidRPr="001258FE" w:rsidRDefault="00A02ABC" w:rsidP="000B25FD">
      <w:pPr>
        <w:pStyle w:val="Akapitzlist"/>
        <w:numPr>
          <w:ilvl w:val="1"/>
          <w:numId w:val="16"/>
        </w:numPr>
        <w:spacing w:line="276" w:lineRule="auto"/>
        <w:ind w:left="567" w:hanging="284"/>
        <w:jc w:val="both"/>
        <w:rPr>
          <w:rFonts w:asciiTheme="minorHAnsi" w:hAnsiTheme="minorHAnsi" w:cstheme="minorHAnsi"/>
        </w:rPr>
      </w:pPr>
      <w:r w:rsidRPr="001258FE">
        <w:rPr>
          <w:rFonts w:asciiTheme="minorHAnsi" w:hAnsiTheme="minorHAnsi" w:cstheme="minorHAnsi"/>
        </w:rPr>
        <w:t>w przypadku pytań dotyczących funkcjonowania i obsługi technicznej Platformy, prosimy o skorzystanie z pomocy Centrum Wsparcia Klienta, które udzieli wszelkich informacji związanych z procesem składania ofert, rejestracji czy innych aspektów technicznych platformy. Centrum Wsparcia Klienta dostępne codziennie od poniedziałku do piątku w godz. od 7.00 do 17.00 pod numerem tel. 22 101</w:t>
      </w:r>
      <w:r w:rsidRPr="001258FE">
        <w:rPr>
          <w:rFonts w:asciiTheme="minorHAnsi" w:hAnsiTheme="minorHAnsi" w:cstheme="minorHAnsi"/>
        </w:rPr>
        <w:tab/>
        <w:t>02</w:t>
      </w:r>
      <w:r w:rsidRPr="001258FE">
        <w:rPr>
          <w:rFonts w:asciiTheme="minorHAnsi" w:hAnsiTheme="minorHAnsi" w:cstheme="minorHAnsi"/>
        </w:rPr>
        <w:tab/>
        <w:t xml:space="preserve">02 lub za pośrednictwem adresu e-mail: </w:t>
      </w:r>
      <w:hyperlink r:id="rId12" w:history="1">
        <w:r w:rsidRPr="001258FE">
          <w:rPr>
            <w:rStyle w:val="Hipercze"/>
            <w:rFonts w:asciiTheme="minorHAnsi" w:hAnsiTheme="minorHAnsi" w:cstheme="minorHAnsi"/>
          </w:rPr>
          <w:t>cwk@platformazakupowa.pl</w:t>
        </w:r>
      </w:hyperlink>
      <w:r w:rsidRPr="001258FE">
        <w:rPr>
          <w:rFonts w:asciiTheme="minorHAnsi" w:hAnsiTheme="minorHAnsi" w:cstheme="minorHAnsi"/>
        </w:rPr>
        <w:t>.</w:t>
      </w:r>
    </w:p>
    <w:p w14:paraId="60A29FFC" w14:textId="514B7EE2" w:rsidR="00A02ABC" w:rsidRPr="001258FE" w:rsidRDefault="00A02ABC" w:rsidP="000B25FD">
      <w:pPr>
        <w:pStyle w:val="Akapitzlist"/>
        <w:numPr>
          <w:ilvl w:val="0"/>
          <w:numId w:val="16"/>
        </w:numPr>
        <w:spacing w:line="276" w:lineRule="auto"/>
        <w:ind w:left="284" w:hanging="284"/>
        <w:jc w:val="both"/>
        <w:rPr>
          <w:rFonts w:asciiTheme="minorHAnsi" w:hAnsiTheme="minorHAnsi" w:cstheme="minorHAnsi"/>
        </w:rPr>
      </w:pPr>
      <w:r w:rsidRPr="001258FE">
        <w:rPr>
          <w:rFonts w:asciiTheme="minorHAnsi" w:hAnsiTheme="minorHAnsi" w:cstheme="minorHAnsi"/>
        </w:rPr>
        <w:t>Osob</w:t>
      </w:r>
      <w:r w:rsidR="000368F1">
        <w:rPr>
          <w:rFonts w:asciiTheme="minorHAnsi" w:hAnsiTheme="minorHAnsi" w:cstheme="minorHAnsi"/>
        </w:rPr>
        <w:t>ami</w:t>
      </w:r>
      <w:r w:rsidRPr="001258FE">
        <w:rPr>
          <w:rFonts w:asciiTheme="minorHAnsi" w:hAnsiTheme="minorHAnsi" w:cstheme="minorHAnsi"/>
        </w:rPr>
        <w:t xml:space="preserve"> uprawnion</w:t>
      </w:r>
      <w:r w:rsidR="000368F1">
        <w:rPr>
          <w:rFonts w:asciiTheme="minorHAnsi" w:hAnsiTheme="minorHAnsi" w:cstheme="minorHAnsi"/>
        </w:rPr>
        <w:t>ymi</w:t>
      </w:r>
      <w:r w:rsidRPr="001258FE">
        <w:rPr>
          <w:rFonts w:asciiTheme="minorHAnsi" w:hAnsiTheme="minorHAnsi" w:cstheme="minorHAnsi"/>
        </w:rPr>
        <w:t xml:space="preserve"> do porozumiewania się z Wykonawcami </w:t>
      </w:r>
      <w:r w:rsidR="000368F1">
        <w:rPr>
          <w:rFonts w:asciiTheme="minorHAnsi" w:hAnsiTheme="minorHAnsi" w:cstheme="minorHAnsi"/>
        </w:rPr>
        <w:t>są</w:t>
      </w:r>
      <w:r w:rsidRPr="001258FE">
        <w:rPr>
          <w:rFonts w:asciiTheme="minorHAnsi" w:hAnsiTheme="minorHAnsi" w:cstheme="minorHAnsi"/>
        </w:rPr>
        <w:t xml:space="preserve">:  </w:t>
      </w:r>
    </w:p>
    <w:p w14:paraId="59E06D1F" w14:textId="21E7F29D" w:rsidR="00A02ABC" w:rsidRPr="000368F1" w:rsidRDefault="00931B24" w:rsidP="00980F25">
      <w:pPr>
        <w:pStyle w:val="Akapitzlist"/>
        <w:spacing w:line="276" w:lineRule="auto"/>
        <w:ind w:left="284"/>
        <w:jc w:val="both"/>
        <w:rPr>
          <w:rFonts w:asciiTheme="minorHAnsi" w:hAnsiTheme="minorHAnsi" w:cstheme="minorHAnsi"/>
        </w:rPr>
      </w:pPr>
      <w:r>
        <w:rPr>
          <w:rFonts w:asciiTheme="minorHAnsi" w:hAnsiTheme="minorHAnsi" w:cstheme="minorHAnsi"/>
          <w:b/>
        </w:rPr>
        <w:t>Grzegorz Sadowski, Agata Mikołajczuk</w:t>
      </w:r>
      <w:r w:rsidR="00A02ABC" w:rsidRPr="000368F1">
        <w:rPr>
          <w:rFonts w:asciiTheme="minorHAnsi" w:hAnsiTheme="minorHAnsi" w:cstheme="minorHAnsi"/>
          <w:b/>
        </w:rPr>
        <w:t xml:space="preserve"> </w:t>
      </w:r>
      <w:r w:rsidR="00A02ABC" w:rsidRPr="00931B24">
        <w:rPr>
          <w:rFonts w:asciiTheme="minorHAnsi" w:hAnsiTheme="minorHAnsi" w:cstheme="minorHAnsi"/>
          <w:bCs/>
        </w:rPr>
        <w:t>–</w:t>
      </w:r>
      <w:r>
        <w:rPr>
          <w:rFonts w:asciiTheme="minorHAnsi" w:hAnsiTheme="minorHAnsi" w:cstheme="minorHAnsi"/>
          <w:bCs/>
        </w:rPr>
        <w:t xml:space="preserve"> tel.: 85 655 28 60</w:t>
      </w:r>
      <w:r w:rsidR="00A02ABC" w:rsidRPr="00931B24">
        <w:rPr>
          <w:rFonts w:asciiTheme="minorHAnsi" w:hAnsiTheme="minorHAnsi" w:cstheme="minorHAnsi"/>
          <w:bCs/>
        </w:rPr>
        <w:t xml:space="preserve"> </w:t>
      </w:r>
      <w:r w:rsidR="00A02ABC" w:rsidRPr="000368F1">
        <w:rPr>
          <w:rFonts w:asciiTheme="minorHAnsi" w:hAnsiTheme="minorHAnsi" w:cstheme="minorHAnsi"/>
        </w:rPr>
        <w:t xml:space="preserve">email: </w:t>
      </w:r>
      <w:hyperlink r:id="rId13" w:history="1">
        <w:r w:rsidR="00A02ABC" w:rsidRPr="000368F1">
          <w:rPr>
            <w:rStyle w:val="Hipercze"/>
            <w:rFonts w:asciiTheme="minorHAnsi" w:hAnsiTheme="minorHAnsi" w:cstheme="minorHAnsi"/>
          </w:rPr>
          <w:t>sekretariat@gminasiemiatycze.pl</w:t>
        </w:r>
      </w:hyperlink>
      <w:r w:rsidR="00A02ABC" w:rsidRPr="000368F1">
        <w:rPr>
          <w:rFonts w:asciiTheme="minorHAnsi" w:hAnsiTheme="minorHAnsi" w:cstheme="minorHAnsi"/>
        </w:rPr>
        <w:t xml:space="preserve"> </w:t>
      </w:r>
    </w:p>
    <w:p w14:paraId="11C731A8" w14:textId="77777777" w:rsidR="00A02ABC" w:rsidRPr="00F428E3" w:rsidRDefault="00A02ABC" w:rsidP="000B25FD">
      <w:pPr>
        <w:pStyle w:val="Akapitzlist"/>
        <w:numPr>
          <w:ilvl w:val="0"/>
          <w:numId w:val="16"/>
        </w:numPr>
        <w:spacing w:line="276" w:lineRule="auto"/>
        <w:ind w:left="284" w:hanging="284"/>
        <w:jc w:val="both"/>
        <w:rPr>
          <w:rFonts w:asciiTheme="minorHAnsi" w:hAnsiTheme="minorHAnsi" w:cstheme="minorHAnsi"/>
        </w:rPr>
      </w:pPr>
      <w:r w:rsidRPr="001258FE">
        <w:rPr>
          <w:rFonts w:asciiTheme="minorHAnsi" w:hAnsiTheme="minorHAnsi" w:cstheme="minorHAnsi"/>
        </w:rPr>
        <w:t xml:space="preserve">W korespondencji kierowanej do Zamawiającego Wykonawcy powinni posługiwać się </w:t>
      </w:r>
      <w:r w:rsidRPr="00F428E3">
        <w:rPr>
          <w:rFonts w:asciiTheme="minorHAnsi" w:hAnsiTheme="minorHAnsi" w:cstheme="minorHAnsi"/>
        </w:rPr>
        <w:t>numerem przedmiotowego postępowania.</w:t>
      </w:r>
    </w:p>
    <w:p w14:paraId="74437C2B" w14:textId="7B506564" w:rsidR="00BC55AE" w:rsidRPr="00F428E3" w:rsidRDefault="00A02ABC" w:rsidP="00C96333">
      <w:pPr>
        <w:pStyle w:val="Akapitzlist"/>
        <w:numPr>
          <w:ilvl w:val="0"/>
          <w:numId w:val="16"/>
        </w:numPr>
        <w:spacing w:line="276" w:lineRule="auto"/>
        <w:ind w:left="284" w:hanging="284"/>
        <w:jc w:val="both"/>
        <w:rPr>
          <w:rFonts w:asciiTheme="minorHAnsi" w:hAnsiTheme="minorHAnsi" w:cstheme="minorHAnsi"/>
        </w:rPr>
      </w:pPr>
      <w:r w:rsidRPr="00F428E3">
        <w:rPr>
          <w:rFonts w:asciiTheme="minorHAnsi" w:hAnsiTheme="minorHAnsi" w:cstheme="minorHAnsi"/>
        </w:rPr>
        <w:t xml:space="preserve">Wykonawca może zwrócić się do </w:t>
      </w:r>
      <w:r w:rsidR="00931B24" w:rsidRPr="00F428E3">
        <w:rPr>
          <w:rFonts w:asciiTheme="minorHAnsi" w:hAnsiTheme="minorHAnsi" w:cstheme="minorHAnsi"/>
        </w:rPr>
        <w:t>Z</w:t>
      </w:r>
      <w:r w:rsidRPr="00F428E3">
        <w:rPr>
          <w:rFonts w:asciiTheme="minorHAnsi" w:hAnsiTheme="minorHAnsi" w:cstheme="minorHAnsi"/>
        </w:rPr>
        <w:t>amawiającego z wnioskiem o wyjaśnienie treści SWZ.</w:t>
      </w:r>
      <w:r w:rsidR="00C96333" w:rsidRPr="00F428E3">
        <w:rPr>
          <w:rFonts w:asciiTheme="minorHAnsi" w:hAnsiTheme="minorHAnsi" w:cstheme="minorHAnsi"/>
        </w:rPr>
        <w:t xml:space="preserve"> Zamawiający podejmie działania w tym zakresie zgodnie z przepisami art. 135 pzp</w:t>
      </w:r>
      <w:r w:rsidRPr="00F428E3">
        <w:rPr>
          <w:rFonts w:asciiTheme="minorHAnsi" w:hAnsiTheme="minorHAnsi" w:cstheme="minorHAnsi"/>
        </w:rPr>
        <w:t>.</w:t>
      </w:r>
    </w:p>
    <w:p w14:paraId="01D54FBC" w14:textId="77777777" w:rsidR="000C02C2" w:rsidRPr="00F428E3" w:rsidRDefault="000C02C2" w:rsidP="00980F25">
      <w:pPr>
        <w:pStyle w:val="Akapitzlist"/>
        <w:spacing w:line="276" w:lineRule="auto"/>
        <w:ind w:left="360"/>
        <w:jc w:val="both"/>
        <w:rPr>
          <w:rFonts w:asciiTheme="minorHAnsi" w:hAnsiTheme="minorHAnsi" w:cstheme="minorHAnsi"/>
        </w:rPr>
      </w:pPr>
    </w:p>
    <w:p w14:paraId="5BFF7774" w14:textId="77777777" w:rsidR="007255C3" w:rsidRPr="00F428E3" w:rsidRDefault="007255C3" w:rsidP="000B25FD">
      <w:pPr>
        <w:pStyle w:val="Nagwek21"/>
        <w:keepNext/>
        <w:keepLines/>
        <w:numPr>
          <w:ilvl w:val="0"/>
          <w:numId w:val="7"/>
        </w:numPr>
        <w:shd w:val="clear" w:color="auto" w:fill="auto"/>
        <w:tabs>
          <w:tab w:val="left" w:pos="720"/>
        </w:tabs>
        <w:spacing w:before="0" w:after="240" w:line="276" w:lineRule="auto"/>
        <w:ind w:firstLine="0"/>
        <w:jc w:val="both"/>
        <w:rPr>
          <w:rFonts w:asciiTheme="minorHAnsi" w:hAnsiTheme="minorHAnsi" w:cstheme="minorHAnsi"/>
        </w:rPr>
      </w:pPr>
      <w:r w:rsidRPr="00F428E3">
        <w:rPr>
          <w:rFonts w:asciiTheme="minorHAnsi" w:hAnsiTheme="minorHAnsi" w:cstheme="minorHAnsi"/>
        </w:rPr>
        <w:t>OPIS SPOSOBU PRZYGOTOWANIA OFERT ORAZ WYMAGANIA FORMALNE</w:t>
      </w:r>
      <w:bookmarkStart w:id="19" w:name="bookmark20"/>
      <w:r w:rsidRPr="00F428E3">
        <w:rPr>
          <w:rFonts w:asciiTheme="minorHAnsi" w:hAnsiTheme="minorHAnsi" w:cstheme="minorHAnsi"/>
        </w:rPr>
        <w:t xml:space="preserve"> DOTYCZĄCE SKŁADANYCH OŚWIADCZEŃ I DOKUMENTÓW</w:t>
      </w:r>
      <w:bookmarkEnd w:id="19"/>
    </w:p>
    <w:p w14:paraId="72968477" w14:textId="77777777" w:rsidR="007255C3" w:rsidRPr="00F428E3" w:rsidRDefault="007255C3" w:rsidP="000B25FD">
      <w:pPr>
        <w:pStyle w:val="Teksttreci20"/>
        <w:numPr>
          <w:ilvl w:val="0"/>
          <w:numId w:val="17"/>
        </w:numPr>
        <w:shd w:val="clear" w:color="auto" w:fill="auto"/>
        <w:tabs>
          <w:tab w:val="left" w:pos="1162"/>
        </w:tabs>
        <w:spacing w:before="0" w:after="0" w:line="276" w:lineRule="auto"/>
        <w:ind w:left="284" w:hanging="284"/>
        <w:jc w:val="both"/>
        <w:rPr>
          <w:rFonts w:asciiTheme="minorHAnsi" w:hAnsiTheme="minorHAnsi" w:cstheme="minorHAnsi"/>
        </w:rPr>
      </w:pPr>
      <w:r w:rsidRPr="00F428E3">
        <w:rPr>
          <w:rFonts w:asciiTheme="minorHAnsi" w:hAnsiTheme="minorHAnsi" w:cstheme="minorHAnsi"/>
        </w:rPr>
        <w:t>Wykonawca może złożyć tylko jedną ofertę.</w:t>
      </w:r>
    </w:p>
    <w:p w14:paraId="1364B594" w14:textId="77777777" w:rsidR="007255C3" w:rsidRPr="00F428E3" w:rsidRDefault="007255C3" w:rsidP="000B25FD">
      <w:pPr>
        <w:pStyle w:val="Teksttreci20"/>
        <w:numPr>
          <w:ilvl w:val="0"/>
          <w:numId w:val="17"/>
        </w:numPr>
        <w:shd w:val="clear" w:color="auto" w:fill="auto"/>
        <w:tabs>
          <w:tab w:val="left" w:pos="1162"/>
        </w:tabs>
        <w:spacing w:before="0" w:after="0" w:line="276" w:lineRule="auto"/>
        <w:ind w:left="284" w:hanging="284"/>
        <w:jc w:val="both"/>
        <w:rPr>
          <w:rFonts w:asciiTheme="minorHAnsi" w:hAnsiTheme="minorHAnsi" w:cstheme="minorHAnsi"/>
        </w:rPr>
      </w:pPr>
      <w:r w:rsidRPr="00F428E3">
        <w:rPr>
          <w:rFonts w:asciiTheme="minorHAnsi" w:hAnsiTheme="minorHAnsi" w:cstheme="minorHAnsi"/>
        </w:rPr>
        <w:t>Treść oferty musi odpowiadać treści SWZ.</w:t>
      </w:r>
    </w:p>
    <w:p w14:paraId="1996BB6C" w14:textId="77777777" w:rsidR="007255C3" w:rsidRPr="001258FE" w:rsidRDefault="007255C3" w:rsidP="000B25FD">
      <w:pPr>
        <w:pStyle w:val="Teksttreci20"/>
        <w:numPr>
          <w:ilvl w:val="0"/>
          <w:numId w:val="17"/>
        </w:numPr>
        <w:shd w:val="clear" w:color="auto" w:fill="auto"/>
        <w:tabs>
          <w:tab w:val="left" w:pos="1162"/>
        </w:tabs>
        <w:spacing w:before="0" w:after="0" w:line="276" w:lineRule="auto"/>
        <w:ind w:left="284" w:hanging="284"/>
        <w:jc w:val="both"/>
        <w:rPr>
          <w:rFonts w:asciiTheme="minorHAnsi" w:hAnsiTheme="minorHAnsi" w:cstheme="minorHAnsi"/>
        </w:rPr>
      </w:pPr>
      <w:r w:rsidRPr="00F428E3">
        <w:rPr>
          <w:rFonts w:asciiTheme="minorHAnsi" w:hAnsiTheme="minorHAnsi" w:cstheme="minorHAnsi"/>
        </w:rPr>
        <w:t>Ofertę składa się na Formularzu Ofertow</w:t>
      </w:r>
      <w:r w:rsidR="00CF6747" w:rsidRPr="00F428E3">
        <w:rPr>
          <w:rFonts w:asciiTheme="minorHAnsi" w:hAnsiTheme="minorHAnsi" w:cstheme="minorHAnsi"/>
        </w:rPr>
        <w:t>ym</w:t>
      </w:r>
      <w:r w:rsidR="00CF6747" w:rsidRPr="001258FE">
        <w:rPr>
          <w:rFonts w:asciiTheme="minorHAnsi" w:hAnsiTheme="minorHAnsi" w:cstheme="minorHAnsi"/>
        </w:rPr>
        <w:t xml:space="preserve"> - </w:t>
      </w:r>
      <w:r w:rsidR="00CF6747" w:rsidRPr="00C35735">
        <w:rPr>
          <w:rFonts w:asciiTheme="minorHAnsi" w:hAnsiTheme="minorHAnsi" w:cstheme="minorHAnsi"/>
        </w:rPr>
        <w:t>zgodnie z Załącznikiem nr 2</w:t>
      </w:r>
      <w:r w:rsidRPr="00C35735">
        <w:rPr>
          <w:rFonts w:asciiTheme="minorHAnsi" w:hAnsiTheme="minorHAnsi" w:cstheme="minorHAnsi"/>
        </w:rPr>
        <w:t xml:space="preserve"> do SWZ</w:t>
      </w:r>
      <w:r w:rsidRPr="001258FE">
        <w:rPr>
          <w:rFonts w:asciiTheme="minorHAnsi" w:hAnsiTheme="minorHAnsi" w:cstheme="minorHAnsi"/>
        </w:rPr>
        <w:t>. Wraz z ofertą Wykonawca jest zobowiązany złożyć:</w:t>
      </w:r>
    </w:p>
    <w:p w14:paraId="218EB0D2" w14:textId="6AF828AD" w:rsidR="007255C3" w:rsidRPr="001258FE" w:rsidRDefault="00C96333" w:rsidP="000B25FD">
      <w:pPr>
        <w:pStyle w:val="Teksttreci20"/>
        <w:numPr>
          <w:ilvl w:val="0"/>
          <w:numId w:val="18"/>
        </w:numPr>
        <w:shd w:val="clear" w:color="auto" w:fill="auto"/>
        <w:tabs>
          <w:tab w:val="left" w:pos="2019"/>
        </w:tabs>
        <w:spacing w:before="0" w:after="0" w:line="276" w:lineRule="auto"/>
        <w:ind w:left="567" w:hanging="284"/>
        <w:jc w:val="both"/>
        <w:rPr>
          <w:rFonts w:asciiTheme="minorHAnsi" w:hAnsiTheme="minorHAnsi" w:cstheme="minorHAnsi"/>
        </w:rPr>
      </w:pPr>
      <w:r w:rsidRPr="001258FE">
        <w:rPr>
          <w:rFonts w:asciiTheme="minorHAnsi" w:hAnsiTheme="minorHAnsi" w:cstheme="minorHAnsi"/>
        </w:rPr>
        <w:t>O</w:t>
      </w:r>
      <w:r>
        <w:rPr>
          <w:rFonts w:asciiTheme="minorHAnsi" w:hAnsiTheme="minorHAnsi" w:cstheme="minorHAnsi"/>
        </w:rPr>
        <w:t>świadczenia i dokumenty</w:t>
      </w:r>
      <w:r w:rsidR="007255C3" w:rsidRPr="001258FE">
        <w:rPr>
          <w:rFonts w:asciiTheme="minorHAnsi" w:hAnsiTheme="minorHAnsi" w:cstheme="minorHAnsi"/>
        </w:rPr>
        <w:t>, o których mowa w Rozdziale X ust.</w:t>
      </w:r>
      <w:r w:rsidR="007452DA">
        <w:rPr>
          <w:rFonts w:asciiTheme="minorHAnsi" w:hAnsiTheme="minorHAnsi" w:cstheme="minorHAnsi"/>
        </w:rPr>
        <w:t xml:space="preserve"> </w:t>
      </w:r>
      <w:r w:rsidR="007255C3" w:rsidRPr="001258FE">
        <w:rPr>
          <w:rFonts w:asciiTheme="minorHAnsi" w:hAnsiTheme="minorHAnsi" w:cstheme="minorHAnsi"/>
        </w:rPr>
        <w:t>1 S</w:t>
      </w:r>
      <w:r w:rsidR="00CF6747" w:rsidRPr="001258FE">
        <w:rPr>
          <w:rFonts w:asciiTheme="minorHAnsi" w:hAnsiTheme="minorHAnsi" w:cstheme="minorHAnsi"/>
        </w:rPr>
        <w:t>WZ</w:t>
      </w:r>
      <w:r w:rsidR="007255C3" w:rsidRPr="001258FE">
        <w:rPr>
          <w:rFonts w:asciiTheme="minorHAnsi" w:hAnsiTheme="minorHAnsi" w:cstheme="minorHAnsi"/>
        </w:rPr>
        <w:t>;</w:t>
      </w:r>
    </w:p>
    <w:p w14:paraId="7A221AF0" w14:textId="1467E82D" w:rsidR="007255C3" w:rsidRPr="001258FE" w:rsidRDefault="007255C3" w:rsidP="00393618">
      <w:pPr>
        <w:pStyle w:val="Teksttreci20"/>
        <w:numPr>
          <w:ilvl w:val="0"/>
          <w:numId w:val="18"/>
        </w:numPr>
        <w:shd w:val="clear" w:color="auto" w:fill="auto"/>
        <w:spacing w:before="0" w:after="0" w:line="276" w:lineRule="auto"/>
        <w:ind w:left="567" w:hanging="284"/>
        <w:jc w:val="both"/>
        <w:rPr>
          <w:rFonts w:asciiTheme="minorHAnsi" w:hAnsiTheme="minorHAnsi" w:cstheme="minorHAnsi"/>
        </w:rPr>
      </w:pPr>
      <w:r w:rsidRPr="001258FE">
        <w:rPr>
          <w:rFonts w:asciiTheme="minorHAnsi" w:hAnsiTheme="minorHAnsi" w:cstheme="minorHAnsi"/>
        </w:rPr>
        <w:t xml:space="preserve">zobowiązanie innego podmiotu, o </w:t>
      </w:r>
      <w:r w:rsidR="00CF6747" w:rsidRPr="001258FE">
        <w:rPr>
          <w:rFonts w:asciiTheme="minorHAnsi" w:hAnsiTheme="minorHAnsi" w:cstheme="minorHAnsi"/>
        </w:rPr>
        <w:t>którym mowa w Rozdziale X</w:t>
      </w:r>
      <w:r w:rsidR="009E5597">
        <w:rPr>
          <w:rFonts w:asciiTheme="minorHAnsi" w:hAnsiTheme="minorHAnsi" w:cstheme="minorHAnsi"/>
        </w:rPr>
        <w:t>I</w:t>
      </w:r>
      <w:r w:rsidR="00CF6747" w:rsidRPr="001258FE">
        <w:rPr>
          <w:rFonts w:asciiTheme="minorHAnsi" w:hAnsiTheme="minorHAnsi" w:cstheme="minorHAnsi"/>
        </w:rPr>
        <w:t xml:space="preserve"> ust. 8</w:t>
      </w:r>
      <w:r w:rsidRPr="001258FE">
        <w:rPr>
          <w:rFonts w:asciiTheme="minorHAnsi" w:hAnsiTheme="minorHAnsi" w:cstheme="minorHAnsi"/>
        </w:rPr>
        <w:t xml:space="preserve"> SWZ (jeżeli dotyczy)</w:t>
      </w:r>
      <w:r w:rsidR="0040536C">
        <w:rPr>
          <w:rFonts w:asciiTheme="minorHAnsi" w:hAnsiTheme="minorHAnsi" w:cstheme="minorHAnsi"/>
        </w:rPr>
        <w:t>;</w:t>
      </w:r>
    </w:p>
    <w:p w14:paraId="0970614D" w14:textId="41561AA9" w:rsidR="007255C3" w:rsidRPr="001258FE" w:rsidRDefault="007255C3" w:rsidP="000B25FD">
      <w:pPr>
        <w:pStyle w:val="Teksttreci20"/>
        <w:numPr>
          <w:ilvl w:val="0"/>
          <w:numId w:val="18"/>
        </w:numPr>
        <w:shd w:val="clear" w:color="auto" w:fill="auto"/>
        <w:tabs>
          <w:tab w:val="left" w:pos="2019"/>
        </w:tabs>
        <w:spacing w:before="0" w:after="0" w:line="276" w:lineRule="auto"/>
        <w:ind w:left="567" w:hanging="284"/>
        <w:jc w:val="both"/>
        <w:rPr>
          <w:rFonts w:asciiTheme="minorHAnsi" w:hAnsiTheme="minorHAnsi" w:cstheme="minorHAnsi"/>
        </w:rPr>
      </w:pPr>
      <w:r w:rsidRPr="001258FE">
        <w:rPr>
          <w:rFonts w:asciiTheme="minorHAnsi" w:hAnsiTheme="minorHAnsi" w:cstheme="minorHAnsi"/>
        </w:rPr>
        <w:t>dokumenty, z których wynika prawo do podpisania oferty; odpowiednie pełnomocnictwa (jeżeli dotyczy).</w:t>
      </w:r>
    </w:p>
    <w:p w14:paraId="3751810B" w14:textId="77777777" w:rsidR="001B58BE" w:rsidRPr="001258FE" w:rsidRDefault="007255C3" w:rsidP="000B25FD">
      <w:pPr>
        <w:pStyle w:val="Teksttreci20"/>
        <w:numPr>
          <w:ilvl w:val="0"/>
          <w:numId w:val="17"/>
        </w:numPr>
        <w:shd w:val="clear" w:color="auto" w:fill="auto"/>
        <w:tabs>
          <w:tab w:val="left" w:pos="1162"/>
        </w:tabs>
        <w:spacing w:before="0" w:after="0" w:line="276" w:lineRule="auto"/>
        <w:ind w:left="284" w:hanging="284"/>
        <w:jc w:val="both"/>
        <w:rPr>
          <w:rFonts w:asciiTheme="minorHAnsi" w:hAnsiTheme="minorHAnsi" w:cstheme="minorHAnsi"/>
        </w:rPr>
      </w:pPr>
      <w:r w:rsidRPr="001258FE">
        <w:rPr>
          <w:rFonts w:asciiTheme="minorHAnsi" w:hAnsiTheme="minorHAnsi" w:cstheme="minorHAnsi"/>
        </w:rPr>
        <w:t xml:space="preserve">Oferta powinna być podpisana przez osobę upoważnioną do reprezentowania Wykonawcy, zgodnie z formą reprezentacji Wykonawcy określoną w rejestrze lub innym dokumencie, </w:t>
      </w:r>
      <w:r w:rsidRPr="001258FE">
        <w:rPr>
          <w:rFonts w:asciiTheme="minorHAnsi" w:hAnsiTheme="minorHAnsi" w:cstheme="minorHAnsi"/>
        </w:rPr>
        <w:lastRenderedPageBreak/>
        <w:t>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r w:rsidR="001B58BE" w:rsidRPr="001258FE">
        <w:rPr>
          <w:rFonts w:asciiTheme="minorHAnsi" w:hAnsiTheme="minorHAnsi" w:cstheme="minorHAnsi"/>
        </w:rPr>
        <w:t xml:space="preserve"> </w:t>
      </w:r>
    </w:p>
    <w:p w14:paraId="4CD05411" w14:textId="4622F46A" w:rsidR="001B58BE" w:rsidRPr="001258FE" w:rsidRDefault="001B58BE" w:rsidP="000B25FD">
      <w:pPr>
        <w:pStyle w:val="Teksttreci20"/>
        <w:numPr>
          <w:ilvl w:val="0"/>
          <w:numId w:val="17"/>
        </w:numPr>
        <w:shd w:val="clear" w:color="auto" w:fill="auto"/>
        <w:tabs>
          <w:tab w:val="left" w:pos="1162"/>
        </w:tabs>
        <w:spacing w:before="0" w:after="0" w:line="276" w:lineRule="auto"/>
        <w:ind w:left="284" w:hanging="284"/>
        <w:jc w:val="both"/>
        <w:rPr>
          <w:rFonts w:asciiTheme="minorHAnsi" w:hAnsiTheme="minorHAnsi" w:cstheme="minorHAnsi"/>
        </w:rPr>
      </w:pPr>
      <w:r w:rsidRPr="001258FE">
        <w:rPr>
          <w:rFonts w:asciiTheme="minorHAnsi" w:hAnsiTheme="minorHAnsi" w:cstheme="minorHAnsi"/>
        </w:rPr>
        <w:t>Ofertę</w:t>
      </w:r>
      <w:r w:rsidR="005B3765">
        <w:rPr>
          <w:rFonts w:asciiTheme="minorHAnsi" w:hAnsiTheme="minorHAnsi" w:cstheme="minorHAnsi"/>
        </w:rPr>
        <w:t>,</w:t>
      </w:r>
      <w:r w:rsidRPr="001258FE">
        <w:rPr>
          <w:rFonts w:asciiTheme="minorHAnsi" w:hAnsiTheme="minorHAnsi" w:cstheme="minorHAnsi"/>
        </w:rPr>
        <w:t xml:space="preserve"> pod rygorem nieważności</w:t>
      </w:r>
      <w:r w:rsidR="005B3765">
        <w:rPr>
          <w:rFonts w:asciiTheme="minorHAnsi" w:hAnsiTheme="minorHAnsi" w:cstheme="minorHAnsi"/>
        </w:rPr>
        <w:t>,</w:t>
      </w:r>
      <w:r w:rsidRPr="001258FE">
        <w:rPr>
          <w:rFonts w:asciiTheme="minorHAnsi" w:hAnsiTheme="minorHAnsi" w:cstheme="minorHAnsi"/>
        </w:rPr>
        <w:t xml:space="preserve"> składa się</w:t>
      </w:r>
      <w:r w:rsidR="005B3765">
        <w:rPr>
          <w:rFonts w:asciiTheme="minorHAnsi" w:hAnsiTheme="minorHAnsi" w:cstheme="minorHAnsi"/>
        </w:rPr>
        <w:t xml:space="preserve">, opatrzoną </w:t>
      </w:r>
      <w:r w:rsidR="005B3765" w:rsidRPr="005B3765">
        <w:rPr>
          <w:rFonts w:asciiTheme="minorHAnsi" w:hAnsiTheme="minorHAnsi" w:cstheme="minorHAnsi"/>
        </w:rPr>
        <w:t xml:space="preserve">odpowiednim rodzajem podpisu elektronicznego, zgodnie z </w:t>
      </w:r>
      <w:r w:rsidR="005B3765">
        <w:rPr>
          <w:rFonts w:asciiTheme="minorHAnsi" w:hAnsiTheme="minorHAnsi" w:cstheme="minorHAnsi"/>
        </w:rPr>
        <w:t>art. 63 pzp</w:t>
      </w:r>
      <w:r w:rsidRPr="001258FE">
        <w:rPr>
          <w:rFonts w:asciiTheme="minorHAnsi" w:hAnsiTheme="minorHAnsi" w:cstheme="minorHAnsi"/>
        </w:rPr>
        <w:t>.</w:t>
      </w:r>
    </w:p>
    <w:p w14:paraId="6F35FE8B" w14:textId="77777777" w:rsidR="001B58BE" w:rsidRPr="001258FE" w:rsidRDefault="001B58BE" w:rsidP="000B25FD">
      <w:pPr>
        <w:pStyle w:val="Teksttreci20"/>
        <w:numPr>
          <w:ilvl w:val="0"/>
          <w:numId w:val="17"/>
        </w:numPr>
        <w:shd w:val="clear" w:color="auto" w:fill="auto"/>
        <w:tabs>
          <w:tab w:val="left" w:pos="1162"/>
        </w:tabs>
        <w:spacing w:before="0" w:after="0" w:line="276" w:lineRule="auto"/>
        <w:ind w:left="284" w:hanging="284"/>
        <w:jc w:val="both"/>
        <w:rPr>
          <w:rFonts w:asciiTheme="minorHAnsi" w:hAnsiTheme="minorHAnsi" w:cstheme="minorHAnsi"/>
        </w:rPr>
      </w:pPr>
      <w:r w:rsidRPr="001258FE">
        <w:rPr>
          <w:rFonts w:asciiTheme="minorHAnsi" w:hAnsiTheme="minorHAnsi" w:cstheme="minorHAnsi"/>
        </w:rPr>
        <w:t>Oferta powinna być sporządzona w języku polskim. Każdy dokument składający się na ofertę powinien być czytelny.</w:t>
      </w:r>
    </w:p>
    <w:p w14:paraId="057309B2" w14:textId="77777777" w:rsidR="001B58BE" w:rsidRPr="001258FE" w:rsidRDefault="001B58BE" w:rsidP="000B25FD">
      <w:pPr>
        <w:pStyle w:val="Teksttreci20"/>
        <w:numPr>
          <w:ilvl w:val="0"/>
          <w:numId w:val="17"/>
        </w:numPr>
        <w:shd w:val="clear" w:color="auto" w:fill="auto"/>
        <w:tabs>
          <w:tab w:val="left" w:pos="1162"/>
        </w:tabs>
        <w:spacing w:before="0" w:after="0" w:line="276" w:lineRule="auto"/>
        <w:ind w:left="284" w:hanging="284"/>
        <w:jc w:val="both"/>
        <w:rPr>
          <w:rFonts w:asciiTheme="minorHAnsi" w:hAnsiTheme="minorHAnsi" w:cstheme="minorHAnsi"/>
        </w:rPr>
      </w:pPr>
      <w:r w:rsidRPr="001258FE">
        <w:rPr>
          <w:rFonts w:asciiTheme="minorHAnsi" w:hAnsiTheme="minorHAnsi" w:cstheme="minorHAnsi"/>
        </w:rPr>
        <w:t>Jeśli oferta zawiera informacje stanowiące tajemnicę przedsiębiorstwa w rozumieniu ustawy z dnia 16 kwietnia 1993 r. o zwalczaniu nieuczciwej konkurencji, Wykonawca powinien nie później niż w terminie składania ofert, zastrzec, że nie mogą one być udostępnione oraz wykazać, iż zastrzeżone informacje stanowią tajemnicę przedsiębiorstwa.</w:t>
      </w:r>
    </w:p>
    <w:p w14:paraId="2947940F" w14:textId="77777777" w:rsidR="001B58BE" w:rsidRPr="001258FE" w:rsidRDefault="001B58BE" w:rsidP="000B25FD">
      <w:pPr>
        <w:pStyle w:val="Teksttreci20"/>
        <w:numPr>
          <w:ilvl w:val="0"/>
          <w:numId w:val="17"/>
        </w:numPr>
        <w:shd w:val="clear" w:color="auto" w:fill="auto"/>
        <w:tabs>
          <w:tab w:val="left" w:pos="1162"/>
        </w:tabs>
        <w:spacing w:before="0" w:after="0" w:line="276" w:lineRule="auto"/>
        <w:ind w:left="284" w:hanging="284"/>
        <w:jc w:val="both"/>
        <w:rPr>
          <w:rFonts w:asciiTheme="minorHAnsi" w:hAnsiTheme="minorHAnsi" w:cstheme="minorHAnsi"/>
        </w:rPr>
      </w:pPr>
      <w:r w:rsidRPr="001258FE">
        <w:rPr>
          <w:rFonts w:asciiTheme="minorHAnsi" w:hAnsiTheme="minorHAnsi" w:cstheme="minorHAnsi"/>
        </w:rPr>
        <w:t>Przed upływem terminu składania ofert, Wykonawca może wprowadzić zmiany do złożonej oferty lub wycofać ofertę. W tym celu należy w systemie Platformy kliknąć przycisk „Wycofaj ofertę". Zmiana oferty następuje poprzez wycofanie oferty oraz jej ponownym złożeniu.</w:t>
      </w:r>
    </w:p>
    <w:p w14:paraId="3A07C53D" w14:textId="77777777" w:rsidR="001B58BE" w:rsidRPr="001258FE" w:rsidRDefault="001B58BE" w:rsidP="000B25FD">
      <w:pPr>
        <w:pStyle w:val="Teksttreci20"/>
        <w:numPr>
          <w:ilvl w:val="0"/>
          <w:numId w:val="17"/>
        </w:numPr>
        <w:shd w:val="clear" w:color="auto" w:fill="auto"/>
        <w:tabs>
          <w:tab w:val="left" w:pos="1162"/>
        </w:tabs>
        <w:spacing w:before="0" w:after="0" w:line="276" w:lineRule="auto"/>
        <w:ind w:left="284" w:hanging="284"/>
        <w:jc w:val="both"/>
        <w:rPr>
          <w:rFonts w:asciiTheme="minorHAnsi" w:hAnsiTheme="minorHAnsi" w:cstheme="minorHAnsi"/>
        </w:rPr>
      </w:pPr>
      <w:r w:rsidRPr="001258FE">
        <w:rPr>
          <w:rFonts w:asciiTheme="minorHAnsi" w:hAnsiTheme="minorHAnsi" w:cstheme="minorHAnsi"/>
        </w:rPr>
        <w:t>Podmiotowe środki dowodowe lub inne dokumenty, w tym dokumenty potwierdzające umocowanie do reprezentowania, sporządzane w języku obcym przekazuje się wraz z tłumaczeniem na język polski.</w:t>
      </w:r>
    </w:p>
    <w:p w14:paraId="57267B11" w14:textId="77777777" w:rsidR="001B58BE" w:rsidRDefault="001B58BE" w:rsidP="000B25FD">
      <w:pPr>
        <w:pStyle w:val="Teksttreci20"/>
        <w:numPr>
          <w:ilvl w:val="0"/>
          <w:numId w:val="17"/>
        </w:numPr>
        <w:shd w:val="clear" w:color="auto" w:fill="auto"/>
        <w:spacing w:before="0" w:after="0" w:line="276" w:lineRule="auto"/>
        <w:ind w:left="284" w:hanging="284"/>
        <w:jc w:val="both"/>
        <w:rPr>
          <w:rFonts w:asciiTheme="minorHAnsi" w:hAnsiTheme="minorHAnsi" w:cstheme="minorHAnsi"/>
        </w:rPr>
      </w:pPr>
      <w:r w:rsidRPr="001258FE">
        <w:rPr>
          <w:rFonts w:asciiTheme="minorHAnsi" w:hAnsiTheme="minorHAnsi" w:cstheme="minorHAnsi"/>
        </w:rPr>
        <w:t>Wszystkie koszty związane z uczestnictwem w postępowaniu, w szczególności z przygotowaniem i złożeniem oferty ponosi Wykonawca składający ofertę. Zamawiający nie przewiduje zwrotu kosztów udziału w postępowaniu.</w:t>
      </w:r>
    </w:p>
    <w:p w14:paraId="17CB3D30" w14:textId="77777777" w:rsidR="000C02C2" w:rsidRPr="001258FE" w:rsidRDefault="000C02C2" w:rsidP="00980F25">
      <w:pPr>
        <w:pStyle w:val="Teksttreci20"/>
        <w:shd w:val="clear" w:color="auto" w:fill="auto"/>
        <w:tabs>
          <w:tab w:val="left" w:pos="1168"/>
        </w:tabs>
        <w:spacing w:before="0" w:after="0" w:line="276" w:lineRule="auto"/>
        <w:ind w:left="400" w:firstLine="0"/>
        <w:jc w:val="both"/>
        <w:rPr>
          <w:rFonts w:asciiTheme="minorHAnsi" w:hAnsiTheme="minorHAnsi" w:cstheme="minorHAnsi"/>
        </w:rPr>
      </w:pPr>
    </w:p>
    <w:p w14:paraId="7A4C2712" w14:textId="77777777" w:rsidR="00FD154F" w:rsidRPr="001258FE" w:rsidRDefault="00FD154F" w:rsidP="00980F25">
      <w:pPr>
        <w:pStyle w:val="Nagwek21"/>
        <w:keepNext/>
        <w:keepLines/>
        <w:shd w:val="clear" w:color="auto" w:fill="auto"/>
        <w:tabs>
          <w:tab w:val="left" w:pos="714"/>
        </w:tabs>
        <w:spacing w:before="0" w:after="240" w:line="276" w:lineRule="auto"/>
        <w:ind w:firstLine="0"/>
        <w:jc w:val="both"/>
        <w:rPr>
          <w:rFonts w:asciiTheme="minorHAnsi" w:hAnsiTheme="minorHAnsi" w:cstheme="minorHAnsi"/>
        </w:rPr>
      </w:pPr>
      <w:bookmarkStart w:id="20" w:name="bookmark21"/>
      <w:r w:rsidRPr="001258FE">
        <w:rPr>
          <w:rFonts w:asciiTheme="minorHAnsi" w:hAnsiTheme="minorHAnsi" w:cstheme="minorHAnsi"/>
        </w:rPr>
        <w:t>XIV. SPOSÓB OBLICZENIA CENY OFERTY</w:t>
      </w:r>
      <w:bookmarkEnd w:id="20"/>
    </w:p>
    <w:p w14:paraId="5683CCF5" w14:textId="77777777" w:rsidR="00FD154F" w:rsidRPr="001258FE" w:rsidRDefault="00FD154F" w:rsidP="000B25FD">
      <w:pPr>
        <w:pStyle w:val="Teksttreci20"/>
        <w:numPr>
          <w:ilvl w:val="0"/>
          <w:numId w:val="19"/>
        </w:numPr>
        <w:shd w:val="clear" w:color="auto" w:fill="auto"/>
        <w:tabs>
          <w:tab w:val="left" w:pos="1162"/>
        </w:tabs>
        <w:spacing w:before="0" w:after="0" w:line="276" w:lineRule="auto"/>
        <w:ind w:left="284" w:hanging="284"/>
        <w:jc w:val="both"/>
        <w:rPr>
          <w:rFonts w:asciiTheme="minorHAnsi" w:hAnsiTheme="minorHAnsi" w:cstheme="minorHAnsi"/>
        </w:rPr>
      </w:pPr>
      <w:r w:rsidRPr="001258FE">
        <w:rPr>
          <w:rFonts w:asciiTheme="minorHAnsi" w:hAnsiTheme="minorHAnsi" w:cstheme="minorHAnsi"/>
        </w:rPr>
        <w:t>Wykonawca podaje cenę za realizację przedmiotu zamówienia zgodnie ze wzorem Formularza Ofertow</w:t>
      </w:r>
      <w:r w:rsidR="00CF6747" w:rsidRPr="001258FE">
        <w:rPr>
          <w:rFonts w:asciiTheme="minorHAnsi" w:hAnsiTheme="minorHAnsi" w:cstheme="minorHAnsi"/>
        </w:rPr>
        <w:t xml:space="preserve">ego, </w:t>
      </w:r>
      <w:r w:rsidR="00CF6747" w:rsidRPr="00C35735">
        <w:rPr>
          <w:rFonts w:asciiTheme="minorHAnsi" w:hAnsiTheme="minorHAnsi" w:cstheme="minorHAnsi"/>
        </w:rPr>
        <w:t>stanowiącego Załącznik nr 2</w:t>
      </w:r>
      <w:r w:rsidRPr="00C35735">
        <w:rPr>
          <w:rFonts w:asciiTheme="minorHAnsi" w:hAnsiTheme="minorHAnsi" w:cstheme="minorHAnsi"/>
        </w:rPr>
        <w:t xml:space="preserve"> do SWZ.</w:t>
      </w:r>
    </w:p>
    <w:p w14:paraId="195AB0BE" w14:textId="77777777" w:rsidR="00FD154F" w:rsidRPr="001258FE" w:rsidRDefault="00FD154F" w:rsidP="000B25FD">
      <w:pPr>
        <w:pStyle w:val="Teksttreci20"/>
        <w:numPr>
          <w:ilvl w:val="0"/>
          <w:numId w:val="19"/>
        </w:numPr>
        <w:shd w:val="clear" w:color="auto" w:fill="auto"/>
        <w:tabs>
          <w:tab w:val="left" w:pos="1162"/>
        </w:tabs>
        <w:spacing w:before="0" w:after="0" w:line="276" w:lineRule="auto"/>
        <w:ind w:left="284" w:hanging="284"/>
        <w:jc w:val="both"/>
        <w:rPr>
          <w:rFonts w:asciiTheme="minorHAnsi" w:hAnsiTheme="minorHAnsi" w:cstheme="minorHAnsi"/>
        </w:rPr>
      </w:pPr>
      <w:r w:rsidRPr="001258FE">
        <w:rPr>
          <w:rFonts w:asciiTheme="minorHAnsi" w:hAnsiTheme="minorHAnsi" w:cstheme="minorHAnsi"/>
        </w:rPr>
        <w:t>Cena ofertowa brutto musi uwzględniać wszystkie koszty związane z realizacją przedmiotu zamówienia zgodnie z opisem przedmiotu zamówienia oraz planowanymi postanowieniami umownymi określonymi w niniejszej SWZ.</w:t>
      </w:r>
    </w:p>
    <w:p w14:paraId="473B256A" w14:textId="77777777" w:rsidR="00FD154F" w:rsidRPr="001258FE" w:rsidRDefault="00FD154F" w:rsidP="000B25FD">
      <w:pPr>
        <w:pStyle w:val="Teksttreci20"/>
        <w:numPr>
          <w:ilvl w:val="0"/>
          <w:numId w:val="19"/>
        </w:numPr>
        <w:shd w:val="clear" w:color="auto" w:fill="auto"/>
        <w:tabs>
          <w:tab w:val="left" w:pos="1162"/>
        </w:tabs>
        <w:spacing w:before="0" w:after="0" w:line="276" w:lineRule="auto"/>
        <w:ind w:left="284" w:hanging="284"/>
        <w:jc w:val="both"/>
        <w:rPr>
          <w:rFonts w:asciiTheme="minorHAnsi" w:hAnsiTheme="minorHAnsi" w:cstheme="minorHAnsi"/>
        </w:rPr>
      </w:pPr>
      <w:r w:rsidRPr="001258FE">
        <w:rPr>
          <w:rFonts w:asciiTheme="minorHAnsi" w:hAnsiTheme="minorHAnsi" w:cstheme="minorHAnsi"/>
        </w:rPr>
        <w:t>Cena jednostkowa podana na Formularzu Ofertowym jest ceną ostateczną, niepodlegającą negocjacji i wyczerpującą wszelkie należności Wykonawcy wobec Zamawiającego związane z realizacją przedmiotu zamówienia.</w:t>
      </w:r>
    </w:p>
    <w:p w14:paraId="43173CC8" w14:textId="77777777" w:rsidR="00FD154F" w:rsidRPr="001258FE" w:rsidRDefault="00FD154F" w:rsidP="000B25FD">
      <w:pPr>
        <w:pStyle w:val="Teksttreci20"/>
        <w:numPr>
          <w:ilvl w:val="0"/>
          <w:numId w:val="19"/>
        </w:numPr>
        <w:shd w:val="clear" w:color="auto" w:fill="auto"/>
        <w:tabs>
          <w:tab w:val="left" w:pos="1162"/>
        </w:tabs>
        <w:spacing w:before="0" w:after="0" w:line="276" w:lineRule="auto"/>
        <w:ind w:left="284" w:hanging="284"/>
        <w:jc w:val="both"/>
        <w:rPr>
          <w:rFonts w:asciiTheme="minorHAnsi" w:hAnsiTheme="minorHAnsi" w:cstheme="minorHAnsi"/>
        </w:rPr>
      </w:pPr>
      <w:r w:rsidRPr="001258FE">
        <w:rPr>
          <w:rFonts w:asciiTheme="minorHAnsi" w:hAnsiTheme="minorHAnsi" w:cstheme="minorHAnsi"/>
        </w:rPr>
        <w:t>Cena oferty powinna być wyrażona w złotych polskich (PLN) z dokładnością do dwóch miejsc po przecinku.</w:t>
      </w:r>
    </w:p>
    <w:p w14:paraId="6D83A65C" w14:textId="77777777" w:rsidR="00FD154F" w:rsidRPr="001258FE" w:rsidRDefault="00FD154F" w:rsidP="000B25FD">
      <w:pPr>
        <w:pStyle w:val="Teksttreci20"/>
        <w:numPr>
          <w:ilvl w:val="0"/>
          <w:numId w:val="19"/>
        </w:numPr>
        <w:shd w:val="clear" w:color="auto" w:fill="auto"/>
        <w:tabs>
          <w:tab w:val="left" w:pos="1162"/>
        </w:tabs>
        <w:spacing w:before="0" w:after="0" w:line="276" w:lineRule="auto"/>
        <w:ind w:left="284" w:hanging="284"/>
        <w:jc w:val="both"/>
        <w:rPr>
          <w:rFonts w:asciiTheme="minorHAnsi" w:hAnsiTheme="minorHAnsi" w:cstheme="minorHAnsi"/>
        </w:rPr>
      </w:pPr>
      <w:r w:rsidRPr="001258FE">
        <w:rPr>
          <w:rFonts w:asciiTheme="minorHAnsi" w:hAnsiTheme="minorHAnsi" w:cstheme="minorHAnsi"/>
        </w:rPr>
        <w:t>Zamawiający nie przewiduje rozliczeń w walucie obcej.</w:t>
      </w:r>
    </w:p>
    <w:p w14:paraId="6E92123A" w14:textId="77777777" w:rsidR="00FD154F" w:rsidRPr="001258FE" w:rsidRDefault="00FD154F" w:rsidP="000B25FD">
      <w:pPr>
        <w:pStyle w:val="Teksttreci20"/>
        <w:numPr>
          <w:ilvl w:val="0"/>
          <w:numId w:val="19"/>
        </w:numPr>
        <w:shd w:val="clear" w:color="auto" w:fill="auto"/>
        <w:tabs>
          <w:tab w:val="left" w:pos="1162"/>
        </w:tabs>
        <w:spacing w:before="0" w:after="0" w:line="276" w:lineRule="auto"/>
        <w:ind w:left="284" w:hanging="284"/>
        <w:jc w:val="both"/>
        <w:rPr>
          <w:rFonts w:asciiTheme="minorHAnsi" w:hAnsiTheme="minorHAnsi" w:cstheme="minorHAnsi"/>
        </w:rPr>
      </w:pPr>
      <w:r w:rsidRPr="001258FE">
        <w:rPr>
          <w:rFonts w:asciiTheme="minorHAnsi" w:hAnsiTheme="minorHAnsi" w:cstheme="minorHAnsi"/>
        </w:rPr>
        <w:t>Wyliczona cena oferty brutto będzie służyć do porównywania złożonych ofert i do rozliczenia w trakcie realizacji zamówienia.</w:t>
      </w:r>
    </w:p>
    <w:p w14:paraId="74D2302E" w14:textId="77777777" w:rsidR="00FD154F" w:rsidRPr="001258FE" w:rsidRDefault="00FD154F" w:rsidP="000B25FD">
      <w:pPr>
        <w:pStyle w:val="Teksttreci20"/>
        <w:numPr>
          <w:ilvl w:val="0"/>
          <w:numId w:val="19"/>
        </w:numPr>
        <w:shd w:val="clear" w:color="auto" w:fill="auto"/>
        <w:tabs>
          <w:tab w:val="left" w:pos="1162"/>
        </w:tabs>
        <w:spacing w:before="0" w:after="0" w:line="276" w:lineRule="auto"/>
        <w:ind w:left="284" w:hanging="284"/>
        <w:jc w:val="both"/>
        <w:rPr>
          <w:rFonts w:asciiTheme="minorHAnsi" w:hAnsiTheme="minorHAnsi" w:cstheme="minorHAnsi"/>
        </w:rPr>
      </w:pPr>
      <w:r w:rsidRPr="001258FE">
        <w:rPr>
          <w:rFonts w:asciiTheme="minorHAnsi" w:hAnsiTheme="minorHAnsi" w:cstheme="minorHAnsi"/>
        </w:rPr>
        <w:t xml:space="preserve">Jeżeli została złożona oferta, której wybór prowadziłby do powstania u zamawiającego </w:t>
      </w:r>
      <w:r w:rsidRPr="001258FE">
        <w:rPr>
          <w:rFonts w:asciiTheme="minorHAnsi" w:hAnsiTheme="minorHAnsi" w:cstheme="minorHAnsi"/>
        </w:rPr>
        <w:lastRenderedPageBreak/>
        <w:t>obowiązku podatkowego zgodnie z ustawą z dnia 11 marca 2004 r. o podatku od towarów i usług, dla celów zastosowania kryterium ceny lub kosztu zamawiający dolicza do przedstawionej w tej ofercie ceny kwotę podatku od towarów i usług, którą miałby obowiązek rozliczyć. W ofercie, o której mowa w ust. 1, wykonawca ma obowiązek:</w:t>
      </w:r>
    </w:p>
    <w:p w14:paraId="3E8F5151" w14:textId="77777777" w:rsidR="00FD154F" w:rsidRPr="001258FE" w:rsidRDefault="00FD154F" w:rsidP="000B25FD">
      <w:pPr>
        <w:pStyle w:val="Teksttreci20"/>
        <w:numPr>
          <w:ilvl w:val="0"/>
          <w:numId w:val="20"/>
        </w:numPr>
        <w:shd w:val="clear" w:color="auto" w:fill="auto"/>
        <w:tabs>
          <w:tab w:val="left" w:pos="2018"/>
        </w:tabs>
        <w:spacing w:before="0" w:after="0" w:line="276" w:lineRule="auto"/>
        <w:ind w:left="567" w:hanging="283"/>
        <w:jc w:val="both"/>
        <w:rPr>
          <w:rFonts w:asciiTheme="minorHAnsi" w:hAnsiTheme="minorHAnsi" w:cstheme="minorHAnsi"/>
        </w:rPr>
      </w:pPr>
      <w:r w:rsidRPr="001258FE">
        <w:rPr>
          <w:rFonts w:asciiTheme="minorHAnsi" w:hAnsiTheme="minorHAnsi" w:cstheme="minorHAnsi"/>
        </w:rPr>
        <w:t>poinformowania zamawiającego, że wybór jego oferty będzie prowadził do powstania u zamawiającego obowiązku podatkowego;</w:t>
      </w:r>
    </w:p>
    <w:p w14:paraId="1B2F6CF7" w14:textId="77777777" w:rsidR="00FD154F" w:rsidRPr="001258FE" w:rsidRDefault="00FD154F" w:rsidP="000B25FD">
      <w:pPr>
        <w:pStyle w:val="Teksttreci20"/>
        <w:numPr>
          <w:ilvl w:val="0"/>
          <w:numId w:val="20"/>
        </w:numPr>
        <w:shd w:val="clear" w:color="auto" w:fill="auto"/>
        <w:tabs>
          <w:tab w:val="left" w:pos="2018"/>
        </w:tabs>
        <w:spacing w:before="0" w:after="0" w:line="276" w:lineRule="auto"/>
        <w:ind w:left="567" w:hanging="283"/>
        <w:jc w:val="both"/>
        <w:rPr>
          <w:rFonts w:asciiTheme="minorHAnsi" w:hAnsiTheme="minorHAnsi" w:cstheme="minorHAnsi"/>
        </w:rPr>
      </w:pPr>
      <w:r w:rsidRPr="001258FE">
        <w:rPr>
          <w:rFonts w:asciiTheme="minorHAnsi" w:hAnsiTheme="minorHAnsi" w:cstheme="minorHAnsi"/>
        </w:rPr>
        <w:t>wskazania nazwy (rodzaju) towaru lub usługi, których dostawa lub świadczenie będą prowadziły do powstania obowiązku podatkowego;</w:t>
      </w:r>
    </w:p>
    <w:p w14:paraId="0573FFB9" w14:textId="77777777" w:rsidR="00FD154F" w:rsidRPr="001258FE" w:rsidRDefault="00FD154F" w:rsidP="000B25FD">
      <w:pPr>
        <w:pStyle w:val="Teksttreci20"/>
        <w:numPr>
          <w:ilvl w:val="0"/>
          <w:numId w:val="20"/>
        </w:numPr>
        <w:shd w:val="clear" w:color="auto" w:fill="auto"/>
        <w:tabs>
          <w:tab w:val="left" w:pos="2018"/>
        </w:tabs>
        <w:spacing w:before="0" w:after="0" w:line="276" w:lineRule="auto"/>
        <w:ind w:left="567" w:hanging="283"/>
        <w:jc w:val="both"/>
        <w:rPr>
          <w:rFonts w:asciiTheme="minorHAnsi" w:hAnsiTheme="minorHAnsi" w:cstheme="minorHAnsi"/>
        </w:rPr>
      </w:pPr>
      <w:r w:rsidRPr="001258FE">
        <w:rPr>
          <w:rFonts w:asciiTheme="minorHAnsi" w:hAnsiTheme="minorHAnsi" w:cstheme="minorHAnsi"/>
        </w:rPr>
        <w:t>wskazania wartości towaru lub usługi objętego obowiązkiem podatkowym zamawiającego, bez kwoty podatku;</w:t>
      </w:r>
    </w:p>
    <w:p w14:paraId="4E261454" w14:textId="77777777" w:rsidR="00FD154F" w:rsidRDefault="00FD154F" w:rsidP="000B25FD">
      <w:pPr>
        <w:pStyle w:val="Teksttreci20"/>
        <w:numPr>
          <w:ilvl w:val="0"/>
          <w:numId w:val="20"/>
        </w:numPr>
        <w:shd w:val="clear" w:color="auto" w:fill="auto"/>
        <w:tabs>
          <w:tab w:val="left" w:pos="2018"/>
        </w:tabs>
        <w:spacing w:before="0" w:after="0" w:line="276" w:lineRule="auto"/>
        <w:ind w:left="567" w:hanging="283"/>
        <w:jc w:val="both"/>
        <w:rPr>
          <w:rFonts w:asciiTheme="minorHAnsi" w:hAnsiTheme="minorHAnsi" w:cstheme="minorHAnsi"/>
        </w:rPr>
      </w:pPr>
      <w:r w:rsidRPr="001258FE">
        <w:rPr>
          <w:rFonts w:asciiTheme="minorHAnsi" w:hAnsiTheme="minorHAnsi" w:cstheme="minorHAnsi"/>
        </w:rPr>
        <w:t>wskazania stawki podatku od towarów i usług, która zgodnie z wiedzą wykonaw</w:t>
      </w:r>
      <w:r w:rsidR="00CF6747" w:rsidRPr="001258FE">
        <w:rPr>
          <w:rFonts w:asciiTheme="minorHAnsi" w:hAnsiTheme="minorHAnsi" w:cstheme="minorHAnsi"/>
        </w:rPr>
        <w:t>cy, będzie miała zastosowanie.</w:t>
      </w:r>
    </w:p>
    <w:p w14:paraId="2AB9E979" w14:textId="77777777" w:rsidR="000C02C2" w:rsidRPr="001258FE" w:rsidRDefault="000C02C2" w:rsidP="00980F25">
      <w:pPr>
        <w:pStyle w:val="Teksttreci20"/>
        <w:shd w:val="clear" w:color="auto" w:fill="auto"/>
        <w:tabs>
          <w:tab w:val="left" w:pos="2018"/>
        </w:tabs>
        <w:spacing w:before="0" w:after="0" w:line="276" w:lineRule="auto"/>
        <w:ind w:left="1260" w:firstLine="0"/>
        <w:jc w:val="both"/>
        <w:rPr>
          <w:rFonts w:asciiTheme="minorHAnsi" w:hAnsiTheme="minorHAnsi" w:cstheme="minorHAnsi"/>
        </w:rPr>
      </w:pPr>
    </w:p>
    <w:p w14:paraId="25E6B63B" w14:textId="6BF2B53A" w:rsidR="007E07F6" w:rsidRPr="001258FE" w:rsidRDefault="007E07F6" w:rsidP="00980F25">
      <w:pPr>
        <w:pStyle w:val="Nagwek21"/>
        <w:keepNext/>
        <w:keepLines/>
        <w:shd w:val="clear" w:color="auto" w:fill="auto"/>
        <w:tabs>
          <w:tab w:val="left" w:pos="714"/>
        </w:tabs>
        <w:spacing w:before="0" w:after="240" w:line="276" w:lineRule="auto"/>
        <w:ind w:firstLine="0"/>
        <w:jc w:val="both"/>
        <w:rPr>
          <w:rFonts w:asciiTheme="minorHAnsi" w:hAnsiTheme="minorHAnsi" w:cstheme="minorHAnsi"/>
        </w:rPr>
      </w:pPr>
      <w:bookmarkStart w:id="21" w:name="bookmark22"/>
      <w:r w:rsidRPr="001258FE">
        <w:rPr>
          <w:rFonts w:asciiTheme="minorHAnsi" w:hAnsiTheme="minorHAnsi" w:cstheme="minorHAnsi"/>
        </w:rPr>
        <w:t>XV. WYMAGANIA DOTYCZĄCE WADIUM</w:t>
      </w:r>
      <w:bookmarkEnd w:id="21"/>
    </w:p>
    <w:p w14:paraId="1EE9B580" w14:textId="7F78CA5C" w:rsidR="007E07F6" w:rsidRPr="00E17DE0" w:rsidRDefault="007119E6" w:rsidP="000B25FD">
      <w:pPr>
        <w:pStyle w:val="Akapitzlist"/>
        <w:numPr>
          <w:ilvl w:val="6"/>
          <w:numId w:val="39"/>
        </w:numPr>
        <w:spacing w:line="276" w:lineRule="auto"/>
        <w:ind w:left="284" w:hanging="284"/>
        <w:rPr>
          <w:rFonts w:asciiTheme="minorHAnsi" w:hAnsiTheme="minorHAnsi" w:cstheme="minorHAnsi"/>
          <w:b/>
        </w:rPr>
      </w:pPr>
      <w:r w:rsidRPr="00E17DE0">
        <w:rPr>
          <w:rFonts w:asciiTheme="minorHAnsi" w:hAnsiTheme="minorHAnsi" w:cstheme="minorHAnsi"/>
        </w:rPr>
        <w:t>Wadium nie jest wymagane.</w:t>
      </w:r>
    </w:p>
    <w:p w14:paraId="6399EE0A" w14:textId="77777777" w:rsidR="00E17DE0" w:rsidRPr="00E17DE0" w:rsidRDefault="00E17DE0" w:rsidP="00980F25">
      <w:pPr>
        <w:pStyle w:val="Akapitzlist"/>
        <w:spacing w:line="276" w:lineRule="auto"/>
        <w:ind w:left="2520"/>
        <w:rPr>
          <w:rFonts w:asciiTheme="minorHAnsi" w:hAnsiTheme="minorHAnsi" w:cstheme="minorHAnsi"/>
          <w:b/>
        </w:rPr>
      </w:pPr>
    </w:p>
    <w:p w14:paraId="7E6D2BF0" w14:textId="60EB5C3B" w:rsidR="00E17DE0" w:rsidRPr="000B2091" w:rsidRDefault="00B52D6F" w:rsidP="00980F25">
      <w:pPr>
        <w:pStyle w:val="Nagwek21"/>
        <w:keepNext/>
        <w:keepLines/>
        <w:shd w:val="clear" w:color="auto" w:fill="auto"/>
        <w:tabs>
          <w:tab w:val="left" w:pos="714"/>
        </w:tabs>
        <w:spacing w:before="0" w:after="240" w:line="276" w:lineRule="auto"/>
        <w:ind w:firstLine="0"/>
        <w:jc w:val="both"/>
        <w:rPr>
          <w:rFonts w:asciiTheme="minorHAnsi" w:hAnsiTheme="minorHAnsi" w:cstheme="minorHAnsi"/>
        </w:rPr>
      </w:pPr>
      <w:bookmarkStart w:id="22" w:name="bookmark23"/>
      <w:r w:rsidRPr="001258FE">
        <w:rPr>
          <w:rFonts w:asciiTheme="minorHAnsi" w:hAnsiTheme="minorHAnsi" w:cstheme="minorHAnsi"/>
        </w:rPr>
        <w:t xml:space="preserve">XVI. TERMIN ZWIĄZANIA </w:t>
      </w:r>
      <w:r w:rsidRPr="000B2091">
        <w:rPr>
          <w:rFonts w:asciiTheme="minorHAnsi" w:hAnsiTheme="minorHAnsi" w:cstheme="minorHAnsi"/>
        </w:rPr>
        <w:t>OFERTĄ</w:t>
      </w:r>
      <w:bookmarkEnd w:id="22"/>
    </w:p>
    <w:p w14:paraId="0E0AAE73" w14:textId="080383D2" w:rsidR="00B52D6F" w:rsidRPr="000B2091" w:rsidRDefault="00B52D6F" w:rsidP="000B25FD">
      <w:pPr>
        <w:pStyle w:val="Teksttreci20"/>
        <w:numPr>
          <w:ilvl w:val="0"/>
          <w:numId w:val="21"/>
        </w:numPr>
        <w:shd w:val="clear" w:color="auto" w:fill="auto"/>
        <w:tabs>
          <w:tab w:val="left" w:pos="1138"/>
        </w:tabs>
        <w:spacing w:before="0" w:after="0" w:line="276" w:lineRule="auto"/>
        <w:ind w:left="284" w:hanging="284"/>
        <w:jc w:val="both"/>
        <w:rPr>
          <w:rFonts w:asciiTheme="minorHAnsi" w:hAnsiTheme="minorHAnsi" w:cstheme="minorHAnsi"/>
        </w:rPr>
      </w:pPr>
      <w:r w:rsidRPr="000B2091">
        <w:rPr>
          <w:rFonts w:asciiTheme="minorHAnsi" w:hAnsiTheme="minorHAnsi" w:cstheme="minorHAnsi"/>
        </w:rPr>
        <w:t xml:space="preserve">Wykonawca będzie związany ofertą </w:t>
      </w:r>
      <w:r w:rsidR="00EF60EF" w:rsidRPr="000B2091">
        <w:rPr>
          <w:rFonts w:asciiTheme="minorHAnsi" w:hAnsiTheme="minorHAnsi" w:cstheme="minorHAnsi"/>
        </w:rPr>
        <w:t>9</w:t>
      </w:r>
      <w:r w:rsidRPr="000B2091">
        <w:rPr>
          <w:rFonts w:asciiTheme="minorHAnsi" w:hAnsiTheme="minorHAnsi" w:cstheme="minorHAnsi"/>
        </w:rPr>
        <w:t>0 dni</w:t>
      </w:r>
      <w:r w:rsidR="00EF60EF" w:rsidRPr="000B2091">
        <w:rPr>
          <w:rFonts w:asciiTheme="minorHAnsi" w:hAnsiTheme="minorHAnsi" w:cstheme="minorHAnsi"/>
        </w:rPr>
        <w:t xml:space="preserve">, tj. do dnia </w:t>
      </w:r>
      <w:r w:rsidR="00C11A75" w:rsidRPr="000B2091">
        <w:rPr>
          <w:rFonts w:asciiTheme="minorHAnsi" w:hAnsiTheme="minorHAnsi" w:cstheme="minorHAnsi"/>
        </w:rPr>
        <w:t>06</w:t>
      </w:r>
      <w:r w:rsidR="00EF60EF" w:rsidRPr="000B2091">
        <w:rPr>
          <w:rFonts w:asciiTheme="minorHAnsi" w:hAnsiTheme="minorHAnsi" w:cstheme="minorHAnsi"/>
        </w:rPr>
        <w:t>.0</w:t>
      </w:r>
      <w:r w:rsidR="00C11A75" w:rsidRPr="000B2091">
        <w:rPr>
          <w:rFonts w:asciiTheme="minorHAnsi" w:hAnsiTheme="minorHAnsi" w:cstheme="minorHAnsi"/>
        </w:rPr>
        <w:t>4</w:t>
      </w:r>
      <w:r w:rsidR="00EF60EF" w:rsidRPr="000B2091">
        <w:rPr>
          <w:rFonts w:asciiTheme="minorHAnsi" w:hAnsiTheme="minorHAnsi" w:cstheme="minorHAnsi"/>
        </w:rPr>
        <w:t>.2025 r</w:t>
      </w:r>
      <w:r w:rsidRPr="000B2091">
        <w:rPr>
          <w:rFonts w:asciiTheme="minorHAnsi" w:hAnsiTheme="minorHAnsi" w:cstheme="minorHAnsi"/>
        </w:rPr>
        <w:t>. Bieg terminu związania ofertą rozpoczyna się wraz z upływem terminu składania ofert.</w:t>
      </w:r>
    </w:p>
    <w:p w14:paraId="4AD33237" w14:textId="6769CB68" w:rsidR="00B52D6F" w:rsidRDefault="00B52D6F" w:rsidP="000B25FD">
      <w:pPr>
        <w:pStyle w:val="Teksttreci20"/>
        <w:numPr>
          <w:ilvl w:val="0"/>
          <w:numId w:val="21"/>
        </w:numPr>
        <w:shd w:val="clear" w:color="auto" w:fill="auto"/>
        <w:tabs>
          <w:tab w:val="left" w:pos="1138"/>
        </w:tabs>
        <w:spacing w:before="0" w:after="0" w:line="276" w:lineRule="auto"/>
        <w:ind w:left="284" w:hanging="284"/>
        <w:jc w:val="both"/>
        <w:rPr>
          <w:rFonts w:asciiTheme="minorHAnsi" w:hAnsiTheme="minorHAnsi" w:cstheme="minorHAnsi"/>
        </w:rPr>
      </w:pPr>
      <w:r w:rsidRPr="001258FE">
        <w:rPr>
          <w:rFonts w:asciiTheme="minorHAnsi" w:hAnsiTheme="minorHAnsi" w:cstheme="minorHAnsi"/>
        </w:rPr>
        <w:t>W przypadku gdy wybór najkorzystniejszej oferty nie nastąpi przed upływem terminu związania ofertą wskazanego w ust. 1, Zamawiający przed upływem terminu związania ofertą</w:t>
      </w:r>
      <w:r w:rsidR="00B03E82">
        <w:rPr>
          <w:rFonts w:asciiTheme="minorHAnsi" w:hAnsiTheme="minorHAnsi" w:cstheme="minorHAnsi"/>
        </w:rPr>
        <w:t>,</w:t>
      </w:r>
      <w:r w:rsidRPr="001258FE">
        <w:rPr>
          <w:rFonts w:asciiTheme="minorHAnsi" w:hAnsiTheme="minorHAnsi" w:cstheme="minorHAnsi"/>
        </w:rPr>
        <w:t xml:space="preserve"> zwraca się jednokrotnie do wykonawców o wyrażenie zgody na przedłużenie tego terminu o wskazywany przez niego okres, nie dłuższy niż </w:t>
      </w:r>
      <w:r w:rsidR="00B03E82">
        <w:rPr>
          <w:rFonts w:asciiTheme="minorHAnsi" w:hAnsiTheme="minorHAnsi" w:cstheme="minorHAnsi"/>
        </w:rPr>
        <w:t>6</w:t>
      </w:r>
      <w:r w:rsidRPr="001258FE">
        <w:rPr>
          <w:rFonts w:asciiTheme="minorHAnsi" w:hAnsiTheme="minorHAnsi" w:cstheme="minorHAnsi"/>
        </w:rPr>
        <w:t xml:space="preserve">0 dni. Przedłużenie terminu związania ofertą wymaga złożenia przez </w:t>
      </w:r>
      <w:r w:rsidR="00B03E82">
        <w:rPr>
          <w:rFonts w:asciiTheme="minorHAnsi" w:hAnsiTheme="minorHAnsi" w:cstheme="minorHAnsi"/>
        </w:rPr>
        <w:t>W</w:t>
      </w:r>
      <w:r w:rsidRPr="001258FE">
        <w:rPr>
          <w:rFonts w:asciiTheme="minorHAnsi" w:hAnsiTheme="minorHAnsi" w:cstheme="minorHAnsi"/>
        </w:rPr>
        <w:t>ykonawcę pisemnego oświadczenia o wyrażeniu zgody na przedłużenie terminu związania ofertą.</w:t>
      </w:r>
    </w:p>
    <w:p w14:paraId="2D83B5A0" w14:textId="77777777" w:rsidR="00E17DE0" w:rsidRPr="001258FE" w:rsidRDefault="00E17DE0" w:rsidP="00980F25">
      <w:pPr>
        <w:pStyle w:val="Teksttreci20"/>
        <w:shd w:val="clear" w:color="auto" w:fill="auto"/>
        <w:tabs>
          <w:tab w:val="left" w:pos="1138"/>
        </w:tabs>
        <w:spacing w:before="0" w:after="0" w:line="276" w:lineRule="auto"/>
        <w:ind w:left="360" w:firstLine="0"/>
        <w:jc w:val="both"/>
        <w:rPr>
          <w:rFonts w:asciiTheme="minorHAnsi" w:hAnsiTheme="minorHAnsi" w:cstheme="minorHAnsi"/>
        </w:rPr>
      </w:pPr>
    </w:p>
    <w:p w14:paraId="233A49EA" w14:textId="77777777" w:rsidR="00E260BC" w:rsidRPr="004F3CE3" w:rsidRDefault="00E260BC" w:rsidP="00980F25">
      <w:pPr>
        <w:pStyle w:val="Nagwek21"/>
        <w:keepNext/>
        <w:keepLines/>
        <w:shd w:val="clear" w:color="auto" w:fill="auto"/>
        <w:tabs>
          <w:tab w:val="left" w:pos="741"/>
        </w:tabs>
        <w:spacing w:before="0" w:after="240" w:line="276" w:lineRule="auto"/>
        <w:ind w:firstLine="0"/>
        <w:jc w:val="both"/>
        <w:rPr>
          <w:rFonts w:asciiTheme="minorHAnsi" w:hAnsiTheme="minorHAnsi" w:cstheme="minorHAnsi"/>
        </w:rPr>
      </w:pPr>
      <w:bookmarkStart w:id="23" w:name="bookmark24"/>
      <w:r w:rsidRPr="001258FE">
        <w:rPr>
          <w:rFonts w:asciiTheme="minorHAnsi" w:hAnsiTheme="minorHAnsi" w:cstheme="minorHAnsi"/>
        </w:rPr>
        <w:t xml:space="preserve">XVII. </w:t>
      </w:r>
      <w:r w:rsidRPr="004F3CE3">
        <w:rPr>
          <w:rFonts w:asciiTheme="minorHAnsi" w:hAnsiTheme="minorHAnsi" w:cstheme="minorHAnsi"/>
        </w:rPr>
        <w:t>SPOSÓB I TERMIN SKŁADANIA I OTWARCIA OFERT</w:t>
      </w:r>
      <w:bookmarkEnd w:id="23"/>
    </w:p>
    <w:p w14:paraId="0E3258FF" w14:textId="27DD3900" w:rsidR="00E260BC" w:rsidRPr="003A6C2E" w:rsidRDefault="00E260BC" w:rsidP="000B25FD">
      <w:pPr>
        <w:pStyle w:val="Teksttreci20"/>
        <w:numPr>
          <w:ilvl w:val="0"/>
          <w:numId w:val="22"/>
        </w:numPr>
        <w:shd w:val="clear" w:color="auto" w:fill="auto"/>
        <w:tabs>
          <w:tab w:val="left" w:pos="741"/>
        </w:tabs>
        <w:spacing w:before="0" w:after="0" w:line="276" w:lineRule="auto"/>
        <w:ind w:left="284" w:hanging="284"/>
        <w:jc w:val="both"/>
        <w:rPr>
          <w:rFonts w:asciiTheme="minorHAnsi" w:hAnsiTheme="minorHAnsi" w:cstheme="minorHAnsi"/>
        </w:rPr>
      </w:pPr>
      <w:r w:rsidRPr="004F3CE3">
        <w:rPr>
          <w:rFonts w:asciiTheme="minorHAnsi" w:hAnsiTheme="minorHAnsi" w:cstheme="minorHAnsi"/>
        </w:rPr>
        <w:t xml:space="preserve">Ofertę wraz z wymaganymi dokumentami należy umieścić na Platformie pod adresem: </w:t>
      </w:r>
      <w:hyperlink r:id="rId14" w:tgtFrame="_blank" w:history="1">
        <w:r w:rsidRPr="003A6C2E">
          <w:rPr>
            <w:rFonts w:asciiTheme="minorHAnsi" w:eastAsia="Arial Unicode MS" w:hAnsiTheme="minorHAnsi" w:cstheme="minorHAnsi"/>
            <w:color w:val="0000FF"/>
            <w:u w:val="single"/>
            <w:lang w:eastAsia="pl-PL" w:bidi="pl-PL"/>
          </w:rPr>
          <w:t>https://platformazakupowa.pl/pn/gminasiemiatycze</w:t>
        </w:r>
      </w:hyperlink>
      <w:r w:rsidRPr="003A6C2E">
        <w:rPr>
          <w:rFonts w:asciiTheme="minorHAnsi" w:eastAsia="Arial Unicode MS" w:hAnsiTheme="minorHAnsi" w:cstheme="minorHAnsi"/>
          <w:color w:val="000000"/>
          <w:lang w:eastAsia="pl-PL" w:bidi="pl-PL"/>
        </w:rPr>
        <w:t xml:space="preserve"> </w:t>
      </w:r>
      <w:r w:rsidRPr="003A6C2E">
        <w:rPr>
          <w:rFonts w:asciiTheme="minorHAnsi" w:hAnsiTheme="minorHAnsi" w:cstheme="minorHAnsi"/>
        </w:rPr>
        <w:t xml:space="preserve">w zakładce dedykowanej postępowaniu do dnia </w:t>
      </w:r>
      <w:r w:rsidR="003A6C2E" w:rsidRPr="003A6C2E">
        <w:rPr>
          <w:rStyle w:val="Teksttreci2Pogrubienie"/>
          <w:rFonts w:asciiTheme="minorHAnsi" w:hAnsiTheme="minorHAnsi" w:cstheme="minorHAnsi"/>
          <w:color w:val="auto"/>
        </w:rPr>
        <w:t>07</w:t>
      </w:r>
      <w:r w:rsidR="00891CA0" w:rsidRPr="003A6C2E">
        <w:rPr>
          <w:rStyle w:val="Teksttreci2Pogrubienie"/>
          <w:rFonts w:asciiTheme="minorHAnsi" w:hAnsiTheme="minorHAnsi" w:cstheme="minorHAnsi"/>
          <w:color w:val="auto"/>
        </w:rPr>
        <w:t>.</w:t>
      </w:r>
      <w:r w:rsidR="003A6C2E" w:rsidRPr="003A6C2E">
        <w:rPr>
          <w:rStyle w:val="Teksttreci2Pogrubienie"/>
          <w:rFonts w:asciiTheme="minorHAnsi" w:hAnsiTheme="minorHAnsi" w:cstheme="minorHAnsi"/>
          <w:color w:val="auto"/>
        </w:rPr>
        <w:t>01</w:t>
      </w:r>
      <w:r w:rsidR="00891CA0" w:rsidRPr="003A6C2E">
        <w:rPr>
          <w:rStyle w:val="Teksttreci2Pogrubienie"/>
          <w:rFonts w:asciiTheme="minorHAnsi" w:hAnsiTheme="minorHAnsi" w:cstheme="minorHAnsi"/>
          <w:color w:val="auto"/>
        </w:rPr>
        <w:t>.</w:t>
      </w:r>
      <w:r w:rsidRPr="003A6C2E">
        <w:rPr>
          <w:rStyle w:val="Teksttreci2Pogrubienie"/>
          <w:rFonts w:asciiTheme="minorHAnsi" w:hAnsiTheme="minorHAnsi" w:cstheme="minorHAnsi"/>
          <w:color w:val="auto"/>
        </w:rPr>
        <w:t>202</w:t>
      </w:r>
      <w:r w:rsidR="003A6C2E" w:rsidRPr="003A6C2E">
        <w:rPr>
          <w:rStyle w:val="Teksttreci2Pogrubienie"/>
          <w:rFonts w:asciiTheme="minorHAnsi" w:hAnsiTheme="minorHAnsi" w:cstheme="minorHAnsi"/>
          <w:color w:val="auto"/>
        </w:rPr>
        <w:t>5</w:t>
      </w:r>
      <w:r w:rsidRPr="003A6C2E">
        <w:rPr>
          <w:rStyle w:val="Teksttreci2Pogrubienie"/>
          <w:rFonts w:asciiTheme="minorHAnsi" w:hAnsiTheme="minorHAnsi" w:cstheme="minorHAnsi"/>
          <w:color w:val="auto"/>
        </w:rPr>
        <w:t xml:space="preserve"> r. do godziny 1</w:t>
      </w:r>
      <w:r w:rsidR="00897330" w:rsidRPr="003A6C2E">
        <w:rPr>
          <w:rStyle w:val="Teksttreci2Pogrubienie"/>
          <w:rFonts w:asciiTheme="minorHAnsi" w:hAnsiTheme="minorHAnsi" w:cstheme="minorHAnsi"/>
          <w:color w:val="auto"/>
        </w:rPr>
        <w:t>0</w:t>
      </w:r>
      <w:r w:rsidRPr="003A6C2E">
        <w:rPr>
          <w:rStyle w:val="Teksttreci2Pogrubienie"/>
          <w:rFonts w:asciiTheme="minorHAnsi" w:hAnsiTheme="minorHAnsi" w:cstheme="minorHAnsi"/>
          <w:color w:val="auto"/>
        </w:rPr>
        <w:t>:00.</w:t>
      </w:r>
    </w:p>
    <w:p w14:paraId="3C8CF0F3" w14:textId="77777777" w:rsidR="00E260BC" w:rsidRPr="003A6C2E" w:rsidRDefault="00E260BC" w:rsidP="000B25FD">
      <w:pPr>
        <w:pStyle w:val="Teksttreci20"/>
        <w:numPr>
          <w:ilvl w:val="0"/>
          <w:numId w:val="22"/>
        </w:numPr>
        <w:shd w:val="clear" w:color="auto" w:fill="auto"/>
        <w:tabs>
          <w:tab w:val="left" w:pos="741"/>
        </w:tabs>
        <w:spacing w:before="0" w:after="0" w:line="276" w:lineRule="auto"/>
        <w:ind w:left="284" w:hanging="284"/>
        <w:jc w:val="both"/>
        <w:rPr>
          <w:rFonts w:asciiTheme="minorHAnsi" w:hAnsiTheme="minorHAnsi" w:cstheme="minorHAnsi"/>
        </w:rPr>
      </w:pPr>
      <w:r w:rsidRPr="003A6C2E">
        <w:rPr>
          <w:rFonts w:asciiTheme="minorHAnsi" w:hAnsiTheme="minorHAnsi" w:cstheme="minorHAnsi"/>
        </w:rPr>
        <w:t>Do oferty należy dołączyć wszystkie wymagane w SWZ dokumenty.</w:t>
      </w:r>
    </w:p>
    <w:p w14:paraId="06046A9B" w14:textId="77777777" w:rsidR="00E260BC" w:rsidRPr="001258FE" w:rsidRDefault="00E260BC" w:rsidP="000B25FD">
      <w:pPr>
        <w:pStyle w:val="Teksttreci20"/>
        <w:numPr>
          <w:ilvl w:val="0"/>
          <w:numId w:val="22"/>
        </w:numPr>
        <w:shd w:val="clear" w:color="auto" w:fill="auto"/>
        <w:tabs>
          <w:tab w:val="left" w:pos="741"/>
        </w:tabs>
        <w:spacing w:before="0" w:after="0" w:line="276" w:lineRule="auto"/>
        <w:ind w:left="284" w:hanging="284"/>
        <w:jc w:val="both"/>
        <w:rPr>
          <w:rFonts w:asciiTheme="minorHAnsi" w:hAnsiTheme="minorHAnsi" w:cstheme="minorHAnsi"/>
        </w:rPr>
      </w:pPr>
      <w:r w:rsidRPr="003A6C2E">
        <w:rPr>
          <w:rFonts w:asciiTheme="minorHAnsi" w:hAnsiTheme="minorHAnsi" w:cstheme="minorHAnsi"/>
        </w:rPr>
        <w:t>Po wypełnieniu Formularza składania</w:t>
      </w:r>
      <w:r w:rsidRPr="004F3CE3">
        <w:rPr>
          <w:rFonts w:asciiTheme="minorHAnsi" w:hAnsiTheme="minorHAnsi" w:cstheme="minorHAnsi"/>
        </w:rPr>
        <w:t xml:space="preserve"> oferty i</w:t>
      </w:r>
      <w:r w:rsidRPr="001258FE">
        <w:rPr>
          <w:rFonts w:asciiTheme="minorHAnsi" w:hAnsiTheme="minorHAnsi" w:cstheme="minorHAnsi"/>
        </w:rPr>
        <w:t xml:space="preserve"> dołączenia wszystkich wymaganych załączników należy kliknąć przycisk </w:t>
      </w:r>
      <w:r w:rsidRPr="001258FE">
        <w:rPr>
          <w:rFonts w:asciiTheme="minorHAnsi" w:hAnsiTheme="minorHAnsi" w:cstheme="minorHAnsi"/>
          <w:b/>
        </w:rPr>
        <w:t>„Przejdź do podsumowania".</w:t>
      </w:r>
    </w:p>
    <w:p w14:paraId="727A64FE" w14:textId="7FD1BD39" w:rsidR="00E260BC" w:rsidRPr="001258FE" w:rsidRDefault="00E260BC" w:rsidP="000B25FD">
      <w:pPr>
        <w:pStyle w:val="Teksttreci20"/>
        <w:numPr>
          <w:ilvl w:val="0"/>
          <w:numId w:val="22"/>
        </w:numPr>
        <w:shd w:val="clear" w:color="auto" w:fill="auto"/>
        <w:tabs>
          <w:tab w:val="left" w:pos="741"/>
        </w:tabs>
        <w:spacing w:before="0" w:after="0" w:line="276" w:lineRule="auto"/>
        <w:ind w:left="284" w:hanging="284"/>
        <w:jc w:val="both"/>
        <w:rPr>
          <w:rFonts w:asciiTheme="minorHAnsi" w:hAnsiTheme="minorHAnsi" w:cstheme="minorHAnsi"/>
        </w:rPr>
      </w:pPr>
      <w:r w:rsidRPr="001258FE">
        <w:rPr>
          <w:rFonts w:asciiTheme="minorHAnsi" w:hAnsiTheme="minorHAnsi" w:cstheme="minorHAnsi"/>
        </w:rPr>
        <w:t>Oferta musi zostać podpisana elektronicznym podpisem kwalifikowanym.</w:t>
      </w:r>
      <w:r w:rsidR="00B03E82">
        <w:rPr>
          <w:rFonts w:asciiTheme="minorHAnsi" w:hAnsiTheme="minorHAnsi" w:cstheme="minorHAnsi"/>
        </w:rPr>
        <w:t xml:space="preserve"> W</w:t>
      </w:r>
      <w:r w:rsidRPr="001258FE">
        <w:rPr>
          <w:rFonts w:asciiTheme="minorHAnsi" w:hAnsiTheme="minorHAnsi" w:cstheme="minorHAnsi"/>
        </w:rPr>
        <w:t xml:space="preserve">ykonawca powinien złożyć podpis bezpośrednio na dokumentach przesłanych za pośrednictwem </w:t>
      </w:r>
      <w:r w:rsidRPr="001258FE">
        <w:rPr>
          <w:rFonts w:asciiTheme="minorHAnsi" w:hAnsiTheme="minorHAnsi" w:cstheme="minorHAnsi"/>
          <w:lang w:bidi="en-US"/>
        </w:rPr>
        <w:t xml:space="preserve">platformazakupowa.pl. </w:t>
      </w:r>
      <w:r w:rsidRPr="001258FE">
        <w:rPr>
          <w:rFonts w:asciiTheme="minorHAnsi" w:hAnsiTheme="minorHAnsi" w:cstheme="minorHAnsi"/>
        </w:rPr>
        <w:t xml:space="preserve">Zalecamy stosowanie podpisu na każdym załączonym pliku osobno, </w:t>
      </w:r>
      <w:r w:rsidR="00B03E82">
        <w:rPr>
          <w:rFonts w:asciiTheme="minorHAnsi" w:hAnsiTheme="minorHAnsi" w:cstheme="minorHAnsi"/>
        </w:rPr>
        <w:t>ponieważ</w:t>
      </w:r>
      <w:r w:rsidRPr="001258FE">
        <w:rPr>
          <w:rFonts w:asciiTheme="minorHAnsi" w:hAnsiTheme="minorHAnsi" w:cstheme="minorHAnsi"/>
        </w:rPr>
        <w:t xml:space="preserve"> oferty </w:t>
      </w:r>
      <w:r w:rsidR="00C741BE" w:rsidRPr="00C741BE">
        <w:rPr>
          <w:rFonts w:asciiTheme="minorHAnsi" w:hAnsiTheme="minorHAnsi" w:cstheme="minorHAnsi"/>
          <w:lang w:bidi="pl-PL"/>
        </w:rPr>
        <w:t xml:space="preserve">oraz oświadczenie, o którym mowa w art. 125 ust. 1, </w:t>
      </w:r>
      <w:r w:rsidRPr="001258FE">
        <w:rPr>
          <w:rFonts w:asciiTheme="minorHAnsi" w:hAnsiTheme="minorHAnsi" w:cstheme="minorHAnsi"/>
        </w:rPr>
        <w:t>sporządza się, pod rygorem nieważności, w formie elektronicznej.</w:t>
      </w:r>
    </w:p>
    <w:p w14:paraId="5C815650" w14:textId="595880D8" w:rsidR="00E260BC" w:rsidRPr="001258FE" w:rsidRDefault="00E260BC" w:rsidP="000B25FD">
      <w:pPr>
        <w:pStyle w:val="Teksttreci20"/>
        <w:numPr>
          <w:ilvl w:val="0"/>
          <w:numId w:val="22"/>
        </w:numPr>
        <w:shd w:val="clear" w:color="auto" w:fill="auto"/>
        <w:tabs>
          <w:tab w:val="left" w:pos="741"/>
        </w:tabs>
        <w:spacing w:before="0" w:after="0" w:line="276" w:lineRule="auto"/>
        <w:ind w:left="284" w:hanging="284"/>
        <w:jc w:val="both"/>
        <w:rPr>
          <w:rFonts w:asciiTheme="minorHAnsi" w:hAnsiTheme="minorHAnsi" w:cstheme="minorHAnsi"/>
        </w:rPr>
      </w:pPr>
      <w:r w:rsidRPr="001258FE">
        <w:rPr>
          <w:rFonts w:asciiTheme="minorHAnsi" w:hAnsiTheme="minorHAnsi" w:cstheme="minorHAnsi"/>
        </w:rPr>
        <w:t>Za datę złożenia oferty przyjmuje się datę jej przekazania w systemie (</w:t>
      </w:r>
      <w:r w:rsidR="00C741BE">
        <w:rPr>
          <w:rFonts w:asciiTheme="minorHAnsi" w:hAnsiTheme="minorHAnsi" w:cstheme="minorHAnsi"/>
        </w:rPr>
        <w:t>P</w:t>
      </w:r>
      <w:r w:rsidRPr="001258FE">
        <w:rPr>
          <w:rFonts w:asciiTheme="minorHAnsi" w:hAnsiTheme="minorHAnsi" w:cstheme="minorHAnsi"/>
        </w:rPr>
        <w:t>latform</w:t>
      </w:r>
      <w:r w:rsidR="00C741BE">
        <w:rPr>
          <w:rFonts w:asciiTheme="minorHAnsi" w:hAnsiTheme="minorHAnsi" w:cstheme="minorHAnsi"/>
        </w:rPr>
        <w:t>a Zakupowa</w:t>
      </w:r>
      <w:r w:rsidRPr="001258FE">
        <w:rPr>
          <w:rFonts w:asciiTheme="minorHAnsi" w:hAnsiTheme="minorHAnsi" w:cstheme="minorHAnsi"/>
        </w:rPr>
        <w:t xml:space="preserve">) </w:t>
      </w:r>
      <w:r w:rsidRPr="001258FE">
        <w:rPr>
          <w:rFonts w:asciiTheme="minorHAnsi" w:hAnsiTheme="minorHAnsi" w:cstheme="minorHAnsi"/>
        </w:rPr>
        <w:lastRenderedPageBreak/>
        <w:t xml:space="preserve">w drugim kroku składania oferty poprzez kliknięcie przycisku </w:t>
      </w:r>
      <w:r w:rsidRPr="001258FE">
        <w:rPr>
          <w:rFonts w:asciiTheme="minorHAnsi" w:hAnsiTheme="minorHAnsi" w:cstheme="minorHAnsi"/>
          <w:b/>
        </w:rPr>
        <w:t>"Złóż ofertę"</w:t>
      </w:r>
      <w:r w:rsidRPr="001258FE">
        <w:rPr>
          <w:rFonts w:asciiTheme="minorHAnsi" w:hAnsiTheme="minorHAnsi" w:cstheme="minorHAnsi"/>
        </w:rPr>
        <w:t xml:space="preserve"> i wyświetlenie się komunikatu, że oferta została zaszyfrowana i złożona.</w:t>
      </w:r>
    </w:p>
    <w:p w14:paraId="68D92695" w14:textId="77777777" w:rsidR="00E260BC" w:rsidRPr="001258FE" w:rsidRDefault="00E260BC" w:rsidP="000B25FD">
      <w:pPr>
        <w:pStyle w:val="Teksttreci20"/>
        <w:numPr>
          <w:ilvl w:val="0"/>
          <w:numId w:val="22"/>
        </w:numPr>
        <w:shd w:val="clear" w:color="auto" w:fill="auto"/>
        <w:tabs>
          <w:tab w:val="left" w:pos="741"/>
        </w:tabs>
        <w:spacing w:before="0" w:after="0" w:line="276" w:lineRule="auto"/>
        <w:ind w:left="284" w:hanging="284"/>
        <w:jc w:val="both"/>
        <w:rPr>
          <w:rFonts w:asciiTheme="minorHAnsi" w:hAnsiTheme="minorHAnsi" w:cstheme="minorHAnsi"/>
        </w:rPr>
      </w:pPr>
      <w:r w:rsidRPr="001258FE">
        <w:rPr>
          <w:rFonts w:asciiTheme="minorHAnsi" w:hAnsiTheme="minorHAnsi" w:cstheme="minorHAnsi"/>
        </w:rPr>
        <w:t xml:space="preserve">Szczegółowa instrukcja dla Wykonawców dotycząca złożenia, zmiany i wycofania oferty znajduje się na stronie internetowej pod adresem: </w:t>
      </w:r>
      <w:hyperlink r:id="rId15" w:history="1">
        <w:r w:rsidRPr="001258FE">
          <w:rPr>
            <w:rStyle w:val="Hipercze"/>
            <w:rFonts w:asciiTheme="minorHAnsi" w:hAnsiTheme="minorHAnsi" w:cstheme="minorHAnsi"/>
          </w:rPr>
          <w:t>https://platformazakupowa.pl/strona/45-instrukcie</w:t>
        </w:r>
      </w:hyperlink>
      <w:r w:rsidRPr="001258FE">
        <w:rPr>
          <w:rFonts w:asciiTheme="minorHAnsi" w:hAnsiTheme="minorHAnsi" w:cstheme="minorHAnsi"/>
        </w:rPr>
        <w:t>.</w:t>
      </w:r>
    </w:p>
    <w:p w14:paraId="6DAA1511" w14:textId="29B5DA5B" w:rsidR="008B4A4A" w:rsidRPr="004F3CE3" w:rsidRDefault="00C741BE" w:rsidP="000B25FD">
      <w:pPr>
        <w:pStyle w:val="Teksttreci20"/>
        <w:numPr>
          <w:ilvl w:val="0"/>
          <w:numId w:val="22"/>
        </w:numPr>
        <w:shd w:val="clear" w:color="auto" w:fill="auto"/>
        <w:tabs>
          <w:tab w:val="left" w:pos="741"/>
        </w:tabs>
        <w:spacing w:before="0" w:after="0" w:line="276" w:lineRule="auto"/>
        <w:ind w:left="284" w:hanging="284"/>
        <w:jc w:val="both"/>
        <w:rPr>
          <w:rFonts w:asciiTheme="minorHAnsi" w:hAnsiTheme="minorHAnsi" w:cstheme="minorHAnsi"/>
        </w:rPr>
      </w:pPr>
      <w:r w:rsidRPr="00C741BE">
        <w:rPr>
          <w:rFonts w:asciiTheme="minorHAnsi" w:hAnsiTheme="minorHAnsi" w:cstheme="minorHAnsi"/>
          <w:lang w:bidi="pl-PL"/>
        </w:rPr>
        <w:t>Zamawiający, najpóźniej przed otwarciem ofert, udostępnia na stronie internetowej prowadzonego postępowania informację o kwocie, jaką zamierza przeznaczyć na sfinansowanie zamówienia</w:t>
      </w:r>
      <w:r w:rsidR="008B4A4A" w:rsidRPr="004F3CE3">
        <w:rPr>
          <w:rFonts w:asciiTheme="minorHAnsi" w:hAnsiTheme="minorHAnsi" w:cstheme="minorHAnsi"/>
        </w:rPr>
        <w:t>.</w:t>
      </w:r>
    </w:p>
    <w:p w14:paraId="30F71F71" w14:textId="6280F40B" w:rsidR="008B4A4A" w:rsidRPr="00C11A75" w:rsidRDefault="008B4A4A" w:rsidP="000B25FD">
      <w:pPr>
        <w:pStyle w:val="Teksttreci20"/>
        <w:numPr>
          <w:ilvl w:val="0"/>
          <w:numId w:val="22"/>
        </w:numPr>
        <w:shd w:val="clear" w:color="auto" w:fill="auto"/>
        <w:tabs>
          <w:tab w:val="left" w:pos="741"/>
        </w:tabs>
        <w:spacing w:before="0" w:after="0" w:line="276" w:lineRule="auto"/>
        <w:ind w:left="284" w:hanging="284"/>
        <w:jc w:val="both"/>
        <w:rPr>
          <w:rFonts w:asciiTheme="minorHAnsi" w:hAnsiTheme="minorHAnsi" w:cstheme="minorHAnsi"/>
        </w:rPr>
      </w:pPr>
      <w:r w:rsidRPr="004F3CE3">
        <w:rPr>
          <w:rFonts w:asciiTheme="minorHAnsi" w:hAnsiTheme="minorHAnsi" w:cstheme="minorHAnsi"/>
        </w:rPr>
        <w:t xml:space="preserve">Otwarcie ofert nastąpi w </w:t>
      </w:r>
      <w:r w:rsidRPr="00C11A75">
        <w:rPr>
          <w:rFonts w:asciiTheme="minorHAnsi" w:hAnsiTheme="minorHAnsi" w:cstheme="minorHAnsi"/>
        </w:rPr>
        <w:t xml:space="preserve">dniu </w:t>
      </w:r>
      <w:r w:rsidR="00C11A75" w:rsidRPr="00C11A75">
        <w:rPr>
          <w:rStyle w:val="Teksttreci2Pogrubienie"/>
          <w:rFonts w:asciiTheme="minorHAnsi" w:hAnsiTheme="minorHAnsi" w:cstheme="minorHAnsi"/>
          <w:color w:val="auto"/>
        </w:rPr>
        <w:t>07</w:t>
      </w:r>
      <w:r w:rsidR="00C741BE" w:rsidRPr="00C11A75">
        <w:rPr>
          <w:rStyle w:val="Teksttreci2Pogrubienie"/>
          <w:rFonts w:asciiTheme="minorHAnsi" w:hAnsiTheme="minorHAnsi" w:cstheme="minorHAnsi"/>
          <w:color w:val="auto"/>
        </w:rPr>
        <w:t>.</w:t>
      </w:r>
      <w:r w:rsidR="00C11A75" w:rsidRPr="00C11A75">
        <w:rPr>
          <w:rStyle w:val="Teksttreci2Pogrubienie"/>
          <w:rFonts w:asciiTheme="minorHAnsi" w:hAnsiTheme="minorHAnsi" w:cstheme="minorHAnsi"/>
          <w:color w:val="auto"/>
        </w:rPr>
        <w:t>01</w:t>
      </w:r>
      <w:r w:rsidR="00C741BE" w:rsidRPr="00C11A75">
        <w:rPr>
          <w:rStyle w:val="Teksttreci2Pogrubienie"/>
          <w:rFonts w:asciiTheme="minorHAnsi" w:hAnsiTheme="minorHAnsi" w:cstheme="minorHAnsi"/>
          <w:color w:val="auto"/>
        </w:rPr>
        <w:t>.202</w:t>
      </w:r>
      <w:r w:rsidR="00C11A75" w:rsidRPr="00C11A75">
        <w:rPr>
          <w:rStyle w:val="Teksttreci2Pogrubienie"/>
          <w:rFonts w:asciiTheme="minorHAnsi" w:hAnsiTheme="minorHAnsi" w:cstheme="minorHAnsi"/>
          <w:color w:val="auto"/>
        </w:rPr>
        <w:t>5</w:t>
      </w:r>
      <w:r w:rsidR="00C741BE" w:rsidRPr="00C11A75">
        <w:rPr>
          <w:rStyle w:val="Teksttreci2Pogrubienie"/>
          <w:rFonts w:asciiTheme="minorHAnsi" w:hAnsiTheme="minorHAnsi" w:cstheme="minorHAnsi"/>
          <w:color w:val="auto"/>
        </w:rPr>
        <w:t xml:space="preserve"> r.</w:t>
      </w:r>
      <w:r w:rsidRPr="00C11A75">
        <w:rPr>
          <w:rStyle w:val="Teksttreci2Pogrubienie"/>
          <w:rFonts w:asciiTheme="minorHAnsi" w:hAnsiTheme="minorHAnsi" w:cstheme="minorHAnsi"/>
          <w:color w:val="auto"/>
        </w:rPr>
        <w:t xml:space="preserve"> o godzinie 1</w:t>
      </w:r>
      <w:r w:rsidR="00897330" w:rsidRPr="00C11A75">
        <w:rPr>
          <w:rStyle w:val="Teksttreci2Pogrubienie"/>
          <w:rFonts w:asciiTheme="minorHAnsi" w:hAnsiTheme="minorHAnsi" w:cstheme="minorHAnsi"/>
          <w:color w:val="auto"/>
        </w:rPr>
        <w:t>0</w:t>
      </w:r>
      <w:r w:rsidRPr="00C11A75">
        <w:rPr>
          <w:rStyle w:val="Teksttreci2Pogrubienie"/>
          <w:rFonts w:asciiTheme="minorHAnsi" w:hAnsiTheme="minorHAnsi" w:cstheme="minorHAnsi"/>
          <w:color w:val="auto"/>
        </w:rPr>
        <w:t>:</w:t>
      </w:r>
      <w:r w:rsidR="00897330" w:rsidRPr="00C11A75">
        <w:rPr>
          <w:rStyle w:val="Teksttreci2Pogrubienie"/>
          <w:rFonts w:asciiTheme="minorHAnsi" w:hAnsiTheme="minorHAnsi" w:cstheme="minorHAnsi"/>
          <w:color w:val="auto"/>
        </w:rPr>
        <w:t>15</w:t>
      </w:r>
      <w:r w:rsidRPr="00C11A75">
        <w:rPr>
          <w:rStyle w:val="Teksttreci2Pogrubienie"/>
          <w:rFonts w:asciiTheme="minorHAnsi" w:hAnsiTheme="minorHAnsi" w:cstheme="minorHAnsi"/>
          <w:color w:val="auto"/>
        </w:rPr>
        <w:t>.</w:t>
      </w:r>
    </w:p>
    <w:p w14:paraId="65A0BB3D" w14:textId="692FA509" w:rsidR="008B4A4A" w:rsidRPr="000368F1" w:rsidRDefault="008B4A4A" w:rsidP="00C741BE">
      <w:pPr>
        <w:pStyle w:val="Teksttreci20"/>
        <w:widowControl/>
        <w:numPr>
          <w:ilvl w:val="0"/>
          <w:numId w:val="22"/>
        </w:numPr>
        <w:shd w:val="clear" w:color="auto" w:fill="auto"/>
        <w:spacing w:before="0" w:after="0" w:line="276" w:lineRule="auto"/>
        <w:ind w:left="284" w:firstLine="0"/>
        <w:jc w:val="both"/>
        <w:rPr>
          <w:rFonts w:asciiTheme="minorHAnsi" w:eastAsia="Times New Roman" w:hAnsiTheme="minorHAnsi" w:cstheme="minorHAnsi"/>
          <w:color w:val="0000FF"/>
          <w:u w:val="single"/>
        </w:rPr>
      </w:pPr>
      <w:r w:rsidRPr="00C11A75">
        <w:rPr>
          <w:rFonts w:asciiTheme="minorHAnsi" w:hAnsiTheme="minorHAnsi" w:cstheme="minorHAnsi"/>
        </w:rPr>
        <w:t>Jeżeli otwarcie ofert następuje przy użyciu systemu teleinformatycznego, w przypadku awarii tego systemu, która powoduje</w:t>
      </w:r>
      <w:r w:rsidRPr="004F3CE3">
        <w:rPr>
          <w:rFonts w:asciiTheme="minorHAnsi" w:hAnsiTheme="minorHAnsi" w:cstheme="minorHAnsi"/>
        </w:rPr>
        <w:t xml:space="preserve"> brak możliwości otwarcia</w:t>
      </w:r>
      <w:r w:rsidRPr="000368F1">
        <w:rPr>
          <w:rFonts w:asciiTheme="minorHAnsi" w:hAnsiTheme="minorHAnsi" w:cstheme="minorHAnsi"/>
        </w:rPr>
        <w:t xml:space="preserve"> ofert w terminie określonym przez zamawiającego, otwarcie ofert następuje niezwłocznie po usunięciu awarii.</w:t>
      </w:r>
      <w:r w:rsidR="000368F1">
        <w:rPr>
          <w:rFonts w:asciiTheme="minorHAnsi" w:hAnsiTheme="minorHAnsi" w:cstheme="minorHAnsi"/>
        </w:rPr>
        <w:t xml:space="preserve"> </w:t>
      </w:r>
      <w:r w:rsidRPr="000368F1">
        <w:rPr>
          <w:rFonts w:asciiTheme="minorHAnsi" w:hAnsiTheme="minorHAnsi" w:cstheme="minorHAnsi"/>
        </w:rPr>
        <w:t xml:space="preserve">Zamawiający poinformuje o zmianie terminu otwarcia ofert na stronie internetowej: </w:t>
      </w:r>
      <w:r w:rsidRPr="001F0EB0">
        <w:rPr>
          <w:rFonts w:asciiTheme="minorHAnsi" w:eastAsia="Times New Roman" w:hAnsiTheme="minorHAnsi" w:cstheme="minorHAnsi"/>
          <w:color w:val="0000FF"/>
          <w:u w:val="single"/>
        </w:rPr>
        <w:fldChar w:fldCharType="begin"/>
      </w:r>
      <w:r w:rsidRPr="000368F1">
        <w:rPr>
          <w:rFonts w:asciiTheme="minorHAnsi" w:eastAsia="Times New Roman" w:hAnsiTheme="minorHAnsi" w:cstheme="minorHAnsi"/>
          <w:color w:val="0000FF"/>
          <w:u w:val="single"/>
        </w:rPr>
        <w:instrText xml:space="preserve"> HYPERLINK " </w:instrText>
      </w:r>
      <w:r w:rsidRPr="000368F1">
        <w:rPr>
          <w:rFonts w:asciiTheme="minorHAnsi" w:eastAsia="Times New Roman" w:hAnsiTheme="minorHAnsi" w:cstheme="minorHAnsi"/>
          <w:i/>
          <w:iCs/>
          <w:color w:val="0000FF"/>
          <w:u w:val="single"/>
        </w:rPr>
        <w:instrText>http://bip.ug.siemiatycze.wrotapodlasia.pl</w:instrText>
      </w:r>
    </w:p>
    <w:p w14:paraId="623C0AAB" w14:textId="77777777" w:rsidR="008B4A4A" w:rsidRPr="001F0EB0" w:rsidRDefault="008B4A4A" w:rsidP="00980F25">
      <w:pPr>
        <w:widowControl/>
        <w:spacing w:line="276" w:lineRule="auto"/>
        <w:ind w:left="284" w:hanging="284"/>
        <w:jc w:val="both"/>
        <w:rPr>
          <w:rStyle w:val="Hipercze"/>
          <w:rFonts w:asciiTheme="minorHAnsi" w:eastAsia="Times New Roman" w:hAnsiTheme="minorHAnsi" w:cstheme="minorHAnsi"/>
          <w:lang w:bidi="ar-SA"/>
        </w:rPr>
      </w:pPr>
      <w:r w:rsidRPr="001F0EB0">
        <w:rPr>
          <w:rFonts w:asciiTheme="minorHAnsi" w:eastAsia="Times New Roman" w:hAnsiTheme="minorHAnsi" w:cstheme="minorHAnsi"/>
          <w:color w:val="0000FF"/>
          <w:u w:val="single"/>
          <w:lang w:bidi="ar-SA"/>
        </w:rPr>
        <w:instrText xml:space="preserve">" </w:instrText>
      </w:r>
      <w:r w:rsidRPr="001F0EB0">
        <w:rPr>
          <w:rFonts w:asciiTheme="minorHAnsi" w:eastAsia="Times New Roman" w:hAnsiTheme="minorHAnsi" w:cstheme="minorHAnsi"/>
          <w:color w:val="0000FF"/>
          <w:u w:val="single"/>
          <w:lang w:eastAsia="en-US" w:bidi="ar-SA"/>
        </w:rPr>
      </w:r>
      <w:r w:rsidRPr="001F0EB0">
        <w:rPr>
          <w:rFonts w:asciiTheme="minorHAnsi" w:eastAsia="Times New Roman" w:hAnsiTheme="minorHAnsi" w:cstheme="minorHAnsi"/>
          <w:color w:val="0000FF"/>
          <w:u w:val="single"/>
          <w:lang w:bidi="ar-SA"/>
        </w:rPr>
        <w:fldChar w:fldCharType="separate"/>
      </w:r>
      <w:r w:rsidRPr="001F0EB0">
        <w:rPr>
          <w:rStyle w:val="Hipercze"/>
          <w:rFonts w:asciiTheme="minorHAnsi" w:eastAsia="Times New Roman" w:hAnsiTheme="minorHAnsi" w:cstheme="minorHAnsi"/>
          <w:lang w:bidi="ar-SA"/>
        </w:rPr>
        <w:t xml:space="preserve"> </w:t>
      </w:r>
      <w:r w:rsidRPr="001F0EB0">
        <w:rPr>
          <w:rStyle w:val="Hipercze"/>
          <w:rFonts w:asciiTheme="minorHAnsi" w:eastAsia="Times New Roman" w:hAnsiTheme="minorHAnsi" w:cstheme="minorHAnsi"/>
          <w:i/>
          <w:iCs/>
          <w:lang w:bidi="ar-SA"/>
        </w:rPr>
        <w:t>http://bip.ug.siemiatycze.wrotapodlasia.pl</w:t>
      </w:r>
    </w:p>
    <w:p w14:paraId="1CC66E94" w14:textId="5484E828" w:rsidR="008B4A4A" w:rsidRPr="001F0EB0" w:rsidRDefault="008B4A4A" w:rsidP="000B25FD">
      <w:pPr>
        <w:pStyle w:val="Akapitzlist"/>
        <w:numPr>
          <w:ilvl w:val="0"/>
          <w:numId w:val="22"/>
        </w:numPr>
        <w:spacing w:line="276" w:lineRule="auto"/>
        <w:ind w:left="284" w:hanging="284"/>
        <w:jc w:val="both"/>
        <w:rPr>
          <w:rFonts w:asciiTheme="minorHAnsi" w:hAnsiTheme="minorHAnsi" w:cstheme="minorHAnsi"/>
        </w:rPr>
      </w:pPr>
      <w:r w:rsidRPr="001F0EB0">
        <w:rPr>
          <w:rFonts w:asciiTheme="minorHAnsi" w:eastAsia="Times New Roman" w:hAnsiTheme="minorHAnsi" w:cstheme="minorHAnsi"/>
          <w:color w:val="0000FF"/>
          <w:u w:val="single"/>
          <w:lang w:bidi="ar-SA"/>
        </w:rPr>
        <w:fldChar w:fldCharType="end"/>
      </w:r>
      <w:r w:rsidRPr="001F0EB0">
        <w:rPr>
          <w:rFonts w:asciiTheme="minorHAnsi" w:hAnsiTheme="minorHAnsi" w:cstheme="minorHAnsi"/>
        </w:rPr>
        <w:t>Niezwłocznie po otwarciu ofert, udostępnia się na stronie internetowej prowadzonego postępowania informacje o:</w:t>
      </w:r>
    </w:p>
    <w:p w14:paraId="038CECE6" w14:textId="77777777" w:rsidR="008B4A4A" w:rsidRPr="001258FE" w:rsidRDefault="008B4A4A" w:rsidP="000B25FD">
      <w:pPr>
        <w:pStyle w:val="Teksttreci20"/>
        <w:numPr>
          <w:ilvl w:val="0"/>
          <w:numId w:val="23"/>
        </w:numPr>
        <w:shd w:val="clear" w:color="auto" w:fill="auto"/>
        <w:tabs>
          <w:tab w:val="left" w:pos="2025"/>
        </w:tabs>
        <w:spacing w:before="0" w:after="0" w:line="276" w:lineRule="auto"/>
        <w:ind w:left="567" w:hanging="284"/>
        <w:jc w:val="both"/>
        <w:rPr>
          <w:rFonts w:asciiTheme="minorHAnsi" w:hAnsiTheme="minorHAnsi" w:cstheme="minorHAnsi"/>
        </w:rPr>
      </w:pPr>
      <w:r w:rsidRPr="001F0EB0">
        <w:rPr>
          <w:rFonts w:asciiTheme="minorHAnsi" w:hAnsiTheme="minorHAnsi" w:cstheme="minorHAnsi"/>
        </w:rPr>
        <w:t>nazwach albo imionach i nazwiskach oraz siedzibach lub miejscach prowadzonej działalności gospodarczej albo miejscach</w:t>
      </w:r>
      <w:r w:rsidRPr="001258FE">
        <w:rPr>
          <w:rFonts w:asciiTheme="minorHAnsi" w:hAnsiTheme="minorHAnsi" w:cstheme="minorHAnsi"/>
        </w:rPr>
        <w:t xml:space="preserve"> zamieszkania wykonawców, których oferty zostały otwarte;</w:t>
      </w:r>
    </w:p>
    <w:p w14:paraId="5068F1D2" w14:textId="77777777" w:rsidR="008B4A4A" w:rsidRPr="001258FE" w:rsidRDefault="008B4A4A" w:rsidP="000B25FD">
      <w:pPr>
        <w:pStyle w:val="Teksttreci20"/>
        <w:numPr>
          <w:ilvl w:val="0"/>
          <w:numId w:val="23"/>
        </w:numPr>
        <w:shd w:val="clear" w:color="auto" w:fill="auto"/>
        <w:tabs>
          <w:tab w:val="left" w:pos="2025"/>
        </w:tabs>
        <w:spacing w:before="0" w:after="0" w:line="276" w:lineRule="auto"/>
        <w:ind w:left="567" w:hanging="284"/>
        <w:jc w:val="both"/>
        <w:rPr>
          <w:rFonts w:asciiTheme="minorHAnsi" w:hAnsiTheme="minorHAnsi" w:cstheme="minorHAnsi"/>
        </w:rPr>
      </w:pPr>
      <w:r w:rsidRPr="001258FE">
        <w:rPr>
          <w:rFonts w:asciiTheme="minorHAnsi" w:hAnsiTheme="minorHAnsi" w:cstheme="minorHAnsi"/>
        </w:rPr>
        <w:t>cenach lub kosztach zawartych w ofertach.</w:t>
      </w:r>
    </w:p>
    <w:p w14:paraId="6511DCF4" w14:textId="2588AC5C" w:rsidR="008B4A4A" w:rsidRPr="003C1A27" w:rsidRDefault="008B4A4A" w:rsidP="00980F25">
      <w:pPr>
        <w:pStyle w:val="Teksttreci20"/>
        <w:shd w:val="clear" w:color="auto" w:fill="auto"/>
        <w:spacing w:before="0" w:after="0" w:line="276" w:lineRule="auto"/>
        <w:ind w:left="284" w:hanging="1"/>
        <w:jc w:val="both"/>
        <w:rPr>
          <w:rFonts w:asciiTheme="minorHAnsi" w:hAnsiTheme="minorHAnsi" w:cstheme="minorHAnsi"/>
        </w:rPr>
      </w:pPr>
      <w:r w:rsidRPr="001258FE">
        <w:rPr>
          <w:rFonts w:asciiTheme="minorHAnsi" w:hAnsiTheme="minorHAnsi" w:cstheme="minorHAnsi"/>
        </w:rPr>
        <w:t xml:space="preserve">Informacja </w:t>
      </w:r>
      <w:r w:rsidRPr="003C1A27">
        <w:rPr>
          <w:rFonts w:asciiTheme="minorHAnsi" w:hAnsiTheme="minorHAnsi" w:cstheme="minorHAnsi"/>
        </w:rPr>
        <w:t xml:space="preserve">zostanie opublikowana na stronie postępowania na </w:t>
      </w:r>
      <w:r w:rsidRPr="003C1A27">
        <w:rPr>
          <w:rFonts w:asciiTheme="minorHAnsi" w:hAnsiTheme="minorHAnsi" w:cstheme="minorHAnsi"/>
          <w:lang w:bidi="en-US"/>
        </w:rPr>
        <w:t xml:space="preserve">platformazakupowa.pl </w:t>
      </w:r>
      <w:r w:rsidRPr="003C1A27">
        <w:rPr>
          <w:rFonts w:asciiTheme="minorHAnsi" w:hAnsiTheme="minorHAnsi" w:cstheme="minorHAnsi"/>
        </w:rPr>
        <w:t>w</w:t>
      </w:r>
      <w:r w:rsidR="00AB1332" w:rsidRPr="003C1A27">
        <w:rPr>
          <w:rFonts w:asciiTheme="minorHAnsi" w:hAnsiTheme="minorHAnsi" w:cstheme="minorHAnsi"/>
        </w:rPr>
        <w:t xml:space="preserve"> </w:t>
      </w:r>
      <w:r w:rsidRPr="003C1A27">
        <w:rPr>
          <w:rFonts w:asciiTheme="minorHAnsi" w:hAnsiTheme="minorHAnsi" w:cstheme="minorHAnsi"/>
        </w:rPr>
        <w:t>sekcji „Komunikaty".</w:t>
      </w:r>
    </w:p>
    <w:p w14:paraId="487AA10B" w14:textId="77777777" w:rsidR="00E17DE0" w:rsidRPr="003C1A27" w:rsidRDefault="00E17DE0" w:rsidP="00980F25">
      <w:pPr>
        <w:pStyle w:val="Teksttreci20"/>
        <w:shd w:val="clear" w:color="auto" w:fill="auto"/>
        <w:spacing w:before="0" w:after="0" w:line="276" w:lineRule="auto"/>
        <w:ind w:firstLine="0"/>
        <w:jc w:val="both"/>
        <w:rPr>
          <w:rFonts w:asciiTheme="minorHAnsi" w:hAnsiTheme="minorHAnsi" w:cstheme="minorHAnsi"/>
        </w:rPr>
      </w:pPr>
    </w:p>
    <w:p w14:paraId="79566A68" w14:textId="77777777" w:rsidR="00F77314" w:rsidRPr="003C1A27" w:rsidRDefault="00F77314" w:rsidP="00980F25">
      <w:pPr>
        <w:pStyle w:val="Nagwek21"/>
        <w:keepNext/>
        <w:keepLines/>
        <w:shd w:val="clear" w:color="auto" w:fill="auto"/>
        <w:tabs>
          <w:tab w:val="left" w:pos="720"/>
        </w:tabs>
        <w:spacing w:before="0" w:after="240" w:line="276" w:lineRule="auto"/>
        <w:ind w:firstLine="0"/>
        <w:jc w:val="both"/>
        <w:rPr>
          <w:rFonts w:asciiTheme="minorHAnsi" w:hAnsiTheme="minorHAnsi" w:cstheme="minorHAnsi"/>
        </w:rPr>
      </w:pPr>
      <w:bookmarkStart w:id="24" w:name="bookmark25"/>
      <w:r w:rsidRPr="003C1A27">
        <w:rPr>
          <w:rFonts w:asciiTheme="minorHAnsi" w:hAnsiTheme="minorHAnsi" w:cstheme="minorHAnsi"/>
        </w:rPr>
        <w:t>XVIII. OPIS KRYTERIÓW OCENY OFERT, WRAZ Z PODANIEM WAG TYCH KRYTERIÓW SPOSOBU OCENY OFERT</w:t>
      </w:r>
      <w:bookmarkEnd w:id="24"/>
    </w:p>
    <w:p w14:paraId="033D1BF5" w14:textId="77777777" w:rsidR="00A66293" w:rsidRPr="001258FE" w:rsidRDefault="00A66293" w:rsidP="000B25FD">
      <w:pPr>
        <w:widowControl/>
        <w:numPr>
          <w:ilvl w:val="0"/>
          <w:numId w:val="24"/>
        </w:numPr>
        <w:tabs>
          <w:tab w:val="clear" w:pos="0"/>
        </w:tabs>
        <w:suppressAutoHyphens/>
        <w:spacing w:line="276" w:lineRule="auto"/>
        <w:ind w:left="284" w:hanging="284"/>
        <w:jc w:val="both"/>
        <w:rPr>
          <w:rFonts w:asciiTheme="minorHAnsi" w:hAnsiTheme="minorHAnsi" w:cstheme="minorHAnsi"/>
        </w:rPr>
      </w:pPr>
      <w:r w:rsidRPr="003C1A27">
        <w:rPr>
          <w:rFonts w:asciiTheme="minorHAnsi" w:eastAsia="Times New Roman" w:hAnsiTheme="minorHAnsi" w:cstheme="minorHAnsi"/>
        </w:rPr>
        <w:t>Przy wyborze oferty najkorzystniejszej</w:t>
      </w:r>
      <w:r w:rsidRPr="001258FE">
        <w:rPr>
          <w:rFonts w:asciiTheme="minorHAnsi" w:eastAsia="Times New Roman" w:hAnsiTheme="minorHAnsi" w:cstheme="minorHAnsi"/>
        </w:rPr>
        <w:t xml:space="preserve"> zamawiający będzie kierował się następującymi kryteriami:</w:t>
      </w:r>
    </w:p>
    <w:p w14:paraId="2B4D9236" w14:textId="1D050BE1" w:rsidR="00561F5A" w:rsidRPr="00561F5A" w:rsidRDefault="00A66293" w:rsidP="000B25FD">
      <w:pPr>
        <w:widowControl/>
        <w:numPr>
          <w:ilvl w:val="0"/>
          <w:numId w:val="25"/>
        </w:numPr>
        <w:tabs>
          <w:tab w:val="clear" w:pos="0"/>
        </w:tabs>
        <w:suppressAutoHyphens/>
        <w:spacing w:line="276" w:lineRule="auto"/>
        <w:ind w:left="567" w:hanging="284"/>
        <w:jc w:val="both"/>
        <w:rPr>
          <w:rFonts w:asciiTheme="minorHAnsi" w:eastAsia="Times New Roman" w:hAnsiTheme="minorHAnsi" w:cstheme="minorHAnsi"/>
        </w:rPr>
      </w:pPr>
      <w:r w:rsidRPr="00561F5A">
        <w:rPr>
          <w:rFonts w:asciiTheme="minorHAnsi" w:eastAsia="Times New Roman" w:hAnsiTheme="minorHAnsi" w:cstheme="minorHAnsi"/>
        </w:rPr>
        <w:t>C</w:t>
      </w:r>
      <w:r w:rsidR="00BF18FD">
        <w:rPr>
          <w:rFonts w:asciiTheme="minorHAnsi" w:eastAsia="Times New Roman" w:hAnsiTheme="minorHAnsi" w:cstheme="minorHAnsi"/>
        </w:rPr>
        <w:t>ena</w:t>
      </w:r>
      <w:r w:rsidRPr="00561F5A">
        <w:rPr>
          <w:rFonts w:asciiTheme="minorHAnsi" w:eastAsia="Times New Roman" w:hAnsiTheme="minorHAnsi" w:cstheme="minorHAnsi"/>
        </w:rPr>
        <w:t xml:space="preserve"> – kryterium ceny w PLN, wa</w:t>
      </w:r>
      <w:r w:rsidR="00561F5A" w:rsidRPr="00561F5A">
        <w:rPr>
          <w:rFonts w:asciiTheme="minorHAnsi" w:eastAsia="Times New Roman" w:hAnsiTheme="minorHAnsi" w:cstheme="minorHAnsi"/>
        </w:rPr>
        <w:t>ga kryterium: 6</w:t>
      </w:r>
      <w:r w:rsidRPr="00561F5A">
        <w:rPr>
          <w:rFonts w:asciiTheme="minorHAnsi" w:eastAsia="Times New Roman" w:hAnsiTheme="minorHAnsi" w:cstheme="minorHAnsi"/>
        </w:rPr>
        <w:t>0%</w:t>
      </w:r>
    </w:p>
    <w:p w14:paraId="3EF55767" w14:textId="39EAB026" w:rsidR="00561F5A" w:rsidRDefault="002F2A2C" w:rsidP="000B25FD">
      <w:pPr>
        <w:widowControl/>
        <w:numPr>
          <w:ilvl w:val="0"/>
          <w:numId w:val="25"/>
        </w:numPr>
        <w:tabs>
          <w:tab w:val="clear" w:pos="0"/>
        </w:tabs>
        <w:suppressAutoHyphens/>
        <w:spacing w:line="276" w:lineRule="auto"/>
        <w:ind w:left="567" w:hanging="284"/>
        <w:jc w:val="both"/>
        <w:rPr>
          <w:rFonts w:asciiTheme="minorHAnsi" w:eastAsia="Times New Roman" w:hAnsiTheme="minorHAnsi" w:cstheme="minorHAnsi"/>
        </w:rPr>
      </w:pPr>
      <w:r>
        <w:rPr>
          <w:rFonts w:asciiTheme="minorHAnsi" w:eastAsia="Times New Roman" w:hAnsiTheme="minorHAnsi" w:cstheme="minorHAnsi"/>
        </w:rPr>
        <w:t>Termin płatności faktury, waga kryterium: 40%</w:t>
      </w:r>
    </w:p>
    <w:p w14:paraId="44E82C9D" w14:textId="77777777" w:rsidR="00561F5A" w:rsidRDefault="00561F5A" w:rsidP="000B25FD">
      <w:pPr>
        <w:pStyle w:val="Akapitzlist"/>
        <w:widowControl/>
        <w:numPr>
          <w:ilvl w:val="0"/>
          <w:numId w:val="24"/>
        </w:numPr>
        <w:tabs>
          <w:tab w:val="clear" w:pos="0"/>
        </w:tabs>
        <w:suppressAutoHyphens/>
        <w:spacing w:line="276" w:lineRule="auto"/>
        <w:ind w:left="284" w:hanging="284"/>
        <w:jc w:val="both"/>
        <w:rPr>
          <w:rFonts w:asciiTheme="minorHAnsi" w:eastAsia="Times New Roman" w:hAnsiTheme="minorHAnsi" w:cstheme="minorHAnsi"/>
        </w:rPr>
      </w:pPr>
      <w:r>
        <w:rPr>
          <w:rFonts w:asciiTheme="minorHAnsi" w:eastAsia="Times New Roman" w:hAnsiTheme="minorHAnsi" w:cstheme="minorHAnsi"/>
        </w:rPr>
        <w:t>Zasady oceny ofert w poszczególnych kryteriach:</w:t>
      </w:r>
    </w:p>
    <w:p w14:paraId="0D8C34CA" w14:textId="77777777" w:rsidR="00BF18FD" w:rsidRDefault="00BF18FD" w:rsidP="000B25FD">
      <w:pPr>
        <w:pStyle w:val="Akapitzlist"/>
        <w:widowControl/>
        <w:numPr>
          <w:ilvl w:val="0"/>
          <w:numId w:val="36"/>
        </w:numPr>
        <w:suppressAutoHyphens/>
        <w:spacing w:line="276" w:lineRule="auto"/>
        <w:jc w:val="both"/>
        <w:rPr>
          <w:rFonts w:asciiTheme="minorHAnsi" w:eastAsia="Times New Roman" w:hAnsiTheme="minorHAnsi" w:cstheme="minorHAnsi"/>
        </w:rPr>
      </w:pPr>
      <w:r>
        <w:rPr>
          <w:rFonts w:asciiTheme="minorHAnsi" w:eastAsia="Times New Roman" w:hAnsiTheme="minorHAnsi" w:cstheme="minorHAnsi"/>
        </w:rPr>
        <w:t>Cena (C)</w:t>
      </w:r>
    </w:p>
    <w:p w14:paraId="0ED9EB3F" w14:textId="0E9BE426" w:rsidR="000368F1" w:rsidRPr="00561F5A" w:rsidRDefault="00A66293" w:rsidP="00BF18FD">
      <w:pPr>
        <w:pStyle w:val="Akapitzlist"/>
        <w:widowControl/>
        <w:suppressAutoHyphens/>
        <w:spacing w:line="276" w:lineRule="auto"/>
        <w:ind w:left="644"/>
        <w:jc w:val="both"/>
        <w:rPr>
          <w:rFonts w:asciiTheme="minorHAnsi" w:eastAsia="Times New Roman" w:hAnsiTheme="minorHAnsi" w:cstheme="minorHAnsi"/>
        </w:rPr>
      </w:pPr>
      <w:r w:rsidRPr="00561F5A">
        <w:rPr>
          <w:rFonts w:asciiTheme="minorHAnsi" w:eastAsia="Times New Roman" w:hAnsiTheme="minorHAnsi" w:cstheme="minorHAnsi"/>
        </w:rPr>
        <w:t>Wartość punktowa w kryterium ceny wyliczana będzie wg wzoru:</w:t>
      </w:r>
    </w:p>
    <w:p w14:paraId="0C1F982C" w14:textId="71903B25" w:rsidR="00561F5A" w:rsidRPr="00561F5A" w:rsidRDefault="00561F5A" w:rsidP="000368F1">
      <w:pPr>
        <w:spacing w:line="276" w:lineRule="auto"/>
        <w:ind w:left="567"/>
        <w:jc w:val="center"/>
        <w:rPr>
          <w:rFonts w:asciiTheme="minorHAnsi" w:eastAsia="Times New Roman" w:hAnsiTheme="minorHAnsi" w:cstheme="minorHAnsi"/>
        </w:rPr>
      </w:pPr>
      <m:oMathPara>
        <m:oMath>
          <m:r>
            <w:rPr>
              <w:rFonts w:ascii="Cambria Math" w:eastAsia="Times New Roman" w:hAnsi="Cambria Math" w:cstheme="minorHAnsi"/>
            </w:rPr>
            <m:t>C=</m:t>
          </m:r>
          <m:f>
            <m:fPr>
              <m:ctrlPr>
                <w:rPr>
                  <w:rFonts w:ascii="Cambria Math" w:eastAsia="Times New Roman" w:hAnsi="Cambria Math" w:cstheme="minorHAnsi"/>
                  <w:i/>
                </w:rPr>
              </m:ctrlPr>
            </m:fPr>
            <m:num>
              <m:r>
                <w:rPr>
                  <w:rFonts w:ascii="Cambria Math" w:eastAsia="Times New Roman" w:hAnsi="Cambria Math" w:cstheme="minorHAnsi"/>
                </w:rPr>
                <m:t>cena najniższa spośród ofert nieodrzuconych</m:t>
              </m:r>
            </m:num>
            <m:den>
              <m:r>
                <w:rPr>
                  <w:rFonts w:ascii="Cambria Math" w:eastAsia="Times New Roman" w:hAnsi="Cambria Math" w:cstheme="minorHAnsi"/>
                </w:rPr>
                <m:t>cena oferty ocenianej</m:t>
              </m:r>
            </m:den>
          </m:f>
          <m:r>
            <w:rPr>
              <w:rFonts w:ascii="Cambria Math" w:eastAsia="Times New Roman" w:hAnsi="Cambria Math" w:cstheme="minorHAnsi"/>
            </w:rPr>
            <m:t>*60</m:t>
          </m:r>
        </m:oMath>
      </m:oMathPara>
    </w:p>
    <w:p w14:paraId="44881B14" w14:textId="3D3BDDE8" w:rsidR="00BF18FD" w:rsidRPr="00BF18FD" w:rsidRDefault="00BF18FD" w:rsidP="00BF18FD">
      <w:pPr>
        <w:spacing w:line="276" w:lineRule="auto"/>
        <w:ind w:left="709"/>
        <w:jc w:val="both"/>
        <w:rPr>
          <w:rFonts w:asciiTheme="minorHAnsi" w:eastAsia="Times New Roman" w:hAnsiTheme="minorHAnsi" w:cstheme="minorHAnsi"/>
        </w:rPr>
      </w:pPr>
      <w:r w:rsidRPr="00BF18FD">
        <w:rPr>
          <w:rFonts w:asciiTheme="minorHAnsi" w:eastAsia="Times New Roman" w:hAnsiTheme="minorHAnsi" w:cstheme="minorHAnsi"/>
        </w:rPr>
        <w:t xml:space="preserve">Podstawą przyznania punktów w kryterium </w:t>
      </w:r>
      <w:r>
        <w:rPr>
          <w:rFonts w:asciiTheme="minorHAnsi" w:eastAsia="Times New Roman" w:hAnsiTheme="minorHAnsi" w:cstheme="minorHAnsi"/>
        </w:rPr>
        <w:t>„C</w:t>
      </w:r>
      <w:r w:rsidRPr="00BF18FD">
        <w:rPr>
          <w:rFonts w:asciiTheme="minorHAnsi" w:eastAsia="Times New Roman" w:hAnsiTheme="minorHAnsi" w:cstheme="minorHAnsi"/>
        </w:rPr>
        <w:t>ena</w:t>
      </w:r>
      <w:r>
        <w:rPr>
          <w:rFonts w:asciiTheme="minorHAnsi" w:eastAsia="Times New Roman" w:hAnsiTheme="minorHAnsi" w:cstheme="minorHAnsi"/>
        </w:rPr>
        <w:t>”</w:t>
      </w:r>
      <w:r w:rsidRPr="00BF18FD">
        <w:rPr>
          <w:rFonts w:asciiTheme="minorHAnsi" w:eastAsia="Times New Roman" w:hAnsiTheme="minorHAnsi" w:cstheme="minorHAnsi"/>
        </w:rPr>
        <w:t xml:space="preserve"> będzie cena ofertowa brutto podana przez Wykonawcę w Formularzu Ofertowym.</w:t>
      </w:r>
    </w:p>
    <w:p w14:paraId="3483991F" w14:textId="2F478F45" w:rsidR="00BF18FD" w:rsidRPr="00BF18FD" w:rsidRDefault="00BF18FD" w:rsidP="00BF18FD">
      <w:pPr>
        <w:spacing w:line="276" w:lineRule="auto"/>
        <w:ind w:left="709"/>
        <w:jc w:val="both"/>
        <w:rPr>
          <w:rFonts w:asciiTheme="minorHAnsi" w:eastAsia="Times New Roman" w:hAnsiTheme="minorHAnsi" w:cstheme="minorHAnsi"/>
        </w:rPr>
      </w:pPr>
      <w:r w:rsidRPr="00BF18FD">
        <w:rPr>
          <w:rFonts w:asciiTheme="minorHAnsi" w:eastAsia="Times New Roman" w:hAnsiTheme="minorHAnsi" w:cstheme="minorHAnsi"/>
        </w:rPr>
        <w:t>Cena ofertowa brutto musi uwzględniać wszelkie koszty jakie Wykonawca poniesie w związku z realizacją przedmiotu zamówienia.</w:t>
      </w:r>
    </w:p>
    <w:p w14:paraId="318421EA" w14:textId="1C3B7C3C" w:rsidR="00A66293" w:rsidRPr="002F2A2C" w:rsidRDefault="002F2A2C" w:rsidP="000B25FD">
      <w:pPr>
        <w:pStyle w:val="Akapitzlist"/>
        <w:numPr>
          <w:ilvl w:val="0"/>
          <w:numId w:val="36"/>
        </w:numPr>
        <w:spacing w:line="276" w:lineRule="auto"/>
        <w:rPr>
          <w:rFonts w:asciiTheme="minorHAnsi" w:eastAsia="Times New Roman" w:hAnsiTheme="minorHAnsi" w:cstheme="minorHAnsi"/>
          <w:b/>
          <w:bCs/>
        </w:rPr>
      </w:pPr>
      <w:r>
        <w:rPr>
          <w:rFonts w:asciiTheme="minorHAnsi" w:eastAsia="Times New Roman" w:hAnsiTheme="minorHAnsi" w:cstheme="minorHAnsi"/>
        </w:rPr>
        <w:t>Termin płatności faktury (T)</w:t>
      </w:r>
    </w:p>
    <w:p w14:paraId="58E882A8" w14:textId="0D1242CA" w:rsidR="002F2A2C" w:rsidRPr="002F2A2C" w:rsidRDefault="002F2A2C" w:rsidP="002F2A2C">
      <w:pPr>
        <w:pStyle w:val="Akapitzlist"/>
        <w:spacing w:line="276" w:lineRule="auto"/>
        <w:ind w:left="644"/>
        <w:jc w:val="both"/>
        <w:rPr>
          <w:rFonts w:asciiTheme="minorHAnsi" w:eastAsia="Times New Roman" w:hAnsiTheme="minorHAnsi" w:cstheme="minorHAnsi"/>
        </w:rPr>
      </w:pPr>
      <w:r>
        <w:rPr>
          <w:rFonts w:asciiTheme="minorHAnsi" w:eastAsia="Times New Roman" w:hAnsiTheme="minorHAnsi" w:cstheme="minorHAnsi"/>
        </w:rPr>
        <w:t xml:space="preserve">W </w:t>
      </w:r>
      <w:r w:rsidRPr="002F2A2C">
        <w:rPr>
          <w:rFonts w:asciiTheme="minorHAnsi" w:eastAsia="Times New Roman" w:hAnsiTheme="minorHAnsi" w:cstheme="minorHAnsi"/>
        </w:rPr>
        <w:t>zakresie kryterium: termin płatności faktury – każda oferta może uzyskać maksymalnie 40 punktów.</w:t>
      </w:r>
    </w:p>
    <w:p w14:paraId="6AE94344" w14:textId="77777777" w:rsidR="002F2A2C" w:rsidRPr="002F2A2C" w:rsidRDefault="002F2A2C" w:rsidP="002F2A2C">
      <w:pPr>
        <w:pStyle w:val="Akapitzlist"/>
        <w:spacing w:line="276" w:lineRule="auto"/>
        <w:ind w:left="644"/>
        <w:jc w:val="both"/>
        <w:rPr>
          <w:rFonts w:asciiTheme="minorHAnsi" w:eastAsia="Times New Roman" w:hAnsiTheme="minorHAnsi" w:cstheme="minorHAnsi"/>
        </w:rPr>
      </w:pPr>
      <w:r w:rsidRPr="002F2A2C">
        <w:rPr>
          <w:rFonts w:asciiTheme="minorHAnsi" w:eastAsia="Times New Roman" w:hAnsiTheme="minorHAnsi" w:cstheme="minorHAnsi"/>
        </w:rPr>
        <w:lastRenderedPageBreak/>
        <w:t>Ocena punktowa kryterium dokonana będzie wg zasad:</w:t>
      </w:r>
    </w:p>
    <w:p w14:paraId="040890ED" w14:textId="77777777" w:rsidR="002F2A2C" w:rsidRDefault="002F2A2C" w:rsidP="000B25FD">
      <w:pPr>
        <w:pStyle w:val="Akapitzlist"/>
        <w:numPr>
          <w:ilvl w:val="0"/>
          <w:numId w:val="37"/>
        </w:numPr>
        <w:spacing w:line="276" w:lineRule="auto"/>
        <w:ind w:left="1418" w:hanging="284"/>
        <w:jc w:val="both"/>
        <w:rPr>
          <w:rFonts w:asciiTheme="minorHAnsi" w:eastAsia="Times New Roman" w:hAnsiTheme="minorHAnsi" w:cstheme="minorHAnsi"/>
        </w:rPr>
      </w:pPr>
      <w:r w:rsidRPr="002F2A2C">
        <w:rPr>
          <w:rFonts w:asciiTheme="minorHAnsi" w:eastAsia="Times New Roman" w:hAnsiTheme="minorHAnsi" w:cstheme="minorHAnsi"/>
        </w:rPr>
        <w:t>7 dniowy termin płatności - 0 pkt,</w:t>
      </w:r>
    </w:p>
    <w:p w14:paraId="7AE278C5" w14:textId="77777777" w:rsidR="002F2A2C" w:rsidRDefault="002F2A2C" w:rsidP="000B25FD">
      <w:pPr>
        <w:pStyle w:val="Akapitzlist"/>
        <w:numPr>
          <w:ilvl w:val="0"/>
          <w:numId w:val="37"/>
        </w:numPr>
        <w:spacing w:line="276" w:lineRule="auto"/>
        <w:ind w:left="1418" w:hanging="284"/>
        <w:jc w:val="both"/>
        <w:rPr>
          <w:rFonts w:asciiTheme="minorHAnsi" w:eastAsia="Times New Roman" w:hAnsiTheme="minorHAnsi" w:cstheme="minorHAnsi"/>
        </w:rPr>
      </w:pPr>
      <w:r w:rsidRPr="002F2A2C">
        <w:rPr>
          <w:rFonts w:asciiTheme="minorHAnsi" w:eastAsia="Times New Roman" w:hAnsiTheme="minorHAnsi" w:cstheme="minorHAnsi"/>
        </w:rPr>
        <w:t>14 dniowy termin płatności - 10 pkt,</w:t>
      </w:r>
    </w:p>
    <w:p w14:paraId="7A19BAFB" w14:textId="77777777" w:rsidR="002F2A2C" w:rsidRDefault="002F2A2C" w:rsidP="000B25FD">
      <w:pPr>
        <w:pStyle w:val="Akapitzlist"/>
        <w:numPr>
          <w:ilvl w:val="0"/>
          <w:numId w:val="37"/>
        </w:numPr>
        <w:spacing w:line="276" w:lineRule="auto"/>
        <w:ind w:left="1418" w:hanging="284"/>
        <w:jc w:val="both"/>
        <w:rPr>
          <w:rFonts w:asciiTheme="minorHAnsi" w:eastAsia="Times New Roman" w:hAnsiTheme="minorHAnsi" w:cstheme="minorHAnsi"/>
        </w:rPr>
      </w:pPr>
      <w:r w:rsidRPr="002F2A2C">
        <w:rPr>
          <w:rFonts w:asciiTheme="minorHAnsi" w:eastAsia="Times New Roman" w:hAnsiTheme="minorHAnsi" w:cstheme="minorHAnsi"/>
        </w:rPr>
        <w:t>21 dniowy termin płatności - 20 pkt,</w:t>
      </w:r>
    </w:p>
    <w:p w14:paraId="6CE3C4F0" w14:textId="2438B237" w:rsidR="002F2A2C" w:rsidRPr="002F2A2C" w:rsidRDefault="002F2A2C" w:rsidP="000B25FD">
      <w:pPr>
        <w:pStyle w:val="Akapitzlist"/>
        <w:numPr>
          <w:ilvl w:val="0"/>
          <w:numId w:val="37"/>
        </w:numPr>
        <w:spacing w:line="276" w:lineRule="auto"/>
        <w:ind w:left="1418" w:hanging="284"/>
        <w:jc w:val="both"/>
        <w:rPr>
          <w:rFonts w:asciiTheme="minorHAnsi" w:eastAsia="Times New Roman" w:hAnsiTheme="minorHAnsi" w:cstheme="minorHAnsi"/>
        </w:rPr>
      </w:pPr>
      <w:r w:rsidRPr="002F2A2C">
        <w:rPr>
          <w:rFonts w:asciiTheme="minorHAnsi" w:eastAsia="Times New Roman" w:hAnsiTheme="minorHAnsi" w:cstheme="minorHAnsi"/>
        </w:rPr>
        <w:t>30 dniowy termin płatności - 40 pkt,</w:t>
      </w:r>
    </w:p>
    <w:p w14:paraId="275C4600" w14:textId="48F341DA" w:rsidR="002F2A2C" w:rsidRPr="002F2A2C" w:rsidRDefault="002F2A2C" w:rsidP="002F2A2C">
      <w:pPr>
        <w:pStyle w:val="Akapitzlist"/>
        <w:spacing w:line="276" w:lineRule="auto"/>
        <w:ind w:left="644"/>
        <w:jc w:val="both"/>
        <w:rPr>
          <w:rFonts w:asciiTheme="minorHAnsi" w:eastAsia="Times New Roman" w:hAnsiTheme="minorHAnsi" w:cstheme="minorHAnsi"/>
        </w:rPr>
      </w:pPr>
      <w:r w:rsidRPr="002F2A2C">
        <w:rPr>
          <w:rFonts w:asciiTheme="minorHAnsi" w:eastAsia="Times New Roman" w:hAnsiTheme="minorHAnsi" w:cstheme="minorHAnsi"/>
        </w:rPr>
        <w:t xml:space="preserve">Wykonawca zobowiązany jest wskazać jedną opcję w Formularzu ofertowym stanowiącym </w:t>
      </w:r>
      <w:r>
        <w:rPr>
          <w:rFonts w:asciiTheme="minorHAnsi" w:eastAsia="Times New Roman" w:hAnsiTheme="minorHAnsi" w:cstheme="minorHAnsi"/>
        </w:rPr>
        <w:t>Z</w:t>
      </w:r>
      <w:r w:rsidRPr="002F2A2C">
        <w:rPr>
          <w:rFonts w:asciiTheme="minorHAnsi" w:eastAsia="Times New Roman" w:hAnsiTheme="minorHAnsi" w:cstheme="minorHAnsi"/>
        </w:rPr>
        <w:t xml:space="preserve">ałącznik nr </w:t>
      </w:r>
      <w:r>
        <w:rPr>
          <w:rFonts w:asciiTheme="minorHAnsi" w:eastAsia="Times New Roman" w:hAnsiTheme="minorHAnsi" w:cstheme="minorHAnsi"/>
        </w:rPr>
        <w:t>2</w:t>
      </w:r>
      <w:r w:rsidRPr="002F2A2C">
        <w:rPr>
          <w:rFonts w:asciiTheme="minorHAnsi" w:eastAsia="Times New Roman" w:hAnsiTheme="minorHAnsi" w:cstheme="minorHAnsi"/>
        </w:rPr>
        <w:t xml:space="preserve"> do SWZ. W przypadku, gdy Wykonawca w formularzu ofertowym nie</w:t>
      </w:r>
      <w:r>
        <w:rPr>
          <w:rFonts w:asciiTheme="minorHAnsi" w:eastAsia="Times New Roman" w:hAnsiTheme="minorHAnsi" w:cstheme="minorHAnsi"/>
        </w:rPr>
        <w:t xml:space="preserve"> zaznaczy jednego z czterech podanych</w:t>
      </w:r>
      <w:r w:rsidRPr="002F2A2C">
        <w:rPr>
          <w:rFonts w:asciiTheme="minorHAnsi" w:eastAsia="Times New Roman" w:hAnsiTheme="minorHAnsi" w:cstheme="minorHAnsi"/>
        </w:rPr>
        <w:t xml:space="preserve"> termin</w:t>
      </w:r>
      <w:r>
        <w:rPr>
          <w:rFonts w:asciiTheme="minorHAnsi" w:eastAsia="Times New Roman" w:hAnsiTheme="minorHAnsi" w:cstheme="minorHAnsi"/>
        </w:rPr>
        <w:t>ów</w:t>
      </w:r>
      <w:r w:rsidRPr="002F2A2C">
        <w:rPr>
          <w:rFonts w:asciiTheme="minorHAnsi" w:eastAsia="Times New Roman" w:hAnsiTheme="minorHAnsi" w:cstheme="minorHAnsi"/>
        </w:rPr>
        <w:t xml:space="preserve"> płatności, przyjmuje się, że Wykonawca zaoferował 7 dniowy termin płatności oraz otrzyma 0 punktów.</w:t>
      </w:r>
    </w:p>
    <w:p w14:paraId="4E7A14C9" w14:textId="24507AC7" w:rsidR="00BF18FD" w:rsidRPr="002F2A2C" w:rsidRDefault="00BF18FD" w:rsidP="000B25FD">
      <w:pPr>
        <w:pStyle w:val="Teksttreci20"/>
        <w:numPr>
          <w:ilvl w:val="0"/>
          <w:numId w:val="24"/>
        </w:numPr>
        <w:shd w:val="clear" w:color="auto" w:fill="auto"/>
        <w:tabs>
          <w:tab w:val="clear" w:pos="0"/>
        </w:tabs>
        <w:spacing w:before="0" w:after="0"/>
        <w:ind w:left="284" w:hanging="284"/>
        <w:jc w:val="both"/>
      </w:pPr>
      <w:r w:rsidRPr="001440AA">
        <w:t>Za ofertę najkorzystniejszą uznana zostanie oferta, która w sumie uzyska najwyższą</w:t>
      </w:r>
      <w:r w:rsidR="005E5438">
        <w:t xml:space="preserve"> l</w:t>
      </w:r>
      <w:r w:rsidRPr="001440AA">
        <w:t xml:space="preserve">iczbę </w:t>
      </w:r>
      <w:r w:rsidRPr="002F2A2C">
        <w:t xml:space="preserve">punktów w określonych przez </w:t>
      </w:r>
      <w:r w:rsidR="002F2A2C" w:rsidRPr="002F2A2C">
        <w:t>Z</w:t>
      </w:r>
      <w:r w:rsidRPr="002F2A2C">
        <w:t>amawiającego kryteriach.</w:t>
      </w:r>
    </w:p>
    <w:p w14:paraId="3C7C3BF6" w14:textId="3D635673" w:rsidR="00BF18FD" w:rsidRPr="002F2A2C" w:rsidRDefault="00BF18FD" w:rsidP="005E5438">
      <w:pPr>
        <w:pStyle w:val="Teksttreci20"/>
        <w:shd w:val="clear" w:color="auto" w:fill="auto"/>
        <w:spacing w:before="0" w:after="0"/>
        <w:ind w:left="420" w:firstLine="288"/>
        <w:jc w:val="both"/>
      </w:pPr>
      <w:r w:rsidRPr="005E5438">
        <w:rPr>
          <w:bCs/>
        </w:rPr>
        <w:t>SUMA = C +</w:t>
      </w:r>
      <w:r w:rsidR="002F2A2C" w:rsidRPr="005E5438">
        <w:rPr>
          <w:bCs/>
        </w:rPr>
        <w:t xml:space="preserve"> T</w:t>
      </w:r>
      <w:r w:rsidRPr="005E5438">
        <w:rPr>
          <w:bCs/>
        </w:rPr>
        <w:t>,</w:t>
      </w:r>
      <w:r w:rsidRPr="002F2A2C">
        <w:t xml:space="preserve"> gdzie:</w:t>
      </w:r>
    </w:p>
    <w:p w14:paraId="05151726" w14:textId="3CF5CB10" w:rsidR="00BF18FD" w:rsidRPr="001440AA" w:rsidRDefault="00BF18FD" w:rsidP="005E5438">
      <w:pPr>
        <w:pStyle w:val="Teksttreci20"/>
        <w:shd w:val="clear" w:color="auto" w:fill="auto"/>
        <w:spacing w:before="0" w:after="0"/>
        <w:ind w:firstLine="708"/>
        <w:jc w:val="both"/>
      </w:pPr>
      <w:r w:rsidRPr="002F2A2C">
        <w:t>SUMA - łączna</w:t>
      </w:r>
      <w:r w:rsidRPr="001440AA">
        <w:t xml:space="preserve"> liczba punktów,</w:t>
      </w:r>
    </w:p>
    <w:p w14:paraId="1525CAEC" w14:textId="3C7C0339" w:rsidR="00BF18FD" w:rsidRPr="005E5438" w:rsidRDefault="00BF18FD" w:rsidP="005E5438">
      <w:pPr>
        <w:pStyle w:val="Teksttreci20"/>
        <w:shd w:val="clear" w:color="auto" w:fill="auto"/>
        <w:spacing w:before="0" w:after="0"/>
        <w:ind w:firstLine="708"/>
        <w:jc w:val="both"/>
      </w:pPr>
      <w:r w:rsidRPr="001440AA">
        <w:t xml:space="preserve">C - liczba punktów </w:t>
      </w:r>
      <w:r w:rsidRPr="005E5438">
        <w:t>przyznanych ocenianej ofercie w kryterium: Cena,</w:t>
      </w:r>
    </w:p>
    <w:p w14:paraId="65E68976" w14:textId="0E240063" w:rsidR="00BF18FD" w:rsidRPr="001440AA" w:rsidRDefault="00BF18FD" w:rsidP="005E5438">
      <w:pPr>
        <w:pStyle w:val="Teksttreci20"/>
        <w:shd w:val="clear" w:color="auto" w:fill="auto"/>
        <w:spacing w:before="0" w:after="0"/>
        <w:ind w:left="709" w:hanging="289"/>
        <w:jc w:val="both"/>
      </w:pPr>
      <w:r w:rsidRPr="005E5438">
        <w:tab/>
      </w:r>
      <w:r w:rsidR="005E5438" w:rsidRPr="005E5438">
        <w:t>T</w:t>
      </w:r>
      <w:r w:rsidRPr="005E5438">
        <w:t xml:space="preserve"> - liczba punktów przyznanych ocenianej ofercie w kryterium: </w:t>
      </w:r>
      <w:r w:rsidR="005E5438" w:rsidRPr="005E5438">
        <w:rPr>
          <w:rFonts w:asciiTheme="minorHAnsi" w:eastAsia="Times New Roman" w:hAnsiTheme="minorHAnsi" w:cstheme="minorHAnsi"/>
        </w:rPr>
        <w:t>Termin płatności faktury</w:t>
      </w:r>
      <w:r w:rsidRPr="005E5438">
        <w:t>.</w:t>
      </w:r>
    </w:p>
    <w:p w14:paraId="583469E1" w14:textId="77777777" w:rsidR="00BF18FD" w:rsidRPr="001440AA" w:rsidRDefault="00BF18FD" w:rsidP="000B25FD">
      <w:pPr>
        <w:pStyle w:val="Teksttreci20"/>
        <w:numPr>
          <w:ilvl w:val="0"/>
          <w:numId w:val="24"/>
        </w:numPr>
        <w:shd w:val="clear" w:color="auto" w:fill="auto"/>
        <w:tabs>
          <w:tab w:val="clear" w:pos="0"/>
        </w:tabs>
        <w:spacing w:before="0" w:after="0"/>
        <w:ind w:left="284" w:hanging="284"/>
        <w:jc w:val="both"/>
      </w:pPr>
      <w:r w:rsidRPr="001440AA">
        <w:t>Punkty zostaną obliczone w zaokrągleniu do drugiego miejsca po przecinku.</w:t>
      </w:r>
    </w:p>
    <w:p w14:paraId="6DCEB9CC" w14:textId="77777777" w:rsidR="00BF18FD" w:rsidRPr="001440AA" w:rsidRDefault="00BF18FD" w:rsidP="000B25FD">
      <w:pPr>
        <w:pStyle w:val="Teksttreci20"/>
        <w:numPr>
          <w:ilvl w:val="0"/>
          <w:numId w:val="24"/>
        </w:numPr>
        <w:shd w:val="clear" w:color="auto" w:fill="auto"/>
        <w:tabs>
          <w:tab w:val="clear" w:pos="0"/>
        </w:tabs>
        <w:spacing w:before="0" w:after="0"/>
        <w:ind w:left="284" w:hanging="284"/>
        <w:jc w:val="both"/>
      </w:pPr>
      <w:r w:rsidRPr="001440AA">
        <w:t>Ocenie według kryterium zostaną poddane jedynie oferty nieodrzucone.</w:t>
      </w:r>
    </w:p>
    <w:p w14:paraId="2EBAB7E1" w14:textId="77777777" w:rsidR="00BF18FD" w:rsidRPr="001440AA" w:rsidRDefault="00BF18FD" w:rsidP="000B25FD">
      <w:pPr>
        <w:pStyle w:val="Teksttreci20"/>
        <w:numPr>
          <w:ilvl w:val="0"/>
          <w:numId w:val="24"/>
        </w:numPr>
        <w:shd w:val="clear" w:color="auto" w:fill="auto"/>
        <w:tabs>
          <w:tab w:val="clear" w:pos="0"/>
        </w:tabs>
        <w:spacing w:before="0" w:after="0"/>
        <w:ind w:left="284" w:hanging="284"/>
        <w:jc w:val="both"/>
      </w:pPr>
      <w:r w:rsidRPr="001440AA">
        <w:t>W toku badania i oceny ofert Zamawiający może żądać od wykonawców wyjaśnień dotyczących treści złożonych ofert.</w:t>
      </w:r>
    </w:p>
    <w:p w14:paraId="1F31E52C" w14:textId="37AD718E" w:rsidR="005E5438" w:rsidRPr="005E5438" w:rsidRDefault="00BF18FD" w:rsidP="000B25FD">
      <w:pPr>
        <w:pStyle w:val="Teksttreci20"/>
        <w:numPr>
          <w:ilvl w:val="0"/>
          <w:numId w:val="24"/>
        </w:numPr>
        <w:shd w:val="clear" w:color="auto" w:fill="auto"/>
        <w:tabs>
          <w:tab w:val="clear" w:pos="0"/>
        </w:tabs>
        <w:spacing w:before="0" w:after="0" w:line="276" w:lineRule="auto"/>
        <w:ind w:left="284" w:hanging="284"/>
        <w:jc w:val="both"/>
        <w:rPr>
          <w:rFonts w:asciiTheme="minorHAnsi" w:eastAsia="Times New Roman" w:hAnsiTheme="minorHAnsi" w:cstheme="minorHAnsi"/>
        </w:rPr>
      </w:pPr>
      <w:r w:rsidRPr="001440AA">
        <w:t>Zamawiający udzieli zamówienia Wykonawcy, którego oferta zostanie uznana za najkorzystniejszą</w:t>
      </w:r>
      <w:r w:rsidR="005E5438">
        <w:t xml:space="preserve"> </w:t>
      </w:r>
      <w:r w:rsidR="005E5438" w:rsidRPr="005E5438">
        <w:rPr>
          <w:lang w:bidi="pl-PL"/>
        </w:rPr>
        <w:t xml:space="preserve">i odpowiadać będzie wszystkim wymaganiom określonym w </w:t>
      </w:r>
      <w:r w:rsidR="009A50EC">
        <w:rPr>
          <w:lang w:bidi="pl-PL"/>
        </w:rPr>
        <w:t>p</w:t>
      </w:r>
      <w:r w:rsidR="005E5438" w:rsidRPr="005E5438">
        <w:rPr>
          <w:lang w:bidi="pl-PL"/>
        </w:rPr>
        <w:t>zp oraz w niniejszej SWZ.</w:t>
      </w:r>
    </w:p>
    <w:p w14:paraId="55D6FC7D" w14:textId="77777777" w:rsidR="00E17DE0" w:rsidRDefault="00E17DE0" w:rsidP="00980F25">
      <w:pPr>
        <w:pStyle w:val="Teksttreci20"/>
        <w:shd w:val="clear" w:color="auto" w:fill="auto"/>
        <w:spacing w:before="0" w:after="0" w:line="276" w:lineRule="auto"/>
        <w:ind w:left="284" w:hanging="284"/>
        <w:jc w:val="both"/>
        <w:rPr>
          <w:rFonts w:asciiTheme="minorHAnsi" w:hAnsiTheme="minorHAnsi" w:cstheme="minorHAnsi"/>
        </w:rPr>
      </w:pPr>
    </w:p>
    <w:p w14:paraId="48938445" w14:textId="77777777" w:rsidR="00DA7F2B" w:rsidRPr="001258FE" w:rsidRDefault="00DA7F2B" w:rsidP="00980F25">
      <w:pPr>
        <w:pStyle w:val="Teksttreci60"/>
        <w:shd w:val="clear" w:color="auto" w:fill="auto"/>
        <w:tabs>
          <w:tab w:val="left" w:pos="1005"/>
        </w:tabs>
        <w:spacing w:before="0" w:after="240" w:line="276" w:lineRule="auto"/>
        <w:ind w:right="340" w:firstLine="0"/>
        <w:rPr>
          <w:rFonts w:asciiTheme="minorHAnsi" w:hAnsiTheme="minorHAnsi" w:cstheme="minorHAnsi"/>
        </w:rPr>
      </w:pPr>
      <w:r w:rsidRPr="001258FE">
        <w:rPr>
          <w:rFonts w:asciiTheme="minorHAnsi" w:hAnsiTheme="minorHAnsi" w:cstheme="minorHAnsi"/>
        </w:rPr>
        <w:t>XIX. INFORMACJE O FORMALNOŚCIACH, JAKIE POWINNY BYĆ DOPEŁNIONE PO WYBORZE OFERTY W CELU ZAWARCIA UMOWY W SPRAWIE ZAMÓWIENIA PUBLICZNEGO</w:t>
      </w:r>
    </w:p>
    <w:p w14:paraId="5E461CA9" w14:textId="4A713205" w:rsidR="00A47633" w:rsidRPr="001258FE" w:rsidRDefault="00DA7F2B" w:rsidP="000B25FD">
      <w:pPr>
        <w:pStyle w:val="Teksttreci20"/>
        <w:numPr>
          <w:ilvl w:val="0"/>
          <w:numId w:val="26"/>
        </w:numPr>
        <w:shd w:val="clear" w:color="auto" w:fill="auto"/>
        <w:tabs>
          <w:tab w:val="left" w:pos="1403"/>
        </w:tabs>
        <w:spacing w:before="0" w:after="0" w:line="276" w:lineRule="auto"/>
        <w:ind w:left="284" w:right="340" w:hanging="284"/>
        <w:jc w:val="both"/>
        <w:rPr>
          <w:rFonts w:asciiTheme="minorHAnsi" w:hAnsiTheme="minorHAnsi" w:cstheme="minorHAnsi"/>
        </w:rPr>
      </w:pPr>
      <w:r w:rsidRPr="001258FE">
        <w:rPr>
          <w:rFonts w:asciiTheme="minorHAnsi" w:hAnsiTheme="minorHAnsi" w:cstheme="minorHAnsi"/>
        </w:rPr>
        <w:t>Zamawiający zawiera umowę w sprawie zamówienia publicznego w terminie nie</w:t>
      </w:r>
      <w:r w:rsidR="00A47633" w:rsidRPr="001258FE">
        <w:rPr>
          <w:rFonts w:asciiTheme="minorHAnsi" w:hAnsiTheme="minorHAnsi" w:cstheme="minorHAnsi"/>
        </w:rPr>
        <w:t xml:space="preserve"> krótszym niż </w:t>
      </w:r>
      <w:r w:rsidR="003C1A27">
        <w:rPr>
          <w:rFonts w:asciiTheme="minorHAnsi" w:hAnsiTheme="minorHAnsi" w:cstheme="minorHAnsi"/>
        </w:rPr>
        <w:t>10</w:t>
      </w:r>
      <w:r w:rsidR="00A47633" w:rsidRPr="001258FE">
        <w:rPr>
          <w:rFonts w:asciiTheme="minorHAnsi" w:hAnsiTheme="minorHAnsi" w:cstheme="minorHAnsi"/>
        </w:rPr>
        <w:t xml:space="preserve"> dni od dnia przesłania zawiadomienia o wyborze najkorzystniejszej oferty</w:t>
      </w:r>
      <w:r w:rsidR="003C1A27">
        <w:rPr>
          <w:rFonts w:asciiTheme="minorHAnsi" w:hAnsiTheme="minorHAnsi" w:cstheme="minorHAnsi"/>
        </w:rPr>
        <w:t xml:space="preserve"> </w:t>
      </w:r>
      <w:r w:rsidR="003C1A27" w:rsidRPr="003C1A27">
        <w:rPr>
          <w:rFonts w:asciiTheme="minorHAnsi" w:hAnsiTheme="minorHAnsi" w:cstheme="minorHAnsi"/>
        </w:rPr>
        <w:t>przy użyciu środków komunikacji elektronicznej</w:t>
      </w:r>
      <w:r w:rsidR="00A47633" w:rsidRPr="001258FE">
        <w:rPr>
          <w:rFonts w:asciiTheme="minorHAnsi" w:hAnsiTheme="minorHAnsi" w:cstheme="minorHAnsi"/>
        </w:rPr>
        <w:t>.</w:t>
      </w:r>
    </w:p>
    <w:p w14:paraId="42C6782E" w14:textId="77777777" w:rsidR="00A47633" w:rsidRPr="001258FE" w:rsidRDefault="00A47633" w:rsidP="000B25FD">
      <w:pPr>
        <w:pStyle w:val="Teksttreci20"/>
        <w:numPr>
          <w:ilvl w:val="0"/>
          <w:numId w:val="26"/>
        </w:numPr>
        <w:shd w:val="clear" w:color="auto" w:fill="auto"/>
        <w:tabs>
          <w:tab w:val="left" w:pos="1403"/>
        </w:tabs>
        <w:spacing w:before="0" w:after="0" w:line="276" w:lineRule="auto"/>
        <w:ind w:left="284" w:right="340" w:hanging="284"/>
        <w:jc w:val="both"/>
        <w:rPr>
          <w:rFonts w:asciiTheme="minorHAnsi" w:hAnsiTheme="minorHAnsi" w:cstheme="minorHAnsi"/>
        </w:rPr>
      </w:pPr>
      <w:r w:rsidRPr="001258FE">
        <w:rPr>
          <w:rFonts w:asciiTheme="minorHAnsi" w:hAnsiTheme="minorHAnsi" w:cstheme="minorHAnsi"/>
        </w:rPr>
        <w:t>Zamawiający może zawrzeć umowę w sprawie zamówienia publicznego przed upływem terminu, o którym mowa w ust. 1, jeżeli w postępowaniu o udzielenie zamówienia prowadzonym w trybie podstawowym złożono tylko jedną ofertę.</w:t>
      </w:r>
    </w:p>
    <w:p w14:paraId="5ACEBDD3" w14:textId="27A9C4DB" w:rsidR="00F36F42" w:rsidRDefault="00A47633" w:rsidP="003C1A27">
      <w:pPr>
        <w:pStyle w:val="Teksttreci20"/>
        <w:numPr>
          <w:ilvl w:val="0"/>
          <w:numId w:val="26"/>
        </w:numPr>
        <w:shd w:val="clear" w:color="auto" w:fill="auto"/>
        <w:tabs>
          <w:tab w:val="left" w:pos="1403"/>
        </w:tabs>
        <w:spacing w:before="0" w:after="0" w:line="276" w:lineRule="auto"/>
        <w:ind w:left="284" w:right="340" w:hanging="284"/>
        <w:jc w:val="both"/>
        <w:rPr>
          <w:rFonts w:asciiTheme="minorHAnsi" w:hAnsiTheme="minorHAnsi" w:cstheme="minorHAnsi"/>
        </w:rPr>
      </w:pPr>
      <w:r w:rsidRPr="001258FE">
        <w:rPr>
          <w:rFonts w:asciiTheme="minorHAnsi" w:hAnsiTheme="minorHAnsi" w:cstheme="minorHAnsi"/>
        </w:rPr>
        <w:t>W przypadku wyboru oferty złożonej przez Wykonawców wspólnie ubiegających się o udzielenie zamówienia Zamawiający zastrzega sobie prawo żądania przed zawarciem umowy w sprawie zamówienia publicznego, umowy regulującej współpracę tych Wykonawców</w:t>
      </w:r>
      <w:r w:rsidRPr="003C1A27">
        <w:rPr>
          <w:rFonts w:asciiTheme="minorHAnsi" w:hAnsiTheme="minorHAnsi" w:cstheme="minorHAnsi"/>
        </w:rPr>
        <w:t>.</w:t>
      </w:r>
    </w:p>
    <w:p w14:paraId="32FF5287" w14:textId="77777777" w:rsidR="007608DA" w:rsidRDefault="007608DA" w:rsidP="007608DA">
      <w:pPr>
        <w:pStyle w:val="Teksttreci20"/>
        <w:shd w:val="clear" w:color="auto" w:fill="auto"/>
        <w:tabs>
          <w:tab w:val="left" w:pos="1403"/>
        </w:tabs>
        <w:spacing w:before="0" w:after="0" w:line="276" w:lineRule="auto"/>
        <w:ind w:right="340" w:firstLine="0"/>
        <w:jc w:val="both"/>
        <w:rPr>
          <w:rFonts w:asciiTheme="minorHAnsi" w:hAnsiTheme="minorHAnsi" w:cstheme="minorHAnsi"/>
        </w:rPr>
      </w:pPr>
    </w:p>
    <w:p w14:paraId="17EFCCFB" w14:textId="77777777" w:rsidR="007608DA" w:rsidRPr="003C1A27" w:rsidRDefault="007608DA" w:rsidP="007608DA">
      <w:pPr>
        <w:pStyle w:val="Teksttreci20"/>
        <w:shd w:val="clear" w:color="auto" w:fill="auto"/>
        <w:tabs>
          <w:tab w:val="left" w:pos="1403"/>
        </w:tabs>
        <w:spacing w:before="0" w:after="0" w:line="276" w:lineRule="auto"/>
        <w:ind w:right="340" w:firstLine="0"/>
        <w:jc w:val="both"/>
        <w:rPr>
          <w:rFonts w:asciiTheme="minorHAnsi" w:hAnsiTheme="minorHAnsi" w:cstheme="minorHAnsi"/>
        </w:rPr>
      </w:pPr>
    </w:p>
    <w:p w14:paraId="73B0304A" w14:textId="77777777" w:rsidR="003C1A27" w:rsidRPr="001258FE" w:rsidRDefault="003C1A27" w:rsidP="00980F25">
      <w:pPr>
        <w:spacing w:line="276" w:lineRule="auto"/>
        <w:ind w:left="4"/>
        <w:jc w:val="both"/>
        <w:rPr>
          <w:rFonts w:asciiTheme="minorHAnsi" w:hAnsiTheme="minorHAnsi" w:cstheme="minorHAnsi"/>
        </w:rPr>
      </w:pPr>
    </w:p>
    <w:p w14:paraId="0925C015" w14:textId="6BD9498D" w:rsidR="00F36F42" w:rsidRPr="001258FE" w:rsidRDefault="00F36F42" w:rsidP="00980F25">
      <w:pPr>
        <w:spacing w:after="240" w:line="276" w:lineRule="auto"/>
        <w:ind w:left="6"/>
        <w:jc w:val="both"/>
        <w:rPr>
          <w:rFonts w:asciiTheme="minorHAnsi" w:hAnsiTheme="minorHAnsi" w:cstheme="minorHAnsi"/>
        </w:rPr>
      </w:pPr>
      <w:r w:rsidRPr="001258FE">
        <w:rPr>
          <w:rFonts w:asciiTheme="minorHAnsi" w:eastAsia="Times New Roman" w:hAnsiTheme="minorHAnsi" w:cstheme="minorHAnsi"/>
          <w:b/>
          <w:bCs/>
        </w:rPr>
        <w:t xml:space="preserve"> XX. Wymagania dotyczące zabezpieczenia należytego wykonania umowy</w:t>
      </w:r>
    </w:p>
    <w:p w14:paraId="084691EA" w14:textId="2049CC44" w:rsidR="00F36F42" w:rsidRPr="001258FE" w:rsidRDefault="00F36F42" w:rsidP="000B25FD">
      <w:pPr>
        <w:widowControl/>
        <w:numPr>
          <w:ilvl w:val="0"/>
          <w:numId w:val="27"/>
        </w:numPr>
        <w:tabs>
          <w:tab w:val="clear" w:pos="0"/>
        </w:tabs>
        <w:suppressAutoHyphens/>
        <w:spacing w:line="276" w:lineRule="auto"/>
        <w:ind w:left="284" w:right="20" w:hanging="284"/>
        <w:jc w:val="both"/>
        <w:rPr>
          <w:rFonts w:asciiTheme="minorHAnsi" w:eastAsia="Times New Roman" w:hAnsiTheme="minorHAnsi" w:cstheme="minorHAnsi"/>
        </w:rPr>
      </w:pPr>
      <w:r w:rsidRPr="001258FE">
        <w:rPr>
          <w:rFonts w:asciiTheme="minorHAnsi" w:eastAsia="Times New Roman" w:hAnsiTheme="minorHAnsi" w:cstheme="minorHAnsi"/>
        </w:rPr>
        <w:lastRenderedPageBreak/>
        <w:t>Zamawiający</w:t>
      </w:r>
      <w:r w:rsidR="0089356E">
        <w:rPr>
          <w:rFonts w:asciiTheme="minorHAnsi" w:eastAsia="Times New Roman" w:hAnsiTheme="minorHAnsi" w:cstheme="minorHAnsi"/>
        </w:rPr>
        <w:t>, przed podpisaniem umowy,</w:t>
      </w:r>
      <w:r w:rsidRPr="001258FE">
        <w:rPr>
          <w:rFonts w:asciiTheme="minorHAnsi" w:eastAsia="Times New Roman" w:hAnsiTheme="minorHAnsi" w:cstheme="minorHAnsi"/>
        </w:rPr>
        <w:t xml:space="preserve"> wymaga</w:t>
      </w:r>
      <w:r w:rsidR="0089356E">
        <w:rPr>
          <w:rFonts w:asciiTheme="minorHAnsi" w:eastAsia="Times New Roman" w:hAnsiTheme="minorHAnsi" w:cstheme="minorHAnsi"/>
        </w:rPr>
        <w:t xml:space="preserve"> wniesienia</w:t>
      </w:r>
      <w:r w:rsidRPr="001258FE">
        <w:rPr>
          <w:rFonts w:asciiTheme="minorHAnsi" w:eastAsia="Times New Roman" w:hAnsiTheme="minorHAnsi" w:cstheme="minorHAnsi"/>
        </w:rPr>
        <w:t xml:space="preserve"> </w:t>
      </w:r>
      <w:r w:rsidR="0089356E">
        <w:rPr>
          <w:rFonts w:asciiTheme="minorHAnsi" w:eastAsia="Times New Roman" w:hAnsiTheme="minorHAnsi" w:cstheme="minorHAnsi"/>
        </w:rPr>
        <w:t>przez</w:t>
      </w:r>
      <w:r w:rsidRPr="001258FE">
        <w:rPr>
          <w:rFonts w:asciiTheme="minorHAnsi" w:eastAsia="Times New Roman" w:hAnsiTheme="minorHAnsi" w:cstheme="minorHAnsi"/>
        </w:rPr>
        <w:t xml:space="preserve"> wybranego wykonawc</w:t>
      </w:r>
      <w:r w:rsidR="0089356E">
        <w:rPr>
          <w:rFonts w:asciiTheme="minorHAnsi" w:eastAsia="Times New Roman" w:hAnsiTheme="minorHAnsi" w:cstheme="minorHAnsi"/>
        </w:rPr>
        <w:t>ę</w:t>
      </w:r>
      <w:r w:rsidRPr="001258FE">
        <w:rPr>
          <w:rFonts w:asciiTheme="minorHAnsi" w:eastAsia="Times New Roman" w:hAnsiTheme="minorHAnsi" w:cstheme="minorHAnsi"/>
        </w:rPr>
        <w:t xml:space="preserve"> zabezpieczenia należytego wykonania umowy w wysokości 5% ceny całkowitej podanej w ofercie.</w:t>
      </w:r>
    </w:p>
    <w:p w14:paraId="5C08FC91" w14:textId="77777777" w:rsidR="00F36F42" w:rsidRPr="001258FE" w:rsidRDefault="00F36F42" w:rsidP="000B25FD">
      <w:pPr>
        <w:widowControl/>
        <w:numPr>
          <w:ilvl w:val="0"/>
          <w:numId w:val="27"/>
        </w:numPr>
        <w:tabs>
          <w:tab w:val="clear" w:pos="0"/>
        </w:tabs>
        <w:suppressAutoHyphens/>
        <w:spacing w:line="276" w:lineRule="auto"/>
        <w:ind w:left="284" w:right="20" w:hanging="284"/>
        <w:jc w:val="both"/>
        <w:rPr>
          <w:rFonts w:asciiTheme="minorHAnsi" w:eastAsia="Times New Roman" w:hAnsiTheme="minorHAnsi" w:cstheme="minorHAnsi"/>
        </w:rPr>
      </w:pPr>
      <w:r w:rsidRPr="001258FE">
        <w:rPr>
          <w:rFonts w:asciiTheme="minorHAnsi" w:eastAsia="Times New Roman" w:hAnsiTheme="minorHAnsi" w:cstheme="minorHAnsi"/>
        </w:rPr>
        <w:t>Zabezpieczenie może być wniesione według wyboru wykonawcy w jednej lub w kilku następujących formach:</w:t>
      </w:r>
    </w:p>
    <w:p w14:paraId="06206752" w14:textId="70B0C369" w:rsidR="00F36F42" w:rsidRPr="001258FE" w:rsidRDefault="000368F1" w:rsidP="000B25FD">
      <w:pPr>
        <w:widowControl/>
        <w:numPr>
          <w:ilvl w:val="1"/>
          <w:numId w:val="27"/>
        </w:numPr>
        <w:tabs>
          <w:tab w:val="clear" w:pos="0"/>
        </w:tabs>
        <w:suppressAutoHyphens/>
        <w:spacing w:line="276" w:lineRule="auto"/>
        <w:ind w:left="567" w:hanging="284"/>
        <w:jc w:val="both"/>
        <w:rPr>
          <w:rFonts w:asciiTheme="minorHAnsi" w:eastAsia="Times New Roman" w:hAnsiTheme="minorHAnsi" w:cstheme="minorHAnsi"/>
        </w:rPr>
      </w:pPr>
      <w:r>
        <w:rPr>
          <w:rFonts w:asciiTheme="minorHAnsi" w:eastAsia="Times New Roman" w:hAnsiTheme="minorHAnsi" w:cstheme="minorHAnsi"/>
        </w:rPr>
        <w:t>p</w:t>
      </w:r>
      <w:r w:rsidR="00F36F42" w:rsidRPr="001258FE">
        <w:rPr>
          <w:rFonts w:asciiTheme="minorHAnsi" w:eastAsia="Times New Roman" w:hAnsiTheme="minorHAnsi" w:cstheme="minorHAnsi"/>
        </w:rPr>
        <w:t>ieniądzu</w:t>
      </w:r>
      <w:r>
        <w:rPr>
          <w:rFonts w:asciiTheme="minorHAnsi" w:eastAsia="Times New Roman" w:hAnsiTheme="minorHAnsi" w:cstheme="minorHAnsi"/>
        </w:rPr>
        <w:t xml:space="preserve">, </w:t>
      </w:r>
      <w:r w:rsidR="00F36F42" w:rsidRPr="001258FE">
        <w:rPr>
          <w:rFonts w:asciiTheme="minorHAnsi" w:eastAsia="Times New Roman" w:hAnsiTheme="minorHAnsi" w:cstheme="minorHAnsi"/>
        </w:rPr>
        <w:t>poręczeniach bankowych lub poręczeniach spółdzielczej kasy oszczędnościowo – kredytowej, z tym że zobowiązanie kasy jest zawsze zobowiązaniem pieniężnym;</w:t>
      </w:r>
    </w:p>
    <w:p w14:paraId="3E5CDD0E" w14:textId="77777777" w:rsidR="00F36F42" w:rsidRPr="001258FE" w:rsidRDefault="00F36F42" w:rsidP="000B25FD">
      <w:pPr>
        <w:widowControl/>
        <w:numPr>
          <w:ilvl w:val="1"/>
          <w:numId w:val="27"/>
        </w:numPr>
        <w:tabs>
          <w:tab w:val="clear" w:pos="0"/>
        </w:tabs>
        <w:suppressAutoHyphens/>
        <w:spacing w:line="276" w:lineRule="auto"/>
        <w:ind w:left="567" w:hanging="284"/>
        <w:jc w:val="both"/>
        <w:rPr>
          <w:rFonts w:asciiTheme="minorHAnsi" w:eastAsia="Times New Roman" w:hAnsiTheme="minorHAnsi" w:cstheme="minorHAnsi"/>
        </w:rPr>
      </w:pPr>
      <w:r w:rsidRPr="001258FE">
        <w:rPr>
          <w:rFonts w:asciiTheme="minorHAnsi" w:eastAsia="Times New Roman" w:hAnsiTheme="minorHAnsi" w:cstheme="minorHAnsi"/>
        </w:rPr>
        <w:t>gwarancjach bankowych;</w:t>
      </w:r>
    </w:p>
    <w:p w14:paraId="0B993902" w14:textId="77777777" w:rsidR="00F36F42" w:rsidRPr="001258FE" w:rsidRDefault="00F36F42" w:rsidP="000B25FD">
      <w:pPr>
        <w:widowControl/>
        <w:numPr>
          <w:ilvl w:val="1"/>
          <w:numId w:val="27"/>
        </w:numPr>
        <w:tabs>
          <w:tab w:val="clear" w:pos="0"/>
        </w:tabs>
        <w:suppressAutoHyphens/>
        <w:spacing w:line="276" w:lineRule="auto"/>
        <w:ind w:left="567" w:hanging="284"/>
        <w:jc w:val="both"/>
        <w:rPr>
          <w:rFonts w:asciiTheme="minorHAnsi" w:eastAsia="Times New Roman" w:hAnsiTheme="minorHAnsi" w:cstheme="minorHAnsi"/>
        </w:rPr>
      </w:pPr>
      <w:r w:rsidRPr="001258FE">
        <w:rPr>
          <w:rFonts w:asciiTheme="minorHAnsi" w:eastAsia="Times New Roman" w:hAnsiTheme="minorHAnsi" w:cstheme="minorHAnsi"/>
        </w:rPr>
        <w:t>gwarancjach ubezpieczeniowych;</w:t>
      </w:r>
    </w:p>
    <w:p w14:paraId="6929C6CB" w14:textId="4D8B2E68" w:rsidR="00F36F42" w:rsidRPr="00AB1332" w:rsidRDefault="00F36F42" w:rsidP="000B25FD">
      <w:pPr>
        <w:widowControl/>
        <w:numPr>
          <w:ilvl w:val="1"/>
          <w:numId w:val="27"/>
        </w:numPr>
        <w:tabs>
          <w:tab w:val="clear" w:pos="0"/>
        </w:tabs>
        <w:suppressAutoHyphens/>
        <w:spacing w:line="276" w:lineRule="auto"/>
        <w:ind w:left="567" w:hanging="284"/>
        <w:jc w:val="both"/>
        <w:rPr>
          <w:rFonts w:asciiTheme="minorHAnsi" w:eastAsia="Times New Roman" w:hAnsiTheme="minorHAnsi" w:cstheme="minorHAnsi"/>
        </w:rPr>
      </w:pPr>
      <w:r w:rsidRPr="001258FE">
        <w:rPr>
          <w:rFonts w:asciiTheme="minorHAnsi" w:eastAsia="Times New Roman" w:hAnsiTheme="minorHAnsi" w:cstheme="minorHAnsi"/>
        </w:rPr>
        <w:t>poręczeniach udzielanych przez podmioty, o których mowa w art. 6b ust. 5 pkt 2 ustawy z dnia 9 listopada 2000 r. o utworzeniu Polskiej Agencji Rozwoju Przedsiębiorczości</w:t>
      </w:r>
      <w:r w:rsidR="00AB1332">
        <w:rPr>
          <w:rFonts w:asciiTheme="minorHAnsi" w:eastAsia="Times New Roman" w:hAnsiTheme="minorHAnsi" w:cstheme="minorHAnsi"/>
        </w:rPr>
        <w:t xml:space="preserve"> </w:t>
      </w:r>
      <w:r w:rsidRPr="00AB1332">
        <w:rPr>
          <w:rFonts w:asciiTheme="minorHAnsi" w:eastAsia="Times New Roman" w:hAnsiTheme="minorHAnsi" w:cstheme="minorHAnsi"/>
        </w:rPr>
        <w:t>(Dz. U. z 2020 r. poz. 299, z późn. zm.).</w:t>
      </w:r>
    </w:p>
    <w:p w14:paraId="2420CD45" w14:textId="35ADF2D0" w:rsidR="00C847B8" w:rsidRPr="00C847B8" w:rsidRDefault="00F36F42" w:rsidP="00DB326E">
      <w:pPr>
        <w:widowControl/>
        <w:numPr>
          <w:ilvl w:val="0"/>
          <w:numId w:val="27"/>
        </w:numPr>
        <w:tabs>
          <w:tab w:val="clear" w:pos="0"/>
          <w:tab w:val="left" w:pos="243"/>
        </w:tabs>
        <w:suppressAutoHyphens/>
        <w:spacing w:line="276" w:lineRule="auto"/>
        <w:ind w:left="284" w:hanging="284"/>
        <w:jc w:val="both"/>
        <w:rPr>
          <w:rFonts w:asciiTheme="minorHAnsi" w:eastAsia="Times New Roman" w:hAnsiTheme="minorHAnsi" w:cstheme="minorHAnsi"/>
        </w:rPr>
      </w:pPr>
      <w:r w:rsidRPr="00C847B8">
        <w:rPr>
          <w:rFonts w:asciiTheme="minorHAnsi" w:eastAsia="Times New Roman" w:hAnsiTheme="minorHAnsi" w:cstheme="minorHAnsi"/>
        </w:rPr>
        <w:t>Zabezpiec</w:t>
      </w:r>
      <w:r w:rsidR="00C847B8" w:rsidRPr="00C847B8">
        <w:rPr>
          <w:rFonts w:asciiTheme="minorHAnsi" w:eastAsia="Times New Roman" w:hAnsiTheme="minorHAnsi" w:cstheme="minorHAnsi"/>
        </w:rPr>
        <w:t>zenie wnoszone w pieniądzu Wykonawca wpłaca przelewem na rachunek bankowy Zamawiającego: 25 8092 0001 0000 1919 2000 0250 BS Siemiatycze przed zawarciem umowy z dopiskiem:</w:t>
      </w:r>
    </w:p>
    <w:p w14:paraId="00078FE1" w14:textId="2FA3BE97" w:rsidR="00C847B8" w:rsidRPr="001258FE" w:rsidRDefault="00C847B8" w:rsidP="00C847B8">
      <w:pPr>
        <w:widowControl/>
        <w:tabs>
          <w:tab w:val="left" w:pos="243"/>
        </w:tabs>
        <w:suppressAutoHyphens/>
        <w:spacing w:line="276" w:lineRule="auto"/>
        <w:jc w:val="center"/>
        <w:rPr>
          <w:rFonts w:asciiTheme="minorHAnsi" w:eastAsia="Times New Roman" w:hAnsiTheme="minorHAnsi" w:cstheme="minorHAnsi"/>
        </w:rPr>
      </w:pPr>
      <w:r w:rsidRPr="00C847B8">
        <w:rPr>
          <w:rFonts w:asciiTheme="minorHAnsi" w:eastAsia="Times New Roman" w:hAnsiTheme="minorHAnsi" w:cstheme="minorHAnsi"/>
        </w:rPr>
        <w:t>„Zabezpieczenie należytego wykonania umowy:                                                                                                           „</w:t>
      </w:r>
      <w:r>
        <w:rPr>
          <w:rFonts w:asciiTheme="minorHAnsi" w:eastAsia="Times New Roman" w:hAnsiTheme="minorHAnsi" w:cstheme="minorHAnsi"/>
        </w:rPr>
        <w:t>O</w:t>
      </w:r>
      <w:r w:rsidRPr="00C847B8">
        <w:rPr>
          <w:rFonts w:asciiTheme="minorHAnsi" w:eastAsia="Times New Roman" w:hAnsiTheme="minorHAnsi" w:cstheme="minorHAnsi"/>
        </w:rPr>
        <w:t xml:space="preserve">dbiór i zagospodarowanie odpadów komunalnych pochodzących z nieruchomości z terenu </w:t>
      </w:r>
      <w:r>
        <w:rPr>
          <w:rFonts w:asciiTheme="minorHAnsi" w:eastAsia="Times New Roman" w:hAnsiTheme="minorHAnsi" w:cstheme="minorHAnsi"/>
        </w:rPr>
        <w:t>G</w:t>
      </w:r>
      <w:r w:rsidRPr="00C847B8">
        <w:rPr>
          <w:rFonts w:asciiTheme="minorHAnsi" w:eastAsia="Times New Roman" w:hAnsiTheme="minorHAnsi" w:cstheme="minorHAnsi"/>
        </w:rPr>
        <w:t xml:space="preserve">miny </w:t>
      </w:r>
      <w:r>
        <w:rPr>
          <w:rFonts w:asciiTheme="minorHAnsi" w:eastAsia="Times New Roman" w:hAnsiTheme="minorHAnsi" w:cstheme="minorHAnsi"/>
        </w:rPr>
        <w:t>S</w:t>
      </w:r>
      <w:r w:rsidRPr="00C847B8">
        <w:rPr>
          <w:rFonts w:asciiTheme="minorHAnsi" w:eastAsia="Times New Roman" w:hAnsiTheme="minorHAnsi" w:cstheme="minorHAnsi"/>
        </w:rPr>
        <w:t>iemiatycze w 2025 roku””.</w:t>
      </w:r>
    </w:p>
    <w:p w14:paraId="5637815A" w14:textId="484575C0" w:rsidR="00F36F42" w:rsidRPr="001258FE" w:rsidRDefault="00F36F42" w:rsidP="000B25FD">
      <w:pPr>
        <w:widowControl/>
        <w:numPr>
          <w:ilvl w:val="0"/>
          <w:numId w:val="27"/>
        </w:numPr>
        <w:tabs>
          <w:tab w:val="clear" w:pos="0"/>
          <w:tab w:val="left" w:pos="269"/>
        </w:tabs>
        <w:suppressAutoHyphens/>
        <w:spacing w:line="276" w:lineRule="auto"/>
        <w:ind w:left="284" w:hanging="284"/>
        <w:jc w:val="both"/>
        <w:rPr>
          <w:rFonts w:asciiTheme="minorHAnsi" w:eastAsia="Times New Roman" w:hAnsiTheme="minorHAnsi" w:cstheme="minorHAnsi"/>
        </w:rPr>
      </w:pPr>
      <w:r w:rsidRPr="001258FE">
        <w:rPr>
          <w:rFonts w:asciiTheme="minorHAnsi" w:eastAsia="Times New Roman" w:hAnsiTheme="minorHAnsi" w:cstheme="minorHAnsi"/>
        </w:rPr>
        <w:t>Zamawiający dokona zwrotu zabezpieczenia należytego wykonania umowy w następujący sposób</w:t>
      </w:r>
      <w:r w:rsidR="000368F1">
        <w:rPr>
          <w:rFonts w:asciiTheme="minorHAnsi" w:eastAsia="Times New Roman" w:hAnsiTheme="minorHAnsi" w:cstheme="minorHAnsi"/>
        </w:rPr>
        <w:t>:</w:t>
      </w:r>
      <w:r w:rsidRPr="001258FE">
        <w:rPr>
          <w:rFonts w:asciiTheme="minorHAnsi" w:eastAsia="Times New Roman" w:hAnsiTheme="minorHAnsi" w:cstheme="minorHAnsi"/>
        </w:rPr>
        <w:t xml:space="preserve"> 100% wartości zabezpieczenia zostanie zwrócone w terminie 30 dni od dnia wykonania zamówienia i uznania przez Zamawiającego za należycie wykonane.</w:t>
      </w:r>
    </w:p>
    <w:p w14:paraId="54DE1AAE" w14:textId="5CC956CE" w:rsidR="000368F1" w:rsidRPr="00C847B8" w:rsidRDefault="00F36F42" w:rsidP="00C847B8">
      <w:pPr>
        <w:pStyle w:val="Akapitzlist"/>
        <w:widowControl/>
        <w:numPr>
          <w:ilvl w:val="0"/>
          <w:numId w:val="27"/>
        </w:numPr>
        <w:tabs>
          <w:tab w:val="clear" w:pos="0"/>
        </w:tabs>
        <w:suppressAutoHyphens/>
        <w:spacing w:line="276" w:lineRule="auto"/>
        <w:ind w:left="284" w:hanging="284"/>
        <w:jc w:val="both"/>
        <w:rPr>
          <w:rFonts w:asciiTheme="minorHAnsi" w:eastAsia="Times New Roman" w:hAnsiTheme="minorHAnsi" w:cstheme="minorHAnsi"/>
        </w:rPr>
      </w:pPr>
      <w:r w:rsidRPr="00AB1332">
        <w:rPr>
          <w:rFonts w:asciiTheme="minorHAnsi" w:eastAsia="Times New Roman" w:hAnsiTheme="minorHAnsi" w:cstheme="minorHAnsi"/>
        </w:rPr>
        <w:t>Termin ważności zabezpieczenia złożonego w formie innej niż pieniężna nie może upłynąć przez wygaśnięciem zobowiązania, którego należyte wykonanie zabezpiecza.</w:t>
      </w:r>
    </w:p>
    <w:p w14:paraId="065ACCA1" w14:textId="77777777" w:rsidR="000368F1" w:rsidRPr="001258FE" w:rsidRDefault="000368F1" w:rsidP="00980F25">
      <w:pPr>
        <w:widowControl/>
        <w:tabs>
          <w:tab w:val="left" w:pos="404"/>
        </w:tabs>
        <w:suppressAutoHyphens/>
        <w:spacing w:line="276" w:lineRule="auto"/>
        <w:ind w:left="404"/>
        <w:jc w:val="both"/>
        <w:rPr>
          <w:rFonts w:asciiTheme="minorHAnsi" w:eastAsia="Times New Roman" w:hAnsiTheme="minorHAnsi" w:cstheme="minorHAnsi"/>
        </w:rPr>
      </w:pPr>
    </w:p>
    <w:p w14:paraId="1D4201A1" w14:textId="77777777" w:rsidR="00AF67CF" w:rsidRPr="001258FE" w:rsidRDefault="00AF67CF" w:rsidP="00980F25">
      <w:pPr>
        <w:pStyle w:val="Nagwek21"/>
        <w:keepNext/>
        <w:keepLines/>
        <w:shd w:val="clear" w:color="auto" w:fill="auto"/>
        <w:tabs>
          <w:tab w:val="left" w:pos="725"/>
        </w:tabs>
        <w:spacing w:before="0" w:after="240" w:line="276" w:lineRule="auto"/>
        <w:ind w:firstLine="0"/>
        <w:jc w:val="both"/>
        <w:rPr>
          <w:rFonts w:asciiTheme="minorHAnsi" w:hAnsiTheme="minorHAnsi" w:cstheme="minorHAnsi"/>
        </w:rPr>
      </w:pPr>
      <w:bookmarkStart w:id="25" w:name="bookmark27"/>
      <w:r w:rsidRPr="001258FE">
        <w:rPr>
          <w:rFonts w:asciiTheme="minorHAnsi" w:hAnsiTheme="minorHAnsi" w:cstheme="minorHAnsi"/>
        </w:rPr>
        <w:t>XXI. INFORMACJE O TREŚCI ZAWIERANEJ UMOWY ORAZ MOŻLIWOŚCI JEJ ZMIANY</w:t>
      </w:r>
      <w:bookmarkEnd w:id="25"/>
    </w:p>
    <w:p w14:paraId="084541FA" w14:textId="7249C65D" w:rsidR="00AF67CF" w:rsidRDefault="00AF67CF" w:rsidP="00C847B8">
      <w:pPr>
        <w:pStyle w:val="Teksttreci20"/>
        <w:numPr>
          <w:ilvl w:val="6"/>
          <w:numId w:val="38"/>
        </w:numPr>
        <w:shd w:val="clear" w:color="auto" w:fill="auto"/>
        <w:tabs>
          <w:tab w:val="left" w:pos="1203"/>
        </w:tabs>
        <w:spacing w:before="0" w:after="0" w:line="276" w:lineRule="auto"/>
        <w:ind w:left="284" w:hanging="284"/>
        <w:jc w:val="both"/>
        <w:rPr>
          <w:rFonts w:asciiTheme="minorHAnsi" w:hAnsiTheme="minorHAnsi" w:cstheme="minorHAnsi"/>
        </w:rPr>
      </w:pPr>
      <w:r w:rsidRPr="001258FE">
        <w:rPr>
          <w:rFonts w:asciiTheme="minorHAnsi" w:hAnsiTheme="minorHAnsi" w:cstheme="minorHAnsi"/>
        </w:rPr>
        <w:t>Wybrany Wykonawca jest zobowiązany do zawarcia umowy w sprawie zamówienia publicznego na waru</w:t>
      </w:r>
      <w:r w:rsidRPr="00D11CFC">
        <w:rPr>
          <w:rFonts w:asciiTheme="minorHAnsi" w:hAnsiTheme="minorHAnsi" w:cstheme="minorHAnsi"/>
        </w:rPr>
        <w:t xml:space="preserve">nkach określonych we wzorze umowy, </w:t>
      </w:r>
      <w:r w:rsidR="00C9722A" w:rsidRPr="00D11CFC">
        <w:rPr>
          <w:rFonts w:asciiTheme="minorHAnsi" w:hAnsiTheme="minorHAnsi" w:cstheme="minorHAnsi"/>
        </w:rPr>
        <w:t>stanowiącym Załącznik nr 3</w:t>
      </w:r>
      <w:r w:rsidRPr="00D11CFC">
        <w:rPr>
          <w:rFonts w:asciiTheme="minorHAnsi" w:hAnsiTheme="minorHAnsi" w:cstheme="minorHAnsi"/>
        </w:rPr>
        <w:t xml:space="preserve"> do SWZ.</w:t>
      </w:r>
    </w:p>
    <w:p w14:paraId="6400C80B" w14:textId="77777777" w:rsidR="00AF67CF" w:rsidRDefault="00AF67CF" w:rsidP="00C847B8">
      <w:pPr>
        <w:pStyle w:val="Teksttreci20"/>
        <w:numPr>
          <w:ilvl w:val="6"/>
          <w:numId w:val="38"/>
        </w:numPr>
        <w:shd w:val="clear" w:color="auto" w:fill="auto"/>
        <w:tabs>
          <w:tab w:val="left" w:pos="1203"/>
        </w:tabs>
        <w:spacing w:before="0" w:after="0" w:line="276" w:lineRule="auto"/>
        <w:ind w:left="284" w:hanging="284"/>
        <w:jc w:val="both"/>
        <w:rPr>
          <w:rFonts w:asciiTheme="minorHAnsi" w:hAnsiTheme="minorHAnsi" w:cstheme="minorHAnsi"/>
        </w:rPr>
      </w:pPr>
      <w:r w:rsidRPr="00AB1332">
        <w:rPr>
          <w:rFonts w:asciiTheme="minorHAnsi" w:hAnsiTheme="minorHAnsi" w:cstheme="minorHAnsi"/>
        </w:rPr>
        <w:t>Zakres świadczenia Wykonawcy wynikający z umowy jest tożsamy z jego zobowiązaniem zawartym w ofercie.</w:t>
      </w:r>
    </w:p>
    <w:p w14:paraId="789DBB5F" w14:textId="7676CD37" w:rsidR="00C847B8" w:rsidRDefault="0004479E" w:rsidP="00C847B8">
      <w:pPr>
        <w:pStyle w:val="Teksttreci20"/>
        <w:numPr>
          <w:ilvl w:val="6"/>
          <w:numId w:val="38"/>
        </w:numPr>
        <w:shd w:val="clear" w:color="auto" w:fill="auto"/>
        <w:tabs>
          <w:tab w:val="left" w:pos="1203"/>
        </w:tabs>
        <w:spacing w:before="0" w:after="0" w:line="276" w:lineRule="auto"/>
        <w:ind w:left="284" w:hanging="284"/>
        <w:jc w:val="both"/>
        <w:rPr>
          <w:rFonts w:asciiTheme="minorHAnsi" w:hAnsiTheme="minorHAnsi" w:cstheme="minorHAnsi"/>
        </w:rPr>
      </w:pPr>
      <w:r>
        <w:rPr>
          <w:rFonts w:asciiTheme="minorHAnsi" w:hAnsiTheme="minorHAnsi" w:cstheme="minorHAnsi"/>
          <w:bCs/>
        </w:rPr>
        <w:t>O</w:t>
      </w:r>
      <w:r w:rsidRPr="008A5F62">
        <w:rPr>
          <w:rFonts w:asciiTheme="minorHAnsi" w:hAnsiTheme="minorHAnsi" w:cstheme="minorHAnsi"/>
          <w:bCs/>
        </w:rPr>
        <w:t>bowiązującą formą wynagrodzenia za wykonanie przedmiotu umowy jest wynagrodzenie jednostkowe</w:t>
      </w:r>
      <w:r>
        <w:rPr>
          <w:rFonts w:asciiTheme="minorHAnsi" w:hAnsiTheme="minorHAnsi" w:cstheme="minorHAnsi"/>
        </w:rPr>
        <w:t>, które</w:t>
      </w:r>
      <w:r w:rsidR="00C847B8" w:rsidRPr="00C847B8">
        <w:rPr>
          <w:rFonts w:asciiTheme="minorHAnsi" w:hAnsiTheme="minorHAnsi" w:cstheme="minorHAnsi"/>
        </w:rPr>
        <w:t xml:space="preserve"> rozliczane będzie według wskazanych w ofercie cen jednostkowych za Mg poszczególnych odpadów. Zamawiający, na podstawie informacji z okresu </w:t>
      </w:r>
      <w:r w:rsidR="00C847B8">
        <w:rPr>
          <w:rFonts w:asciiTheme="minorHAnsi" w:hAnsiTheme="minorHAnsi" w:cstheme="minorHAnsi"/>
        </w:rPr>
        <w:t>X</w:t>
      </w:r>
      <w:r w:rsidR="00C847B8" w:rsidRPr="00C847B8">
        <w:rPr>
          <w:rFonts w:asciiTheme="minorHAnsi" w:hAnsiTheme="minorHAnsi" w:cstheme="minorHAnsi"/>
        </w:rPr>
        <w:t>.2023-</w:t>
      </w:r>
      <w:r w:rsidR="00C847B8">
        <w:rPr>
          <w:rFonts w:asciiTheme="minorHAnsi" w:hAnsiTheme="minorHAnsi" w:cstheme="minorHAnsi"/>
        </w:rPr>
        <w:t>IX</w:t>
      </w:r>
      <w:r w:rsidR="00C847B8" w:rsidRPr="00C847B8">
        <w:rPr>
          <w:rFonts w:asciiTheme="minorHAnsi" w:hAnsiTheme="minorHAnsi" w:cstheme="minorHAnsi"/>
        </w:rPr>
        <w:t>.202</w:t>
      </w:r>
      <w:r w:rsidR="00C847B8">
        <w:rPr>
          <w:rFonts w:asciiTheme="minorHAnsi" w:hAnsiTheme="minorHAnsi" w:cstheme="minorHAnsi"/>
        </w:rPr>
        <w:t>4</w:t>
      </w:r>
      <w:r w:rsidR="00C847B8" w:rsidRPr="00C847B8">
        <w:rPr>
          <w:rFonts w:asciiTheme="minorHAnsi" w:hAnsiTheme="minorHAnsi" w:cstheme="minorHAnsi"/>
        </w:rPr>
        <w:t xml:space="preserve"> roku (po uwzględnieniu wzrostu/spadku ilości tych odpadów w stosunku do</w:t>
      </w:r>
      <w:r w:rsidR="00C847B8">
        <w:rPr>
          <w:rFonts w:asciiTheme="minorHAnsi" w:hAnsiTheme="minorHAnsi" w:cstheme="minorHAnsi"/>
        </w:rPr>
        <w:t xml:space="preserve"> wcześniejszych</w:t>
      </w:r>
      <w:r w:rsidR="00C847B8" w:rsidRPr="00C847B8">
        <w:rPr>
          <w:rFonts w:asciiTheme="minorHAnsi" w:hAnsiTheme="minorHAnsi" w:cstheme="minorHAnsi"/>
        </w:rPr>
        <w:t xml:space="preserve"> okres</w:t>
      </w:r>
      <w:r w:rsidR="00C847B8">
        <w:rPr>
          <w:rFonts w:asciiTheme="minorHAnsi" w:hAnsiTheme="minorHAnsi" w:cstheme="minorHAnsi"/>
        </w:rPr>
        <w:t>ów</w:t>
      </w:r>
      <w:r w:rsidR="00C847B8" w:rsidRPr="00C847B8">
        <w:rPr>
          <w:rFonts w:asciiTheme="minorHAnsi" w:hAnsiTheme="minorHAnsi" w:cstheme="minorHAnsi"/>
        </w:rPr>
        <w:t>), podał w formularzu ofertowym szacunkową ilość poszczególnych rodzajów odpadów do odbioru i zagospodarowania, w okresie trwania umowy. Zamawiający zastrzega, że w przypadku konieczności odebrania i zagospodarowania większej lub mniejszej ilości poszczególnych odpadów niż ilość szacunkowa, faktyczny zakres usługi może ulec zwiększeniu lub zmniejszeniu</w:t>
      </w:r>
      <w:r w:rsidR="00C847B8">
        <w:rPr>
          <w:rFonts w:asciiTheme="minorHAnsi" w:hAnsiTheme="minorHAnsi" w:cstheme="minorHAnsi"/>
        </w:rPr>
        <w:t>.</w:t>
      </w:r>
    </w:p>
    <w:p w14:paraId="0D073EFE" w14:textId="12C3B259" w:rsidR="00AF67CF" w:rsidRDefault="00AF67CF" w:rsidP="00C847B8">
      <w:pPr>
        <w:pStyle w:val="Teksttreci20"/>
        <w:numPr>
          <w:ilvl w:val="6"/>
          <w:numId w:val="38"/>
        </w:numPr>
        <w:shd w:val="clear" w:color="auto" w:fill="auto"/>
        <w:tabs>
          <w:tab w:val="left" w:pos="1203"/>
        </w:tabs>
        <w:spacing w:before="0" w:after="0" w:line="276" w:lineRule="auto"/>
        <w:ind w:left="284" w:hanging="284"/>
        <w:jc w:val="both"/>
        <w:rPr>
          <w:rFonts w:asciiTheme="minorHAnsi" w:hAnsiTheme="minorHAnsi" w:cstheme="minorHAnsi"/>
        </w:rPr>
      </w:pPr>
      <w:r w:rsidRPr="00AB1332">
        <w:rPr>
          <w:rFonts w:asciiTheme="minorHAnsi" w:hAnsiTheme="minorHAnsi" w:cstheme="minorHAnsi"/>
        </w:rPr>
        <w:lastRenderedPageBreak/>
        <w:t xml:space="preserve">Zamawiający przewiduje możliwość zmiany zawartej umowy w stosunku do treści wybranej oferty w zakresie uregulowanym w </w:t>
      </w:r>
      <w:r w:rsidRPr="00D11CFC">
        <w:rPr>
          <w:rFonts w:asciiTheme="minorHAnsi" w:hAnsiTheme="minorHAnsi" w:cstheme="minorHAnsi"/>
        </w:rPr>
        <w:t>art. 454-455 p</w:t>
      </w:r>
      <w:r w:rsidR="001A54AD" w:rsidRPr="00D11CFC">
        <w:rPr>
          <w:rFonts w:asciiTheme="minorHAnsi" w:hAnsiTheme="minorHAnsi" w:cstheme="minorHAnsi"/>
        </w:rPr>
        <w:t>zp</w:t>
      </w:r>
      <w:r w:rsidRPr="00D11CFC">
        <w:rPr>
          <w:rFonts w:asciiTheme="minorHAnsi" w:hAnsiTheme="minorHAnsi" w:cstheme="minorHAnsi"/>
        </w:rPr>
        <w:t xml:space="preserve"> oraz wskazanym </w:t>
      </w:r>
      <w:r w:rsidR="000368F1" w:rsidRPr="00D11CFC">
        <w:rPr>
          <w:rFonts w:asciiTheme="minorHAnsi" w:hAnsiTheme="minorHAnsi" w:cstheme="minorHAnsi"/>
        </w:rPr>
        <w:t>w p</w:t>
      </w:r>
      <w:r w:rsidRPr="00D11CFC">
        <w:rPr>
          <w:rFonts w:asciiTheme="minorHAnsi" w:hAnsiTheme="minorHAnsi" w:cstheme="minorHAnsi"/>
        </w:rPr>
        <w:t>rojektowanych postanowieniach u</w:t>
      </w:r>
      <w:r w:rsidR="00C9722A" w:rsidRPr="00D11CFC">
        <w:rPr>
          <w:rFonts w:asciiTheme="minorHAnsi" w:hAnsiTheme="minorHAnsi" w:cstheme="minorHAnsi"/>
        </w:rPr>
        <w:t>mowy, stanowiąc</w:t>
      </w:r>
      <w:r w:rsidR="000368F1" w:rsidRPr="00D11CFC">
        <w:rPr>
          <w:rFonts w:asciiTheme="minorHAnsi" w:hAnsiTheme="minorHAnsi" w:cstheme="minorHAnsi"/>
        </w:rPr>
        <w:t>ej</w:t>
      </w:r>
      <w:r w:rsidR="00C9722A" w:rsidRPr="00D11CFC">
        <w:rPr>
          <w:rFonts w:asciiTheme="minorHAnsi" w:hAnsiTheme="minorHAnsi" w:cstheme="minorHAnsi"/>
        </w:rPr>
        <w:t xml:space="preserve"> Załącznik nr 3</w:t>
      </w:r>
      <w:r w:rsidRPr="00D11CFC">
        <w:rPr>
          <w:rFonts w:asciiTheme="minorHAnsi" w:hAnsiTheme="minorHAnsi" w:cstheme="minorHAnsi"/>
        </w:rPr>
        <w:t xml:space="preserve"> do SWZ.</w:t>
      </w:r>
    </w:p>
    <w:p w14:paraId="6A084673" w14:textId="77777777" w:rsidR="00AF67CF" w:rsidRPr="00AB1332" w:rsidRDefault="00AF67CF" w:rsidP="00C847B8">
      <w:pPr>
        <w:pStyle w:val="Teksttreci20"/>
        <w:numPr>
          <w:ilvl w:val="6"/>
          <w:numId w:val="38"/>
        </w:numPr>
        <w:shd w:val="clear" w:color="auto" w:fill="auto"/>
        <w:tabs>
          <w:tab w:val="left" w:pos="1203"/>
        </w:tabs>
        <w:spacing w:before="0" w:after="0" w:line="276" w:lineRule="auto"/>
        <w:ind w:left="284" w:hanging="284"/>
        <w:jc w:val="both"/>
        <w:rPr>
          <w:rFonts w:asciiTheme="minorHAnsi" w:hAnsiTheme="minorHAnsi" w:cstheme="minorHAnsi"/>
        </w:rPr>
      </w:pPr>
      <w:r w:rsidRPr="00AB1332">
        <w:rPr>
          <w:rFonts w:asciiTheme="minorHAnsi" w:hAnsiTheme="minorHAnsi" w:cstheme="minorHAnsi"/>
        </w:rPr>
        <w:t>Zmiana umowy wymaga dla swej ważności, pod rygorem nieważności, zachowania formy pisemnej.</w:t>
      </w:r>
    </w:p>
    <w:p w14:paraId="5C80B9F3" w14:textId="77777777" w:rsidR="00E17DE0" w:rsidRPr="001258FE" w:rsidRDefault="00E17DE0" w:rsidP="00980F25">
      <w:pPr>
        <w:pStyle w:val="Teksttreci20"/>
        <w:shd w:val="clear" w:color="auto" w:fill="auto"/>
        <w:tabs>
          <w:tab w:val="left" w:pos="1203"/>
        </w:tabs>
        <w:spacing w:before="0" w:after="0" w:line="276" w:lineRule="auto"/>
        <w:ind w:left="720" w:right="540" w:firstLine="0"/>
        <w:jc w:val="both"/>
        <w:rPr>
          <w:rFonts w:asciiTheme="minorHAnsi" w:hAnsiTheme="minorHAnsi" w:cstheme="minorHAnsi"/>
        </w:rPr>
      </w:pPr>
    </w:p>
    <w:p w14:paraId="5A83A21C" w14:textId="77777777" w:rsidR="00AF67CF" w:rsidRPr="001258FE" w:rsidRDefault="00AF67CF" w:rsidP="00980F25">
      <w:pPr>
        <w:pStyle w:val="Nagwek21"/>
        <w:keepNext/>
        <w:keepLines/>
        <w:shd w:val="clear" w:color="auto" w:fill="auto"/>
        <w:tabs>
          <w:tab w:val="left" w:pos="725"/>
        </w:tabs>
        <w:spacing w:before="0" w:after="240" w:line="276" w:lineRule="auto"/>
        <w:ind w:firstLine="0"/>
        <w:jc w:val="both"/>
        <w:rPr>
          <w:rFonts w:asciiTheme="minorHAnsi" w:hAnsiTheme="minorHAnsi" w:cstheme="minorHAnsi"/>
        </w:rPr>
      </w:pPr>
      <w:bookmarkStart w:id="26" w:name="bookmark28"/>
      <w:r w:rsidRPr="001258FE">
        <w:rPr>
          <w:rFonts w:asciiTheme="minorHAnsi" w:hAnsiTheme="minorHAnsi" w:cstheme="minorHAnsi"/>
        </w:rPr>
        <w:t>XXII. POUCZENIE O ŚRODKACH OCHRONY PRAWNEJ PRZYSŁUGUJĄCYCH</w:t>
      </w:r>
      <w:bookmarkStart w:id="27" w:name="bookmark29"/>
      <w:bookmarkEnd w:id="26"/>
      <w:r w:rsidRPr="001258FE">
        <w:rPr>
          <w:rFonts w:asciiTheme="minorHAnsi" w:hAnsiTheme="minorHAnsi" w:cstheme="minorHAnsi"/>
        </w:rPr>
        <w:t xml:space="preserve"> WYKONAWCY</w:t>
      </w:r>
      <w:bookmarkEnd w:id="27"/>
    </w:p>
    <w:p w14:paraId="06EF0170" w14:textId="528C7D04" w:rsidR="00AF67CF" w:rsidRPr="001258FE" w:rsidRDefault="00AF67CF" w:rsidP="00C847B8">
      <w:pPr>
        <w:pStyle w:val="Teksttreci20"/>
        <w:numPr>
          <w:ilvl w:val="0"/>
          <w:numId w:val="28"/>
        </w:numPr>
        <w:shd w:val="clear" w:color="auto" w:fill="auto"/>
        <w:tabs>
          <w:tab w:val="left" w:pos="1203"/>
        </w:tabs>
        <w:spacing w:before="0" w:after="0" w:line="276" w:lineRule="auto"/>
        <w:ind w:left="284" w:hanging="284"/>
        <w:jc w:val="both"/>
        <w:rPr>
          <w:rFonts w:asciiTheme="minorHAnsi" w:hAnsiTheme="minorHAnsi" w:cstheme="minorHAnsi"/>
        </w:rPr>
      </w:pPr>
      <w:r w:rsidRPr="001258FE">
        <w:rPr>
          <w:rFonts w:asciiTheme="minorHAnsi" w:hAnsiTheme="minorHAnsi" w:cstheme="minorHAnsi"/>
        </w:rPr>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p</w:t>
      </w:r>
      <w:r w:rsidR="001A54AD">
        <w:rPr>
          <w:rFonts w:asciiTheme="minorHAnsi" w:hAnsiTheme="minorHAnsi" w:cstheme="minorHAnsi"/>
        </w:rPr>
        <w:t>zp.</w:t>
      </w:r>
    </w:p>
    <w:p w14:paraId="1A16E36E" w14:textId="0AE6B69F" w:rsidR="00AF67CF" w:rsidRPr="001258FE" w:rsidRDefault="00AF67CF" w:rsidP="00C847B8">
      <w:pPr>
        <w:pStyle w:val="Teksttreci20"/>
        <w:numPr>
          <w:ilvl w:val="0"/>
          <w:numId w:val="28"/>
        </w:numPr>
        <w:shd w:val="clear" w:color="auto" w:fill="auto"/>
        <w:tabs>
          <w:tab w:val="left" w:pos="1203"/>
        </w:tabs>
        <w:spacing w:before="0" w:after="0" w:line="276" w:lineRule="auto"/>
        <w:ind w:left="284" w:hanging="284"/>
        <w:jc w:val="both"/>
        <w:rPr>
          <w:rFonts w:asciiTheme="minorHAnsi" w:hAnsiTheme="minorHAnsi" w:cstheme="minorHAnsi"/>
        </w:rPr>
      </w:pPr>
      <w:r w:rsidRPr="001258FE">
        <w:rPr>
          <w:rFonts w:asciiTheme="minorHAnsi" w:hAnsiTheme="minorHAnsi" w:cstheme="minorHAnsi"/>
        </w:rPr>
        <w:t>Środki ochrony prawnej wobec ogłoszenia wszczynającego postępowanie o udzielenie zamówienia oraz dokumentów zamówienia przysługują również organizacjom wpisanym na listę, o której mowa w art. 469 pkt 15 p</w:t>
      </w:r>
      <w:r w:rsidR="001A54AD">
        <w:rPr>
          <w:rFonts w:asciiTheme="minorHAnsi" w:hAnsiTheme="minorHAnsi" w:cstheme="minorHAnsi"/>
        </w:rPr>
        <w:t>zp</w:t>
      </w:r>
      <w:r w:rsidRPr="001258FE">
        <w:rPr>
          <w:rFonts w:asciiTheme="minorHAnsi" w:hAnsiTheme="minorHAnsi" w:cstheme="minorHAnsi"/>
        </w:rPr>
        <w:t xml:space="preserve"> oraz Rzecznikowi Małych i Średnich Przedsiębiorców.</w:t>
      </w:r>
    </w:p>
    <w:p w14:paraId="7B1FC035" w14:textId="77777777" w:rsidR="00AF67CF" w:rsidRPr="001258FE" w:rsidRDefault="00AF67CF" w:rsidP="00C847B8">
      <w:pPr>
        <w:pStyle w:val="Teksttreci20"/>
        <w:numPr>
          <w:ilvl w:val="0"/>
          <w:numId w:val="28"/>
        </w:numPr>
        <w:shd w:val="clear" w:color="auto" w:fill="auto"/>
        <w:tabs>
          <w:tab w:val="left" w:pos="1203"/>
        </w:tabs>
        <w:spacing w:before="0" w:after="0" w:line="276" w:lineRule="auto"/>
        <w:ind w:left="284" w:hanging="284"/>
        <w:jc w:val="both"/>
        <w:rPr>
          <w:rFonts w:asciiTheme="minorHAnsi" w:hAnsiTheme="minorHAnsi" w:cstheme="minorHAnsi"/>
        </w:rPr>
      </w:pPr>
      <w:r w:rsidRPr="001258FE">
        <w:rPr>
          <w:rFonts w:asciiTheme="minorHAnsi" w:hAnsiTheme="minorHAnsi" w:cstheme="minorHAnsi"/>
        </w:rPr>
        <w:t>Odwołanie przysługuje na:</w:t>
      </w:r>
    </w:p>
    <w:p w14:paraId="0C1DBBE0" w14:textId="77777777" w:rsidR="00AF67CF" w:rsidRPr="001258FE" w:rsidRDefault="00AF67CF" w:rsidP="00C847B8">
      <w:pPr>
        <w:pStyle w:val="Teksttreci20"/>
        <w:numPr>
          <w:ilvl w:val="0"/>
          <w:numId w:val="29"/>
        </w:numPr>
        <w:shd w:val="clear" w:color="auto" w:fill="auto"/>
        <w:tabs>
          <w:tab w:val="left" w:pos="2058"/>
        </w:tabs>
        <w:spacing w:before="0" w:after="0" w:line="276" w:lineRule="auto"/>
        <w:ind w:left="567" w:hanging="284"/>
        <w:jc w:val="both"/>
        <w:rPr>
          <w:rFonts w:asciiTheme="minorHAnsi" w:hAnsiTheme="minorHAnsi" w:cstheme="minorHAnsi"/>
        </w:rPr>
      </w:pPr>
      <w:r w:rsidRPr="001258FE">
        <w:rPr>
          <w:rFonts w:asciiTheme="minorHAnsi" w:hAnsiTheme="minorHAnsi" w:cstheme="minorHAnsi"/>
        </w:rPr>
        <w:t>niezgodną z przepisami ustawy czynność Zamawiającego, podjętą w postępowaniu o udzielenie zamówienia, w tym na projektowane postanowienie umowy;</w:t>
      </w:r>
    </w:p>
    <w:p w14:paraId="6BBD3559" w14:textId="77777777" w:rsidR="00AF67CF" w:rsidRPr="001258FE" w:rsidRDefault="00AF67CF" w:rsidP="00C847B8">
      <w:pPr>
        <w:pStyle w:val="Teksttreci20"/>
        <w:numPr>
          <w:ilvl w:val="0"/>
          <w:numId w:val="29"/>
        </w:numPr>
        <w:shd w:val="clear" w:color="auto" w:fill="auto"/>
        <w:tabs>
          <w:tab w:val="left" w:pos="2058"/>
        </w:tabs>
        <w:spacing w:before="0" w:after="0" w:line="276" w:lineRule="auto"/>
        <w:ind w:left="567" w:hanging="284"/>
        <w:jc w:val="both"/>
        <w:rPr>
          <w:rFonts w:asciiTheme="minorHAnsi" w:hAnsiTheme="minorHAnsi" w:cstheme="minorHAnsi"/>
        </w:rPr>
      </w:pPr>
      <w:r w:rsidRPr="001258FE">
        <w:rPr>
          <w:rFonts w:asciiTheme="minorHAnsi" w:hAnsiTheme="minorHAnsi" w:cstheme="minorHAnsi"/>
        </w:rPr>
        <w:t>zaniechanie czynności w postępowaniu o udzielenie zamówienia, do której zamawiający był obowiązany na podstawie ustawy;</w:t>
      </w:r>
    </w:p>
    <w:p w14:paraId="54B48148" w14:textId="77777777" w:rsidR="00F633F9" w:rsidRPr="00732519" w:rsidRDefault="00AF67CF" w:rsidP="00C847B8">
      <w:pPr>
        <w:pStyle w:val="Teksttreci20"/>
        <w:numPr>
          <w:ilvl w:val="0"/>
          <w:numId w:val="28"/>
        </w:numPr>
        <w:shd w:val="clear" w:color="auto" w:fill="auto"/>
        <w:tabs>
          <w:tab w:val="left" w:pos="1203"/>
        </w:tabs>
        <w:spacing w:before="0" w:after="0" w:line="276" w:lineRule="auto"/>
        <w:ind w:left="284" w:hanging="284"/>
        <w:jc w:val="both"/>
        <w:rPr>
          <w:rFonts w:asciiTheme="minorHAnsi" w:hAnsiTheme="minorHAnsi" w:cstheme="minorHAnsi"/>
        </w:rPr>
      </w:pPr>
      <w:r w:rsidRPr="001258FE">
        <w:rPr>
          <w:rFonts w:asciiTheme="minorHAnsi" w:hAnsiTheme="minorHAnsi" w:cstheme="minorHAnsi"/>
        </w:rPr>
        <w:t>Odwołanie wnosi się do Prezesa Izby. Odwołujący przekazuje kopię odwołania zamawiają</w:t>
      </w:r>
      <w:r w:rsidRPr="00732519">
        <w:rPr>
          <w:rFonts w:asciiTheme="minorHAnsi" w:hAnsiTheme="minorHAnsi" w:cstheme="minorHAnsi"/>
        </w:rPr>
        <w:t>cemu przed upływem terminu do wniesienia odwołania w taki sposób,</w:t>
      </w:r>
      <w:r w:rsidR="00F633F9" w:rsidRPr="00732519">
        <w:rPr>
          <w:rFonts w:asciiTheme="minorHAnsi" w:hAnsiTheme="minorHAnsi" w:cstheme="minorHAnsi"/>
        </w:rPr>
        <w:t xml:space="preserve"> aby mógł on zapoznać się z jego treścią przed upływem tego terminu.</w:t>
      </w:r>
    </w:p>
    <w:p w14:paraId="2BD07B01" w14:textId="16158553" w:rsidR="00F633F9" w:rsidRPr="00732519" w:rsidRDefault="00F633F9" w:rsidP="00C847B8">
      <w:pPr>
        <w:pStyle w:val="Teksttreci20"/>
        <w:numPr>
          <w:ilvl w:val="0"/>
          <w:numId w:val="28"/>
        </w:numPr>
        <w:shd w:val="clear" w:color="auto" w:fill="auto"/>
        <w:tabs>
          <w:tab w:val="left" w:pos="1203"/>
        </w:tabs>
        <w:spacing w:before="0" w:after="0" w:line="276" w:lineRule="auto"/>
        <w:ind w:left="284" w:hanging="284"/>
        <w:jc w:val="both"/>
        <w:rPr>
          <w:rFonts w:asciiTheme="minorHAnsi" w:hAnsiTheme="minorHAnsi" w:cstheme="minorHAnsi"/>
        </w:rPr>
      </w:pPr>
      <w:r w:rsidRPr="00732519">
        <w:rPr>
          <w:rFonts w:asciiTheme="minorHAnsi" w:hAnsiTheme="minorHAnsi" w:cstheme="minorHAnsi"/>
        </w:rPr>
        <w:t>Odwołanie wobec treści ogłoszenia</w:t>
      </w:r>
      <w:r w:rsidR="00732519" w:rsidRPr="00732519">
        <w:rPr>
          <w:rFonts w:ascii="Times New Roman" w:eastAsiaTheme="minorHAnsi" w:hAnsi="Times New Roman" w:cs="Times New Roman"/>
          <w:color w:val="000000"/>
          <w:sz w:val="23"/>
          <w:szCs w:val="23"/>
        </w:rPr>
        <w:t xml:space="preserve"> </w:t>
      </w:r>
      <w:r w:rsidR="00732519" w:rsidRPr="00732519">
        <w:rPr>
          <w:rFonts w:asciiTheme="minorHAnsi" w:hAnsiTheme="minorHAnsi" w:cstheme="minorHAnsi"/>
          <w:lang w:bidi="pl-PL"/>
        </w:rPr>
        <w:t>wszczynającego postępowanie o udzielenie zamówienia lub wobec treści dokumentów zamówienia wnosi się w te</w:t>
      </w:r>
      <w:r w:rsidRPr="00732519">
        <w:rPr>
          <w:rFonts w:asciiTheme="minorHAnsi" w:hAnsiTheme="minorHAnsi" w:cstheme="minorHAnsi"/>
        </w:rPr>
        <w:t xml:space="preserve">rminie </w:t>
      </w:r>
      <w:r w:rsidR="00732519" w:rsidRPr="00732519">
        <w:rPr>
          <w:rFonts w:asciiTheme="minorHAnsi" w:hAnsiTheme="minorHAnsi" w:cstheme="minorHAnsi"/>
          <w:lang w:bidi="pl-PL"/>
        </w:rPr>
        <w:t>10 dni od dnia publikacji ogłoszenia w Dzienniku Urzędowym Unii Europejskiej lub zamieszczenia dokumentów zamówienia na stronie internetowej</w:t>
      </w:r>
      <w:r w:rsidRPr="00732519">
        <w:rPr>
          <w:rFonts w:asciiTheme="minorHAnsi" w:hAnsiTheme="minorHAnsi" w:cstheme="minorHAnsi"/>
        </w:rPr>
        <w:t>.</w:t>
      </w:r>
    </w:p>
    <w:p w14:paraId="780B92A7" w14:textId="77777777" w:rsidR="00F633F9" w:rsidRPr="00732519" w:rsidRDefault="00F633F9" w:rsidP="00C847B8">
      <w:pPr>
        <w:pStyle w:val="Teksttreci20"/>
        <w:numPr>
          <w:ilvl w:val="0"/>
          <w:numId w:val="28"/>
        </w:numPr>
        <w:shd w:val="clear" w:color="auto" w:fill="auto"/>
        <w:tabs>
          <w:tab w:val="left" w:pos="1203"/>
        </w:tabs>
        <w:spacing w:before="0" w:after="0" w:line="276" w:lineRule="auto"/>
        <w:ind w:left="284" w:hanging="284"/>
        <w:jc w:val="both"/>
        <w:rPr>
          <w:rFonts w:asciiTheme="minorHAnsi" w:hAnsiTheme="minorHAnsi" w:cstheme="minorHAnsi"/>
        </w:rPr>
      </w:pPr>
      <w:r w:rsidRPr="00732519">
        <w:rPr>
          <w:rFonts w:asciiTheme="minorHAnsi" w:hAnsiTheme="minorHAnsi" w:cstheme="minorHAnsi"/>
        </w:rPr>
        <w:t>Odwołanie wnosi się w terminie:</w:t>
      </w:r>
    </w:p>
    <w:p w14:paraId="6F0600D5" w14:textId="1CD021D7" w:rsidR="00F633F9" w:rsidRPr="00732519" w:rsidRDefault="00732519" w:rsidP="00C847B8">
      <w:pPr>
        <w:pStyle w:val="Teksttreci20"/>
        <w:numPr>
          <w:ilvl w:val="0"/>
          <w:numId w:val="30"/>
        </w:numPr>
        <w:shd w:val="clear" w:color="auto" w:fill="auto"/>
        <w:tabs>
          <w:tab w:val="left" w:pos="2058"/>
        </w:tabs>
        <w:spacing w:before="0" w:after="0" w:line="276" w:lineRule="auto"/>
        <w:ind w:left="567" w:hanging="284"/>
        <w:jc w:val="both"/>
        <w:rPr>
          <w:rFonts w:asciiTheme="minorHAnsi" w:hAnsiTheme="minorHAnsi" w:cstheme="minorHAnsi"/>
        </w:rPr>
      </w:pPr>
      <w:r w:rsidRPr="00732519">
        <w:rPr>
          <w:rFonts w:asciiTheme="minorHAnsi" w:hAnsiTheme="minorHAnsi" w:cstheme="minorHAnsi"/>
          <w:lang w:bidi="pl-PL"/>
        </w:rPr>
        <w:t>10 dni od dnia przekazania informacji o czynności zamawiającego stanowiącej podstawę jego wniesienia, jeżeli informacja została przekazana przy użyciu środków komunikacji elektronicznej</w:t>
      </w:r>
      <w:r w:rsidR="00F633F9" w:rsidRPr="00732519">
        <w:rPr>
          <w:rFonts w:asciiTheme="minorHAnsi" w:hAnsiTheme="minorHAnsi" w:cstheme="minorHAnsi"/>
        </w:rPr>
        <w:t>,</w:t>
      </w:r>
    </w:p>
    <w:p w14:paraId="545AE86F" w14:textId="2BA1EDD6" w:rsidR="00F633F9" w:rsidRPr="00732519" w:rsidRDefault="00732519" w:rsidP="00C847B8">
      <w:pPr>
        <w:pStyle w:val="Teksttreci20"/>
        <w:numPr>
          <w:ilvl w:val="0"/>
          <w:numId w:val="30"/>
        </w:numPr>
        <w:shd w:val="clear" w:color="auto" w:fill="auto"/>
        <w:tabs>
          <w:tab w:val="left" w:pos="2058"/>
        </w:tabs>
        <w:spacing w:before="0" w:after="0" w:line="276" w:lineRule="auto"/>
        <w:ind w:left="567" w:hanging="284"/>
        <w:jc w:val="both"/>
        <w:rPr>
          <w:rFonts w:asciiTheme="minorHAnsi" w:hAnsiTheme="minorHAnsi" w:cstheme="minorHAnsi"/>
        </w:rPr>
      </w:pPr>
      <w:r w:rsidRPr="00732519">
        <w:rPr>
          <w:rFonts w:asciiTheme="minorHAnsi" w:hAnsiTheme="minorHAnsi" w:cstheme="minorHAnsi"/>
          <w:lang w:bidi="pl-PL"/>
        </w:rPr>
        <w:t>15 dni od dnia przekazania informacji o czynności zamawiającego stanowiącej podstawę jego wniesienia, jeżeli informacja została przekazana w sposób inny niż określony w pkt. 1</w:t>
      </w:r>
      <w:r w:rsidR="00F633F9" w:rsidRPr="00732519">
        <w:rPr>
          <w:rFonts w:asciiTheme="minorHAnsi" w:hAnsiTheme="minorHAnsi" w:cstheme="minorHAnsi"/>
        </w:rPr>
        <w:t>).</w:t>
      </w:r>
    </w:p>
    <w:p w14:paraId="3E93CA4F" w14:textId="610E57C3" w:rsidR="00F633F9" w:rsidRPr="001258FE" w:rsidRDefault="00F633F9" w:rsidP="00C847B8">
      <w:pPr>
        <w:pStyle w:val="Teksttreci20"/>
        <w:numPr>
          <w:ilvl w:val="0"/>
          <w:numId w:val="28"/>
        </w:numPr>
        <w:shd w:val="clear" w:color="auto" w:fill="auto"/>
        <w:tabs>
          <w:tab w:val="left" w:pos="1381"/>
        </w:tabs>
        <w:spacing w:before="0" w:after="0" w:line="276" w:lineRule="auto"/>
        <w:ind w:left="284" w:hanging="284"/>
        <w:jc w:val="both"/>
        <w:rPr>
          <w:rFonts w:asciiTheme="minorHAnsi" w:hAnsiTheme="minorHAnsi" w:cstheme="minorHAnsi"/>
        </w:rPr>
      </w:pPr>
      <w:r w:rsidRPr="00732519">
        <w:rPr>
          <w:rFonts w:asciiTheme="minorHAnsi" w:hAnsiTheme="minorHAnsi" w:cstheme="minorHAnsi"/>
        </w:rPr>
        <w:t xml:space="preserve">Odwołanie w przypadkach innych niż określone w pkt 5 i 6 wnosi się w terminie </w:t>
      </w:r>
      <w:r w:rsidR="00732519">
        <w:rPr>
          <w:rFonts w:asciiTheme="minorHAnsi" w:hAnsiTheme="minorHAnsi" w:cstheme="minorHAnsi"/>
        </w:rPr>
        <w:t>10</w:t>
      </w:r>
      <w:r w:rsidRPr="00732519">
        <w:rPr>
          <w:rFonts w:asciiTheme="minorHAnsi" w:hAnsiTheme="minorHAnsi" w:cstheme="minorHAnsi"/>
        </w:rPr>
        <w:t xml:space="preserve"> dni od dnia, w którym</w:t>
      </w:r>
      <w:r w:rsidRPr="001258FE">
        <w:rPr>
          <w:rFonts w:asciiTheme="minorHAnsi" w:hAnsiTheme="minorHAnsi" w:cstheme="minorHAnsi"/>
        </w:rPr>
        <w:t xml:space="preserve"> powzięto lub przy zachowaniu należytej staranności można było powziąć wiadomość o okolicznościach stanowiących podstawę jego wniesienia</w:t>
      </w:r>
    </w:p>
    <w:p w14:paraId="46C50653" w14:textId="3848CE63" w:rsidR="00F633F9" w:rsidRPr="001258FE" w:rsidRDefault="00F633F9" w:rsidP="00C847B8">
      <w:pPr>
        <w:pStyle w:val="Teksttreci20"/>
        <w:numPr>
          <w:ilvl w:val="0"/>
          <w:numId w:val="28"/>
        </w:numPr>
        <w:shd w:val="clear" w:color="auto" w:fill="auto"/>
        <w:tabs>
          <w:tab w:val="left" w:pos="1381"/>
        </w:tabs>
        <w:spacing w:before="0" w:after="0" w:line="276" w:lineRule="auto"/>
        <w:ind w:left="284" w:hanging="284"/>
        <w:jc w:val="both"/>
        <w:rPr>
          <w:rFonts w:asciiTheme="minorHAnsi" w:hAnsiTheme="minorHAnsi" w:cstheme="minorHAnsi"/>
        </w:rPr>
      </w:pPr>
      <w:r w:rsidRPr="001258FE">
        <w:rPr>
          <w:rFonts w:asciiTheme="minorHAnsi" w:hAnsiTheme="minorHAnsi" w:cstheme="minorHAnsi"/>
        </w:rPr>
        <w:t>Na orzeczenie Izby oraz postanowienie Prezesa Izby, o którym mowa w art. 519 ust. 1 ustawy p</w:t>
      </w:r>
      <w:r w:rsidR="001A54AD">
        <w:rPr>
          <w:rFonts w:asciiTheme="minorHAnsi" w:hAnsiTheme="minorHAnsi" w:cstheme="minorHAnsi"/>
        </w:rPr>
        <w:t>zp</w:t>
      </w:r>
      <w:r w:rsidRPr="001258FE">
        <w:rPr>
          <w:rFonts w:asciiTheme="minorHAnsi" w:hAnsiTheme="minorHAnsi" w:cstheme="minorHAnsi"/>
        </w:rPr>
        <w:t>, stronom oraz uczestnikom postępowania odwoławczego przysługuje skarga do sądu.</w:t>
      </w:r>
    </w:p>
    <w:p w14:paraId="0F907EE3" w14:textId="5A9D4339" w:rsidR="00F633F9" w:rsidRPr="001258FE" w:rsidRDefault="00F633F9" w:rsidP="00C847B8">
      <w:pPr>
        <w:pStyle w:val="Teksttreci20"/>
        <w:numPr>
          <w:ilvl w:val="0"/>
          <w:numId w:val="28"/>
        </w:numPr>
        <w:shd w:val="clear" w:color="auto" w:fill="auto"/>
        <w:tabs>
          <w:tab w:val="left" w:pos="1381"/>
        </w:tabs>
        <w:spacing w:before="0" w:after="0" w:line="276" w:lineRule="auto"/>
        <w:ind w:left="284" w:hanging="284"/>
        <w:jc w:val="both"/>
        <w:rPr>
          <w:rFonts w:asciiTheme="minorHAnsi" w:hAnsiTheme="minorHAnsi" w:cstheme="minorHAnsi"/>
        </w:rPr>
      </w:pPr>
      <w:r w:rsidRPr="001258FE">
        <w:rPr>
          <w:rFonts w:asciiTheme="minorHAnsi" w:hAnsiTheme="minorHAnsi" w:cstheme="minorHAnsi"/>
        </w:rPr>
        <w:lastRenderedPageBreak/>
        <w:t>W postępowaniu toczącym się wskutek wniesienia skargi stosuje się odpowiednio przepisy ustawy z dnia 17 listopada 1964 r. - Kodeksu postępowania cywilnego (Dz. U. z 202</w:t>
      </w:r>
      <w:r w:rsidR="00732519">
        <w:rPr>
          <w:rFonts w:asciiTheme="minorHAnsi" w:hAnsiTheme="minorHAnsi" w:cstheme="minorHAnsi"/>
        </w:rPr>
        <w:t>4</w:t>
      </w:r>
      <w:r w:rsidRPr="001258FE">
        <w:rPr>
          <w:rFonts w:asciiTheme="minorHAnsi" w:hAnsiTheme="minorHAnsi" w:cstheme="minorHAnsi"/>
        </w:rPr>
        <w:t xml:space="preserve"> r. poz. 15</w:t>
      </w:r>
      <w:r w:rsidR="00732519">
        <w:rPr>
          <w:rFonts w:asciiTheme="minorHAnsi" w:hAnsiTheme="minorHAnsi" w:cstheme="minorHAnsi"/>
        </w:rPr>
        <w:t>68</w:t>
      </w:r>
      <w:r w:rsidRPr="001258FE">
        <w:rPr>
          <w:rFonts w:asciiTheme="minorHAnsi" w:hAnsiTheme="minorHAnsi" w:cstheme="minorHAnsi"/>
        </w:rPr>
        <w:t>) o apelacji, jeżeli przepisy niniejszego rozdziału nie stanowią inaczej.</w:t>
      </w:r>
    </w:p>
    <w:p w14:paraId="3560910C" w14:textId="77777777" w:rsidR="00F633F9" w:rsidRPr="001258FE" w:rsidRDefault="00F633F9" w:rsidP="00C847B8">
      <w:pPr>
        <w:pStyle w:val="Teksttreci20"/>
        <w:numPr>
          <w:ilvl w:val="0"/>
          <w:numId w:val="28"/>
        </w:numPr>
        <w:shd w:val="clear" w:color="auto" w:fill="auto"/>
        <w:spacing w:before="0" w:after="0" w:line="276" w:lineRule="auto"/>
        <w:ind w:left="284" w:hanging="284"/>
        <w:jc w:val="both"/>
        <w:rPr>
          <w:rFonts w:asciiTheme="minorHAnsi" w:hAnsiTheme="minorHAnsi" w:cstheme="minorHAnsi"/>
        </w:rPr>
      </w:pPr>
      <w:r w:rsidRPr="001258FE">
        <w:rPr>
          <w:rFonts w:asciiTheme="minorHAnsi" w:hAnsiTheme="minorHAnsi" w:cstheme="minorHAnsi"/>
        </w:rPr>
        <w:t>Skargę wnosi się do Sądu Okręgowego w Warszawie - sądu zamówień publicznych, zwanego dalej "sądem zamówień publicznych".</w:t>
      </w:r>
    </w:p>
    <w:p w14:paraId="54A9573E" w14:textId="1D3A6F9D" w:rsidR="00BC2502" w:rsidRPr="001258FE" w:rsidRDefault="00F633F9" w:rsidP="00C847B8">
      <w:pPr>
        <w:pStyle w:val="Teksttreci20"/>
        <w:numPr>
          <w:ilvl w:val="0"/>
          <w:numId w:val="28"/>
        </w:numPr>
        <w:shd w:val="clear" w:color="auto" w:fill="auto"/>
        <w:spacing w:before="0" w:after="0" w:line="276" w:lineRule="auto"/>
        <w:ind w:left="284" w:hanging="284"/>
        <w:jc w:val="both"/>
        <w:rPr>
          <w:rFonts w:asciiTheme="minorHAnsi" w:hAnsiTheme="minorHAnsi" w:cstheme="minorHAnsi"/>
        </w:rPr>
      </w:pPr>
      <w:r w:rsidRPr="001258FE">
        <w:rPr>
          <w:rFonts w:asciiTheme="minorHAnsi" w:hAnsiTheme="minorHAnsi" w:cstheme="minorHAnsi"/>
        </w:rPr>
        <w:t>Skargę wnosi się za pośrednictwem Prezesa Izby, w terminie 14 dni od dnia doręczenia orzeczenia Izby lub postanowienia Prezesa Izby, o którym mowa w art. 519 ust. 1 p</w:t>
      </w:r>
      <w:r w:rsidR="001A54AD">
        <w:rPr>
          <w:rFonts w:asciiTheme="minorHAnsi" w:hAnsiTheme="minorHAnsi" w:cstheme="minorHAnsi"/>
        </w:rPr>
        <w:t>zp</w:t>
      </w:r>
      <w:r w:rsidRPr="001258FE">
        <w:rPr>
          <w:rFonts w:asciiTheme="minorHAnsi" w:hAnsiTheme="minorHAnsi" w:cstheme="minorHAnsi"/>
        </w:rPr>
        <w:t>, przesyłając jednocześnie jej odpis przeciwnikowi skargi.</w:t>
      </w:r>
    </w:p>
    <w:p w14:paraId="7F84D636" w14:textId="56D5B944" w:rsidR="00BC2502" w:rsidRDefault="00BC2502" w:rsidP="00C847B8">
      <w:pPr>
        <w:pStyle w:val="Teksttreci20"/>
        <w:numPr>
          <w:ilvl w:val="0"/>
          <w:numId w:val="28"/>
        </w:numPr>
        <w:shd w:val="clear" w:color="auto" w:fill="auto"/>
        <w:spacing w:before="0" w:after="0" w:line="276" w:lineRule="auto"/>
        <w:ind w:left="284" w:hanging="284"/>
        <w:jc w:val="both"/>
        <w:rPr>
          <w:rFonts w:asciiTheme="minorHAnsi" w:hAnsiTheme="minorHAnsi" w:cstheme="minorHAnsi"/>
        </w:rPr>
      </w:pPr>
      <w:r w:rsidRPr="001258FE">
        <w:rPr>
          <w:rFonts w:asciiTheme="minorHAnsi" w:hAnsiTheme="minorHAnsi" w:cstheme="minorHAnsi"/>
        </w:rPr>
        <w:t>Prezes Izby przekazuje skargę wraz z aktami postępowania odwoławczego do sądu zamówień publicznych w terminie 7 dni od dnia jej otrzymania.</w:t>
      </w:r>
    </w:p>
    <w:p w14:paraId="79F27088" w14:textId="77777777" w:rsidR="00E17DE0" w:rsidRPr="001258FE" w:rsidRDefault="00E17DE0" w:rsidP="00C847B8">
      <w:pPr>
        <w:pStyle w:val="Teksttreci20"/>
        <w:shd w:val="clear" w:color="auto" w:fill="auto"/>
        <w:tabs>
          <w:tab w:val="left" w:pos="1395"/>
        </w:tabs>
        <w:spacing w:before="0" w:after="0" w:line="276" w:lineRule="auto"/>
        <w:ind w:left="600" w:firstLine="0"/>
        <w:jc w:val="both"/>
        <w:rPr>
          <w:rFonts w:asciiTheme="minorHAnsi" w:hAnsiTheme="minorHAnsi" w:cstheme="minorHAnsi"/>
        </w:rPr>
      </w:pPr>
    </w:p>
    <w:p w14:paraId="6F9D9E9E" w14:textId="77777777" w:rsidR="00BC2502" w:rsidRPr="001258FE" w:rsidRDefault="00BC2502" w:rsidP="00C847B8">
      <w:pPr>
        <w:pStyle w:val="Nagwek21"/>
        <w:keepNext/>
        <w:keepLines/>
        <w:shd w:val="clear" w:color="auto" w:fill="auto"/>
        <w:tabs>
          <w:tab w:val="left" w:pos="975"/>
        </w:tabs>
        <w:spacing w:before="0" w:after="240" w:line="276" w:lineRule="auto"/>
        <w:ind w:firstLine="0"/>
        <w:jc w:val="both"/>
        <w:rPr>
          <w:rFonts w:asciiTheme="minorHAnsi" w:hAnsiTheme="minorHAnsi" w:cstheme="minorHAnsi"/>
        </w:rPr>
      </w:pPr>
      <w:bookmarkStart w:id="28" w:name="bookmark30"/>
      <w:r w:rsidRPr="001258FE">
        <w:rPr>
          <w:rFonts w:asciiTheme="minorHAnsi" w:hAnsiTheme="minorHAnsi" w:cstheme="minorHAnsi"/>
        </w:rPr>
        <w:t>XXIII. WYKAZ ZAŁĄCZNIKÓW DO SWZ</w:t>
      </w:r>
      <w:bookmarkEnd w:id="28"/>
    </w:p>
    <w:p w14:paraId="0CDB0E22" w14:textId="77777777" w:rsidR="00BC2502" w:rsidRPr="00264AA1" w:rsidRDefault="00BC2502" w:rsidP="00C847B8">
      <w:pPr>
        <w:pStyle w:val="Akapitzlist"/>
        <w:numPr>
          <w:ilvl w:val="0"/>
          <w:numId w:val="31"/>
        </w:numPr>
        <w:spacing w:line="276" w:lineRule="auto"/>
        <w:ind w:left="284" w:hanging="284"/>
        <w:jc w:val="both"/>
        <w:rPr>
          <w:rFonts w:asciiTheme="minorHAnsi" w:hAnsiTheme="minorHAnsi" w:cstheme="minorHAnsi"/>
        </w:rPr>
      </w:pPr>
      <w:r w:rsidRPr="00264AA1">
        <w:rPr>
          <w:rFonts w:asciiTheme="minorHAnsi" w:hAnsiTheme="minorHAnsi" w:cstheme="minorHAnsi"/>
        </w:rPr>
        <w:t xml:space="preserve">Załącznik nr 1 - Opis przedmiotu zamówienia </w:t>
      </w:r>
    </w:p>
    <w:p w14:paraId="4AB9F635" w14:textId="77777777" w:rsidR="00BC2502" w:rsidRPr="000B2F7C" w:rsidRDefault="00BC2502" w:rsidP="00C847B8">
      <w:pPr>
        <w:pStyle w:val="Akapitzlist"/>
        <w:numPr>
          <w:ilvl w:val="0"/>
          <w:numId w:val="31"/>
        </w:numPr>
        <w:spacing w:line="276" w:lineRule="auto"/>
        <w:ind w:left="284" w:hanging="284"/>
        <w:jc w:val="both"/>
        <w:rPr>
          <w:rFonts w:asciiTheme="minorHAnsi" w:hAnsiTheme="minorHAnsi" w:cstheme="minorHAnsi"/>
        </w:rPr>
      </w:pPr>
      <w:r w:rsidRPr="000B2F7C">
        <w:rPr>
          <w:rFonts w:asciiTheme="minorHAnsi" w:hAnsiTheme="minorHAnsi" w:cstheme="minorHAnsi"/>
        </w:rPr>
        <w:t xml:space="preserve">Załącznik nr </w:t>
      </w:r>
      <w:r w:rsidR="00C9722A" w:rsidRPr="000B2F7C">
        <w:rPr>
          <w:rFonts w:asciiTheme="minorHAnsi" w:hAnsiTheme="minorHAnsi" w:cstheme="minorHAnsi"/>
        </w:rPr>
        <w:t>2 – Formularz ofertowy</w:t>
      </w:r>
    </w:p>
    <w:p w14:paraId="5B273082" w14:textId="0B9584D3" w:rsidR="00BC2502" w:rsidRPr="00D11CFC" w:rsidRDefault="00BC2502" w:rsidP="00C847B8">
      <w:pPr>
        <w:pStyle w:val="Akapitzlist"/>
        <w:numPr>
          <w:ilvl w:val="0"/>
          <w:numId w:val="31"/>
        </w:numPr>
        <w:spacing w:line="276" w:lineRule="auto"/>
        <w:ind w:left="284" w:hanging="284"/>
        <w:jc w:val="both"/>
        <w:rPr>
          <w:rFonts w:asciiTheme="minorHAnsi" w:hAnsiTheme="minorHAnsi" w:cstheme="minorHAnsi"/>
        </w:rPr>
      </w:pPr>
      <w:r w:rsidRPr="00D11CFC">
        <w:rPr>
          <w:rFonts w:asciiTheme="minorHAnsi" w:hAnsiTheme="minorHAnsi" w:cstheme="minorHAnsi"/>
        </w:rPr>
        <w:t>Zał</w:t>
      </w:r>
      <w:r w:rsidR="00C9722A" w:rsidRPr="00D11CFC">
        <w:rPr>
          <w:rFonts w:asciiTheme="minorHAnsi" w:hAnsiTheme="minorHAnsi" w:cstheme="minorHAnsi"/>
        </w:rPr>
        <w:t xml:space="preserve">ącznik nr 3 – </w:t>
      </w:r>
      <w:r w:rsidR="007452DA" w:rsidRPr="00D11CFC">
        <w:rPr>
          <w:rFonts w:asciiTheme="minorHAnsi" w:hAnsiTheme="minorHAnsi" w:cstheme="minorHAnsi"/>
        </w:rPr>
        <w:t>W</w:t>
      </w:r>
      <w:r w:rsidR="00C9722A" w:rsidRPr="00D11CFC">
        <w:rPr>
          <w:rFonts w:asciiTheme="minorHAnsi" w:hAnsiTheme="minorHAnsi" w:cstheme="minorHAnsi"/>
        </w:rPr>
        <w:t>zór umowy</w:t>
      </w:r>
    </w:p>
    <w:p w14:paraId="097CE297" w14:textId="05DF89C6" w:rsidR="00C9722A" w:rsidRPr="00112AAB" w:rsidRDefault="00BC2502" w:rsidP="00C847B8">
      <w:pPr>
        <w:pStyle w:val="Akapitzlist"/>
        <w:numPr>
          <w:ilvl w:val="0"/>
          <w:numId w:val="31"/>
        </w:numPr>
        <w:spacing w:line="276" w:lineRule="auto"/>
        <w:ind w:left="284" w:hanging="284"/>
        <w:jc w:val="both"/>
        <w:rPr>
          <w:rFonts w:asciiTheme="minorHAnsi" w:hAnsiTheme="minorHAnsi" w:cstheme="minorHAnsi"/>
        </w:rPr>
      </w:pPr>
      <w:r w:rsidRPr="00112AAB">
        <w:rPr>
          <w:rFonts w:asciiTheme="minorHAnsi" w:hAnsiTheme="minorHAnsi" w:cstheme="minorHAnsi"/>
        </w:rPr>
        <w:t xml:space="preserve">Załącznik nr 4 </w:t>
      </w:r>
      <w:r w:rsidR="00C9722A" w:rsidRPr="00112AAB">
        <w:rPr>
          <w:rFonts w:asciiTheme="minorHAnsi" w:hAnsiTheme="minorHAnsi" w:cstheme="minorHAnsi"/>
        </w:rPr>
        <w:t xml:space="preserve">– </w:t>
      </w:r>
      <w:r w:rsidR="007452DA" w:rsidRPr="00112AAB">
        <w:rPr>
          <w:rFonts w:asciiTheme="minorHAnsi" w:hAnsiTheme="minorHAnsi" w:cstheme="minorHAnsi"/>
        </w:rPr>
        <w:t>W</w:t>
      </w:r>
      <w:r w:rsidR="00C9722A" w:rsidRPr="00112AAB">
        <w:rPr>
          <w:rFonts w:asciiTheme="minorHAnsi" w:hAnsiTheme="minorHAnsi" w:cstheme="minorHAnsi"/>
        </w:rPr>
        <w:t>ykaz sprzętu</w:t>
      </w:r>
    </w:p>
    <w:p w14:paraId="170D7BE5" w14:textId="2C8C0E15" w:rsidR="00BC2502" w:rsidRPr="008A7855" w:rsidRDefault="00C9722A" w:rsidP="00C847B8">
      <w:pPr>
        <w:pStyle w:val="Akapitzlist"/>
        <w:numPr>
          <w:ilvl w:val="0"/>
          <w:numId w:val="31"/>
        </w:numPr>
        <w:spacing w:line="276" w:lineRule="auto"/>
        <w:ind w:left="284" w:hanging="284"/>
        <w:jc w:val="both"/>
        <w:rPr>
          <w:rFonts w:asciiTheme="minorHAnsi" w:hAnsiTheme="minorHAnsi" w:cstheme="minorHAnsi"/>
        </w:rPr>
      </w:pPr>
      <w:r w:rsidRPr="00112AAB">
        <w:rPr>
          <w:rFonts w:asciiTheme="minorHAnsi" w:hAnsiTheme="minorHAnsi" w:cstheme="minorHAnsi"/>
        </w:rPr>
        <w:t xml:space="preserve"> </w:t>
      </w:r>
      <w:r w:rsidRPr="008A7855">
        <w:rPr>
          <w:rFonts w:asciiTheme="minorHAnsi" w:hAnsiTheme="minorHAnsi" w:cstheme="minorHAnsi"/>
        </w:rPr>
        <w:t xml:space="preserve">Załącznik nr 5 – </w:t>
      </w:r>
      <w:r w:rsidR="007452DA" w:rsidRPr="008A7855">
        <w:rPr>
          <w:rFonts w:asciiTheme="minorHAnsi" w:hAnsiTheme="minorHAnsi" w:cstheme="minorHAnsi"/>
        </w:rPr>
        <w:t>O</w:t>
      </w:r>
      <w:r w:rsidRPr="008A7855">
        <w:rPr>
          <w:rFonts w:asciiTheme="minorHAnsi" w:hAnsiTheme="minorHAnsi" w:cstheme="minorHAnsi"/>
        </w:rPr>
        <w:t>świadczenie o posiadaniu bazy</w:t>
      </w:r>
      <w:r w:rsidR="007452DA" w:rsidRPr="008A7855">
        <w:rPr>
          <w:rFonts w:asciiTheme="minorHAnsi" w:hAnsiTheme="minorHAnsi" w:cstheme="minorHAnsi"/>
        </w:rPr>
        <w:t xml:space="preserve"> magazynowo - transportowej</w:t>
      </w:r>
    </w:p>
    <w:p w14:paraId="7B56CD24" w14:textId="0C60D6A6" w:rsidR="00BC2502" w:rsidRPr="008A7855" w:rsidRDefault="00303C69" w:rsidP="00112AAB">
      <w:pPr>
        <w:pStyle w:val="Akapitzlist"/>
        <w:numPr>
          <w:ilvl w:val="0"/>
          <w:numId w:val="31"/>
        </w:numPr>
        <w:spacing w:line="276" w:lineRule="auto"/>
        <w:ind w:left="284" w:hanging="284"/>
        <w:jc w:val="both"/>
        <w:rPr>
          <w:rFonts w:asciiTheme="minorHAnsi" w:hAnsiTheme="minorHAnsi" w:cstheme="minorHAnsi"/>
        </w:rPr>
      </w:pPr>
      <w:r w:rsidRPr="008A7855">
        <w:rPr>
          <w:rFonts w:asciiTheme="minorHAnsi" w:hAnsiTheme="minorHAnsi" w:cstheme="minorHAnsi"/>
        </w:rPr>
        <w:t>Załącznik nr 6</w:t>
      </w:r>
      <w:r w:rsidR="00BC2502" w:rsidRPr="008A7855">
        <w:rPr>
          <w:rFonts w:asciiTheme="minorHAnsi" w:hAnsiTheme="minorHAnsi" w:cstheme="minorHAnsi"/>
        </w:rPr>
        <w:t xml:space="preserve"> - </w:t>
      </w:r>
      <w:r w:rsidR="00112AAB" w:rsidRPr="008A7855">
        <w:rPr>
          <w:rFonts w:asciiTheme="minorHAnsi" w:hAnsiTheme="minorHAnsi" w:cstheme="minorHAnsi"/>
        </w:rPr>
        <w:t>Oświadczenie dotyczące odrębnych przesłanek wykluczenia</w:t>
      </w:r>
    </w:p>
    <w:p w14:paraId="4C08CCD2" w14:textId="696F7F39" w:rsidR="00303C69" w:rsidRPr="008A7855" w:rsidRDefault="00303C69" w:rsidP="008A7855">
      <w:pPr>
        <w:pStyle w:val="Akapitzlist"/>
        <w:numPr>
          <w:ilvl w:val="0"/>
          <w:numId w:val="31"/>
        </w:numPr>
        <w:spacing w:line="276" w:lineRule="auto"/>
        <w:ind w:left="284" w:hanging="284"/>
        <w:jc w:val="both"/>
        <w:rPr>
          <w:rFonts w:asciiTheme="minorHAnsi" w:hAnsiTheme="minorHAnsi" w:cstheme="minorHAnsi"/>
        </w:rPr>
      </w:pPr>
      <w:r w:rsidRPr="008A7855">
        <w:rPr>
          <w:rFonts w:asciiTheme="minorHAnsi" w:hAnsiTheme="minorHAnsi" w:cstheme="minorHAnsi"/>
        </w:rPr>
        <w:t xml:space="preserve">Załącznik nr  7 - Oświadczenie </w:t>
      </w:r>
      <w:r w:rsidR="008A7855" w:rsidRPr="008A7855">
        <w:rPr>
          <w:rFonts w:asciiTheme="minorHAnsi" w:hAnsiTheme="minorHAnsi" w:cstheme="minorHAnsi"/>
        </w:rPr>
        <w:t>Wykonawców wspólnie ubiegających się o udzielenie</w:t>
      </w:r>
      <w:r w:rsidR="008A7855">
        <w:rPr>
          <w:rFonts w:asciiTheme="minorHAnsi" w:hAnsiTheme="minorHAnsi" w:cstheme="minorHAnsi"/>
        </w:rPr>
        <w:t xml:space="preserve"> </w:t>
      </w:r>
      <w:r w:rsidR="008A7855" w:rsidRPr="008A7855">
        <w:rPr>
          <w:rFonts w:asciiTheme="minorHAnsi" w:hAnsiTheme="minorHAnsi" w:cstheme="minorHAnsi"/>
        </w:rPr>
        <w:t>zamówienia, z którego wynika, które usługi wykonają poszczególni wykonawcy</w:t>
      </w:r>
    </w:p>
    <w:p w14:paraId="366D19FC" w14:textId="45CB5FCD" w:rsidR="007452DA" w:rsidRPr="008A7855" w:rsidRDefault="007452DA" w:rsidP="00C847B8">
      <w:pPr>
        <w:pStyle w:val="Akapitzlist"/>
        <w:numPr>
          <w:ilvl w:val="0"/>
          <w:numId w:val="31"/>
        </w:numPr>
        <w:spacing w:line="276" w:lineRule="auto"/>
        <w:ind w:left="284" w:hanging="284"/>
        <w:jc w:val="both"/>
        <w:rPr>
          <w:rFonts w:asciiTheme="minorHAnsi" w:hAnsiTheme="minorHAnsi" w:cstheme="minorHAnsi"/>
        </w:rPr>
      </w:pPr>
      <w:r w:rsidRPr="008A7855">
        <w:rPr>
          <w:rFonts w:asciiTheme="minorHAnsi" w:hAnsiTheme="minorHAnsi" w:cstheme="minorHAnsi"/>
        </w:rPr>
        <w:t>Załącznik nr 8 - Oświadczenie o przynależności lub braku przynależności do grupy kapitałowej</w:t>
      </w:r>
    </w:p>
    <w:p w14:paraId="08A6801D" w14:textId="115753F9" w:rsidR="00BC2502" w:rsidRDefault="00BC2502" w:rsidP="00C847B8">
      <w:pPr>
        <w:pStyle w:val="Akapitzlist"/>
        <w:numPr>
          <w:ilvl w:val="0"/>
          <w:numId w:val="31"/>
        </w:numPr>
        <w:spacing w:line="276" w:lineRule="auto"/>
        <w:ind w:left="284" w:hanging="284"/>
        <w:jc w:val="both"/>
        <w:rPr>
          <w:rFonts w:asciiTheme="minorHAnsi" w:hAnsiTheme="minorHAnsi" w:cstheme="minorHAnsi"/>
        </w:rPr>
      </w:pPr>
      <w:r w:rsidRPr="00112AAB">
        <w:rPr>
          <w:rFonts w:asciiTheme="minorHAnsi" w:hAnsiTheme="minorHAnsi" w:cstheme="minorHAnsi"/>
        </w:rPr>
        <w:t>Załączn</w:t>
      </w:r>
      <w:r w:rsidR="00303C69" w:rsidRPr="00112AAB">
        <w:rPr>
          <w:rFonts w:asciiTheme="minorHAnsi" w:hAnsiTheme="minorHAnsi" w:cstheme="minorHAnsi"/>
        </w:rPr>
        <w:t>ik</w:t>
      </w:r>
      <w:r w:rsidR="00303C69" w:rsidRPr="005E4197">
        <w:rPr>
          <w:rFonts w:asciiTheme="minorHAnsi" w:hAnsiTheme="minorHAnsi" w:cstheme="minorHAnsi"/>
        </w:rPr>
        <w:t xml:space="preserve"> nr </w:t>
      </w:r>
      <w:r w:rsidR="005E4197" w:rsidRPr="005E4197">
        <w:rPr>
          <w:rFonts w:asciiTheme="minorHAnsi" w:hAnsiTheme="minorHAnsi" w:cstheme="minorHAnsi"/>
        </w:rPr>
        <w:t>9</w:t>
      </w:r>
      <w:r w:rsidRPr="005E4197">
        <w:rPr>
          <w:rFonts w:asciiTheme="minorHAnsi" w:hAnsiTheme="minorHAnsi" w:cstheme="minorHAnsi"/>
        </w:rPr>
        <w:t xml:space="preserve"> - Zobowiązanie innego podmiotu do udostępnienia niezbędnych zasobów Wykonawcy</w:t>
      </w:r>
    </w:p>
    <w:p w14:paraId="2A665A07" w14:textId="0C489167" w:rsidR="007C5E7E" w:rsidRPr="008A7855" w:rsidRDefault="008A7855" w:rsidP="00C847B8">
      <w:pPr>
        <w:pStyle w:val="Akapitzlist"/>
        <w:numPr>
          <w:ilvl w:val="0"/>
          <w:numId w:val="31"/>
        </w:numPr>
        <w:spacing w:line="276" w:lineRule="auto"/>
        <w:ind w:left="426" w:hanging="426"/>
        <w:jc w:val="both"/>
        <w:rPr>
          <w:rFonts w:asciiTheme="minorHAnsi" w:hAnsiTheme="minorHAnsi" w:cstheme="minorHAnsi"/>
        </w:rPr>
      </w:pPr>
      <w:r w:rsidRPr="008A7855">
        <w:rPr>
          <w:rFonts w:asciiTheme="minorHAnsi" w:hAnsiTheme="minorHAnsi" w:cstheme="minorHAnsi"/>
        </w:rPr>
        <w:t xml:space="preserve">Załącznik nr </w:t>
      </w:r>
      <w:r>
        <w:rPr>
          <w:rFonts w:asciiTheme="minorHAnsi" w:hAnsiTheme="minorHAnsi" w:cstheme="minorHAnsi"/>
        </w:rPr>
        <w:t>10</w:t>
      </w:r>
      <w:r w:rsidRPr="008A7855">
        <w:rPr>
          <w:rFonts w:asciiTheme="minorHAnsi" w:hAnsiTheme="minorHAnsi" w:cstheme="minorHAnsi"/>
        </w:rPr>
        <w:t xml:space="preserve"> </w:t>
      </w:r>
      <w:r>
        <w:rPr>
          <w:rFonts w:asciiTheme="minorHAnsi" w:hAnsiTheme="minorHAnsi" w:cstheme="minorHAnsi"/>
        </w:rPr>
        <w:t xml:space="preserve">- </w:t>
      </w:r>
      <w:r w:rsidRPr="008A7855">
        <w:rPr>
          <w:rFonts w:asciiTheme="minorHAnsi" w:hAnsiTheme="minorHAnsi" w:cstheme="minorHAnsi"/>
        </w:rPr>
        <w:t>Jednolity europejski dokument zamówienia</w:t>
      </w:r>
    </w:p>
    <w:sectPr w:rsidR="007C5E7E" w:rsidRPr="008A7855" w:rsidSect="00120450">
      <w:footerReference w:type="default" r:id="rId16"/>
      <w:pgSz w:w="11906" w:h="16838"/>
      <w:pgMar w:top="1417" w:right="1417" w:bottom="1417" w:left="1417" w:header="708" w:footer="397"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BF9F58" w14:textId="77777777" w:rsidR="00EA2F9B" w:rsidRDefault="00EA2F9B" w:rsidP="00C44C31">
      <w:r>
        <w:separator/>
      </w:r>
    </w:p>
  </w:endnote>
  <w:endnote w:type="continuationSeparator" w:id="0">
    <w:p w14:paraId="72BF9384" w14:textId="77777777" w:rsidR="00EA2F9B" w:rsidRDefault="00EA2F9B" w:rsidP="00C44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14157588"/>
      <w:docPartObj>
        <w:docPartGallery w:val="Page Numbers (Bottom of Page)"/>
        <w:docPartUnique/>
      </w:docPartObj>
    </w:sdtPr>
    <w:sdtEndPr>
      <w:rPr>
        <w:rFonts w:asciiTheme="minorHAnsi" w:hAnsiTheme="minorHAnsi" w:cstheme="minorHAnsi"/>
        <w:sz w:val="22"/>
        <w:szCs w:val="22"/>
      </w:rPr>
    </w:sdtEndPr>
    <w:sdtContent>
      <w:p w14:paraId="6EA0A44F" w14:textId="2EAEAFB0" w:rsidR="00AE03C3" w:rsidRPr="00AE03C3" w:rsidRDefault="00AE03C3">
        <w:pPr>
          <w:pStyle w:val="Stopka"/>
          <w:jc w:val="right"/>
          <w:rPr>
            <w:rFonts w:asciiTheme="minorHAnsi" w:hAnsiTheme="minorHAnsi" w:cstheme="minorHAnsi"/>
            <w:sz w:val="22"/>
            <w:szCs w:val="22"/>
          </w:rPr>
        </w:pPr>
        <w:r w:rsidRPr="00AE03C3">
          <w:rPr>
            <w:rFonts w:asciiTheme="minorHAnsi" w:hAnsiTheme="minorHAnsi" w:cstheme="minorHAnsi"/>
            <w:sz w:val="22"/>
            <w:szCs w:val="22"/>
          </w:rPr>
          <w:fldChar w:fldCharType="begin"/>
        </w:r>
        <w:r w:rsidRPr="00AE03C3">
          <w:rPr>
            <w:rFonts w:asciiTheme="minorHAnsi" w:hAnsiTheme="minorHAnsi" w:cstheme="minorHAnsi"/>
            <w:sz w:val="22"/>
            <w:szCs w:val="22"/>
          </w:rPr>
          <w:instrText>PAGE   \* MERGEFORMAT</w:instrText>
        </w:r>
        <w:r w:rsidRPr="00AE03C3">
          <w:rPr>
            <w:rFonts w:asciiTheme="minorHAnsi" w:hAnsiTheme="minorHAnsi" w:cstheme="minorHAnsi"/>
            <w:sz w:val="22"/>
            <w:szCs w:val="22"/>
          </w:rPr>
          <w:fldChar w:fldCharType="separate"/>
        </w:r>
        <w:r w:rsidRPr="00AE03C3">
          <w:rPr>
            <w:rFonts w:asciiTheme="minorHAnsi" w:hAnsiTheme="minorHAnsi" w:cstheme="minorHAnsi"/>
            <w:sz w:val="22"/>
            <w:szCs w:val="22"/>
          </w:rPr>
          <w:t>2</w:t>
        </w:r>
        <w:r w:rsidRPr="00AE03C3">
          <w:rPr>
            <w:rFonts w:asciiTheme="minorHAnsi" w:hAnsiTheme="minorHAnsi" w:cstheme="minorHAnsi"/>
            <w:sz w:val="22"/>
            <w:szCs w:val="22"/>
          </w:rPr>
          <w:fldChar w:fldCharType="end"/>
        </w:r>
      </w:p>
    </w:sdtContent>
  </w:sdt>
  <w:p w14:paraId="5BD021E0" w14:textId="77777777" w:rsidR="00AE03C3" w:rsidRDefault="00AE03C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58CF21" w14:textId="77777777" w:rsidR="00EA2F9B" w:rsidRDefault="00EA2F9B" w:rsidP="00C44C31">
      <w:r>
        <w:separator/>
      </w:r>
    </w:p>
  </w:footnote>
  <w:footnote w:type="continuationSeparator" w:id="0">
    <w:p w14:paraId="42A73DFF" w14:textId="77777777" w:rsidR="00EA2F9B" w:rsidRDefault="00EA2F9B" w:rsidP="00C44C31">
      <w:r>
        <w:continuationSeparator/>
      </w:r>
    </w:p>
  </w:footnote>
  <w:footnote w:id="1">
    <w:p w14:paraId="58D8BDB9" w14:textId="53A31008" w:rsidR="00C44C31" w:rsidRPr="00045ECA" w:rsidRDefault="00C44C31" w:rsidP="00C44C31">
      <w:pPr>
        <w:pStyle w:val="Tekstprzypisudolnego"/>
        <w:jc w:val="both"/>
        <w:rPr>
          <w:rFonts w:asciiTheme="minorHAnsi" w:hAnsiTheme="minorHAnsi"/>
          <w:sz w:val="16"/>
          <w:szCs w:val="16"/>
        </w:rPr>
      </w:pPr>
      <w:r w:rsidRPr="00045ECA">
        <w:rPr>
          <w:rStyle w:val="Odwoanieprzypisudolnego"/>
          <w:rFonts w:asciiTheme="minorHAnsi" w:hAnsiTheme="minorHAnsi"/>
          <w:sz w:val="16"/>
          <w:szCs w:val="16"/>
        </w:rPr>
        <w:footnoteRef/>
      </w:r>
      <w:r w:rsidRPr="00045ECA">
        <w:rPr>
          <w:rFonts w:asciiTheme="minorHAnsi" w:hAnsiTheme="minorHAnsi"/>
          <w:sz w:val="16"/>
          <w:szCs w:val="16"/>
        </w:rPr>
        <w:t xml:space="preserve"> Skorzystanie z prawa do sprostowania nie może skutkować zmianą wyniku postępowania o udzielenie zamówienia publicznego ani zmianą postanowień umowy w zakresie niezgodnym z ustawą</w:t>
      </w:r>
      <w:r w:rsidR="001A54AD">
        <w:rPr>
          <w:rFonts w:asciiTheme="minorHAnsi" w:hAnsiTheme="minorHAnsi"/>
          <w:sz w:val="16"/>
          <w:szCs w:val="16"/>
        </w:rPr>
        <w:t xml:space="preserve"> p</w:t>
      </w:r>
      <w:r w:rsidRPr="00045ECA">
        <w:rPr>
          <w:rFonts w:asciiTheme="minorHAnsi" w:hAnsiTheme="minorHAnsi"/>
          <w:sz w:val="16"/>
          <w:szCs w:val="16"/>
        </w:rPr>
        <w:t>zp oraz nie może naruszać integralności protokołu oraz jego załączników</w:t>
      </w:r>
    </w:p>
  </w:footnote>
  <w:footnote w:id="2">
    <w:p w14:paraId="0DF34710" w14:textId="77777777" w:rsidR="00C44C31" w:rsidRDefault="00C44C31" w:rsidP="00C44C31">
      <w:pPr>
        <w:pStyle w:val="Tekstprzypisudolnego"/>
        <w:jc w:val="both"/>
      </w:pPr>
      <w:r w:rsidRPr="00045ECA">
        <w:rPr>
          <w:rStyle w:val="Odwoanieprzypisudolnego"/>
          <w:rFonts w:asciiTheme="minorHAnsi" w:hAnsiTheme="minorHAnsi"/>
          <w:sz w:val="16"/>
          <w:szCs w:val="16"/>
        </w:rPr>
        <w:footnoteRef/>
      </w:r>
      <w:r w:rsidRPr="00045ECA">
        <w:rPr>
          <w:rFonts w:asciiTheme="minorHAnsi" w:hAnsiTheme="minorHAnsi"/>
          <w:sz w:val="16"/>
          <w:szCs w:val="16"/>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000014"/>
    <w:multiLevelType w:val="multilevel"/>
    <w:tmpl w:val="00000014"/>
    <w:name w:val="WWNum23"/>
    <w:lvl w:ilvl="0">
      <w:start w:val="1"/>
      <w:numFmt w:val="decimal"/>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2" w15:restartNumberingAfterBreak="0">
    <w:nsid w:val="00000015"/>
    <w:multiLevelType w:val="multilevel"/>
    <w:tmpl w:val="ACD850E0"/>
    <w:name w:val="WWNum24"/>
    <w:lvl w:ilvl="0">
      <w:start w:val="1"/>
      <w:numFmt w:val="decimal"/>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3" w15:restartNumberingAfterBreak="0">
    <w:nsid w:val="00000019"/>
    <w:multiLevelType w:val="singleLevel"/>
    <w:tmpl w:val="AEB84EB8"/>
    <w:name w:val="WW8Num25"/>
    <w:lvl w:ilvl="0">
      <w:start w:val="1"/>
      <w:numFmt w:val="lowerLetter"/>
      <w:suff w:val="space"/>
      <w:lvlText w:val="%1)"/>
      <w:lvlJc w:val="left"/>
      <w:pPr>
        <w:ind w:left="1163" w:hanging="360"/>
      </w:pPr>
      <w:rPr>
        <w:rFonts w:hint="default"/>
        <w:b/>
        <w:sz w:val="24"/>
        <w:szCs w:val="24"/>
      </w:rPr>
    </w:lvl>
  </w:abstractNum>
  <w:abstractNum w:abstractNumId="4" w15:restartNumberingAfterBreak="0">
    <w:nsid w:val="0000001A"/>
    <w:multiLevelType w:val="multilevel"/>
    <w:tmpl w:val="0000001A"/>
    <w:name w:val="WWNum29"/>
    <w:lvl w:ilvl="0">
      <w:start w:val="1"/>
      <w:numFmt w:val="decimal"/>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5" w15:restartNumberingAfterBreak="0">
    <w:nsid w:val="0000001F"/>
    <w:multiLevelType w:val="singleLevel"/>
    <w:tmpl w:val="EEF81EB4"/>
    <w:name w:val="WW8Num31"/>
    <w:lvl w:ilvl="0">
      <w:start w:val="1"/>
      <w:numFmt w:val="bullet"/>
      <w:suff w:val="space"/>
      <w:lvlText w:val=""/>
      <w:lvlJc w:val="left"/>
      <w:pPr>
        <w:ind w:left="1776" w:hanging="360"/>
      </w:pPr>
      <w:rPr>
        <w:rFonts w:ascii="Symbol" w:hAnsi="Symbol" w:cs="Symbol" w:hint="default"/>
        <w:b/>
      </w:rPr>
    </w:lvl>
  </w:abstractNum>
  <w:abstractNum w:abstractNumId="6" w15:restartNumberingAfterBreak="0">
    <w:nsid w:val="00000027"/>
    <w:multiLevelType w:val="singleLevel"/>
    <w:tmpl w:val="5C744E94"/>
    <w:name w:val="WW8Num35"/>
    <w:lvl w:ilvl="0">
      <w:start w:val="1"/>
      <w:numFmt w:val="decimal"/>
      <w:suff w:val="space"/>
      <w:lvlText w:val="%1."/>
      <w:lvlJc w:val="left"/>
      <w:pPr>
        <w:ind w:left="360" w:hanging="360"/>
      </w:pPr>
      <w:rPr>
        <w:rFonts w:ascii="Calibri" w:hAnsi="Calibri" w:cs="Calibri" w:hint="default"/>
        <w:b/>
        <w:sz w:val="24"/>
        <w:szCs w:val="24"/>
      </w:rPr>
    </w:lvl>
  </w:abstractNum>
  <w:abstractNum w:abstractNumId="7" w15:restartNumberingAfterBreak="0">
    <w:nsid w:val="02244709"/>
    <w:multiLevelType w:val="multilevel"/>
    <w:tmpl w:val="0415001D"/>
    <w:lvl w:ilvl="0">
      <w:start w:val="1"/>
      <w:numFmt w:val="decimal"/>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8" w15:restartNumberingAfterBreak="0">
    <w:nsid w:val="03075AE6"/>
    <w:multiLevelType w:val="hybridMultilevel"/>
    <w:tmpl w:val="498ABFCC"/>
    <w:lvl w:ilvl="0" w:tplc="80721B7A">
      <w:start w:val="1"/>
      <w:numFmt w:val="decimal"/>
      <w:pStyle w:val="rozdzia"/>
      <w:lvlText w:val="%1."/>
      <w:lvlJc w:val="left"/>
      <w:pPr>
        <w:ind w:left="360" w:hanging="360"/>
      </w:pPr>
      <w:rPr>
        <w:rFonts w:ascii="Arial" w:hAnsi="Arial" w:cs="Arial" w:hint="default"/>
        <w:b/>
        <w:bCs/>
        <w:i w:val="0"/>
        <w:iCs w:val="0"/>
        <w:sz w:val="22"/>
        <w:szCs w:val="22"/>
      </w:rPr>
    </w:lvl>
    <w:lvl w:ilvl="1" w:tplc="932A5E24">
      <w:start w:val="1"/>
      <w:numFmt w:val="lowerLetter"/>
      <w:pStyle w:val="podrozdzia"/>
      <w:lvlText w:val="%2)"/>
      <w:lvlJc w:val="left"/>
      <w:pPr>
        <w:ind w:left="644" w:hanging="360"/>
      </w:pPr>
      <w:rPr>
        <w:rFonts w:ascii="Verdana" w:eastAsia="Times New Roman" w:hAnsi="Verdana" w:cs="Times New Roman"/>
        <w:b w:val="0"/>
      </w:rPr>
    </w:lvl>
    <w:lvl w:ilvl="2" w:tplc="0415001B">
      <w:start w:val="1"/>
      <w:numFmt w:val="lowerRoman"/>
      <w:lvlText w:val="%3."/>
      <w:lvlJc w:val="right"/>
      <w:pPr>
        <w:ind w:left="2160" w:hanging="180"/>
      </w:pPr>
      <w:rPr>
        <w:rFonts w:ascii="Times New Roman" w:hAnsi="Times New Roman" w:cs="Times New Roman"/>
      </w:rPr>
    </w:lvl>
    <w:lvl w:ilvl="3" w:tplc="3D5EA02E">
      <w:start w:val="1"/>
      <w:numFmt w:val="decimal"/>
      <w:lvlText w:val="%4."/>
      <w:lvlJc w:val="left"/>
      <w:pPr>
        <w:ind w:left="644" w:hanging="360"/>
      </w:pPr>
      <w:rPr>
        <w:rFonts w:ascii="Verdana" w:hAnsi="Verdana" w:cs="Times New Roman" w:hint="default"/>
        <w:sz w:val="18"/>
        <w:szCs w:val="18"/>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9" w15:restartNumberingAfterBreak="0">
    <w:nsid w:val="03F467FD"/>
    <w:multiLevelType w:val="multilevel"/>
    <w:tmpl w:val="48B6ED4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5B0633C"/>
    <w:multiLevelType w:val="multilevel"/>
    <w:tmpl w:val="7B6699B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75B59A8"/>
    <w:multiLevelType w:val="hybridMultilevel"/>
    <w:tmpl w:val="93F47C28"/>
    <w:lvl w:ilvl="0" w:tplc="EB909EFA">
      <w:start w:val="1"/>
      <w:numFmt w:val="decimal"/>
      <w:lvlText w:val="%1."/>
      <w:lvlJc w:val="left"/>
      <w:pPr>
        <w:ind w:left="360" w:hanging="360"/>
      </w:pPr>
      <w:rPr>
        <w:rFonts w:asciiTheme="minorHAnsi" w:hAnsiTheme="minorHAnsi"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07C37F0C"/>
    <w:multiLevelType w:val="multilevel"/>
    <w:tmpl w:val="DE1E9F50"/>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08EF6EE4"/>
    <w:multiLevelType w:val="multilevel"/>
    <w:tmpl w:val="E52C6BD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041408A"/>
    <w:multiLevelType w:val="hybridMultilevel"/>
    <w:tmpl w:val="58B46A66"/>
    <w:lvl w:ilvl="0" w:tplc="04150011">
      <w:start w:val="1"/>
      <w:numFmt w:val="decimal"/>
      <w:lvlText w:val="%1)"/>
      <w:lvlJc w:val="lef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15" w15:restartNumberingAfterBreak="0">
    <w:nsid w:val="10D14C90"/>
    <w:multiLevelType w:val="hybridMultilevel"/>
    <w:tmpl w:val="141CE984"/>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11E7049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97E24B2"/>
    <w:multiLevelType w:val="multilevel"/>
    <w:tmpl w:val="DE1E9F50"/>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1E6007AC"/>
    <w:multiLevelType w:val="hybridMultilevel"/>
    <w:tmpl w:val="419A2CF6"/>
    <w:lvl w:ilvl="0" w:tplc="16B45D2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21F61463"/>
    <w:multiLevelType w:val="hybridMultilevel"/>
    <w:tmpl w:val="CCAA2B6E"/>
    <w:lvl w:ilvl="0" w:tplc="AA4A65AA">
      <w:start w:val="1"/>
      <w:numFmt w:val="decimal"/>
      <w:lvlText w:val="%1)"/>
      <w:lvlJc w:val="left"/>
      <w:pPr>
        <w:ind w:left="644" w:hanging="360"/>
      </w:pPr>
      <w:rPr>
        <w:rFonts w:hint="default"/>
        <w:b w:val="0"/>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22D62E70"/>
    <w:multiLevelType w:val="multilevel"/>
    <w:tmpl w:val="0415001F"/>
    <w:lvl w:ilvl="0">
      <w:start w:val="1"/>
      <w:numFmt w:val="decimal"/>
      <w:lvlText w:val="%1."/>
      <w:lvlJc w:val="left"/>
      <w:pPr>
        <w:ind w:left="360" w:hanging="360"/>
      </w:pPr>
      <w:rPr>
        <w:b w:val="0"/>
        <w:bCs w:val="0"/>
        <w:i w:val="0"/>
        <w:iCs w:val="0"/>
        <w:smallCaps w:val="0"/>
        <w:strike w:val="0"/>
        <w:color w:val="000000"/>
        <w:spacing w:val="0"/>
        <w:w w:val="100"/>
        <w:position w:val="0"/>
        <w:sz w:val="24"/>
        <w:szCs w:val="24"/>
        <w:u w:val="none"/>
        <w:lang w:val="pl-PL" w:eastAsia="pl-PL" w:bidi="pl-PL"/>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6D2003D"/>
    <w:multiLevelType w:val="hybridMultilevel"/>
    <w:tmpl w:val="A9E64D9E"/>
    <w:lvl w:ilvl="0" w:tplc="95381E94">
      <w:start w:val="1"/>
      <w:numFmt w:val="upperRoman"/>
      <w:lvlText w:val="%1."/>
      <w:lvlJc w:val="left"/>
      <w:pPr>
        <w:ind w:left="1080" w:hanging="720"/>
      </w:pPr>
      <w:rPr>
        <w:rFonts w:hint="default"/>
      </w:rPr>
    </w:lvl>
    <w:lvl w:ilvl="1" w:tplc="BF025E2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AFE1F0E"/>
    <w:multiLevelType w:val="multilevel"/>
    <w:tmpl w:val="21B69A8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B464891"/>
    <w:multiLevelType w:val="hybridMultilevel"/>
    <w:tmpl w:val="C30C507E"/>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4" w15:restartNumberingAfterBreak="0">
    <w:nsid w:val="2E675024"/>
    <w:multiLevelType w:val="hybridMultilevel"/>
    <w:tmpl w:val="F1B2CA4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0F27C58"/>
    <w:multiLevelType w:val="hybridMultilevel"/>
    <w:tmpl w:val="F26471C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F4D08918">
      <w:start w:val="3"/>
      <w:numFmt w:val="decimal"/>
      <w:lvlText w:val="%3"/>
      <w:lvlJc w:val="left"/>
      <w:pPr>
        <w:tabs>
          <w:tab w:val="num" w:pos="2340"/>
        </w:tabs>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6841577"/>
    <w:multiLevelType w:val="multilevel"/>
    <w:tmpl w:val="57106A2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9EA7602"/>
    <w:multiLevelType w:val="multilevel"/>
    <w:tmpl w:val="0F8827BE"/>
    <w:lvl w:ilvl="0">
      <w:start w:val="5"/>
      <w:numFmt w:val="upperRoman"/>
      <w:lvlText w:val="%1."/>
      <w:lvlJc w:val="left"/>
      <w:rPr>
        <w:rFonts w:ascii="Calibri" w:eastAsia="Calibri" w:hAnsi="Calibri" w:cs="Calibri"/>
        <w:b/>
        <w:bCs/>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CF66405"/>
    <w:multiLevelType w:val="hybridMultilevel"/>
    <w:tmpl w:val="A7784840"/>
    <w:lvl w:ilvl="0" w:tplc="EB909EFA">
      <w:start w:val="1"/>
      <w:numFmt w:val="decimal"/>
      <w:lvlText w:val="%1."/>
      <w:lvlJc w:val="left"/>
      <w:pPr>
        <w:ind w:left="360" w:hanging="360"/>
      </w:pPr>
      <w:rPr>
        <w:rFonts w:asciiTheme="minorHAnsi" w:hAnsiTheme="minorHAnsi"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08754F"/>
    <w:multiLevelType w:val="multilevel"/>
    <w:tmpl w:val="4D90E0A4"/>
    <w:lvl w:ilvl="0">
      <w:start w:val="1"/>
      <w:numFmt w:val="decimal"/>
      <w:lvlText w:val="%1."/>
      <w:lvlJc w:val="left"/>
      <w:pPr>
        <w:ind w:left="360" w:hanging="360"/>
      </w:pPr>
      <w:rPr>
        <w:rFonts w:asciiTheme="minorHAnsi" w:hAnsiTheme="minorHAns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EA346C4"/>
    <w:multiLevelType w:val="multilevel"/>
    <w:tmpl w:val="0366ACE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01F2611"/>
    <w:multiLevelType w:val="multilevel"/>
    <w:tmpl w:val="0415001D"/>
    <w:lvl w:ilvl="0">
      <w:start w:val="1"/>
      <w:numFmt w:val="decimal"/>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2" w15:restartNumberingAfterBreak="0">
    <w:nsid w:val="42FF67EC"/>
    <w:multiLevelType w:val="hybridMultilevel"/>
    <w:tmpl w:val="4AECB774"/>
    <w:lvl w:ilvl="0" w:tplc="EB909EFA">
      <w:start w:val="1"/>
      <w:numFmt w:val="decimal"/>
      <w:lvlText w:val="%1."/>
      <w:lvlJc w:val="left"/>
      <w:pPr>
        <w:ind w:left="360" w:hanging="360"/>
      </w:pPr>
      <w:rPr>
        <w:rFonts w:asciiTheme="minorHAnsi" w:hAnsiTheme="minorHAnsi" w:hint="default"/>
        <w:sz w:val="24"/>
        <w:szCs w:val="24"/>
      </w:rPr>
    </w:lvl>
    <w:lvl w:ilvl="1" w:tplc="04150011">
      <w:start w:val="1"/>
      <w:numFmt w:val="decimal"/>
      <w:lvlText w:val="%2)"/>
      <w:lvlJc w:val="left"/>
      <w:pPr>
        <w:ind w:left="1080" w:hanging="360"/>
      </w:pPr>
      <w:rPr>
        <w:rFonts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48C270AF"/>
    <w:multiLevelType w:val="multilevel"/>
    <w:tmpl w:val="605AF54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14A3AFE"/>
    <w:multiLevelType w:val="multilevel"/>
    <w:tmpl w:val="DCE6E2C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68D360D"/>
    <w:multiLevelType w:val="hybridMultilevel"/>
    <w:tmpl w:val="9CB2EDF4"/>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36" w15:restartNumberingAfterBreak="0">
    <w:nsid w:val="5FEC2875"/>
    <w:multiLevelType w:val="multilevel"/>
    <w:tmpl w:val="B4C6815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602150D"/>
    <w:multiLevelType w:val="hybridMultilevel"/>
    <w:tmpl w:val="23EEC9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64B2546"/>
    <w:multiLevelType w:val="multilevel"/>
    <w:tmpl w:val="6B40030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7D2374C"/>
    <w:multiLevelType w:val="hybridMultilevel"/>
    <w:tmpl w:val="B65462CE"/>
    <w:lvl w:ilvl="0" w:tplc="B2CCEAF2">
      <w:start w:val="1"/>
      <w:numFmt w:val="decimal"/>
      <w:lvlText w:val="%1."/>
      <w:lvlJc w:val="left"/>
      <w:pPr>
        <w:tabs>
          <w:tab w:val="num" w:pos="454"/>
        </w:tabs>
        <w:ind w:left="454" w:hanging="454"/>
      </w:pPr>
      <w:rPr>
        <w:rFonts w:cs="Times New Roman" w:hint="default"/>
        <w:b/>
      </w:rPr>
    </w:lvl>
    <w:lvl w:ilvl="1" w:tplc="9C608654">
      <w:start w:val="1"/>
      <w:numFmt w:val="lowerLetter"/>
      <w:lvlText w:val="%2)"/>
      <w:lvlJc w:val="left"/>
      <w:pPr>
        <w:ind w:left="884" w:hanging="360"/>
      </w:pPr>
      <w:rPr>
        <w:rFonts w:cs="Times New Roman" w:hint="default"/>
      </w:rPr>
    </w:lvl>
    <w:lvl w:ilvl="2" w:tplc="A872ACCA">
      <w:start w:val="1"/>
      <w:numFmt w:val="decimal"/>
      <w:lvlText w:val="%3)"/>
      <w:lvlJc w:val="left"/>
      <w:pPr>
        <w:ind w:left="1784" w:hanging="360"/>
      </w:pPr>
      <w:rPr>
        <w:rFonts w:cs="Times New Roman" w:hint="default"/>
        <w:b w:val="0"/>
        <w:bCs w:val="0"/>
      </w:rPr>
    </w:lvl>
    <w:lvl w:ilvl="3" w:tplc="A0D47646">
      <w:start w:val="1"/>
      <w:numFmt w:val="decimal"/>
      <w:lvlText w:val="%4."/>
      <w:lvlJc w:val="left"/>
      <w:pPr>
        <w:tabs>
          <w:tab w:val="num" w:pos="2324"/>
        </w:tabs>
        <w:ind w:left="2324" w:hanging="360"/>
      </w:pPr>
      <w:rPr>
        <w:rFonts w:cs="Times New Roman"/>
        <w:b/>
      </w:rPr>
    </w:lvl>
    <w:lvl w:ilvl="4" w:tplc="D9B4860C">
      <w:start w:val="2"/>
      <w:numFmt w:val="decimal"/>
      <w:lvlText w:val="%5"/>
      <w:lvlJc w:val="left"/>
      <w:pPr>
        <w:ind w:left="3044" w:hanging="360"/>
      </w:pPr>
      <w:rPr>
        <w:rFonts w:hint="default"/>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40" w15:restartNumberingAfterBreak="0">
    <w:nsid w:val="69547AE5"/>
    <w:multiLevelType w:val="multilevel"/>
    <w:tmpl w:val="DE889F6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D7F6084"/>
    <w:multiLevelType w:val="multilevel"/>
    <w:tmpl w:val="DE1E9F5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val="0"/>
        <w:bCs/>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78D97DD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69720975">
    <w:abstractNumId w:val="26"/>
  </w:num>
  <w:num w:numId="2" w16cid:durableId="1045257890">
    <w:abstractNumId w:val="9"/>
  </w:num>
  <w:num w:numId="3" w16cid:durableId="1952660129">
    <w:abstractNumId w:val="8"/>
  </w:num>
  <w:num w:numId="4" w16cid:durableId="153692746">
    <w:abstractNumId w:val="21"/>
  </w:num>
  <w:num w:numId="5" w16cid:durableId="1906334014">
    <w:abstractNumId w:val="30"/>
  </w:num>
  <w:num w:numId="6" w16cid:durableId="1899169683">
    <w:abstractNumId w:val="25"/>
  </w:num>
  <w:num w:numId="7" w16cid:durableId="1432773850">
    <w:abstractNumId w:val="27"/>
  </w:num>
  <w:num w:numId="8" w16cid:durableId="724569824">
    <w:abstractNumId w:val="29"/>
  </w:num>
  <w:num w:numId="9" w16cid:durableId="1365715859">
    <w:abstractNumId w:val="43"/>
  </w:num>
  <w:num w:numId="10" w16cid:durableId="1389844183">
    <w:abstractNumId w:val="20"/>
  </w:num>
  <w:num w:numId="11" w16cid:durableId="985621352">
    <w:abstractNumId w:val="7"/>
  </w:num>
  <w:num w:numId="12" w16cid:durableId="501821944">
    <w:abstractNumId w:val="16"/>
  </w:num>
  <w:num w:numId="13" w16cid:durableId="935599656">
    <w:abstractNumId w:val="17"/>
  </w:num>
  <w:num w:numId="14" w16cid:durableId="702898111">
    <w:abstractNumId w:val="24"/>
  </w:num>
  <w:num w:numId="15" w16cid:durableId="1167482638">
    <w:abstractNumId w:val="37"/>
  </w:num>
  <w:num w:numId="16" w16cid:durableId="2004356781">
    <w:abstractNumId w:val="32"/>
  </w:num>
  <w:num w:numId="17" w16cid:durableId="493955594">
    <w:abstractNumId w:val="22"/>
  </w:num>
  <w:num w:numId="18" w16cid:durableId="1761828359">
    <w:abstractNumId w:val="14"/>
  </w:num>
  <w:num w:numId="19" w16cid:durableId="2008945708">
    <w:abstractNumId w:val="40"/>
  </w:num>
  <w:num w:numId="20" w16cid:durableId="654799944">
    <w:abstractNumId w:val="34"/>
  </w:num>
  <w:num w:numId="21" w16cid:durableId="496531907">
    <w:abstractNumId w:val="11"/>
  </w:num>
  <w:num w:numId="22" w16cid:durableId="1169565006">
    <w:abstractNumId w:val="36"/>
  </w:num>
  <w:num w:numId="23" w16cid:durableId="1667316731">
    <w:abstractNumId w:val="13"/>
  </w:num>
  <w:num w:numId="24" w16cid:durableId="1997609637">
    <w:abstractNumId w:val="1"/>
  </w:num>
  <w:num w:numId="25" w16cid:durableId="1348143460">
    <w:abstractNumId w:val="2"/>
  </w:num>
  <w:num w:numId="26" w16cid:durableId="1299261944">
    <w:abstractNumId w:val="28"/>
  </w:num>
  <w:num w:numId="27" w16cid:durableId="263147559">
    <w:abstractNumId w:val="4"/>
  </w:num>
  <w:num w:numId="28" w16cid:durableId="1663386343">
    <w:abstractNumId w:val="10"/>
  </w:num>
  <w:num w:numId="29" w16cid:durableId="1257445225">
    <w:abstractNumId w:val="33"/>
  </w:num>
  <w:num w:numId="30" w16cid:durableId="1691756342">
    <w:abstractNumId w:val="38"/>
  </w:num>
  <w:num w:numId="31" w16cid:durableId="131874157">
    <w:abstractNumId w:val="42"/>
  </w:num>
  <w:num w:numId="32" w16cid:durableId="1426196483">
    <w:abstractNumId w:val="18"/>
  </w:num>
  <w:num w:numId="33" w16cid:durableId="1583953030">
    <w:abstractNumId w:val="39"/>
  </w:num>
  <w:num w:numId="34" w16cid:durableId="1075474233">
    <w:abstractNumId w:val="0"/>
  </w:num>
  <w:num w:numId="35" w16cid:durableId="877935432">
    <w:abstractNumId w:val="41"/>
  </w:num>
  <w:num w:numId="36" w16cid:durableId="993872059">
    <w:abstractNumId w:val="19"/>
  </w:num>
  <w:num w:numId="37" w16cid:durableId="569770706">
    <w:abstractNumId w:val="35"/>
  </w:num>
  <w:num w:numId="38" w16cid:durableId="394815668">
    <w:abstractNumId w:val="31"/>
  </w:num>
  <w:num w:numId="39" w16cid:durableId="1113213301">
    <w:abstractNumId w:val="12"/>
  </w:num>
  <w:num w:numId="40" w16cid:durableId="367947776">
    <w:abstractNumId w:val="15"/>
  </w:num>
  <w:num w:numId="41" w16cid:durableId="1833402350">
    <w:abstractNumId w:val="23"/>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6F9"/>
    <w:rsid w:val="000368F1"/>
    <w:rsid w:val="0004479E"/>
    <w:rsid w:val="00066939"/>
    <w:rsid w:val="000675C8"/>
    <w:rsid w:val="00080180"/>
    <w:rsid w:val="00086E60"/>
    <w:rsid w:val="000B2091"/>
    <w:rsid w:val="000B25FD"/>
    <w:rsid w:val="000B2F7C"/>
    <w:rsid w:val="000C02C2"/>
    <w:rsid w:val="000C1D6A"/>
    <w:rsid w:val="000C67E7"/>
    <w:rsid w:val="000D1E30"/>
    <w:rsid w:val="00112AAB"/>
    <w:rsid w:val="00117B72"/>
    <w:rsid w:val="00120450"/>
    <w:rsid w:val="001204F8"/>
    <w:rsid w:val="001258FE"/>
    <w:rsid w:val="001430C1"/>
    <w:rsid w:val="00162F37"/>
    <w:rsid w:val="00172291"/>
    <w:rsid w:val="00187ADC"/>
    <w:rsid w:val="00190E57"/>
    <w:rsid w:val="001A54AD"/>
    <w:rsid w:val="001B58BE"/>
    <w:rsid w:val="001B6790"/>
    <w:rsid w:val="001E67FA"/>
    <w:rsid w:val="001F0EB0"/>
    <w:rsid w:val="001F2FA6"/>
    <w:rsid w:val="001F6356"/>
    <w:rsid w:val="00206AB6"/>
    <w:rsid w:val="00227F8F"/>
    <w:rsid w:val="002359AA"/>
    <w:rsid w:val="00252B54"/>
    <w:rsid w:val="00264AA1"/>
    <w:rsid w:val="002663E0"/>
    <w:rsid w:val="00270D9B"/>
    <w:rsid w:val="00280953"/>
    <w:rsid w:val="002A76BA"/>
    <w:rsid w:val="002B430B"/>
    <w:rsid w:val="002C23EC"/>
    <w:rsid w:val="002D5506"/>
    <w:rsid w:val="002F2A2C"/>
    <w:rsid w:val="00303C69"/>
    <w:rsid w:val="003125FF"/>
    <w:rsid w:val="00316589"/>
    <w:rsid w:val="00327A3C"/>
    <w:rsid w:val="003677DE"/>
    <w:rsid w:val="00393618"/>
    <w:rsid w:val="003A6C2E"/>
    <w:rsid w:val="003C1013"/>
    <w:rsid w:val="003C1A27"/>
    <w:rsid w:val="003E019B"/>
    <w:rsid w:val="003E7E9D"/>
    <w:rsid w:val="003F5205"/>
    <w:rsid w:val="0040536C"/>
    <w:rsid w:val="00420117"/>
    <w:rsid w:val="00421120"/>
    <w:rsid w:val="004404DA"/>
    <w:rsid w:val="00455C69"/>
    <w:rsid w:val="00457D03"/>
    <w:rsid w:val="00473233"/>
    <w:rsid w:val="004B4D0C"/>
    <w:rsid w:val="004F2FD9"/>
    <w:rsid w:val="004F3CE3"/>
    <w:rsid w:val="00501115"/>
    <w:rsid w:val="00506AF0"/>
    <w:rsid w:val="00525317"/>
    <w:rsid w:val="00561F5A"/>
    <w:rsid w:val="00570F09"/>
    <w:rsid w:val="00587550"/>
    <w:rsid w:val="00593D4C"/>
    <w:rsid w:val="00594880"/>
    <w:rsid w:val="005B3765"/>
    <w:rsid w:val="005C1221"/>
    <w:rsid w:val="005D586D"/>
    <w:rsid w:val="005D62DA"/>
    <w:rsid w:val="005E4197"/>
    <w:rsid w:val="005E5438"/>
    <w:rsid w:val="00611D4D"/>
    <w:rsid w:val="006455DD"/>
    <w:rsid w:val="006463D2"/>
    <w:rsid w:val="006627C6"/>
    <w:rsid w:val="00673433"/>
    <w:rsid w:val="00681C3B"/>
    <w:rsid w:val="00685147"/>
    <w:rsid w:val="006B6767"/>
    <w:rsid w:val="006B6FD2"/>
    <w:rsid w:val="006E65A4"/>
    <w:rsid w:val="006F0885"/>
    <w:rsid w:val="006F2BCA"/>
    <w:rsid w:val="007119E6"/>
    <w:rsid w:val="007255C3"/>
    <w:rsid w:val="00732519"/>
    <w:rsid w:val="00732944"/>
    <w:rsid w:val="0073521E"/>
    <w:rsid w:val="007379B6"/>
    <w:rsid w:val="007452DA"/>
    <w:rsid w:val="007608DA"/>
    <w:rsid w:val="00792138"/>
    <w:rsid w:val="007A69BB"/>
    <w:rsid w:val="007B4C7E"/>
    <w:rsid w:val="007B50AD"/>
    <w:rsid w:val="007B5E68"/>
    <w:rsid w:val="007B7725"/>
    <w:rsid w:val="007C5E7E"/>
    <w:rsid w:val="007C6FCB"/>
    <w:rsid w:val="007E07F6"/>
    <w:rsid w:val="007F17D1"/>
    <w:rsid w:val="008127C1"/>
    <w:rsid w:val="00840347"/>
    <w:rsid w:val="00863F75"/>
    <w:rsid w:val="0087532A"/>
    <w:rsid w:val="00880790"/>
    <w:rsid w:val="00891CA0"/>
    <w:rsid w:val="0089356E"/>
    <w:rsid w:val="00894481"/>
    <w:rsid w:val="0089451D"/>
    <w:rsid w:val="00897330"/>
    <w:rsid w:val="008A7855"/>
    <w:rsid w:val="008B19CB"/>
    <w:rsid w:val="008B4A4A"/>
    <w:rsid w:val="008B5C86"/>
    <w:rsid w:val="008C0E7C"/>
    <w:rsid w:val="008F05BE"/>
    <w:rsid w:val="0090549A"/>
    <w:rsid w:val="0092060F"/>
    <w:rsid w:val="0092596E"/>
    <w:rsid w:val="00931B24"/>
    <w:rsid w:val="009406F9"/>
    <w:rsid w:val="009448A1"/>
    <w:rsid w:val="00952D79"/>
    <w:rsid w:val="00980F25"/>
    <w:rsid w:val="00993493"/>
    <w:rsid w:val="009A50EC"/>
    <w:rsid w:val="009B6247"/>
    <w:rsid w:val="009C703D"/>
    <w:rsid w:val="009D2BD1"/>
    <w:rsid w:val="009E5597"/>
    <w:rsid w:val="009E59FC"/>
    <w:rsid w:val="009F0522"/>
    <w:rsid w:val="00A026C8"/>
    <w:rsid w:val="00A02ABC"/>
    <w:rsid w:val="00A32FB3"/>
    <w:rsid w:val="00A47633"/>
    <w:rsid w:val="00A66293"/>
    <w:rsid w:val="00A70AA3"/>
    <w:rsid w:val="00A875C0"/>
    <w:rsid w:val="00AA7DCF"/>
    <w:rsid w:val="00AB1332"/>
    <w:rsid w:val="00AD48A7"/>
    <w:rsid w:val="00AE03C3"/>
    <w:rsid w:val="00AF543C"/>
    <w:rsid w:val="00AF67CF"/>
    <w:rsid w:val="00B027C8"/>
    <w:rsid w:val="00B03E82"/>
    <w:rsid w:val="00B1345C"/>
    <w:rsid w:val="00B15275"/>
    <w:rsid w:val="00B23B4A"/>
    <w:rsid w:val="00B37BB9"/>
    <w:rsid w:val="00B474B8"/>
    <w:rsid w:val="00B52D6F"/>
    <w:rsid w:val="00B82B1A"/>
    <w:rsid w:val="00B96A70"/>
    <w:rsid w:val="00BB4C73"/>
    <w:rsid w:val="00BC1FCC"/>
    <w:rsid w:val="00BC2502"/>
    <w:rsid w:val="00BC55AE"/>
    <w:rsid w:val="00BC7E06"/>
    <w:rsid w:val="00BD4BE6"/>
    <w:rsid w:val="00BE3338"/>
    <w:rsid w:val="00BF18FD"/>
    <w:rsid w:val="00BF7D4A"/>
    <w:rsid w:val="00C009F7"/>
    <w:rsid w:val="00C11A75"/>
    <w:rsid w:val="00C25F32"/>
    <w:rsid w:val="00C35735"/>
    <w:rsid w:val="00C44C31"/>
    <w:rsid w:val="00C477C3"/>
    <w:rsid w:val="00C741BE"/>
    <w:rsid w:val="00C847B8"/>
    <w:rsid w:val="00C85920"/>
    <w:rsid w:val="00C91D60"/>
    <w:rsid w:val="00C96333"/>
    <w:rsid w:val="00C9722A"/>
    <w:rsid w:val="00CC6920"/>
    <w:rsid w:val="00CD472B"/>
    <w:rsid w:val="00CF6747"/>
    <w:rsid w:val="00D02516"/>
    <w:rsid w:val="00D11CFC"/>
    <w:rsid w:val="00D1604F"/>
    <w:rsid w:val="00D247E8"/>
    <w:rsid w:val="00D36ABB"/>
    <w:rsid w:val="00D71A72"/>
    <w:rsid w:val="00D763F3"/>
    <w:rsid w:val="00D97B70"/>
    <w:rsid w:val="00DA7F2B"/>
    <w:rsid w:val="00DC41B9"/>
    <w:rsid w:val="00DD3FD7"/>
    <w:rsid w:val="00DD78EE"/>
    <w:rsid w:val="00E16825"/>
    <w:rsid w:val="00E17DE0"/>
    <w:rsid w:val="00E24EF9"/>
    <w:rsid w:val="00E260BC"/>
    <w:rsid w:val="00E327BA"/>
    <w:rsid w:val="00E33FEF"/>
    <w:rsid w:val="00E508BC"/>
    <w:rsid w:val="00E52E5C"/>
    <w:rsid w:val="00E6390A"/>
    <w:rsid w:val="00E64A37"/>
    <w:rsid w:val="00E703CF"/>
    <w:rsid w:val="00E71AF0"/>
    <w:rsid w:val="00EA1BA1"/>
    <w:rsid w:val="00EA2F9B"/>
    <w:rsid w:val="00EB7E81"/>
    <w:rsid w:val="00EE63ED"/>
    <w:rsid w:val="00EF60EF"/>
    <w:rsid w:val="00F13CDE"/>
    <w:rsid w:val="00F20129"/>
    <w:rsid w:val="00F36F42"/>
    <w:rsid w:val="00F40259"/>
    <w:rsid w:val="00F428E3"/>
    <w:rsid w:val="00F449C6"/>
    <w:rsid w:val="00F633F9"/>
    <w:rsid w:val="00F77314"/>
    <w:rsid w:val="00FD154F"/>
    <w:rsid w:val="00FF29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58CD5A5"/>
  <w15:chartTrackingRefBased/>
  <w15:docId w15:val="{2D5456BD-E4BC-42BB-8F8C-437F8F215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406F9"/>
    <w:pPr>
      <w:widowControl w:val="0"/>
      <w:spacing w:after="0" w:line="240" w:lineRule="auto"/>
    </w:pPr>
    <w:rPr>
      <w:rFonts w:ascii="Arial Unicode MS" w:eastAsia="Arial Unicode MS" w:hAnsi="Arial Unicode MS" w:cs="Arial Unicode MS"/>
      <w:color w:val="000000"/>
      <w:sz w:val="24"/>
      <w:szCs w:val="24"/>
      <w:lang w:eastAsia="pl-PL" w:bidi="pl-PL"/>
    </w:rPr>
  </w:style>
  <w:style w:type="paragraph" w:styleId="Nagwek2">
    <w:name w:val="heading 2"/>
    <w:basedOn w:val="Normalny"/>
    <w:next w:val="Normalny"/>
    <w:link w:val="Nagwek2Znak"/>
    <w:uiPriority w:val="9"/>
    <w:semiHidden/>
    <w:unhideWhenUsed/>
    <w:qFormat/>
    <w:rsid w:val="0089451D"/>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4">
    <w:name w:val="heading 4"/>
    <w:basedOn w:val="Normalny"/>
    <w:next w:val="Normalny"/>
    <w:link w:val="Nagwek4Znak"/>
    <w:uiPriority w:val="9"/>
    <w:qFormat/>
    <w:rsid w:val="00B15275"/>
    <w:pPr>
      <w:keepNext/>
      <w:widowControl/>
      <w:spacing w:before="240" w:after="60"/>
      <w:outlineLvl w:val="3"/>
    </w:pPr>
    <w:rPr>
      <w:rFonts w:ascii="Times New Roman" w:eastAsia="Times New Roman" w:hAnsi="Times New Roman" w:cs="Times New Roman"/>
      <w:b/>
      <w:bCs/>
      <w:color w:val="auto"/>
      <w:sz w:val="28"/>
      <w:szCs w:val="28"/>
      <w:lang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5">
    <w:name w:val="Tekst treści (5)_"/>
    <w:basedOn w:val="Domylnaczcionkaakapitu"/>
    <w:link w:val="Teksttreci50"/>
    <w:locked/>
    <w:rsid w:val="009406F9"/>
    <w:rPr>
      <w:rFonts w:ascii="Calibri" w:eastAsia="Calibri" w:hAnsi="Calibri" w:cs="Calibri"/>
      <w:b/>
      <w:bCs/>
      <w:sz w:val="32"/>
      <w:szCs w:val="32"/>
      <w:shd w:val="clear" w:color="auto" w:fill="FFFFFF"/>
    </w:rPr>
  </w:style>
  <w:style w:type="paragraph" w:customStyle="1" w:styleId="Teksttreci50">
    <w:name w:val="Tekst treści (5)"/>
    <w:basedOn w:val="Normalny"/>
    <w:link w:val="Teksttreci5"/>
    <w:rsid w:val="009406F9"/>
    <w:pPr>
      <w:shd w:val="clear" w:color="auto" w:fill="FFFFFF"/>
      <w:spacing w:before="780" w:after="900" w:line="0" w:lineRule="atLeast"/>
      <w:jc w:val="center"/>
    </w:pPr>
    <w:rPr>
      <w:rFonts w:ascii="Calibri" w:eastAsia="Calibri" w:hAnsi="Calibri" w:cs="Calibri"/>
      <w:b/>
      <w:bCs/>
      <w:color w:val="auto"/>
      <w:sz w:val="32"/>
      <w:szCs w:val="32"/>
      <w:lang w:eastAsia="en-US" w:bidi="ar-SA"/>
    </w:rPr>
  </w:style>
  <w:style w:type="character" w:customStyle="1" w:styleId="Teksttreci2">
    <w:name w:val="Tekst treści (2)_"/>
    <w:basedOn w:val="Domylnaczcionkaakapitu"/>
    <w:link w:val="Teksttreci20"/>
    <w:locked/>
    <w:rsid w:val="009406F9"/>
    <w:rPr>
      <w:rFonts w:ascii="Calibri" w:eastAsia="Calibri" w:hAnsi="Calibri" w:cs="Calibri"/>
      <w:sz w:val="24"/>
      <w:szCs w:val="24"/>
      <w:shd w:val="clear" w:color="auto" w:fill="FFFFFF"/>
    </w:rPr>
  </w:style>
  <w:style w:type="paragraph" w:customStyle="1" w:styleId="Teksttreci20">
    <w:name w:val="Tekst treści (2)"/>
    <w:basedOn w:val="Normalny"/>
    <w:link w:val="Teksttreci2"/>
    <w:rsid w:val="009406F9"/>
    <w:pPr>
      <w:shd w:val="clear" w:color="auto" w:fill="FFFFFF"/>
      <w:spacing w:before="480" w:after="120" w:line="317" w:lineRule="exact"/>
      <w:ind w:hanging="420"/>
      <w:jc w:val="center"/>
    </w:pPr>
    <w:rPr>
      <w:rFonts w:ascii="Calibri" w:eastAsia="Calibri" w:hAnsi="Calibri" w:cs="Calibri"/>
      <w:color w:val="auto"/>
      <w:lang w:eastAsia="en-US" w:bidi="ar-SA"/>
    </w:rPr>
  </w:style>
  <w:style w:type="character" w:customStyle="1" w:styleId="Teksttreci">
    <w:name w:val="Tekst treści_"/>
    <w:link w:val="Teksttreci0"/>
    <w:qFormat/>
    <w:locked/>
    <w:rsid w:val="009406F9"/>
    <w:rPr>
      <w:rFonts w:ascii="Times New Roman" w:hAnsi="Times New Roman" w:cs="Times New Roman" w:hint="default"/>
      <w:strike w:val="0"/>
      <w:dstrike w:val="0"/>
      <w:sz w:val="22"/>
      <w:szCs w:val="22"/>
      <w:u w:val="none"/>
      <w:effect w:val="none"/>
    </w:rPr>
  </w:style>
  <w:style w:type="character" w:customStyle="1" w:styleId="Nagwek20">
    <w:name w:val="Nagłówek #2_"/>
    <w:basedOn w:val="Domylnaczcionkaakapitu"/>
    <w:link w:val="Nagwek21"/>
    <w:rsid w:val="003C1013"/>
    <w:rPr>
      <w:rFonts w:ascii="Calibri" w:eastAsia="Calibri" w:hAnsi="Calibri" w:cs="Calibri"/>
      <w:b/>
      <w:bCs/>
      <w:sz w:val="24"/>
      <w:szCs w:val="24"/>
      <w:shd w:val="clear" w:color="auto" w:fill="FFFFFF"/>
    </w:rPr>
  </w:style>
  <w:style w:type="paragraph" w:customStyle="1" w:styleId="Nagwek21">
    <w:name w:val="Nagłówek #2"/>
    <w:basedOn w:val="Normalny"/>
    <w:link w:val="Nagwek20"/>
    <w:rsid w:val="003C1013"/>
    <w:pPr>
      <w:shd w:val="clear" w:color="auto" w:fill="FFFFFF"/>
      <w:spacing w:before="120" w:after="600" w:line="317" w:lineRule="exact"/>
      <w:ind w:hanging="760"/>
      <w:jc w:val="center"/>
      <w:outlineLvl w:val="1"/>
    </w:pPr>
    <w:rPr>
      <w:rFonts w:ascii="Calibri" w:eastAsia="Calibri" w:hAnsi="Calibri" w:cs="Calibri"/>
      <w:b/>
      <w:bCs/>
      <w:color w:val="auto"/>
      <w:lang w:eastAsia="en-US" w:bidi="ar-SA"/>
    </w:rPr>
  </w:style>
  <w:style w:type="paragraph" w:customStyle="1" w:styleId="rozdzia">
    <w:name w:val="rozdział"/>
    <w:basedOn w:val="Normalny"/>
    <w:link w:val="rozdziaZnak"/>
    <w:uiPriority w:val="99"/>
    <w:rsid w:val="003C1013"/>
    <w:pPr>
      <w:widowControl/>
      <w:numPr>
        <w:numId w:val="3"/>
      </w:numPr>
      <w:spacing w:before="120"/>
      <w:jc w:val="both"/>
    </w:pPr>
    <w:rPr>
      <w:rFonts w:ascii="Verdana" w:eastAsia="Times New Roman" w:hAnsi="Verdana" w:cs="Times New Roman"/>
      <w:b/>
      <w:color w:val="auto"/>
      <w:sz w:val="20"/>
      <w:szCs w:val="20"/>
      <w:lang w:bidi="ar-SA"/>
    </w:rPr>
  </w:style>
  <w:style w:type="character" w:customStyle="1" w:styleId="rozdziaZnak">
    <w:name w:val="rozdział Znak"/>
    <w:link w:val="rozdzia"/>
    <w:uiPriority w:val="99"/>
    <w:locked/>
    <w:rsid w:val="003C1013"/>
    <w:rPr>
      <w:rFonts w:ascii="Verdana" w:eastAsia="Times New Roman" w:hAnsi="Verdana" w:cs="Times New Roman"/>
      <w:b/>
      <w:sz w:val="20"/>
      <w:szCs w:val="20"/>
      <w:lang w:eastAsia="pl-PL"/>
    </w:rPr>
  </w:style>
  <w:style w:type="paragraph" w:customStyle="1" w:styleId="podrozdzia">
    <w:name w:val="podrozdział"/>
    <w:basedOn w:val="Normalny"/>
    <w:uiPriority w:val="99"/>
    <w:rsid w:val="003C1013"/>
    <w:pPr>
      <w:widowControl/>
      <w:numPr>
        <w:ilvl w:val="1"/>
        <w:numId w:val="3"/>
      </w:numPr>
      <w:tabs>
        <w:tab w:val="num" w:pos="720"/>
      </w:tabs>
      <w:spacing w:before="120"/>
      <w:ind w:left="360"/>
      <w:jc w:val="both"/>
    </w:pPr>
    <w:rPr>
      <w:rFonts w:ascii="Verdana" w:eastAsia="Times New Roman" w:hAnsi="Verdana" w:cs="Times New Roman"/>
      <w:b/>
      <w:color w:val="auto"/>
      <w:sz w:val="20"/>
      <w:szCs w:val="20"/>
      <w:lang w:bidi="ar-SA"/>
    </w:rPr>
  </w:style>
  <w:style w:type="paragraph" w:styleId="Tekstprzypisudolnego">
    <w:name w:val="footnote text"/>
    <w:basedOn w:val="Normalny"/>
    <w:link w:val="TekstprzypisudolnegoZnak"/>
    <w:uiPriority w:val="99"/>
    <w:semiHidden/>
    <w:unhideWhenUsed/>
    <w:rsid w:val="00C44C31"/>
    <w:rPr>
      <w:sz w:val="20"/>
      <w:szCs w:val="20"/>
    </w:rPr>
  </w:style>
  <w:style w:type="character" w:customStyle="1" w:styleId="TekstprzypisudolnegoZnak">
    <w:name w:val="Tekst przypisu dolnego Znak"/>
    <w:basedOn w:val="Domylnaczcionkaakapitu"/>
    <w:link w:val="Tekstprzypisudolnego"/>
    <w:uiPriority w:val="99"/>
    <w:semiHidden/>
    <w:rsid w:val="00C44C31"/>
    <w:rPr>
      <w:rFonts w:ascii="Arial Unicode MS" w:eastAsia="Arial Unicode MS" w:hAnsi="Arial Unicode MS" w:cs="Arial Unicode MS"/>
      <w:color w:val="000000"/>
      <w:sz w:val="20"/>
      <w:szCs w:val="20"/>
      <w:lang w:eastAsia="pl-PL" w:bidi="pl-PL"/>
    </w:rPr>
  </w:style>
  <w:style w:type="character" w:styleId="Odwoanieprzypisudolnego">
    <w:name w:val="footnote reference"/>
    <w:basedOn w:val="Domylnaczcionkaakapitu"/>
    <w:uiPriority w:val="99"/>
    <w:semiHidden/>
    <w:unhideWhenUsed/>
    <w:rsid w:val="00C44C31"/>
    <w:rPr>
      <w:vertAlign w:val="superscript"/>
    </w:rPr>
  </w:style>
  <w:style w:type="paragraph" w:styleId="Akapitzlist">
    <w:name w:val="List Paragraph"/>
    <w:basedOn w:val="Normalny"/>
    <w:uiPriority w:val="34"/>
    <w:qFormat/>
    <w:rsid w:val="00792138"/>
    <w:pPr>
      <w:ind w:left="720"/>
      <w:contextualSpacing/>
    </w:pPr>
  </w:style>
  <w:style w:type="character" w:customStyle="1" w:styleId="Teksttreci2Pogrubienie">
    <w:name w:val="Tekst treści (2) + Pogrubienie"/>
    <w:basedOn w:val="Teksttreci2"/>
    <w:rsid w:val="00BD4BE6"/>
    <w:rPr>
      <w:rFonts w:ascii="Calibri" w:eastAsia="Calibri" w:hAnsi="Calibri" w:cs="Calibri"/>
      <w:b/>
      <w:bCs/>
      <w:i w:val="0"/>
      <w:iCs w:val="0"/>
      <w:smallCaps w:val="0"/>
      <w:strike w:val="0"/>
      <w:color w:val="000000"/>
      <w:spacing w:val="0"/>
      <w:w w:val="100"/>
      <w:position w:val="0"/>
      <w:sz w:val="24"/>
      <w:szCs w:val="24"/>
      <w:u w:val="none"/>
      <w:shd w:val="clear" w:color="auto" w:fill="FFFFFF"/>
      <w:lang w:val="pl-PL" w:eastAsia="pl-PL" w:bidi="pl-PL"/>
    </w:rPr>
  </w:style>
  <w:style w:type="character" w:styleId="Hipercze">
    <w:name w:val="Hyperlink"/>
    <w:basedOn w:val="Domylnaczcionkaakapitu"/>
    <w:rsid w:val="00685147"/>
    <w:rPr>
      <w:color w:val="0066CC"/>
      <w:u w:val="single"/>
    </w:rPr>
  </w:style>
  <w:style w:type="paragraph" w:styleId="Nagwek">
    <w:name w:val="header"/>
    <w:basedOn w:val="Normalny"/>
    <w:link w:val="NagwekZnak"/>
    <w:uiPriority w:val="99"/>
    <w:unhideWhenUsed/>
    <w:rsid w:val="00A66293"/>
    <w:pPr>
      <w:widowControl/>
      <w:tabs>
        <w:tab w:val="center" w:pos="4536"/>
        <w:tab w:val="right" w:pos="9072"/>
      </w:tabs>
      <w:suppressAutoHyphens/>
    </w:pPr>
    <w:rPr>
      <w:rFonts w:ascii="Times New Roman" w:eastAsia="SimSun" w:hAnsi="Times New Roman" w:cs="Times New Roman"/>
      <w:color w:val="auto"/>
      <w:sz w:val="22"/>
      <w:szCs w:val="22"/>
      <w:lang w:eastAsia="ar-SA" w:bidi="ar-SA"/>
    </w:rPr>
  </w:style>
  <w:style w:type="character" w:customStyle="1" w:styleId="NagwekZnak">
    <w:name w:val="Nagłówek Znak"/>
    <w:basedOn w:val="Domylnaczcionkaakapitu"/>
    <w:link w:val="Nagwek"/>
    <w:uiPriority w:val="99"/>
    <w:rsid w:val="00A66293"/>
    <w:rPr>
      <w:rFonts w:ascii="Times New Roman" w:eastAsia="SimSun" w:hAnsi="Times New Roman" w:cs="Times New Roman"/>
      <w:lang w:eastAsia="ar-SA"/>
    </w:rPr>
  </w:style>
  <w:style w:type="character" w:customStyle="1" w:styleId="Teksttreci6">
    <w:name w:val="Tekst treści (6)_"/>
    <w:basedOn w:val="Domylnaczcionkaakapitu"/>
    <w:link w:val="Teksttreci60"/>
    <w:rsid w:val="00DA7F2B"/>
    <w:rPr>
      <w:rFonts w:ascii="Calibri" w:eastAsia="Calibri" w:hAnsi="Calibri" w:cs="Calibri"/>
      <w:b/>
      <w:bCs/>
      <w:sz w:val="24"/>
      <w:szCs w:val="24"/>
      <w:shd w:val="clear" w:color="auto" w:fill="FFFFFF"/>
    </w:rPr>
  </w:style>
  <w:style w:type="paragraph" w:customStyle="1" w:styleId="Teksttreci60">
    <w:name w:val="Tekst treści (6)"/>
    <w:basedOn w:val="Normalny"/>
    <w:link w:val="Teksttreci6"/>
    <w:rsid w:val="00DA7F2B"/>
    <w:pPr>
      <w:shd w:val="clear" w:color="auto" w:fill="FFFFFF"/>
      <w:spacing w:before="240" w:line="317" w:lineRule="exact"/>
      <w:ind w:hanging="720"/>
      <w:jc w:val="both"/>
    </w:pPr>
    <w:rPr>
      <w:rFonts w:ascii="Calibri" w:eastAsia="Calibri" w:hAnsi="Calibri" w:cs="Calibri"/>
      <w:b/>
      <w:bCs/>
      <w:color w:val="auto"/>
      <w:lang w:eastAsia="en-US" w:bidi="ar-SA"/>
    </w:rPr>
  </w:style>
  <w:style w:type="character" w:customStyle="1" w:styleId="Nagwek4Znak">
    <w:name w:val="Nagłówek 4 Znak"/>
    <w:basedOn w:val="Domylnaczcionkaakapitu"/>
    <w:link w:val="Nagwek4"/>
    <w:uiPriority w:val="9"/>
    <w:rsid w:val="00B15275"/>
    <w:rPr>
      <w:rFonts w:ascii="Times New Roman" w:eastAsia="Times New Roman" w:hAnsi="Times New Roman" w:cs="Times New Roman"/>
      <w:b/>
      <w:bCs/>
      <w:sz w:val="28"/>
      <w:szCs w:val="28"/>
      <w:lang w:eastAsia="pl-PL"/>
    </w:rPr>
  </w:style>
  <w:style w:type="paragraph" w:customStyle="1" w:styleId="Teksttreci0">
    <w:name w:val="Tekst treści"/>
    <w:basedOn w:val="Normalny"/>
    <w:link w:val="Teksttreci"/>
    <w:rsid w:val="00B15275"/>
    <w:pPr>
      <w:widowControl/>
      <w:shd w:val="clear" w:color="auto" w:fill="FFFFFF"/>
      <w:spacing w:line="240" w:lineRule="atLeast"/>
      <w:ind w:hanging="1700"/>
    </w:pPr>
    <w:rPr>
      <w:rFonts w:ascii="Times New Roman" w:eastAsiaTheme="minorHAnsi" w:hAnsi="Times New Roman" w:cs="Times New Roman"/>
      <w:color w:val="auto"/>
      <w:sz w:val="22"/>
      <w:szCs w:val="22"/>
      <w:lang w:eastAsia="en-US" w:bidi="ar-SA"/>
    </w:rPr>
  </w:style>
  <w:style w:type="paragraph" w:styleId="Stopka">
    <w:name w:val="footer"/>
    <w:basedOn w:val="Normalny"/>
    <w:link w:val="StopkaZnak"/>
    <w:uiPriority w:val="99"/>
    <w:unhideWhenUsed/>
    <w:rsid w:val="00AE03C3"/>
    <w:pPr>
      <w:tabs>
        <w:tab w:val="center" w:pos="4536"/>
        <w:tab w:val="right" w:pos="9072"/>
      </w:tabs>
    </w:pPr>
  </w:style>
  <w:style w:type="character" w:customStyle="1" w:styleId="StopkaZnak">
    <w:name w:val="Stopka Znak"/>
    <w:basedOn w:val="Domylnaczcionkaakapitu"/>
    <w:link w:val="Stopka"/>
    <w:uiPriority w:val="99"/>
    <w:rsid w:val="00AE03C3"/>
    <w:rPr>
      <w:rFonts w:ascii="Arial Unicode MS" w:eastAsia="Arial Unicode MS" w:hAnsi="Arial Unicode MS" w:cs="Arial Unicode MS"/>
      <w:color w:val="000000"/>
      <w:sz w:val="24"/>
      <w:szCs w:val="24"/>
      <w:lang w:eastAsia="pl-PL" w:bidi="pl-PL"/>
    </w:rPr>
  </w:style>
  <w:style w:type="paragraph" w:customStyle="1" w:styleId="pkt">
    <w:name w:val="pkt"/>
    <w:basedOn w:val="Normalny"/>
    <w:link w:val="pktZnak"/>
    <w:rsid w:val="003E019B"/>
    <w:pPr>
      <w:widowControl/>
      <w:spacing w:before="60" w:after="60"/>
      <w:ind w:left="851" w:hanging="295"/>
      <w:jc w:val="both"/>
    </w:pPr>
    <w:rPr>
      <w:rFonts w:ascii="Times New Roman" w:eastAsia="Times New Roman" w:hAnsi="Times New Roman" w:cs="Times New Roman"/>
      <w:color w:val="auto"/>
      <w:szCs w:val="20"/>
      <w:lang w:bidi="ar-SA"/>
    </w:rPr>
  </w:style>
  <w:style w:type="character" w:customStyle="1" w:styleId="pktZnak">
    <w:name w:val="pkt Znak"/>
    <w:link w:val="pkt"/>
    <w:locked/>
    <w:rsid w:val="003E019B"/>
    <w:rPr>
      <w:rFonts w:ascii="Times New Roman" w:eastAsia="Times New Roman" w:hAnsi="Times New Roman" w:cs="Times New Roman"/>
      <w:sz w:val="24"/>
      <w:szCs w:val="20"/>
      <w:lang w:eastAsia="pl-PL"/>
    </w:rPr>
  </w:style>
  <w:style w:type="paragraph" w:styleId="Listapunktowana3">
    <w:name w:val="List Bullet 3"/>
    <w:basedOn w:val="Normalny"/>
    <w:autoRedefine/>
    <w:uiPriority w:val="99"/>
    <w:rsid w:val="003E019B"/>
    <w:pPr>
      <w:widowControl/>
      <w:numPr>
        <w:numId w:val="34"/>
      </w:numPr>
      <w:tabs>
        <w:tab w:val="num" w:pos="643"/>
        <w:tab w:val="num" w:pos="720"/>
      </w:tabs>
    </w:pPr>
    <w:rPr>
      <w:rFonts w:ascii="Times New Roman" w:eastAsia="Times New Roman" w:hAnsi="Times New Roman" w:cs="Times New Roman"/>
      <w:color w:val="auto"/>
      <w:lang w:bidi="ar-SA"/>
    </w:rPr>
  </w:style>
  <w:style w:type="paragraph" w:styleId="Tekstprzypisukocowego">
    <w:name w:val="endnote text"/>
    <w:basedOn w:val="Normalny"/>
    <w:link w:val="TekstprzypisukocowegoZnak"/>
    <w:uiPriority w:val="99"/>
    <w:semiHidden/>
    <w:rsid w:val="003E019B"/>
    <w:pPr>
      <w:widowControl/>
      <w:numPr>
        <w:numId w:val="35"/>
      </w:numPr>
      <w:tabs>
        <w:tab w:val="clear" w:pos="360"/>
      </w:tabs>
      <w:ind w:left="0" w:firstLine="0"/>
    </w:pPr>
    <w:rPr>
      <w:rFonts w:ascii="Times New Roman" w:eastAsia="Times New Roman" w:hAnsi="Times New Roman" w:cs="Times New Roman"/>
      <w:color w:val="auto"/>
      <w:sz w:val="20"/>
      <w:szCs w:val="20"/>
      <w:lang w:bidi="ar-SA"/>
    </w:rPr>
  </w:style>
  <w:style w:type="character" w:customStyle="1" w:styleId="TekstprzypisukocowegoZnak">
    <w:name w:val="Tekst przypisu końcowego Znak"/>
    <w:basedOn w:val="Domylnaczcionkaakapitu"/>
    <w:link w:val="Tekstprzypisukocowego"/>
    <w:uiPriority w:val="99"/>
    <w:semiHidden/>
    <w:rsid w:val="003E019B"/>
    <w:rPr>
      <w:rFonts w:ascii="Times New Roman" w:eastAsia="Times New Roman" w:hAnsi="Times New Roman" w:cs="Times New Roman"/>
      <w:sz w:val="20"/>
      <w:szCs w:val="20"/>
      <w:lang w:eastAsia="pl-PL"/>
    </w:rPr>
  </w:style>
  <w:style w:type="character" w:styleId="Tekstzastpczy">
    <w:name w:val="Placeholder Text"/>
    <w:basedOn w:val="Domylnaczcionkaakapitu"/>
    <w:uiPriority w:val="99"/>
    <w:semiHidden/>
    <w:rsid w:val="00561F5A"/>
    <w:rPr>
      <w:color w:val="666666"/>
    </w:rPr>
  </w:style>
  <w:style w:type="character" w:customStyle="1" w:styleId="WW8Num1z3">
    <w:name w:val="WW8Num1z3"/>
    <w:rsid w:val="00BF18FD"/>
  </w:style>
  <w:style w:type="paragraph" w:customStyle="1" w:styleId="Default">
    <w:name w:val="Default"/>
    <w:rsid w:val="004404DA"/>
    <w:pPr>
      <w:autoSpaceDE w:val="0"/>
      <w:autoSpaceDN w:val="0"/>
      <w:adjustRightInd w:val="0"/>
      <w:spacing w:after="0" w:line="240" w:lineRule="auto"/>
    </w:pPr>
    <w:rPr>
      <w:rFonts w:ascii="Arial" w:hAnsi="Arial" w:cs="Arial"/>
      <w:color w:val="000000"/>
      <w:sz w:val="24"/>
      <w:szCs w:val="24"/>
    </w:rPr>
  </w:style>
  <w:style w:type="character" w:styleId="Nierozpoznanawzmianka">
    <w:name w:val="Unresolved Mention"/>
    <w:basedOn w:val="Domylnaczcionkaakapitu"/>
    <w:uiPriority w:val="99"/>
    <w:semiHidden/>
    <w:unhideWhenUsed/>
    <w:rsid w:val="00FF295E"/>
    <w:rPr>
      <w:color w:val="605E5C"/>
      <w:shd w:val="clear" w:color="auto" w:fill="E1DFDD"/>
    </w:rPr>
  </w:style>
  <w:style w:type="character" w:customStyle="1" w:styleId="Nagwek2Znak">
    <w:name w:val="Nagłówek 2 Znak"/>
    <w:basedOn w:val="Domylnaczcionkaakapitu"/>
    <w:link w:val="Nagwek2"/>
    <w:uiPriority w:val="9"/>
    <w:semiHidden/>
    <w:rsid w:val="0089451D"/>
    <w:rPr>
      <w:rFonts w:asciiTheme="majorHAnsi" w:eastAsiaTheme="majorEastAsia" w:hAnsiTheme="majorHAnsi" w:cstheme="majorBidi"/>
      <w:color w:val="2E74B5" w:themeColor="accent1" w:themeShade="BF"/>
      <w:sz w:val="26"/>
      <w:szCs w:val="26"/>
      <w:lang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1707236">
      <w:bodyDiv w:val="1"/>
      <w:marLeft w:val="0"/>
      <w:marRight w:val="0"/>
      <w:marTop w:val="0"/>
      <w:marBottom w:val="0"/>
      <w:divBdr>
        <w:top w:val="none" w:sz="0" w:space="0" w:color="auto"/>
        <w:left w:val="none" w:sz="0" w:space="0" w:color="auto"/>
        <w:bottom w:val="none" w:sz="0" w:space="0" w:color="auto"/>
        <w:right w:val="none" w:sz="0" w:space="0" w:color="auto"/>
      </w:divBdr>
    </w:div>
    <w:div w:id="766194306">
      <w:bodyDiv w:val="1"/>
      <w:marLeft w:val="0"/>
      <w:marRight w:val="0"/>
      <w:marTop w:val="0"/>
      <w:marBottom w:val="0"/>
      <w:divBdr>
        <w:top w:val="none" w:sz="0" w:space="0" w:color="auto"/>
        <w:left w:val="none" w:sz="0" w:space="0" w:color="auto"/>
        <w:bottom w:val="none" w:sz="0" w:space="0" w:color="auto"/>
        <w:right w:val="none" w:sz="0" w:space="0" w:color="auto"/>
      </w:divBdr>
    </w:div>
    <w:div w:id="1003167269">
      <w:bodyDiv w:val="1"/>
      <w:marLeft w:val="0"/>
      <w:marRight w:val="0"/>
      <w:marTop w:val="0"/>
      <w:marBottom w:val="0"/>
      <w:divBdr>
        <w:top w:val="none" w:sz="0" w:space="0" w:color="auto"/>
        <w:left w:val="none" w:sz="0" w:space="0" w:color="auto"/>
        <w:bottom w:val="none" w:sz="0" w:space="0" w:color="auto"/>
        <w:right w:val="none" w:sz="0" w:space="0" w:color="auto"/>
      </w:divBdr>
    </w:div>
    <w:div w:id="1896697495">
      <w:bodyDiv w:val="1"/>
      <w:marLeft w:val="0"/>
      <w:marRight w:val="0"/>
      <w:marTop w:val="0"/>
      <w:marBottom w:val="0"/>
      <w:divBdr>
        <w:top w:val="none" w:sz="0" w:space="0" w:color="auto"/>
        <w:left w:val="none" w:sz="0" w:space="0" w:color="auto"/>
        <w:bottom w:val="none" w:sz="0" w:space="0" w:color="auto"/>
        <w:right w:val="none" w:sz="0" w:space="0" w:color="auto"/>
      </w:divBdr>
      <w:divsChild>
        <w:div w:id="1165239502">
          <w:marLeft w:val="0"/>
          <w:marRight w:val="0"/>
          <w:marTop w:val="0"/>
          <w:marBottom w:val="0"/>
          <w:divBdr>
            <w:top w:val="none" w:sz="0" w:space="0" w:color="auto"/>
            <w:left w:val="none" w:sz="0" w:space="0" w:color="auto"/>
            <w:bottom w:val="none" w:sz="0" w:space="0" w:color="auto"/>
            <w:right w:val="none" w:sz="0" w:space="0" w:color="auto"/>
          </w:divBdr>
        </w:div>
        <w:div w:id="247153160">
          <w:marLeft w:val="0"/>
          <w:marRight w:val="0"/>
          <w:marTop w:val="0"/>
          <w:marBottom w:val="0"/>
          <w:divBdr>
            <w:top w:val="none" w:sz="0" w:space="0" w:color="auto"/>
            <w:left w:val="none" w:sz="0" w:space="0" w:color="auto"/>
            <w:bottom w:val="none" w:sz="0" w:space="0" w:color="auto"/>
            <w:right w:val="none" w:sz="0" w:space="0" w:color="auto"/>
          </w:divBdr>
        </w:div>
        <w:div w:id="1481265357">
          <w:marLeft w:val="0"/>
          <w:marRight w:val="0"/>
          <w:marTop w:val="0"/>
          <w:marBottom w:val="0"/>
          <w:divBdr>
            <w:top w:val="none" w:sz="0" w:space="0" w:color="auto"/>
            <w:left w:val="none" w:sz="0" w:space="0" w:color="auto"/>
            <w:bottom w:val="none" w:sz="0" w:space="0" w:color="auto"/>
            <w:right w:val="none" w:sz="0" w:space="0" w:color="auto"/>
          </w:divBdr>
        </w:div>
      </w:divsChild>
    </w:div>
    <w:div w:id="2021618234">
      <w:bodyDiv w:val="1"/>
      <w:marLeft w:val="0"/>
      <w:marRight w:val="0"/>
      <w:marTop w:val="0"/>
      <w:marBottom w:val="0"/>
      <w:divBdr>
        <w:top w:val="none" w:sz="0" w:space="0" w:color="auto"/>
        <w:left w:val="none" w:sz="0" w:space="0" w:color="auto"/>
        <w:bottom w:val="none" w:sz="0" w:space="0" w:color="auto"/>
        <w:right w:val="none" w:sz="0" w:space="0" w:color="auto"/>
      </w:divBdr>
      <w:divsChild>
        <w:div w:id="1150366897">
          <w:marLeft w:val="0"/>
          <w:marRight w:val="0"/>
          <w:marTop w:val="0"/>
          <w:marBottom w:val="0"/>
          <w:divBdr>
            <w:top w:val="none" w:sz="0" w:space="0" w:color="auto"/>
            <w:left w:val="none" w:sz="0" w:space="0" w:color="auto"/>
            <w:bottom w:val="none" w:sz="0" w:space="0" w:color="auto"/>
            <w:right w:val="none" w:sz="0" w:space="0" w:color="auto"/>
          </w:divBdr>
        </w:div>
        <w:div w:id="188375842">
          <w:marLeft w:val="0"/>
          <w:marRight w:val="0"/>
          <w:marTop w:val="0"/>
          <w:marBottom w:val="0"/>
          <w:divBdr>
            <w:top w:val="none" w:sz="0" w:space="0" w:color="auto"/>
            <w:left w:val="none" w:sz="0" w:space="0" w:color="auto"/>
            <w:bottom w:val="none" w:sz="0" w:space="0" w:color="auto"/>
            <w:right w:val="none" w:sz="0" w:space="0" w:color="auto"/>
          </w:divBdr>
        </w:div>
        <w:div w:id="12008197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uzp/jednolity-europejski-dokument-zamowienia" TargetMode="External"/><Relationship Id="rId13" Type="http://schemas.openxmlformats.org/officeDocument/2006/relationships/hyperlink" Target="mailto:sekretariat@gminasiemiatycze.p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platformazakupowa.pl/pn/gminasiemiatycze" TargetMode="External"/><Relationship Id="rId12" Type="http://schemas.openxmlformats.org/officeDocument/2006/relationships/hyperlink" Target="mailto:cwk@platformazakupowa.p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wk@platformazakupowa.pl" TargetMode="External"/><Relationship Id="rId5" Type="http://schemas.openxmlformats.org/officeDocument/2006/relationships/footnotes" Target="footnotes.xml"/><Relationship Id="rId15" Type="http://schemas.openxmlformats.org/officeDocument/2006/relationships/hyperlink" Target="https://platformazakupowa.pl/strona/45-instrukcie" TargetMode="External"/><Relationship Id="rId10" Type="http://schemas.openxmlformats.org/officeDocument/2006/relationships/hyperlink" Target="https://platformazakupowa.pl/strona/l-regulamin" TargetMode="External"/><Relationship Id="rId4" Type="http://schemas.openxmlformats.org/officeDocument/2006/relationships/webSettings" Target="webSettings.xml"/><Relationship Id="rId9" Type="http://schemas.openxmlformats.org/officeDocument/2006/relationships/hyperlink" Target="https://platformazakupowa.pl/pn/gminasiemiatycze" TargetMode="External"/><Relationship Id="rId14" Type="http://schemas.openxmlformats.org/officeDocument/2006/relationships/hyperlink" Target="https://platformazakupowa.pl/pn/gminasiemiatycz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2872</TotalTime>
  <Pages>20</Pages>
  <Words>6770</Words>
  <Characters>40625</Characters>
  <Application>Microsoft Office Word</Application>
  <DocSecurity>0</DocSecurity>
  <Lines>338</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Miłkowska</dc:creator>
  <cp:keywords/>
  <dc:description/>
  <cp:lastModifiedBy>Agata Mikołajczuk</cp:lastModifiedBy>
  <cp:revision>72</cp:revision>
  <cp:lastPrinted>2023-11-22T13:17:00Z</cp:lastPrinted>
  <dcterms:created xsi:type="dcterms:W3CDTF">2022-09-26T15:34:00Z</dcterms:created>
  <dcterms:modified xsi:type="dcterms:W3CDTF">2024-12-04T14:26:00Z</dcterms:modified>
</cp:coreProperties>
</file>