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548FCD6" w14:textId="77777777" w:rsidR="00070101" w:rsidRDefault="00070101">
      <w:pPr>
        <w:spacing w:line="276" w:lineRule="auto"/>
        <w:jc w:val="center"/>
        <w:rPr>
          <w:b/>
          <w:bCs/>
          <w:color w:val="000000"/>
        </w:rPr>
      </w:pPr>
    </w:p>
    <w:p w14:paraId="7C1856C2" w14:textId="77777777" w:rsidR="00070101" w:rsidRDefault="00070101">
      <w:pPr>
        <w:spacing w:line="276" w:lineRule="auto"/>
        <w:jc w:val="center"/>
        <w:rPr>
          <w:rFonts w:eastAsia="SimSun" w:cs="Mangal"/>
        </w:rPr>
      </w:pPr>
    </w:p>
    <w:p w14:paraId="4CC55972" w14:textId="77777777" w:rsidR="00070101" w:rsidRDefault="00070101">
      <w:pPr>
        <w:spacing w:line="276" w:lineRule="auto"/>
        <w:rPr>
          <w:b/>
          <w:bCs/>
          <w:color w:val="000000"/>
        </w:rPr>
      </w:pPr>
    </w:p>
    <w:p w14:paraId="4A0545C0" w14:textId="352E1642" w:rsidR="00070101" w:rsidRDefault="00000000">
      <w:pPr>
        <w:rPr>
          <w:rFonts w:eastAsia="SimSun"/>
        </w:rPr>
      </w:pPr>
      <w:r>
        <w:t xml:space="preserve">Zawarta w dniu ………………roku, w Nowej Rudzie pomiędzy </w:t>
      </w:r>
      <w:r>
        <w:rPr>
          <w:b/>
          <w:bCs/>
        </w:rPr>
        <w:t>Gminą Nowa Ruda</w:t>
      </w:r>
      <w:r>
        <w:t xml:space="preserve">, </w:t>
      </w:r>
      <w:r>
        <w:rPr>
          <w:rFonts w:eastAsia="Calibri"/>
        </w:rPr>
        <w:t xml:space="preserve">REGON:890718142, </w:t>
      </w:r>
      <w:r>
        <w:rPr>
          <w:rFonts w:eastAsia="Calibri"/>
          <w:lang w:val="de-DE"/>
        </w:rPr>
        <w:t>NIP: 885-15-34-</w:t>
      </w:r>
      <w:proofErr w:type="gramStart"/>
      <w:r>
        <w:rPr>
          <w:rFonts w:eastAsia="Calibri"/>
          <w:lang w:val="de-DE"/>
        </w:rPr>
        <w:t xml:space="preserve">651,  </w:t>
      </w:r>
      <w:r>
        <w:rPr>
          <w:rFonts w:eastAsia="Calibri"/>
        </w:rPr>
        <w:t>którą</w:t>
      </w:r>
      <w:proofErr w:type="gramEnd"/>
      <w:r>
        <w:rPr>
          <w:rFonts w:eastAsia="Calibri"/>
        </w:rPr>
        <w:t xml:space="preserve"> reprezentuje:</w:t>
      </w:r>
    </w:p>
    <w:p w14:paraId="4751C0B3" w14:textId="77777777" w:rsidR="00070101" w:rsidRDefault="00070101">
      <w:pPr>
        <w:spacing w:line="276" w:lineRule="auto"/>
        <w:jc w:val="both"/>
        <w:rPr>
          <w:rStyle w:val="Domylnaczcionkaakapitu2"/>
          <w:rFonts w:eastAsia="Calibri"/>
          <w:lang w:eastAsia="ar-SA"/>
        </w:rPr>
      </w:pPr>
    </w:p>
    <w:p w14:paraId="265A66B9" w14:textId="77777777" w:rsidR="00070101" w:rsidRDefault="00000000">
      <w:pPr>
        <w:spacing w:line="276" w:lineRule="auto"/>
        <w:jc w:val="both"/>
      </w:pPr>
      <w:r>
        <w:rPr>
          <w:rStyle w:val="Domylnaczcionkaakapitu2"/>
          <w:rFonts w:eastAsia="Calibri"/>
          <w:lang w:eastAsia="ar-SA"/>
        </w:rPr>
        <w:t xml:space="preserve">1) </w:t>
      </w:r>
      <w:r>
        <w:rPr>
          <w:rFonts w:eastAsia="Calibri"/>
          <w:color w:val="000000"/>
        </w:rPr>
        <w:t xml:space="preserve">Adrianna Mierzejewska Wójta Gminy Nowa </w:t>
      </w:r>
      <w:proofErr w:type="gramStart"/>
      <w:r>
        <w:rPr>
          <w:rFonts w:eastAsia="Calibri"/>
          <w:color w:val="000000"/>
        </w:rPr>
        <w:t>Ruda</w:t>
      </w:r>
      <w:r>
        <w:rPr>
          <w:rStyle w:val="Domylnaczcionkaakapitu2"/>
        </w:rPr>
        <w:t>,</w:t>
      </w:r>
      <w:proofErr w:type="gramEnd"/>
      <w:r>
        <w:rPr>
          <w:rStyle w:val="Domylnaczcionkaakapitu2"/>
          <w:rFonts w:eastAsia="Calibri"/>
          <w:b/>
          <w:bCs/>
        </w:rPr>
        <w:t xml:space="preserve"> </w:t>
      </w:r>
      <w:r>
        <w:rPr>
          <w:rStyle w:val="Domylnaczcionkaakapitu2"/>
          <w:rFonts w:eastAsia="Calibri"/>
          <w:i/>
          <w:iCs/>
        </w:rPr>
        <w:t>(przy kontrasygnacie Skarbnika Gminy Nowa Ruda – Urszuli Brzóski),</w:t>
      </w:r>
      <w:r>
        <w:rPr>
          <w:rStyle w:val="Domylnaczcionkaakapitu2"/>
          <w:rFonts w:eastAsia="Calibri"/>
          <w:b/>
          <w:bCs/>
          <w:i/>
          <w:iCs/>
        </w:rPr>
        <w:t xml:space="preserve"> </w:t>
      </w:r>
      <w:r>
        <w:rPr>
          <w:rStyle w:val="Domylnaczcionkaakapitu2"/>
          <w:rFonts w:eastAsia="Calibri"/>
        </w:rPr>
        <w:t xml:space="preserve">zwaną dalej </w:t>
      </w:r>
      <w:r>
        <w:rPr>
          <w:rStyle w:val="Domylnaczcionkaakapitu2"/>
          <w:rFonts w:eastAsia="Calibri"/>
          <w:b/>
          <w:bCs/>
        </w:rPr>
        <w:t>„Zamawiającym”</w:t>
      </w:r>
      <w:r>
        <w:rPr>
          <w:rStyle w:val="Domylnaczcionkaakapitu2"/>
          <w:rFonts w:eastAsia="Calibri"/>
        </w:rPr>
        <w:t>,</w:t>
      </w:r>
      <w:r>
        <w:t xml:space="preserve"> </w:t>
      </w:r>
    </w:p>
    <w:p w14:paraId="75239CEC" w14:textId="77777777" w:rsidR="00070101" w:rsidRDefault="00070101">
      <w:pPr>
        <w:spacing w:line="276" w:lineRule="auto"/>
        <w:jc w:val="both"/>
      </w:pPr>
    </w:p>
    <w:p w14:paraId="72480224" w14:textId="77777777" w:rsidR="00070101" w:rsidRDefault="00000000">
      <w:pPr>
        <w:spacing w:line="276" w:lineRule="auto"/>
        <w:jc w:val="both"/>
      </w:pPr>
      <w:r>
        <w:t>a,</w:t>
      </w:r>
    </w:p>
    <w:p w14:paraId="4F871B62" w14:textId="77777777" w:rsidR="00070101" w:rsidRDefault="00070101">
      <w:pPr>
        <w:spacing w:line="276" w:lineRule="auto"/>
        <w:jc w:val="both"/>
        <w:rPr>
          <w:rFonts w:eastAsia="SimSun" w:cs="Mangal"/>
        </w:rPr>
      </w:pPr>
    </w:p>
    <w:p w14:paraId="0D3265A2" w14:textId="77777777" w:rsidR="00070101" w:rsidRDefault="00000000">
      <w:pPr>
        <w:spacing w:line="276" w:lineRule="auto"/>
        <w:jc w:val="both"/>
      </w:pPr>
      <w:r>
        <w:rPr>
          <w:b/>
          <w:bCs/>
          <w:highlight w:val="yellow"/>
        </w:rPr>
        <w:t>[…]</w:t>
      </w:r>
    </w:p>
    <w:p w14:paraId="6171A1F6" w14:textId="77777777" w:rsidR="00070101" w:rsidRDefault="00000000">
      <w:pPr>
        <w:spacing w:line="276" w:lineRule="auto"/>
        <w:rPr>
          <w:b/>
          <w:bCs/>
        </w:rPr>
      </w:pPr>
      <w:r>
        <w:t>zwaną/</w:t>
      </w:r>
      <w:proofErr w:type="spellStart"/>
      <w:r>
        <w:t>ym</w:t>
      </w:r>
      <w:proofErr w:type="spellEnd"/>
      <w:r>
        <w:t xml:space="preserve"> dalej </w:t>
      </w:r>
      <w:r>
        <w:rPr>
          <w:b/>
          <w:bCs/>
        </w:rPr>
        <w:t>„Wykonawcą".</w:t>
      </w:r>
    </w:p>
    <w:p w14:paraId="5F5F375A" w14:textId="77777777" w:rsidR="00070101" w:rsidRDefault="00070101">
      <w:pPr>
        <w:spacing w:line="276" w:lineRule="auto"/>
        <w:rPr>
          <w:rFonts w:cs="Mangal"/>
        </w:rPr>
      </w:pPr>
    </w:p>
    <w:p w14:paraId="62DB617E" w14:textId="77777777" w:rsidR="00070101" w:rsidRDefault="00000000">
      <w:pPr>
        <w:spacing w:line="276" w:lineRule="auto"/>
        <w:jc w:val="both"/>
      </w:pPr>
      <w:r>
        <w:t xml:space="preserve">W związku z przeprowadzonym postępowaniem w trybie podstawowym na podstawie art. 275 ustawy z dnia 11 września 2019 r. Prawo zamówień publicznych (Dz. U. z 2023, poz. 1605 ze zm.)  i wyboru przez Zamawiającego najkorzystniejszej oferty złożonej przez Wykonawcę w dniu </w:t>
      </w:r>
      <w:r>
        <w:rPr>
          <w:highlight w:val="yellow"/>
        </w:rPr>
        <w:t>[…]</w:t>
      </w:r>
      <w:r>
        <w:t xml:space="preserve">. r., Strony zawarły umowę o następującej treści:    </w:t>
      </w:r>
    </w:p>
    <w:p w14:paraId="15380AE6" w14:textId="77777777" w:rsidR="00070101" w:rsidRDefault="00000000">
      <w:pPr>
        <w:spacing w:line="276" w:lineRule="auto"/>
        <w:jc w:val="both"/>
      </w:pPr>
      <w:r>
        <w:t xml:space="preserve">          </w:t>
      </w:r>
    </w:p>
    <w:p w14:paraId="2206D127" w14:textId="77777777" w:rsidR="00070101" w:rsidRDefault="00000000">
      <w:pPr>
        <w:spacing w:line="276" w:lineRule="auto"/>
        <w:jc w:val="center"/>
        <w:rPr>
          <w:b/>
          <w:bCs/>
        </w:rPr>
      </w:pPr>
      <w:r>
        <w:rPr>
          <w:b/>
          <w:bCs/>
        </w:rPr>
        <w:t>§ 1</w:t>
      </w:r>
    </w:p>
    <w:p w14:paraId="7A929676" w14:textId="77777777" w:rsidR="00070101" w:rsidRDefault="00000000">
      <w:pPr>
        <w:spacing w:line="276" w:lineRule="auto"/>
        <w:jc w:val="center"/>
        <w:rPr>
          <w:rFonts w:cs="Mangal"/>
          <w:b/>
          <w:bCs/>
        </w:rPr>
      </w:pPr>
      <w:r>
        <w:rPr>
          <w:b/>
          <w:bCs/>
        </w:rPr>
        <w:t>Przedmiot umowy</w:t>
      </w:r>
    </w:p>
    <w:p w14:paraId="64A33024" w14:textId="77777777" w:rsidR="00070101" w:rsidRDefault="00000000">
      <w:pPr>
        <w:numPr>
          <w:ilvl w:val="0"/>
          <w:numId w:val="26"/>
        </w:numPr>
        <w:spacing w:line="276" w:lineRule="auto"/>
        <w:jc w:val="both"/>
      </w:pPr>
      <w:r>
        <w:t xml:space="preserve">Zamawiający zamawia, a Wykonawca przyjmuje do wykonania zamówienie pn. „Cykliczne dostawy w sezonie grzewczym 2024/2025 węgla, </w:t>
      </w:r>
      <w:proofErr w:type="spellStart"/>
      <w:r>
        <w:t>peletu</w:t>
      </w:r>
      <w:proofErr w:type="spellEnd"/>
      <w:r>
        <w:t xml:space="preserve"> i </w:t>
      </w:r>
      <w:proofErr w:type="spellStart"/>
      <w:r>
        <w:t>ekogroszku</w:t>
      </w:r>
      <w:proofErr w:type="spellEnd"/>
      <w:r>
        <w:t xml:space="preserve"> do obiektów gminnych” polegające na cyklicznych dostawach w sezonie grzewczym 2024/2025 węgla, </w:t>
      </w:r>
      <w:proofErr w:type="spellStart"/>
      <w:r>
        <w:t>peletu</w:t>
      </w:r>
      <w:proofErr w:type="spellEnd"/>
      <w:r>
        <w:t xml:space="preserve"> i </w:t>
      </w:r>
      <w:proofErr w:type="spellStart"/>
      <w:r>
        <w:t>ekogroszku</w:t>
      </w:r>
      <w:proofErr w:type="spellEnd"/>
      <w:r>
        <w:t xml:space="preserve"> do obiektów gminnych, przedszkoli, </w:t>
      </w:r>
      <w:proofErr w:type="spellStart"/>
      <w:r>
        <w:t>sal</w:t>
      </w:r>
      <w:proofErr w:type="spellEnd"/>
      <w:r>
        <w:t xml:space="preserve"> wiejskich, </w:t>
      </w:r>
      <w:proofErr w:type="spellStart"/>
      <w:r>
        <w:t>sal</w:t>
      </w:r>
      <w:proofErr w:type="spellEnd"/>
      <w:r>
        <w:t xml:space="preserve"> sportowych i ochotniczych straży pożarnych z terenu Gminy Nowa Ruda wskazanych przez Zamawiającego wraz z transportem i rozładunkiem.</w:t>
      </w:r>
    </w:p>
    <w:p w14:paraId="637AB7E8" w14:textId="77777777" w:rsidR="00070101" w:rsidRDefault="00000000">
      <w:pPr>
        <w:numPr>
          <w:ilvl w:val="0"/>
          <w:numId w:val="3"/>
        </w:numPr>
        <w:spacing w:line="276" w:lineRule="auto"/>
        <w:jc w:val="both"/>
      </w:pPr>
      <w:r>
        <w:t>Zamówienie obejmuje dostawę maksymalnie:</w:t>
      </w:r>
    </w:p>
    <w:p w14:paraId="75EE2F85" w14:textId="77777777" w:rsidR="00070101" w:rsidRDefault="00000000">
      <w:pPr>
        <w:numPr>
          <w:ilvl w:val="0"/>
          <w:numId w:val="18"/>
        </w:numPr>
        <w:spacing w:line="276" w:lineRule="auto"/>
        <w:jc w:val="both"/>
      </w:pPr>
      <w:r>
        <w:t>19,5 tony węgla kamiennego:</w:t>
      </w:r>
    </w:p>
    <w:p w14:paraId="4DA20544" w14:textId="77777777" w:rsidR="00070101" w:rsidRDefault="00000000">
      <w:pPr>
        <w:pStyle w:val="Default"/>
        <w:numPr>
          <w:ilvl w:val="0"/>
          <w:numId w:val="19"/>
        </w:numPr>
        <w:suppressAutoHyphens w:val="0"/>
        <w:jc w:val="both"/>
        <w:rPr>
          <w:rFonts w:ascii="Times New Roman" w:hAnsi="Times New Roman" w:cs="Times New Roman"/>
        </w:rPr>
      </w:pPr>
      <w:r>
        <w:rPr>
          <w:rFonts w:ascii="Times New Roman" w:hAnsi="Times New Roman" w:cs="Times New Roman"/>
        </w:rPr>
        <w:t>Typ węgla</w:t>
      </w:r>
      <w:proofErr w:type="gramStart"/>
      <w:r>
        <w:rPr>
          <w:rFonts w:ascii="Times New Roman" w:hAnsi="Times New Roman" w:cs="Times New Roman"/>
        </w:rPr>
        <w:t>-  35</w:t>
      </w:r>
      <w:proofErr w:type="gramEnd"/>
      <w:r>
        <w:rPr>
          <w:rFonts w:ascii="Times New Roman" w:hAnsi="Times New Roman" w:cs="Times New Roman"/>
        </w:rPr>
        <w:t xml:space="preserve">,2 A </w:t>
      </w:r>
    </w:p>
    <w:p w14:paraId="5BB0D698" w14:textId="77777777" w:rsidR="00070101" w:rsidRDefault="00000000">
      <w:pPr>
        <w:pStyle w:val="Default"/>
        <w:numPr>
          <w:ilvl w:val="0"/>
          <w:numId w:val="19"/>
        </w:numPr>
        <w:suppressAutoHyphens w:val="0"/>
        <w:jc w:val="both"/>
        <w:rPr>
          <w:rFonts w:ascii="Times New Roman" w:hAnsi="Times New Roman" w:cs="Times New Roman"/>
        </w:rPr>
      </w:pPr>
      <w:r>
        <w:rPr>
          <w:rFonts w:ascii="Times New Roman" w:hAnsi="Times New Roman" w:cs="Times New Roman"/>
        </w:rPr>
        <w:t>Sortyment</w:t>
      </w:r>
      <w:proofErr w:type="gramStart"/>
      <w:r>
        <w:rPr>
          <w:rFonts w:ascii="Times New Roman" w:hAnsi="Times New Roman" w:cs="Times New Roman"/>
        </w:rPr>
        <w:t>-  Orzech</w:t>
      </w:r>
      <w:proofErr w:type="gramEnd"/>
      <w:r>
        <w:rPr>
          <w:rFonts w:ascii="Times New Roman" w:hAnsi="Times New Roman" w:cs="Times New Roman"/>
        </w:rPr>
        <w:t xml:space="preserve"> II</w:t>
      </w:r>
    </w:p>
    <w:p w14:paraId="2A257DB5" w14:textId="77777777" w:rsidR="00070101" w:rsidRDefault="00000000">
      <w:pPr>
        <w:pStyle w:val="Default"/>
        <w:numPr>
          <w:ilvl w:val="0"/>
          <w:numId w:val="19"/>
        </w:numPr>
        <w:suppressAutoHyphens w:val="0"/>
        <w:jc w:val="both"/>
        <w:rPr>
          <w:rFonts w:ascii="Times New Roman" w:hAnsi="Times New Roman" w:cs="Times New Roman"/>
        </w:rPr>
      </w:pPr>
      <w:r>
        <w:rPr>
          <w:rFonts w:ascii="Times New Roman" w:hAnsi="Times New Roman" w:cs="Times New Roman"/>
        </w:rPr>
        <w:t>Wartość opałowa</w:t>
      </w:r>
      <w:proofErr w:type="gramStart"/>
      <w:r>
        <w:rPr>
          <w:rFonts w:ascii="Times New Roman" w:hAnsi="Times New Roman" w:cs="Times New Roman"/>
        </w:rPr>
        <w:t>-  min.</w:t>
      </w:r>
      <w:proofErr w:type="gramEnd"/>
      <w:r>
        <w:rPr>
          <w:rFonts w:ascii="Times New Roman" w:hAnsi="Times New Roman" w:cs="Times New Roman"/>
        </w:rPr>
        <w:t xml:space="preserve"> 27 000 </w:t>
      </w:r>
      <w:proofErr w:type="spellStart"/>
      <w:r>
        <w:rPr>
          <w:rFonts w:ascii="Times New Roman" w:hAnsi="Times New Roman" w:cs="Times New Roman"/>
        </w:rPr>
        <w:t>kJ</w:t>
      </w:r>
      <w:proofErr w:type="spellEnd"/>
      <w:r>
        <w:rPr>
          <w:rFonts w:ascii="Times New Roman" w:hAnsi="Times New Roman" w:cs="Times New Roman"/>
        </w:rPr>
        <w:t xml:space="preserve">/kg </w:t>
      </w:r>
    </w:p>
    <w:p w14:paraId="7B543F39" w14:textId="77777777" w:rsidR="00070101" w:rsidRDefault="00000000">
      <w:pPr>
        <w:pStyle w:val="Default"/>
        <w:numPr>
          <w:ilvl w:val="0"/>
          <w:numId w:val="19"/>
        </w:numPr>
        <w:suppressAutoHyphens w:val="0"/>
        <w:jc w:val="both"/>
        <w:rPr>
          <w:rFonts w:ascii="Times New Roman" w:hAnsi="Times New Roman" w:cs="Times New Roman"/>
        </w:rPr>
      </w:pPr>
      <w:r>
        <w:rPr>
          <w:rFonts w:ascii="Times New Roman" w:hAnsi="Times New Roman" w:cs="Times New Roman"/>
        </w:rPr>
        <w:t>Ziarno</w:t>
      </w:r>
      <w:proofErr w:type="gramStart"/>
      <w:r>
        <w:rPr>
          <w:rFonts w:ascii="Times New Roman" w:hAnsi="Times New Roman" w:cs="Times New Roman"/>
        </w:rPr>
        <w:t>-  25</w:t>
      </w:r>
      <w:proofErr w:type="gramEnd"/>
      <w:r>
        <w:rPr>
          <w:rFonts w:ascii="Times New Roman" w:hAnsi="Times New Roman" w:cs="Times New Roman"/>
        </w:rPr>
        <w:t>-50 mm</w:t>
      </w:r>
    </w:p>
    <w:p w14:paraId="6A0A6FEE" w14:textId="77777777" w:rsidR="00070101" w:rsidRDefault="00000000">
      <w:pPr>
        <w:numPr>
          <w:ilvl w:val="0"/>
          <w:numId w:val="18"/>
        </w:numPr>
        <w:spacing w:line="276" w:lineRule="auto"/>
        <w:jc w:val="both"/>
      </w:pPr>
      <w:r>
        <w:t xml:space="preserve">19 ton </w:t>
      </w:r>
      <w:proofErr w:type="spellStart"/>
      <w:r>
        <w:t>peletu</w:t>
      </w:r>
      <w:proofErr w:type="spellEnd"/>
      <w:r>
        <w:t>:</w:t>
      </w:r>
    </w:p>
    <w:p w14:paraId="2D74F1D3" w14:textId="77777777" w:rsidR="00070101" w:rsidRDefault="00000000">
      <w:pPr>
        <w:pStyle w:val="Default"/>
        <w:numPr>
          <w:ilvl w:val="0"/>
          <w:numId w:val="20"/>
        </w:numPr>
        <w:suppressAutoHyphens w:val="0"/>
        <w:jc w:val="both"/>
        <w:rPr>
          <w:rFonts w:ascii="Times New Roman" w:hAnsi="Times New Roman" w:cs="Times New Roman"/>
        </w:rPr>
      </w:pPr>
      <w:r>
        <w:rPr>
          <w:rFonts w:ascii="Times New Roman" w:hAnsi="Times New Roman" w:cs="Times New Roman"/>
        </w:rPr>
        <w:t xml:space="preserve">workowany w worki 15 do 25 kg </w:t>
      </w:r>
    </w:p>
    <w:p w14:paraId="7A6E08DC" w14:textId="77777777" w:rsidR="00070101" w:rsidRDefault="00000000">
      <w:pPr>
        <w:pStyle w:val="Default"/>
        <w:numPr>
          <w:ilvl w:val="0"/>
          <w:numId w:val="20"/>
        </w:numPr>
        <w:suppressAutoHyphens w:val="0"/>
        <w:jc w:val="both"/>
        <w:rPr>
          <w:rFonts w:ascii="Times New Roman" w:hAnsi="Times New Roman" w:cs="Times New Roman"/>
        </w:rPr>
      </w:pPr>
      <w:r>
        <w:rPr>
          <w:rFonts w:ascii="Times New Roman" w:hAnsi="Times New Roman" w:cs="Times New Roman"/>
        </w:rPr>
        <w:t xml:space="preserve">zgodnie z normą </w:t>
      </w:r>
      <w:proofErr w:type="gramStart"/>
      <w:r>
        <w:rPr>
          <w:rFonts w:ascii="Times New Roman" w:hAnsi="Times New Roman" w:cs="Times New Roman"/>
        </w:rPr>
        <w:t>EN  PLUS</w:t>
      </w:r>
      <w:proofErr w:type="gramEnd"/>
      <w:r>
        <w:rPr>
          <w:rFonts w:ascii="Times New Roman" w:hAnsi="Times New Roman" w:cs="Times New Roman"/>
        </w:rPr>
        <w:t xml:space="preserve"> A1</w:t>
      </w:r>
    </w:p>
    <w:p w14:paraId="6A56DEA0" w14:textId="77777777" w:rsidR="00070101" w:rsidRDefault="00000000">
      <w:pPr>
        <w:pStyle w:val="Default"/>
        <w:numPr>
          <w:ilvl w:val="0"/>
          <w:numId w:val="20"/>
        </w:numPr>
        <w:suppressAutoHyphens w:val="0"/>
        <w:jc w:val="both"/>
        <w:rPr>
          <w:rFonts w:ascii="Times New Roman" w:hAnsi="Times New Roman" w:cs="Times New Roman"/>
        </w:rPr>
      </w:pPr>
      <w:r>
        <w:rPr>
          <w:rFonts w:ascii="Times New Roman" w:hAnsi="Times New Roman" w:cs="Times New Roman"/>
        </w:rPr>
        <w:t>na workach musi znajdować się logo producenta oraz nadruk certyfikatu</w:t>
      </w:r>
    </w:p>
    <w:p w14:paraId="21A77FF6" w14:textId="77777777" w:rsidR="00070101" w:rsidRDefault="00000000">
      <w:pPr>
        <w:numPr>
          <w:ilvl w:val="0"/>
          <w:numId w:val="18"/>
        </w:numPr>
        <w:spacing w:line="276" w:lineRule="auto"/>
        <w:jc w:val="both"/>
      </w:pPr>
      <w:r>
        <w:t xml:space="preserve">64 tony </w:t>
      </w:r>
      <w:proofErr w:type="spellStart"/>
      <w:r>
        <w:t>ekogroszku</w:t>
      </w:r>
      <w:proofErr w:type="spellEnd"/>
      <w:r>
        <w:t>:</w:t>
      </w:r>
    </w:p>
    <w:p w14:paraId="31E4C00F" w14:textId="77777777" w:rsidR="00070101" w:rsidRDefault="00000000">
      <w:pPr>
        <w:pStyle w:val="Default"/>
        <w:numPr>
          <w:ilvl w:val="0"/>
          <w:numId w:val="21"/>
        </w:numPr>
        <w:suppressAutoHyphens w:val="0"/>
        <w:jc w:val="both"/>
        <w:rPr>
          <w:rFonts w:ascii="Times New Roman" w:hAnsi="Times New Roman" w:cs="Times New Roman"/>
        </w:rPr>
      </w:pPr>
      <w:r>
        <w:rPr>
          <w:rFonts w:ascii="Times New Roman" w:hAnsi="Times New Roman" w:cs="Times New Roman"/>
        </w:rPr>
        <w:t>Typ - Węgiel kamienny typ. 31 i 32</w:t>
      </w:r>
    </w:p>
    <w:p w14:paraId="2FA8C210" w14:textId="77777777" w:rsidR="00070101" w:rsidRDefault="00000000">
      <w:pPr>
        <w:pStyle w:val="Default"/>
        <w:numPr>
          <w:ilvl w:val="0"/>
          <w:numId w:val="21"/>
        </w:numPr>
        <w:suppressAutoHyphens w:val="0"/>
        <w:jc w:val="both"/>
        <w:rPr>
          <w:rFonts w:ascii="Times New Roman" w:hAnsi="Times New Roman" w:cs="Times New Roman"/>
        </w:rPr>
      </w:pPr>
      <w:r>
        <w:rPr>
          <w:rFonts w:ascii="Times New Roman" w:hAnsi="Times New Roman" w:cs="Times New Roman"/>
        </w:rPr>
        <w:t xml:space="preserve">Granulacja   5 - 25 mm </w:t>
      </w:r>
    </w:p>
    <w:p w14:paraId="7829A5A4" w14:textId="77777777" w:rsidR="00070101" w:rsidRDefault="00000000">
      <w:pPr>
        <w:pStyle w:val="Default"/>
        <w:numPr>
          <w:ilvl w:val="0"/>
          <w:numId w:val="21"/>
        </w:numPr>
        <w:suppressAutoHyphens w:val="0"/>
        <w:jc w:val="both"/>
        <w:rPr>
          <w:rFonts w:ascii="Times New Roman" w:hAnsi="Times New Roman" w:cs="Times New Roman"/>
        </w:rPr>
      </w:pPr>
      <w:r>
        <w:rPr>
          <w:rFonts w:ascii="Times New Roman" w:hAnsi="Times New Roman" w:cs="Times New Roman"/>
        </w:rPr>
        <w:t xml:space="preserve">Wartość opałowa - min. 27 </w:t>
      </w:r>
      <w:proofErr w:type="gramStart"/>
      <w:r>
        <w:rPr>
          <w:rFonts w:ascii="Times New Roman" w:hAnsi="Times New Roman" w:cs="Times New Roman"/>
        </w:rPr>
        <w:t xml:space="preserve">000  </w:t>
      </w:r>
      <w:proofErr w:type="spellStart"/>
      <w:r>
        <w:rPr>
          <w:rFonts w:ascii="Times New Roman" w:hAnsi="Times New Roman" w:cs="Times New Roman"/>
        </w:rPr>
        <w:t>kJ</w:t>
      </w:r>
      <w:proofErr w:type="spellEnd"/>
      <w:proofErr w:type="gramEnd"/>
      <w:r>
        <w:rPr>
          <w:rFonts w:ascii="Times New Roman" w:hAnsi="Times New Roman" w:cs="Times New Roman"/>
        </w:rPr>
        <w:t>/kg</w:t>
      </w:r>
    </w:p>
    <w:p w14:paraId="70C48FDE" w14:textId="77777777" w:rsidR="00070101" w:rsidRDefault="00000000">
      <w:pPr>
        <w:pStyle w:val="Default"/>
        <w:numPr>
          <w:ilvl w:val="0"/>
          <w:numId w:val="21"/>
        </w:numPr>
        <w:suppressAutoHyphens w:val="0"/>
        <w:jc w:val="both"/>
        <w:rPr>
          <w:rFonts w:ascii="Times New Roman" w:hAnsi="Times New Roman" w:cs="Times New Roman"/>
        </w:rPr>
      </w:pPr>
      <w:r>
        <w:rPr>
          <w:rFonts w:ascii="Times New Roman" w:hAnsi="Times New Roman" w:cs="Times New Roman"/>
        </w:rPr>
        <w:t xml:space="preserve">Zawartość popiołu   - 4-9 %  </w:t>
      </w:r>
    </w:p>
    <w:p w14:paraId="3FD02B43" w14:textId="77777777" w:rsidR="00070101" w:rsidRDefault="00000000">
      <w:pPr>
        <w:pStyle w:val="Default"/>
        <w:numPr>
          <w:ilvl w:val="0"/>
          <w:numId w:val="21"/>
        </w:numPr>
        <w:suppressAutoHyphens w:val="0"/>
        <w:jc w:val="both"/>
        <w:rPr>
          <w:rFonts w:ascii="Times New Roman" w:hAnsi="Times New Roman" w:cs="Times New Roman"/>
        </w:rPr>
      </w:pPr>
      <w:r>
        <w:rPr>
          <w:rFonts w:ascii="Times New Roman" w:hAnsi="Times New Roman" w:cs="Times New Roman"/>
        </w:rPr>
        <w:t>Zawartość siarki całkowitej - max 0,6 %</w:t>
      </w:r>
    </w:p>
    <w:p w14:paraId="30188DAC" w14:textId="77777777" w:rsidR="00070101" w:rsidRDefault="00000000">
      <w:pPr>
        <w:numPr>
          <w:ilvl w:val="0"/>
          <w:numId w:val="3"/>
        </w:numPr>
        <w:spacing w:line="276" w:lineRule="auto"/>
        <w:jc w:val="both"/>
      </w:pPr>
      <w:r>
        <w:t xml:space="preserve">Integralną częścią niniejszej umowy jest oferta Wykonawcy z dnia </w:t>
      </w:r>
      <w:r>
        <w:rPr>
          <w:b/>
          <w:bCs/>
          <w:highlight w:val="yellow"/>
        </w:rPr>
        <w:t>[…]</w:t>
      </w:r>
      <w:r>
        <w:rPr>
          <w:b/>
          <w:bCs/>
        </w:rPr>
        <w:t xml:space="preserve"> </w:t>
      </w:r>
      <w:r>
        <w:t>roku oraz specyfikacja warunków zamówienia.</w:t>
      </w:r>
    </w:p>
    <w:p w14:paraId="38FFBB47" w14:textId="77777777" w:rsidR="00070101" w:rsidRPr="00ED4EAB" w:rsidRDefault="00000000">
      <w:pPr>
        <w:numPr>
          <w:ilvl w:val="0"/>
          <w:numId w:val="3"/>
        </w:numPr>
        <w:spacing w:line="276" w:lineRule="auto"/>
        <w:jc w:val="both"/>
        <w:rPr>
          <w:rFonts w:eastAsia="Times New Roman"/>
          <w:lang w:eastAsia="pl-PL"/>
        </w:rPr>
      </w:pPr>
      <w:r>
        <w:lastRenderedPageBreak/>
        <w:t xml:space="preserve">Zamawiający ma prawo </w:t>
      </w:r>
      <w:proofErr w:type="spellStart"/>
      <w:r>
        <w:t>niewykorzystać</w:t>
      </w:r>
      <w:proofErr w:type="spellEnd"/>
      <w:r>
        <w:t xml:space="preserve"> w okresie realizacji umowy pełnej ilości </w:t>
      </w:r>
      <w:r>
        <w:tab/>
        <w:t>zapotrzebowania na przedmiot zamówienia, a Wykonawca oświadcza, iż nie będzie z tego powodu wnosił żadnych roszczeń.</w:t>
      </w:r>
    </w:p>
    <w:p w14:paraId="5393C57E" w14:textId="269C2806" w:rsidR="009979B6" w:rsidRPr="00ED4EAB" w:rsidRDefault="009979B6" w:rsidP="00E4662B">
      <w:pPr>
        <w:numPr>
          <w:ilvl w:val="0"/>
          <w:numId w:val="3"/>
        </w:numPr>
        <w:spacing w:line="276" w:lineRule="auto"/>
        <w:jc w:val="both"/>
      </w:pPr>
      <w:r>
        <w:t>Zamawiający wskazuje, że w okresie realizacji umowy minimalna wielkość wykorzystanego zapotrzebowania na przedmiot zamówienia wyniesie 40% ilości, o której mowa w pkt 2 powyżej.</w:t>
      </w:r>
    </w:p>
    <w:p w14:paraId="670C645D" w14:textId="77777777" w:rsidR="00070101" w:rsidRDefault="00000000">
      <w:pPr>
        <w:numPr>
          <w:ilvl w:val="0"/>
          <w:numId w:val="3"/>
        </w:numPr>
        <w:spacing w:line="276" w:lineRule="auto"/>
        <w:jc w:val="both"/>
      </w:pPr>
      <w:r>
        <w:t xml:space="preserve">Wykonawca zobowiązany jest wykonać czynność będącą przedmiotem umowy z należytą </w:t>
      </w:r>
      <w:r>
        <w:tab/>
        <w:t>starannością.</w:t>
      </w:r>
    </w:p>
    <w:p w14:paraId="61732BB5" w14:textId="2F5985A1" w:rsidR="00070101" w:rsidRDefault="00000000">
      <w:pPr>
        <w:numPr>
          <w:ilvl w:val="0"/>
          <w:numId w:val="3"/>
        </w:numPr>
        <w:spacing w:line="276" w:lineRule="auto"/>
        <w:jc w:val="both"/>
      </w:pPr>
      <w:r>
        <w:t xml:space="preserve">Zamawiający zastrzega sobie prawo do kontroli jakości i ilości dostarczonego opału. </w:t>
      </w:r>
      <w:r w:rsidR="00ED4EAB">
        <w:t xml:space="preserve">                 </w:t>
      </w:r>
      <w:r>
        <w:t>W przypadku gdy opał nie spełnia wymaganych parametrów</w:t>
      </w:r>
      <w:r w:rsidR="00ED4EAB">
        <w:t>/</w:t>
      </w:r>
      <w:r>
        <w:t xml:space="preserve">norm Zamawiający obciąży Wykonawcę kosztami wykonanej kontroli oraz kosztami transportu. </w:t>
      </w:r>
    </w:p>
    <w:p w14:paraId="1A60BC7C" w14:textId="77777777" w:rsidR="00070101" w:rsidRDefault="00000000">
      <w:pPr>
        <w:numPr>
          <w:ilvl w:val="0"/>
          <w:numId w:val="3"/>
        </w:numPr>
        <w:spacing w:line="276" w:lineRule="auto"/>
        <w:jc w:val="both"/>
      </w:pPr>
      <w:r>
        <w:t xml:space="preserve">Wykonawca zobowiązany jest każdorazowo przy dostawie węgla, </w:t>
      </w:r>
      <w:proofErr w:type="spellStart"/>
      <w:r>
        <w:t>peletu</w:t>
      </w:r>
      <w:proofErr w:type="spellEnd"/>
      <w:r>
        <w:t xml:space="preserve"> i </w:t>
      </w:r>
      <w:proofErr w:type="spellStart"/>
      <w:r>
        <w:t>ekogroszku</w:t>
      </w:r>
      <w:proofErr w:type="spellEnd"/>
      <w:r>
        <w:t>, załączyć do druku WZ – aktualne świadectwo jakości dostarczonego opału.</w:t>
      </w:r>
    </w:p>
    <w:p w14:paraId="0C2BB2F2" w14:textId="77777777" w:rsidR="00070101" w:rsidRDefault="00000000">
      <w:pPr>
        <w:numPr>
          <w:ilvl w:val="0"/>
          <w:numId w:val="3"/>
        </w:numPr>
        <w:spacing w:line="276" w:lineRule="auto"/>
        <w:jc w:val="both"/>
      </w:pPr>
      <w:r>
        <w:t xml:space="preserve">Bez względu na przedstawione przez Wykonawcę świadectwo jakości dostarczonego opału, Zamawiający może zlecić wykonanie badania dostarczonego węgla, </w:t>
      </w:r>
      <w:proofErr w:type="spellStart"/>
      <w:proofErr w:type="gramStart"/>
      <w:r>
        <w:t>peletu</w:t>
      </w:r>
      <w:proofErr w:type="spellEnd"/>
      <w:r>
        <w:t>,</w:t>
      </w:r>
      <w:proofErr w:type="gramEnd"/>
      <w:r>
        <w:t xml:space="preserve"> lub </w:t>
      </w:r>
      <w:proofErr w:type="spellStart"/>
      <w:r>
        <w:t>ekogroszku</w:t>
      </w:r>
      <w:proofErr w:type="spellEnd"/>
      <w:r>
        <w:t>, a jego kosztami obciążyć Wykonawcę.</w:t>
      </w:r>
    </w:p>
    <w:p w14:paraId="037CB5D9" w14:textId="77777777" w:rsidR="00070101" w:rsidRDefault="00000000">
      <w:pPr>
        <w:numPr>
          <w:ilvl w:val="0"/>
          <w:numId w:val="3"/>
        </w:numPr>
        <w:spacing w:line="276" w:lineRule="auto"/>
        <w:jc w:val="both"/>
      </w:pPr>
      <w:r>
        <w:t>W przypadku stwierdzenia, że dostarczony opał nie spełnia wymaganych parametrów/norm Wykonawca zobowiązany jest do usunięcia w ciągu 24h od zgłoszenia wadliwej dostawy opału oraz dostarczenia przedmiotu zamówienia bez wad. Koszty tych czynności ponosi Wykonawca.</w:t>
      </w:r>
    </w:p>
    <w:p w14:paraId="625907B1" w14:textId="77777777" w:rsidR="00070101" w:rsidRDefault="00000000">
      <w:pPr>
        <w:numPr>
          <w:ilvl w:val="0"/>
          <w:numId w:val="3"/>
        </w:numPr>
        <w:spacing w:line="276" w:lineRule="auto"/>
        <w:jc w:val="both"/>
      </w:pPr>
      <w:r>
        <w:t>Koszty, o których mowa powyżej zostaną potrącone z płatności przysługującej Wykonawcy.</w:t>
      </w:r>
    </w:p>
    <w:p w14:paraId="0C89048B" w14:textId="77777777" w:rsidR="00070101" w:rsidRDefault="00070101">
      <w:pPr>
        <w:spacing w:line="276" w:lineRule="auto"/>
        <w:ind w:left="705"/>
        <w:jc w:val="both"/>
        <w:rPr>
          <w:rFonts w:eastAsia="SimSun"/>
          <w:kern w:val="2"/>
          <w:lang w:bidi="hi-IN"/>
        </w:rPr>
      </w:pPr>
    </w:p>
    <w:p w14:paraId="7F8009E8" w14:textId="77777777" w:rsidR="00070101" w:rsidRDefault="00000000">
      <w:pPr>
        <w:spacing w:line="276" w:lineRule="auto"/>
        <w:jc w:val="center"/>
        <w:rPr>
          <w:rFonts w:cs="Mangal"/>
          <w:b/>
          <w:bCs/>
        </w:rPr>
      </w:pPr>
      <w:r>
        <w:rPr>
          <w:b/>
          <w:bCs/>
        </w:rPr>
        <w:t>§ 2</w:t>
      </w:r>
    </w:p>
    <w:p w14:paraId="6E08F912" w14:textId="5F3C0249" w:rsidR="00070101" w:rsidRDefault="00000000" w:rsidP="00ED4EAB">
      <w:pPr>
        <w:numPr>
          <w:ilvl w:val="0"/>
          <w:numId w:val="27"/>
        </w:numPr>
        <w:spacing w:line="276" w:lineRule="auto"/>
        <w:jc w:val="both"/>
      </w:pPr>
      <w:r>
        <w:t xml:space="preserve">Przedmiot zamówienia będzie dostarczany przez Wykonawcę </w:t>
      </w:r>
      <w:r w:rsidR="00E4662B">
        <w:t xml:space="preserve">w godzinach między 8.00 </w:t>
      </w:r>
      <w:r w:rsidR="00ED4EAB">
        <w:t xml:space="preserve">              </w:t>
      </w:r>
      <w:r w:rsidR="00E4662B">
        <w:t xml:space="preserve">a 15.00 </w:t>
      </w:r>
      <w:r>
        <w:t xml:space="preserve">do jednostek wymienionych w załączniku do umowy częściami, w terminie 24 godz. od otrzymania zamówienia </w:t>
      </w:r>
      <w:r>
        <w:tab/>
        <w:t xml:space="preserve">jednostkowego przekazanego przez osobę, o której mowa </w:t>
      </w:r>
      <w:r w:rsidR="00ED4EAB">
        <w:t xml:space="preserve">             </w:t>
      </w:r>
      <w:r>
        <w:t xml:space="preserve">w § 4 ust. 1, pisemnie lub telefonicznie. </w:t>
      </w:r>
    </w:p>
    <w:p w14:paraId="6948280A" w14:textId="23D643EF" w:rsidR="00070101" w:rsidRDefault="00000000" w:rsidP="00ED4EAB">
      <w:pPr>
        <w:numPr>
          <w:ilvl w:val="0"/>
          <w:numId w:val="4"/>
        </w:numPr>
        <w:spacing w:line="276" w:lineRule="auto"/>
        <w:jc w:val="both"/>
      </w:pPr>
      <w:r>
        <w:t xml:space="preserve">Każdy transport przedmiotu zamówienia przed dostawą do jednostek wymienionych załączniku do umowy Wykonawca zobowiązany jest zważyć (tara, brutto), przy udziale osoby odpowiedzialnej za nadzór ze strony Zamawiającego, na atestowanej wadze na terenie Nowej Rudy, powiat </w:t>
      </w:r>
      <w:r w:rsidR="00E4662B">
        <w:t xml:space="preserve">kłodzki </w:t>
      </w:r>
      <w:r>
        <w:t>co zostanie potwierdzone adnotacją.</w:t>
      </w:r>
    </w:p>
    <w:p w14:paraId="1034F542" w14:textId="77777777" w:rsidR="00070101" w:rsidRDefault="00000000" w:rsidP="00ED4EAB">
      <w:pPr>
        <w:numPr>
          <w:ilvl w:val="0"/>
          <w:numId w:val="4"/>
        </w:numPr>
        <w:spacing w:line="276" w:lineRule="auto"/>
        <w:jc w:val="both"/>
      </w:pPr>
      <w:r>
        <w:t>Jednorazowa dostawa opału to maksymalnie 2 tony.</w:t>
      </w:r>
    </w:p>
    <w:p w14:paraId="5AB18E7C" w14:textId="77777777" w:rsidR="00070101" w:rsidRDefault="00070101">
      <w:pPr>
        <w:spacing w:line="276" w:lineRule="auto"/>
        <w:jc w:val="both"/>
      </w:pPr>
    </w:p>
    <w:p w14:paraId="68B41D03" w14:textId="77777777" w:rsidR="00070101" w:rsidRDefault="00000000">
      <w:pPr>
        <w:spacing w:line="276" w:lineRule="auto"/>
        <w:jc w:val="center"/>
        <w:rPr>
          <w:b/>
          <w:bCs/>
        </w:rPr>
      </w:pPr>
      <w:r>
        <w:rPr>
          <w:b/>
          <w:bCs/>
        </w:rPr>
        <w:t>§ 3</w:t>
      </w:r>
    </w:p>
    <w:p w14:paraId="60C9E07E" w14:textId="77777777" w:rsidR="00070101" w:rsidRDefault="00000000">
      <w:pPr>
        <w:spacing w:line="276" w:lineRule="auto"/>
        <w:jc w:val="center"/>
        <w:rPr>
          <w:b/>
          <w:bCs/>
        </w:rPr>
      </w:pPr>
      <w:r>
        <w:rPr>
          <w:b/>
          <w:bCs/>
        </w:rPr>
        <w:t>Wynagrodzenie i zapłata wynagrodzenia</w:t>
      </w:r>
    </w:p>
    <w:p w14:paraId="3BB62AE6" w14:textId="77777777" w:rsidR="00070101" w:rsidRDefault="00000000">
      <w:pPr>
        <w:numPr>
          <w:ilvl w:val="0"/>
          <w:numId w:val="28"/>
        </w:numPr>
        <w:spacing w:line="276" w:lineRule="auto"/>
        <w:jc w:val="both"/>
      </w:pPr>
      <w:r>
        <w:t>Całkowitą maksymalną wartość przedmiotu zamówienia ustala się na kwotę do: …………………</w:t>
      </w:r>
      <w:r>
        <w:rPr>
          <w:b/>
          <w:bCs/>
        </w:rPr>
        <w:t xml:space="preserve">zł brutto (słownie: </w:t>
      </w:r>
      <w:r>
        <w:rPr>
          <w:b/>
          <w:bCs/>
          <w:highlight w:val="yellow"/>
        </w:rPr>
        <w:t>[…]</w:t>
      </w:r>
      <w:r>
        <w:rPr>
          <w:b/>
          <w:bCs/>
        </w:rPr>
        <w:t xml:space="preserve"> złotych</w:t>
      </w:r>
      <w:r>
        <w:t>).</w:t>
      </w:r>
    </w:p>
    <w:p w14:paraId="56988D53" w14:textId="77777777" w:rsidR="00070101" w:rsidRDefault="00000000">
      <w:pPr>
        <w:numPr>
          <w:ilvl w:val="0"/>
          <w:numId w:val="29"/>
        </w:numPr>
        <w:spacing w:line="276" w:lineRule="auto"/>
        <w:jc w:val="both"/>
        <w:rPr>
          <w:b/>
          <w:bCs/>
        </w:rPr>
      </w:pPr>
      <w:r>
        <w:t>Cenę jednostkową przedmiotu zamówienia:</w:t>
      </w:r>
    </w:p>
    <w:p w14:paraId="357285D7" w14:textId="77777777" w:rsidR="00070101" w:rsidRDefault="00000000">
      <w:pPr>
        <w:numPr>
          <w:ilvl w:val="0"/>
          <w:numId w:val="22"/>
        </w:numPr>
        <w:spacing w:line="276" w:lineRule="auto"/>
        <w:jc w:val="both"/>
        <w:rPr>
          <w:b/>
          <w:bCs/>
        </w:rPr>
      </w:pPr>
      <w:r>
        <w:t xml:space="preserve">za 1 tonę węgla kamiennego </w:t>
      </w:r>
      <w:r>
        <w:rPr>
          <w:b/>
          <w:bCs/>
          <w:highlight w:val="yellow"/>
        </w:rPr>
        <w:t>[…]</w:t>
      </w:r>
      <w:r>
        <w:rPr>
          <w:b/>
          <w:bCs/>
        </w:rPr>
        <w:t xml:space="preserve"> zł brutto (</w:t>
      </w:r>
      <w:proofErr w:type="gramStart"/>
      <w:r>
        <w:rPr>
          <w:b/>
          <w:bCs/>
        </w:rPr>
        <w:t xml:space="preserve">słownie:  </w:t>
      </w:r>
      <w:r>
        <w:rPr>
          <w:b/>
          <w:bCs/>
          <w:highlight w:val="yellow"/>
        </w:rPr>
        <w:t>[</w:t>
      </w:r>
      <w:proofErr w:type="gramEnd"/>
      <w:r>
        <w:rPr>
          <w:b/>
          <w:bCs/>
          <w:highlight w:val="yellow"/>
        </w:rPr>
        <w:t>…]</w:t>
      </w:r>
      <w:r>
        <w:rPr>
          <w:b/>
          <w:bCs/>
        </w:rPr>
        <w:t xml:space="preserve"> złotych);</w:t>
      </w:r>
    </w:p>
    <w:p w14:paraId="05855709" w14:textId="77777777" w:rsidR="00070101" w:rsidRDefault="00000000">
      <w:pPr>
        <w:numPr>
          <w:ilvl w:val="0"/>
          <w:numId w:val="22"/>
        </w:numPr>
        <w:spacing w:line="276" w:lineRule="auto"/>
        <w:jc w:val="both"/>
        <w:rPr>
          <w:b/>
          <w:bCs/>
        </w:rPr>
      </w:pPr>
      <w:r>
        <w:t xml:space="preserve">za 1 tonę </w:t>
      </w:r>
      <w:proofErr w:type="spellStart"/>
      <w:r>
        <w:t>peletu</w:t>
      </w:r>
      <w:proofErr w:type="spellEnd"/>
      <w:r>
        <w:t xml:space="preserve"> </w:t>
      </w:r>
      <w:r>
        <w:rPr>
          <w:b/>
          <w:bCs/>
          <w:highlight w:val="yellow"/>
        </w:rPr>
        <w:t>[…]</w:t>
      </w:r>
      <w:r>
        <w:rPr>
          <w:b/>
          <w:bCs/>
        </w:rPr>
        <w:t xml:space="preserve"> zł brutto (</w:t>
      </w:r>
      <w:proofErr w:type="gramStart"/>
      <w:r>
        <w:rPr>
          <w:b/>
          <w:bCs/>
        </w:rPr>
        <w:t xml:space="preserve">słownie:  </w:t>
      </w:r>
      <w:r>
        <w:rPr>
          <w:b/>
          <w:bCs/>
          <w:highlight w:val="yellow"/>
        </w:rPr>
        <w:t>[</w:t>
      </w:r>
      <w:proofErr w:type="gramEnd"/>
      <w:r>
        <w:rPr>
          <w:b/>
          <w:bCs/>
          <w:highlight w:val="yellow"/>
        </w:rPr>
        <w:t>…]</w:t>
      </w:r>
      <w:r>
        <w:rPr>
          <w:b/>
          <w:bCs/>
        </w:rPr>
        <w:t xml:space="preserve"> złotych);</w:t>
      </w:r>
    </w:p>
    <w:p w14:paraId="6768A426" w14:textId="77777777" w:rsidR="00070101" w:rsidRDefault="00000000">
      <w:pPr>
        <w:numPr>
          <w:ilvl w:val="0"/>
          <w:numId w:val="22"/>
        </w:numPr>
        <w:spacing w:line="276" w:lineRule="auto"/>
        <w:jc w:val="both"/>
        <w:rPr>
          <w:b/>
          <w:bCs/>
        </w:rPr>
      </w:pPr>
      <w:r>
        <w:t xml:space="preserve">za 1 tonę </w:t>
      </w:r>
      <w:proofErr w:type="spellStart"/>
      <w:r>
        <w:t>ekogroszku</w:t>
      </w:r>
      <w:proofErr w:type="spellEnd"/>
      <w:r>
        <w:t xml:space="preserve"> </w:t>
      </w:r>
      <w:r>
        <w:rPr>
          <w:b/>
          <w:bCs/>
          <w:highlight w:val="yellow"/>
        </w:rPr>
        <w:t>[…]</w:t>
      </w:r>
      <w:r>
        <w:rPr>
          <w:b/>
          <w:bCs/>
        </w:rPr>
        <w:t xml:space="preserve"> zł brutto (</w:t>
      </w:r>
      <w:proofErr w:type="gramStart"/>
      <w:r>
        <w:rPr>
          <w:b/>
          <w:bCs/>
        </w:rPr>
        <w:t xml:space="preserve">słownie:  </w:t>
      </w:r>
      <w:r>
        <w:rPr>
          <w:b/>
          <w:bCs/>
          <w:highlight w:val="yellow"/>
        </w:rPr>
        <w:t>[</w:t>
      </w:r>
      <w:proofErr w:type="gramEnd"/>
      <w:r>
        <w:rPr>
          <w:b/>
          <w:bCs/>
          <w:highlight w:val="yellow"/>
        </w:rPr>
        <w:t>…]</w:t>
      </w:r>
      <w:r>
        <w:rPr>
          <w:b/>
          <w:bCs/>
        </w:rPr>
        <w:t xml:space="preserve"> złotych);</w:t>
      </w:r>
    </w:p>
    <w:p w14:paraId="346E2244" w14:textId="77777777" w:rsidR="00070101" w:rsidRDefault="00000000">
      <w:pPr>
        <w:numPr>
          <w:ilvl w:val="0"/>
          <w:numId w:val="6"/>
        </w:numPr>
        <w:spacing w:line="276" w:lineRule="auto"/>
        <w:jc w:val="both"/>
      </w:pPr>
      <w:r>
        <w:t xml:space="preserve">Cena, o której mowa w ust. 1 i 2, obejmuje transport przedmiotu zamówienia do jednostek </w:t>
      </w:r>
      <w:r>
        <w:tab/>
        <w:t xml:space="preserve">wymienionych w </w:t>
      </w:r>
      <w:r>
        <w:rPr>
          <w:b/>
          <w:bCs/>
        </w:rPr>
        <w:t>załączniku nr 1</w:t>
      </w:r>
      <w:r>
        <w:t xml:space="preserve"> do umowy.</w:t>
      </w:r>
    </w:p>
    <w:p w14:paraId="3128F676" w14:textId="5DD6DFE2" w:rsidR="00ED4EAB" w:rsidRDefault="00ED4EAB">
      <w:pPr>
        <w:numPr>
          <w:ilvl w:val="0"/>
          <w:numId w:val="6"/>
        </w:numPr>
        <w:spacing w:line="276" w:lineRule="auto"/>
        <w:jc w:val="both"/>
      </w:pPr>
      <w:r w:rsidRPr="00AB290D">
        <w:lastRenderedPageBreak/>
        <w:t xml:space="preserve">Wypłata wynagrodzenia będzie następowała częściowo, proporcjonalnie do ilości dostarczonego w ramach zamówienia ilości </w:t>
      </w:r>
      <w:r>
        <w:t xml:space="preserve">węgla, </w:t>
      </w:r>
      <w:proofErr w:type="spellStart"/>
      <w:r>
        <w:t>peletu</w:t>
      </w:r>
      <w:proofErr w:type="spellEnd"/>
      <w:r>
        <w:t xml:space="preserve">, </w:t>
      </w:r>
      <w:proofErr w:type="spellStart"/>
      <w:r>
        <w:t>ekogroszku</w:t>
      </w:r>
      <w:proofErr w:type="spellEnd"/>
      <w:r>
        <w:t>.</w:t>
      </w:r>
    </w:p>
    <w:p w14:paraId="00256A17" w14:textId="23A892CC" w:rsidR="00070101" w:rsidRDefault="00000000">
      <w:pPr>
        <w:numPr>
          <w:ilvl w:val="0"/>
          <w:numId w:val="6"/>
        </w:numPr>
        <w:spacing w:line="276" w:lineRule="auto"/>
        <w:jc w:val="both"/>
      </w:pPr>
      <w:r>
        <w:t xml:space="preserve">Wypłata wynagrodzenia nastąpi na rachunek Wykonawcy w terminie 30 dni od otrzymania </w:t>
      </w:r>
      <w:r>
        <w:tab/>
        <w:t>faktury VAT po zatwierdzeniu dostawy przez kierownika jednostki – druku WZ. Dniem zapłaty jest dzień zaksięgowania obciążenia na rachunku bankowym Zamawiającego.</w:t>
      </w:r>
    </w:p>
    <w:p w14:paraId="3663B099" w14:textId="77777777" w:rsidR="00070101" w:rsidRDefault="00000000">
      <w:pPr>
        <w:numPr>
          <w:ilvl w:val="0"/>
          <w:numId w:val="6"/>
        </w:numPr>
        <w:spacing w:line="276" w:lineRule="auto"/>
        <w:jc w:val="both"/>
      </w:pPr>
      <w:r>
        <w:t xml:space="preserve">Faktury VAT należy wystawić na nabywcę - Gminę Nowa Ruda oraz wskazać odbiorcę </w:t>
      </w:r>
      <w:r>
        <w:tab/>
        <w:t>dostawy.</w:t>
      </w:r>
    </w:p>
    <w:p w14:paraId="297AB8EC" w14:textId="77777777" w:rsidR="00070101" w:rsidRDefault="00000000">
      <w:pPr>
        <w:numPr>
          <w:ilvl w:val="0"/>
          <w:numId w:val="6"/>
        </w:numPr>
        <w:spacing w:line="276" w:lineRule="auto"/>
        <w:jc w:val="both"/>
      </w:pPr>
      <w:r>
        <w:t>Prawidłowo wystawione faktury należy przesyłać na adres odbiorcy.</w:t>
      </w:r>
    </w:p>
    <w:p w14:paraId="641507B4" w14:textId="6DF8DDFF" w:rsidR="00070101" w:rsidRDefault="00000000">
      <w:pPr>
        <w:numPr>
          <w:ilvl w:val="0"/>
          <w:numId w:val="6"/>
        </w:numPr>
        <w:spacing w:line="276" w:lineRule="auto"/>
        <w:jc w:val="both"/>
      </w:pPr>
      <w:bookmarkStart w:id="0" w:name="_Hlk110266950"/>
      <w:r>
        <w:t xml:space="preserve">Wykonawca oświadcza, że wystawi Zamawiającemu fakturę w formie papierowej </w:t>
      </w:r>
      <w:proofErr w:type="gramStart"/>
      <w:r>
        <w:t>lub  ustrukturyzowaną</w:t>
      </w:r>
      <w:proofErr w:type="gramEnd"/>
      <w:r>
        <w:t xml:space="preserve"> fakturę, o której mowa w Ustawie z dnia 9 listopada 2018 r.  o elektronicznym fakturowaniu w zamówieniach publicznych, koncesjach na roboty budowlane lub usługi oraz partnerstwie publiczno-prywatnym (Dz.U.2020.1666 </w:t>
      </w:r>
      <w:proofErr w:type="spellStart"/>
      <w:r>
        <w:t>t.j</w:t>
      </w:r>
      <w:proofErr w:type="spellEnd"/>
      <w:r>
        <w:t xml:space="preserve">. z dnia 2020.09.29). Faktury ustrukturyzowane należy przesyłać na Platformę Elektronicznego Fakturowania na adres skrzynki </w:t>
      </w:r>
      <w:r>
        <w:rPr>
          <w:b/>
          <w:bCs/>
          <w:highlight w:val="yellow"/>
        </w:rPr>
        <w:t>[…]</w:t>
      </w:r>
    </w:p>
    <w:p w14:paraId="15D579A8" w14:textId="77777777" w:rsidR="00070101" w:rsidRDefault="00000000">
      <w:pPr>
        <w:numPr>
          <w:ilvl w:val="0"/>
          <w:numId w:val="6"/>
        </w:numPr>
        <w:spacing w:line="276" w:lineRule="auto"/>
        <w:jc w:val="both"/>
      </w:pPr>
      <w:r>
        <w:t>Zamawiający informuje, że nie wyraża zgody na wysyłanie innych ustrukturyzowanych dokumentów elektronicznych, o których mowa w art. 5 ust. 3 Ustawy o elektronicznym fakturowaniu za pośrednictwem platformy elektronicznego fakturowania. Przedmiotowy zapis nie zwalnia Wykonawcy z obowiązku przedłożenia wszystkich wymaganych niniejszą umową dokumentów niezbędnych do prawidłowego rozliczenia umowy.</w:t>
      </w:r>
    </w:p>
    <w:p w14:paraId="39A8DFC6" w14:textId="7F6965FC" w:rsidR="00070101" w:rsidRDefault="00000000">
      <w:pPr>
        <w:numPr>
          <w:ilvl w:val="0"/>
          <w:numId w:val="6"/>
        </w:numPr>
        <w:spacing w:line="276" w:lineRule="auto"/>
        <w:jc w:val="both"/>
      </w:pPr>
      <w:r>
        <w:tab/>
        <w:t xml:space="preserve">Powyższe zapisy można stosować odpowiednio do podwykonawców zgodnie z art. 2 pkt 5d ustawy z dnia 9 listopada 2018 r. o elektronicznym fakturowaniu w zamówieniach publicznych, koncesjach na roboty budowlane lub usługi oraz partnerstwie publiczno-prywatnym (Dz.U.2020.1666 </w:t>
      </w:r>
      <w:proofErr w:type="spellStart"/>
      <w:r>
        <w:t>t.j</w:t>
      </w:r>
      <w:proofErr w:type="spellEnd"/>
      <w:r>
        <w:t>. z dnia 2020.09.29).</w:t>
      </w:r>
      <w:bookmarkEnd w:id="0"/>
    </w:p>
    <w:p w14:paraId="1E9D7C2F" w14:textId="77777777" w:rsidR="00070101" w:rsidRDefault="00070101">
      <w:pPr>
        <w:spacing w:line="276" w:lineRule="auto"/>
        <w:jc w:val="center"/>
      </w:pPr>
    </w:p>
    <w:p w14:paraId="1AB1D4F8" w14:textId="77777777" w:rsidR="00070101" w:rsidRDefault="00000000">
      <w:pPr>
        <w:spacing w:line="276" w:lineRule="auto"/>
        <w:jc w:val="center"/>
        <w:rPr>
          <w:b/>
          <w:bCs/>
        </w:rPr>
      </w:pPr>
      <w:r>
        <w:rPr>
          <w:b/>
          <w:bCs/>
        </w:rPr>
        <w:t>§ 4</w:t>
      </w:r>
    </w:p>
    <w:p w14:paraId="3343E2EB" w14:textId="77777777" w:rsidR="00070101" w:rsidRDefault="00000000">
      <w:pPr>
        <w:spacing w:line="276" w:lineRule="auto"/>
        <w:jc w:val="center"/>
        <w:rPr>
          <w:rFonts w:cs="Mangal"/>
          <w:b/>
          <w:bCs/>
        </w:rPr>
      </w:pPr>
      <w:r>
        <w:rPr>
          <w:b/>
          <w:bCs/>
        </w:rPr>
        <w:t>Nadzór nad umową</w:t>
      </w:r>
    </w:p>
    <w:p w14:paraId="4E652D62" w14:textId="77777777" w:rsidR="00070101" w:rsidRDefault="00000000">
      <w:pPr>
        <w:spacing w:line="276" w:lineRule="auto"/>
        <w:ind w:left="705"/>
        <w:jc w:val="both"/>
      </w:pPr>
      <w:r>
        <w:t xml:space="preserve">Nadzór nad realizacją umowy ze strony Zamawiającego pełni: Radosław Gorczycki, główny </w:t>
      </w:r>
      <w:r>
        <w:tab/>
        <w:t>specjalista ds. infrastruktury technicznej.</w:t>
      </w:r>
    </w:p>
    <w:p w14:paraId="1A8AE48B" w14:textId="77777777" w:rsidR="00070101" w:rsidRDefault="00070101">
      <w:pPr>
        <w:spacing w:line="276" w:lineRule="auto"/>
        <w:jc w:val="both"/>
      </w:pPr>
    </w:p>
    <w:p w14:paraId="5D6E571A" w14:textId="77777777" w:rsidR="00070101" w:rsidRDefault="00000000">
      <w:pPr>
        <w:spacing w:line="276" w:lineRule="auto"/>
        <w:jc w:val="center"/>
        <w:rPr>
          <w:b/>
          <w:bCs/>
        </w:rPr>
      </w:pPr>
      <w:r>
        <w:rPr>
          <w:b/>
          <w:bCs/>
        </w:rPr>
        <w:t>§ 5</w:t>
      </w:r>
    </w:p>
    <w:p w14:paraId="6D105988" w14:textId="77777777" w:rsidR="00070101" w:rsidRDefault="00000000">
      <w:pPr>
        <w:spacing w:line="276" w:lineRule="auto"/>
        <w:jc w:val="center"/>
        <w:rPr>
          <w:b/>
          <w:bCs/>
        </w:rPr>
      </w:pPr>
      <w:r>
        <w:rPr>
          <w:b/>
          <w:bCs/>
        </w:rPr>
        <w:t>Podwykonawstwo</w:t>
      </w:r>
    </w:p>
    <w:p w14:paraId="2747B57D" w14:textId="77777777" w:rsidR="00070101" w:rsidRDefault="00000000">
      <w:pPr>
        <w:numPr>
          <w:ilvl w:val="0"/>
          <w:numId w:val="30"/>
        </w:numPr>
        <w:spacing w:line="276" w:lineRule="auto"/>
        <w:ind w:left="705"/>
        <w:jc w:val="both"/>
      </w:pPr>
      <w:r>
        <w:t xml:space="preserve">Wykonawca może powierzyć, zgodnie z ofertą Wykonawcy, wykonanie części usług </w:t>
      </w:r>
      <w:r>
        <w:tab/>
        <w:t xml:space="preserve">podwykonawcom za pisemną zgodą Zamawiającego, pod warunkiem, że posiadają oni </w:t>
      </w:r>
      <w:r>
        <w:tab/>
        <w:t>kwalifikacje do ich wykonania.</w:t>
      </w:r>
    </w:p>
    <w:p w14:paraId="050A324A" w14:textId="19C73592" w:rsidR="00070101" w:rsidRDefault="00000000">
      <w:pPr>
        <w:numPr>
          <w:ilvl w:val="0"/>
          <w:numId w:val="7"/>
        </w:numPr>
        <w:spacing w:line="276" w:lineRule="auto"/>
        <w:ind w:left="705"/>
        <w:jc w:val="both"/>
      </w:pPr>
      <w:r>
        <w:t xml:space="preserve">Wykonawca zwraca się z wnioskiem do Zamawiającego o wyrażenie zgody na </w:t>
      </w:r>
      <w:r>
        <w:tab/>
        <w:t xml:space="preserve">podwykonawcę, który będzie uczestniczył w realizacji przedmiotu umowy. </w:t>
      </w:r>
    </w:p>
    <w:p w14:paraId="7337E4FF" w14:textId="77777777" w:rsidR="00070101" w:rsidRDefault="00000000">
      <w:pPr>
        <w:numPr>
          <w:ilvl w:val="0"/>
          <w:numId w:val="7"/>
        </w:numPr>
        <w:spacing w:line="276" w:lineRule="auto"/>
        <w:ind w:left="705"/>
        <w:jc w:val="both"/>
      </w:pPr>
      <w:r>
        <w:t>Wraz z wnioskiem Wykonawca zobowiązany jest przedłożyć projekt umowy o podwykonawstwo, a także każdorazowo projekt jej zmiany.</w:t>
      </w:r>
    </w:p>
    <w:p w14:paraId="4258F99B" w14:textId="77777777" w:rsidR="00070101" w:rsidRDefault="00000000">
      <w:pPr>
        <w:numPr>
          <w:ilvl w:val="0"/>
          <w:numId w:val="7"/>
        </w:numPr>
        <w:spacing w:line="276" w:lineRule="auto"/>
        <w:ind w:left="705"/>
        <w:jc w:val="both"/>
        <w:rPr>
          <w:rFonts w:cs="Mangal"/>
        </w:rPr>
      </w:pPr>
      <w:r>
        <w:t>Zamawiający może zażądać od Wykonawcy przedstawienia dokumentów potwierdzających kwalifikacje podwykonawcy. Zamawiający wyznacza termin na dostarczenie powyższych dokumentów, termin ten jednak nie może być krótszy niż 3 dni.</w:t>
      </w:r>
    </w:p>
    <w:p w14:paraId="6A6C8998" w14:textId="77777777" w:rsidR="00070101" w:rsidRDefault="00000000">
      <w:pPr>
        <w:numPr>
          <w:ilvl w:val="0"/>
          <w:numId w:val="7"/>
        </w:numPr>
        <w:spacing w:line="276" w:lineRule="auto"/>
        <w:ind w:left="705"/>
        <w:jc w:val="both"/>
      </w:pPr>
      <w:r>
        <w:t>Zamawiający w terminie 14 dni od otrzymania wniosku może zgłosić sprzeciw lub zastrzeżenia i żądać zmiany wskazanego podwykonawcy z podaniem uzasadnienia.</w:t>
      </w:r>
    </w:p>
    <w:p w14:paraId="60E787B3" w14:textId="77777777" w:rsidR="00070101" w:rsidRDefault="00000000">
      <w:pPr>
        <w:numPr>
          <w:ilvl w:val="0"/>
          <w:numId w:val="7"/>
        </w:numPr>
        <w:spacing w:line="276" w:lineRule="auto"/>
        <w:ind w:left="705"/>
        <w:jc w:val="both"/>
      </w:pPr>
      <w:r>
        <w:lastRenderedPageBreak/>
        <w:t>Umowa pomiędzy Wykonawcą a podwykonawcą powinna być zawarta w formie pisemnej pod rygorem nieważności.</w:t>
      </w:r>
    </w:p>
    <w:p w14:paraId="2D4DC50E" w14:textId="77777777" w:rsidR="00070101" w:rsidRDefault="00000000">
      <w:pPr>
        <w:numPr>
          <w:ilvl w:val="0"/>
          <w:numId w:val="7"/>
        </w:numPr>
        <w:spacing w:line="276" w:lineRule="auto"/>
        <w:ind w:left="705"/>
        <w:jc w:val="both"/>
      </w:pPr>
      <w:r>
        <w:t>W przypadku powierzenia przez Wykonawcę realizacji usług Podwykonawcy, Wykonawca jest zobowiązany do dokonania we własnym zakresie zapłaty wynagrodzenia należnego Podwykonawcy z zachowaniem terminów płatności określonych w umowie z Podwykonawcą.</w:t>
      </w:r>
    </w:p>
    <w:p w14:paraId="1B8D7A90" w14:textId="77777777" w:rsidR="00070101" w:rsidRDefault="00070101">
      <w:pPr>
        <w:spacing w:line="276" w:lineRule="auto"/>
        <w:ind w:left="705"/>
        <w:jc w:val="both"/>
      </w:pPr>
    </w:p>
    <w:p w14:paraId="1DA39CF0" w14:textId="77777777" w:rsidR="00070101" w:rsidRDefault="00000000">
      <w:pPr>
        <w:spacing w:line="276" w:lineRule="auto"/>
        <w:jc w:val="center"/>
        <w:rPr>
          <w:b/>
          <w:bCs/>
        </w:rPr>
      </w:pPr>
      <w:r>
        <w:rPr>
          <w:b/>
          <w:bCs/>
        </w:rPr>
        <w:t>§ 6</w:t>
      </w:r>
    </w:p>
    <w:p w14:paraId="28C866A0" w14:textId="77777777" w:rsidR="00070101" w:rsidRDefault="00000000">
      <w:pPr>
        <w:spacing w:line="276" w:lineRule="auto"/>
        <w:jc w:val="center"/>
        <w:rPr>
          <w:b/>
          <w:bCs/>
        </w:rPr>
      </w:pPr>
      <w:r>
        <w:rPr>
          <w:b/>
          <w:bCs/>
        </w:rPr>
        <w:t>Termin wykonania zamówienia</w:t>
      </w:r>
    </w:p>
    <w:p w14:paraId="2B15CDE3" w14:textId="77777777" w:rsidR="00070101" w:rsidRDefault="00000000">
      <w:pPr>
        <w:spacing w:line="276" w:lineRule="auto"/>
        <w:jc w:val="both"/>
      </w:pPr>
      <w:r>
        <w:t>Wykonawca wykona Przedmiot zamówienia do 31 maja 2025 r. od dnia zawarcia niniejszej umowy.</w:t>
      </w:r>
    </w:p>
    <w:p w14:paraId="7E88350F" w14:textId="77777777" w:rsidR="00070101" w:rsidRDefault="00070101">
      <w:pPr>
        <w:spacing w:line="276" w:lineRule="auto"/>
      </w:pPr>
    </w:p>
    <w:p w14:paraId="4A68781C" w14:textId="77777777" w:rsidR="00070101" w:rsidRDefault="00000000">
      <w:pPr>
        <w:spacing w:line="276" w:lineRule="auto"/>
        <w:jc w:val="center"/>
        <w:rPr>
          <w:b/>
          <w:bCs/>
        </w:rPr>
      </w:pPr>
      <w:r>
        <w:rPr>
          <w:b/>
          <w:bCs/>
        </w:rPr>
        <w:t>§ 7</w:t>
      </w:r>
    </w:p>
    <w:p w14:paraId="24D4A729" w14:textId="77777777" w:rsidR="00070101" w:rsidRDefault="00000000">
      <w:pPr>
        <w:spacing w:line="276" w:lineRule="auto"/>
        <w:jc w:val="center"/>
        <w:rPr>
          <w:rFonts w:cs="Mangal"/>
          <w:b/>
          <w:bCs/>
        </w:rPr>
      </w:pPr>
      <w:r>
        <w:rPr>
          <w:b/>
          <w:bCs/>
        </w:rPr>
        <w:t>Kary umowne</w:t>
      </w:r>
    </w:p>
    <w:p w14:paraId="0D1D9355" w14:textId="77777777" w:rsidR="00070101" w:rsidRDefault="00000000">
      <w:pPr>
        <w:numPr>
          <w:ilvl w:val="0"/>
          <w:numId w:val="31"/>
        </w:numPr>
        <w:spacing w:line="276" w:lineRule="auto"/>
        <w:jc w:val="both"/>
      </w:pPr>
      <w:r>
        <w:t xml:space="preserve">W razie niewykonania lub nienależytego wykonania umowy Wykonawca zobowiązuje się </w:t>
      </w:r>
      <w:r>
        <w:tab/>
        <w:t>zapłacić Zamawiającemu kary umowne:</w:t>
      </w:r>
    </w:p>
    <w:p w14:paraId="42A9E9A3" w14:textId="77777777" w:rsidR="00070101" w:rsidRDefault="00000000">
      <w:pPr>
        <w:numPr>
          <w:ilvl w:val="0"/>
          <w:numId w:val="32"/>
        </w:numPr>
        <w:spacing w:line="276" w:lineRule="auto"/>
        <w:jc w:val="both"/>
      </w:pPr>
      <w:r>
        <w:t xml:space="preserve">w wysokości 15 000 zł (słownie: piętnaście tysięcy złotych 00/100) – gdy Zamawiający odstąpi od umowy z powodu okoliczności, za które ponosi odpowiedzialność Wykonawca, </w:t>
      </w:r>
    </w:p>
    <w:p w14:paraId="0B74F02E" w14:textId="77777777" w:rsidR="00070101" w:rsidRDefault="00000000">
      <w:pPr>
        <w:numPr>
          <w:ilvl w:val="0"/>
          <w:numId w:val="9"/>
        </w:numPr>
        <w:spacing w:line="276" w:lineRule="auto"/>
        <w:jc w:val="both"/>
      </w:pPr>
      <w:r>
        <w:t>w wysokości 300 zł (słownie złotych: trzysta 00/100) za każdy rozpoczęty dzień zwłoki w dostawie towaru,</w:t>
      </w:r>
    </w:p>
    <w:p w14:paraId="202EBFA6" w14:textId="2013C1B4" w:rsidR="00070101" w:rsidRDefault="00000000">
      <w:pPr>
        <w:numPr>
          <w:ilvl w:val="0"/>
          <w:numId w:val="9"/>
        </w:numPr>
        <w:spacing w:line="276" w:lineRule="auto"/>
        <w:jc w:val="both"/>
      </w:pPr>
      <w:r>
        <w:t>w wysokości 1 000 zł (słownie: jeden tysiąc 00/100) w przypadku stwierdzenia wykonania przedmiotu zamówienia niezgodnie z niniejszą umową.</w:t>
      </w:r>
    </w:p>
    <w:p w14:paraId="3C7AF9DA" w14:textId="77777777" w:rsidR="00070101" w:rsidRDefault="00000000">
      <w:pPr>
        <w:spacing w:line="276" w:lineRule="auto"/>
        <w:ind w:left="1080"/>
        <w:jc w:val="both"/>
      </w:pPr>
      <w:r>
        <w:t xml:space="preserve">– </w:t>
      </w:r>
      <w:bookmarkStart w:id="1" w:name="_Hlk110266995"/>
      <w:r>
        <w:t>przy czym maksymalna naliczona przez Zamawiającego kwota kar umownych nie może przekroczyć 30% maksymalnego wynagrodzenia umownego brutto określonego w § 3 ust. 1 niniejszej umowy.</w:t>
      </w:r>
      <w:bookmarkEnd w:id="1"/>
    </w:p>
    <w:p w14:paraId="54D00306" w14:textId="30FAC872" w:rsidR="00070101" w:rsidRDefault="00000000">
      <w:pPr>
        <w:numPr>
          <w:ilvl w:val="0"/>
          <w:numId w:val="8"/>
        </w:numPr>
        <w:spacing w:line="276" w:lineRule="auto"/>
        <w:jc w:val="both"/>
      </w:pPr>
      <w:r>
        <w:t xml:space="preserve">Zamawiający zobowiązuje się zapłacić Wykonawcy karę umowną w wysokości 15 000 (słownie: piętnaście tysięcy złotych 00/100) </w:t>
      </w:r>
      <w:r>
        <w:tab/>
        <w:t>, w razie odstąpienia przez Wykonawcę od umowy z powodu okoliczności, za które odpowiada Zamawiający.</w:t>
      </w:r>
    </w:p>
    <w:p w14:paraId="4B10ED6C" w14:textId="77777777" w:rsidR="00070101" w:rsidRDefault="00000000">
      <w:pPr>
        <w:numPr>
          <w:ilvl w:val="0"/>
          <w:numId w:val="8"/>
        </w:numPr>
        <w:spacing w:line="276" w:lineRule="auto"/>
        <w:jc w:val="both"/>
      </w:pPr>
      <w:r>
        <w:t>Zamawiający zastrzega sobie prawo do dochodzenia odszkodowania uzupełniającego przenoszącego wysokość naliczonych kar umownych – do wysokości rzeczywiście poniesionej szkody.</w:t>
      </w:r>
    </w:p>
    <w:p w14:paraId="637125D1" w14:textId="77777777" w:rsidR="00070101" w:rsidRDefault="00000000">
      <w:pPr>
        <w:numPr>
          <w:ilvl w:val="0"/>
          <w:numId w:val="8"/>
        </w:numPr>
        <w:spacing w:line="276" w:lineRule="auto"/>
        <w:jc w:val="both"/>
      </w:pPr>
      <w:r>
        <w:t xml:space="preserve">W razie zaistnienia istotnej zmiany okoliczności powodującej, że wykonanie umowy nie leży w interesie publicznym, czego nie można było przewidzieć w chwili zawarcia umowy, </w:t>
      </w:r>
      <w:r>
        <w:tab/>
        <w:t xml:space="preserve">Zamawiający może odstąpić od umowy w terminie 30 dni od powzięcia wiadomości o tych </w:t>
      </w:r>
      <w:r>
        <w:tab/>
        <w:t>okolicznościach. W takim przypadku, Wykonawca może żądać wyłącznie wynagrodzenia należnego z tytułu wykonania części umowy.</w:t>
      </w:r>
    </w:p>
    <w:p w14:paraId="06C4BE1D" w14:textId="77777777" w:rsidR="00070101" w:rsidRDefault="00070101">
      <w:pPr>
        <w:spacing w:line="276" w:lineRule="auto"/>
        <w:jc w:val="both"/>
      </w:pPr>
    </w:p>
    <w:p w14:paraId="44BE0353" w14:textId="77777777" w:rsidR="00070101" w:rsidRDefault="00000000">
      <w:pPr>
        <w:spacing w:line="276" w:lineRule="auto"/>
        <w:jc w:val="center"/>
        <w:rPr>
          <w:b/>
          <w:bCs/>
        </w:rPr>
      </w:pPr>
      <w:r>
        <w:rPr>
          <w:b/>
          <w:bCs/>
        </w:rPr>
        <w:t>§ 8</w:t>
      </w:r>
    </w:p>
    <w:p w14:paraId="4892681C" w14:textId="77777777" w:rsidR="00070101" w:rsidRDefault="00000000">
      <w:pPr>
        <w:spacing w:line="276" w:lineRule="auto"/>
        <w:jc w:val="center"/>
        <w:rPr>
          <w:b/>
          <w:bCs/>
        </w:rPr>
      </w:pPr>
      <w:r>
        <w:rPr>
          <w:b/>
          <w:bCs/>
        </w:rPr>
        <w:t>Zmiana umowy</w:t>
      </w:r>
    </w:p>
    <w:p w14:paraId="33B0D5A9" w14:textId="77777777" w:rsidR="00070101" w:rsidRDefault="00000000">
      <w:pPr>
        <w:widowControl/>
        <w:numPr>
          <w:ilvl w:val="0"/>
          <w:numId w:val="11"/>
        </w:numPr>
        <w:suppressAutoHyphens w:val="0"/>
        <w:spacing w:after="11" w:line="276" w:lineRule="auto"/>
        <w:ind w:right="1" w:hanging="432"/>
        <w:jc w:val="both"/>
      </w:pPr>
      <w:r>
        <w:t xml:space="preserve">Wszelkie zmiany i uzupełnienia umowy mogą być dokonywane jedynie w formie pisemnej w postaci aneksu do umowy podpisanego przez obydwie strony, pod rygorem nieważności. </w:t>
      </w:r>
    </w:p>
    <w:p w14:paraId="220185EB" w14:textId="77777777" w:rsidR="00070101" w:rsidRDefault="00000000">
      <w:pPr>
        <w:widowControl/>
        <w:numPr>
          <w:ilvl w:val="0"/>
          <w:numId w:val="11"/>
        </w:numPr>
        <w:suppressAutoHyphens w:val="0"/>
        <w:spacing w:after="11" w:line="276" w:lineRule="auto"/>
        <w:ind w:right="1" w:hanging="434"/>
        <w:jc w:val="both"/>
      </w:pPr>
      <w:r>
        <w:lastRenderedPageBreak/>
        <w:t>Zakazuje się zmian postanowień zawartej umowy w stosunku do treści oferty, na podstawie której dokonano wyboru wykonawcy, chyba że zachodzi co najmniej jedna z okoliczności wskazanych w art. 455 ustawy z dnia 11 września 2019 r. Prawo zamówień publicznych.</w:t>
      </w:r>
    </w:p>
    <w:p w14:paraId="2F7B53D3" w14:textId="77777777" w:rsidR="00070101" w:rsidRDefault="00000000">
      <w:pPr>
        <w:widowControl/>
        <w:numPr>
          <w:ilvl w:val="1"/>
          <w:numId w:val="11"/>
        </w:numPr>
        <w:suppressAutoHyphens w:val="0"/>
        <w:spacing w:after="11" w:line="276" w:lineRule="auto"/>
        <w:ind w:right="1" w:hanging="434"/>
        <w:jc w:val="both"/>
      </w:pPr>
      <w:r>
        <w:t>Zmiany terminu realizacji zadania mogą nastąpić w przypadku: wystąpienia siły wyższej (przez co strony rozumieją w szczególności: kataklizmy lub inne czynniki zewnętrzne, niemożliwe do przewidzenia wydarzenia, którym nie można zapobiec), które będą miały wpływ na treść zawartej umowy i termin realizacji usług;</w:t>
      </w:r>
    </w:p>
    <w:p w14:paraId="294B9C1F" w14:textId="77777777" w:rsidR="00070101" w:rsidRDefault="00000000">
      <w:pPr>
        <w:widowControl/>
        <w:numPr>
          <w:ilvl w:val="1"/>
          <w:numId w:val="11"/>
        </w:numPr>
        <w:suppressAutoHyphens w:val="0"/>
        <w:spacing w:after="11" w:line="276" w:lineRule="auto"/>
        <w:ind w:left="851" w:right="1" w:hanging="425"/>
        <w:jc w:val="both"/>
      </w:pPr>
      <w:r>
        <w:t xml:space="preserve">Zmiany osobowe mogą nastąpić w przypadku: </w:t>
      </w:r>
    </w:p>
    <w:p w14:paraId="54B11C44" w14:textId="77777777" w:rsidR="00070101" w:rsidRDefault="00000000">
      <w:pPr>
        <w:widowControl/>
        <w:numPr>
          <w:ilvl w:val="0"/>
          <w:numId w:val="12"/>
        </w:numPr>
        <w:suppressAutoHyphens w:val="0"/>
        <w:spacing w:after="11" w:line="276" w:lineRule="auto"/>
        <w:ind w:left="1276" w:right="1"/>
        <w:jc w:val="both"/>
      </w:pPr>
      <w:r>
        <w:t>zmiany osób odpowiedzialnych za prawidłowe świadczenie usług ze strony Wykonawcy i osób wyznaczonych do współpracy w imieniu Zamawiającego,</w:t>
      </w:r>
    </w:p>
    <w:p w14:paraId="29962FBA" w14:textId="77777777" w:rsidR="00070101" w:rsidRDefault="00000000">
      <w:pPr>
        <w:widowControl/>
        <w:numPr>
          <w:ilvl w:val="0"/>
          <w:numId w:val="12"/>
        </w:numPr>
        <w:suppressAutoHyphens w:val="0"/>
        <w:spacing w:after="11" w:line="276" w:lineRule="auto"/>
        <w:ind w:left="1276" w:right="1"/>
        <w:jc w:val="both"/>
      </w:pPr>
      <w:r>
        <w:t>zmiany podwykonawcy, przy pomocy, którego Wykonawca wykonuje przedmiot umowy; zmiana jest możliwa tylko w przypadku, gdy nowy podwykonawca posiada tożsamą wiedzę i doświadczenie zawodowe, potencjał techniczny oraz osoby zdolne do wykonania zamówienia, a także jest w sytuacji ekonomiczniej i finansowej, jak dotychczasowy podwykonawca,</w:t>
      </w:r>
    </w:p>
    <w:p w14:paraId="01B1AFF1" w14:textId="77777777" w:rsidR="00070101" w:rsidRDefault="00000000">
      <w:pPr>
        <w:widowControl/>
        <w:numPr>
          <w:ilvl w:val="0"/>
          <w:numId w:val="12"/>
        </w:numPr>
        <w:suppressAutoHyphens w:val="0"/>
        <w:spacing w:after="11" w:line="276" w:lineRule="auto"/>
        <w:ind w:left="1276" w:right="1"/>
        <w:jc w:val="both"/>
      </w:pPr>
      <w:r>
        <w:t>powierzenia wykonania części zamówienia Podwykonawcy w trakcie realizacji zadania, jeżeli Wykonawca nie zakładał wykonania zamówienia przy pomocy Podwykonawcy(</w:t>
      </w:r>
      <w:proofErr w:type="spellStart"/>
      <w:r>
        <w:t>ców</w:t>
      </w:r>
      <w:proofErr w:type="spellEnd"/>
      <w:r>
        <w:t>) na etapie składania ofert lub rozszerzenia zakresu podwykonawstwa w porównaniu do wskazanego w ofercie Wykonawcy, w szczególności gdy posłużenie się podwykonawcą doprowadzi do skrócenia terminu wykonania przedmiotu umowy, zmniejszenia należnego Wykonawcy wynagrodzenia lub zastosowania przy wykonaniu przedmiotu umowy bardziej zaawansowanych rozwiązań technologicznych w porównaniu do wskazanych w SWZ. Zmiana ta nie może dotyczyć czynności, które zgodnie z SWZ muszą być wykonane przez Wykonawcę osobiście.</w:t>
      </w:r>
    </w:p>
    <w:p w14:paraId="18B75AF7" w14:textId="77777777" w:rsidR="00070101" w:rsidRDefault="00070101">
      <w:pPr>
        <w:spacing w:line="276" w:lineRule="auto"/>
      </w:pPr>
    </w:p>
    <w:p w14:paraId="4D2961DD" w14:textId="77777777" w:rsidR="00070101" w:rsidRDefault="00000000">
      <w:pPr>
        <w:spacing w:line="276" w:lineRule="auto"/>
        <w:jc w:val="center"/>
        <w:rPr>
          <w:rFonts w:cs="Mangal"/>
          <w:b/>
          <w:bCs/>
        </w:rPr>
      </w:pPr>
      <w:r>
        <w:rPr>
          <w:b/>
          <w:bCs/>
        </w:rPr>
        <w:t>§ 9</w:t>
      </w:r>
    </w:p>
    <w:p w14:paraId="479C4B9A" w14:textId="77777777" w:rsidR="00070101" w:rsidRDefault="00000000">
      <w:pPr>
        <w:pStyle w:val="Tekstpodstawowy23"/>
        <w:spacing w:line="276" w:lineRule="auto"/>
        <w:ind w:right="0"/>
        <w:jc w:val="center"/>
        <w:rPr>
          <w:sz w:val="24"/>
        </w:rPr>
      </w:pPr>
      <w:r>
        <w:rPr>
          <w:b/>
          <w:bCs/>
          <w:sz w:val="24"/>
        </w:rPr>
        <w:t>Zabezpieczenie należytego wykonania umowy</w:t>
      </w:r>
    </w:p>
    <w:p w14:paraId="520D3780" w14:textId="77777777" w:rsidR="00070101" w:rsidRDefault="00000000">
      <w:pPr>
        <w:widowControl/>
        <w:numPr>
          <w:ilvl w:val="0"/>
          <w:numId w:val="13"/>
        </w:numPr>
        <w:suppressAutoHyphens w:val="0"/>
        <w:spacing w:after="11" w:line="276" w:lineRule="auto"/>
        <w:ind w:right="1" w:hanging="432"/>
        <w:jc w:val="both"/>
      </w:pPr>
      <w:r>
        <w:t xml:space="preserve">Strony potwierdzają, że przed zawarciem umowy Wykonawca wniósł zabezpieczenie należytego wykonania umowy w wysokości 5% wynagrodzenia ofertowego (ceny ofertowej brutto), o którym mowa w § 3 ust. 1, tj.: </w:t>
      </w:r>
      <w:r>
        <w:rPr>
          <w:b/>
          <w:bCs/>
        </w:rPr>
        <w:t>[…] zł</w:t>
      </w:r>
      <w:r>
        <w:t xml:space="preserve"> (</w:t>
      </w:r>
      <w:r>
        <w:rPr>
          <w:i/>
        </w:rPr>
        <w:t xml:space="preserve">słownie złotych: […]) </w:t>
      </w:r>
      <w:r>
        <w:t xml:space="preserve">w formie: </w:t>
      </w:r>
      <w:r>
        <w:rPr>
          <w:shd w:val="clear" w:color="auto" w:fill="FFFF00"/>
        </w:rPr>
        <w:t xml:space="preserve">..................................... </w:t>
      </w:r>
    </w:p>
    <w:p w14:paraId="6016FA32" w14:textId="77777777" w:rsidR="00070101" w:rsidRDefault="00000000">
      <w:pPr>
        <w:widowControl/>
        <w:numPr>
          <w:ilvl w:val="0"/>
          <w:numId w:val="13"/>
        </w:numPr>
        <w:suppressAutoHyphens w:val="0"/>
        <w:spacing w:after="11" w:line="276" w:lineRule="auto"/>
        <w:ind w:right="1" w:hanging="432"/>
        <w:jc w:val="both"/>
      </w:pPr>
      <w:r>
        <w:t xml:space="preserve">Zabezpieczenie może być wnoszone, według wyboru Wykonawcy, w jednej lub w kilku następujących formach: </w:t>
      </w:r>
    </w:p>
    <w:p w14:paraId="6C89420D" w14:textId="77777777" w:rsidR="00070101" w:rsidRDefault="00000000">
      <w:pPr>
        <w:widowControl/>
        <w:numPr>
          <w:ilvl w:val="0"/>
          <w:numId w:val="14"/>
        </w:numPr>
        <w:suppressAutoHyphens w:val="0"/>
        <w:spacing w:after="11" w:line="276" w:lineRule="auto"/>
        <w:ind w:right="1" w:hanging="432"/>
        <w:jc w:val="both"/>
      </w:pPr>
      <w:r>
        <w:t xml:space="preserve">pieniądzu; </w:t>
      </w:r>
    </w:p>
    <w:p w14:paraId="68B7F085" w14:textId="77777777" w:rsidR="00070101" w:rsidRDefault="00000000">
      <w:pPr>
        <w:widowControl/>
        <w:numPr>
          <w:ilvl w:val="0"/>
          <w:numId w:val="14"/>
        </w:numPr>
        <w:suppressAutoHyphens w:val="0"/>
        <w:spacing w:after="11" w:line="276" w:lineRule="auto"/>
        <w:ind w:right="1" w:hanging="432"/>
        <w:jc w:val="both"/>
      </w:pPr>
      <w:r>
        <w:t>poręczeniach bankowych lub poręczeniach spółdzielczej kasy oszczędnościowo-kredytowej, z </w:t>
      </w:r>
      <w:proofErr w:type="gramStart"/>
      <w:r>
        <w:t>tym</w:t>
      </w:r>
      <w:proofErr w:type="gramEnd"/>
      <w:r>
        <w:t xml:space="preserve"> że zobowiązanie kasy jest zawsze zobowiązaniem pieniężnym; </w:t>
      </w:r>
    </w:p>
    <w:p w14:paraId="73930BA2" w14:textId="77777777" w:rsidR="00070101" w:rsidRDefault="00000000">
      <w:pPr>
        <w:widowControl/>
        <w:numPr>
          <w:ilvl w:val="0"/>
          <w:numId w:val="14"/>
        </w:numPr>
        <w:suppressAutoHyphens w:val="0"/>
        <w:spacing w:after="11" w:line="276" w:lineRule="auto"/>
        <w:ind w:right="1" w:hanging="432"/>
        <w:jc w:val="both"/>
      </w:pPr>
      <w:r>
        <w:t xml:space="preserve">gwarancjach bankowych; </w:t>
      </w:r>
    </w:p>
    <w:p w14:paraId="6B324693" w14:textId="77777777" w:rsidR="00070101" w:rsidRDefault="00000000">
      <w:pPr>
        <w:widowControl/>
        <w:numPr>
          <w:ilvl w:val="0"/>
          <w:numId w:val="14"/>
        </w:numPr>
        <w:suppressAutoHyphens w:val="0"/>
        <w:spacing w:after="11" w:line="276" w:lineRule="auto"/>
        <w:ind w:right="1" w:hanging="432"/>
        <w:jc w:val="both"/>
      </w:pPr>
      <w:r>
        <w:t xml:space="preserve">gwarancjach ubezpieczeniowych; </w:t>
      </w:r>
    </w:p>
    <w:p w14:paraId="02CA77DB" w14:textId="77777777" w:rsidR="00070101" w:rsidRDefault="00000000">
      <w:pPr>
        <w:widowControl/>
        <w:numPr>
          <w:ilvl w:val="0"/>
          <w:numId w:val="14"/>
        </w:numPr>
        <w:suppressAutoHyphens w:val="0"/>
        <w:spacing w:after="11" w:line="276" w:lineRule="auto"/>
        <w:ind w:right="1" w:hanging="432"/>
        <w:jc w:val="both"/>
      </w:pPr>
      <w:r>
        <w:t xml:space="preserve">poręczeniach udzielanych przez podmioty, o których mowa w art. 6b ust. 5 pkt 2 ustawy z dnia 9 listopada 2000 r. o utworzeniu Polskiej Agencji Rozwoju Przedsiębiorczości. </w:t>
      </w:r>
    </w:p>
    <w:p w14:paraId="2C64C92D" w14:textId="77777777" w:rsidR="00070101" w:rsidRDefault="00000000">
      <w:pPr>
        <w:widowControl/>
        <w:numPr>
          <w:ilvl w:val="0"/>
          <w:numId w:val="13"/>
        </w:numPr>
        <w:suppressAutoHyphens w:val="0"/>
        <w:spacing w:after="11" w:line="276" w:lineRule="auto"/>
        <w:ind w:right="1" w:hanging="432"/>
        <w:jc w:val="both"/>
      </w:pPr>
      <w:r>
        <w:t xml:space="preserve">Zabezpieczenie wnoszone w pieniądzu Wykonawca wpłaca przelewem na rachunek bankowy wskazany przez Zamawiającego. </w:t>
      </w:r>
    </w:p>
    <w:p w14:paraId="31869B2B" w14:textId="77777777" w:rsidR="00070101" w:rsidRDefault="00000000">
      <w:pPr>
        <w:widowControl/>
        <w:numPr>
          <w:ilvl w:val="0"/>
          <w:numId w:val="13"/>
        </w:numPr>
        <w:suppressAutoHyphens w:val="0"/>
        <w:spacing w:after="11" w:line="276" w:lineRule="auto"/>
        <w:ind w:right="1" w:hanging="432"/>
        <w:jc w:val="both"/>
      </w:pPr>
      <w:r>
        <w:t xml:space="preserve">Jeżeli zabezpieczenie wniesiono w pieniądzu, Zamawiający przechowuje je na oprocentowanym rachunku bankowym. Zamawiający zwraca zabezpieczenie wniesione w pieniądzu z odsetkami </w:t>
      </w:r>
      <w:r>
        <w:lastRenderedPageBreak/>
        <w:t xml:space="preserve">wynikającymi z Umowy rachunku bankowego, na którym było ono przechowywane, pomniejszone o koszt prowadzenia tego rachunku oraz prowizji bankowej za przelew pieniędzy na rachunek bankowy Wykonawcy. </w:t>
      </w:r>
    </w:p>
    <w:p w14:paraId="13FB869B" w14:textId="77777777" w:rsidR="00070101" w:rsidRDefault="00000000">
      <w:pPr>
        <w:widowControl/>
        <w:numPr>
          <w:ilvl w:val="0"/>
          <w:numId w:val="13"/>
        </w:numPr>
        <w:suppressAutoHyphens w:val="0"/>
        <w:spacing w:after="11" w:line="276" w:lineRule="auto"/>
        <w:ind w:right="1" w:hanging="432"/>
        <w:jc w:val="both"/>
      </w:pPr>
      <w:r>
        <w:t xml:space="preserve">Zabezpieczenie należytego wykonania umowy zostanie zwrócone Wykonawcy w następujących terminach: </w:t>
      </w:r>
    </w:p>
    <w:p w14:paraId="3367B4D0" w14:textId="77777777" w:rsidR="00070101" w:rsidRDefault="00000000">
      <w:pPr>
        <w:widowControl/>
        <w:numPr>
          <w:ilvl w:val="1"/>
          <w:numId w:val="13"/>
        </w:numPr>
        <w:suppressAutoHyphens w:val="0"/>
        <w:spacing w:after="11" w:line="276" w:lineRule="auto"/>
        <w:ind w:left="709" w:right="1" w:hanging="283"/>
        <w:jc w:val="both"/>
      </w:pPr>
      <w:r>
        <w:t xml:space="preserve">70% wysokości zabezpieczenia – w ciągu 30 dni od dnia podpisania protokołu </w:t>
      </w:r>
      <w:proofErr w:type="gramStart"/>
      <w:r>
        <w:t>odbioru  końcowego</w:t>
      </w:r>
      <w:proofErr w:type="gramEnd"/>
      <w:r>
        <w:t xml:space="preserve"> (wykonania zamówienia) i uznania przez Zamawiającego za należycie  wykonanego;  </w:t>
      </w:r>
    </w:p>
    <w:p w14:paraId="2C90547F" w14:textId="77777777" w:rsidR="00070101" w:rsidRDefault="00000000">
      <w:pPr>
        <w:widowControl/>
        <w:numPr>
          <w:ilvl w:val="1"/>
          <w:numId w:val="13"/>
        </w:numPr>
        <w:suppressAutoHyphens w:val="0"/>
        <w:spacing w:after="11" w:line="276" w:lineRule="auto"/>
        <w:ind w:left="709" w:right="1" w:hanging="283"/>
        <w:jc w:val="both"/>
      </w:pPr>
      <w:r>
        <w:t xml:space="preserve">30% wysokości zabezpieczenia – najpóźniej w 15 dniu od upływu okresu rękojmi i gwarancji za wady.  </w:t>
      </w:r>
    </w:p>
    <w:p w14:paraId="38066A2C" w14:textId="77777777" w:rsidR="00070101" w:rsidRDefault="00000000">
      <w:pPr>
        <w:spacing w:line="276" w:lineRule="auto"/>
        <w:ind w:left="709"/>
        <w:jc w:val="both"/>
      </w:pPr>
      <w:r>
        <w:t>Zamawiający wstrzyma się ze zwrotem części zabezpieczenia należytego wykonania umowy, w przypadku, kiedy Wykonawca nie usunął w terminie stwierdzonych w trakcie odbioru wad lub jest w trakcie usuwania tych wad.</w:t>
      </w:r>
    </w:p>
    <w:p w14:paraId="6923F23F" w14:textId="77777777" w:rsidR="00070101" w:rsidRDefault="00070101">
      <w:pPr>
        <w:spacing w:line="276" w:lineRule="auto"/>
      </w:pPr>
    </w:p>
    <w:p w14:paraId="23115A0B" w14:textId="77777777" w:rsidR="00070101" w:rsidRDefault="00000000">
      <w:pPr>
        <w:spacing w:line="276" w:lineRule="auto"/>
        <w:ind w:left="709" w:hanging="283"/>
        <w:jc w:val="center"/>
        <w:rPr>
          <w:b/>
          <w:bCs/>
        </w:rPr>
      </w:pPr>
      <w:bookmarkStart w:id="2" w:name="_Hlk142660397"/>
      <w:bookmarkStart w:id="3" w:name="_Hlk142660157"/>
      <w:r>
        <w:rPr>
          <w:b/>
          <w:bCs/>
        </w:rPr>
        <w:t>§</w:t>
      </w:r>
      <w:bookmarkEnd w:id="2"/>
      <w:r>
        <w:rPr>
          <w:b/>
          <w:bCs/>
        </w:rPr>
        <w:t xml:space="preserve"> 1</w:t>
      </w:r>
      <w:bookmarkEnd w:id="3"/>
      <w:r>
        <w:rPr>
          <w:b/>
          <w:bCs/>
        </w:rPr>
        <w:t>0</w:t>
      </w:r>
    </w:p>
    <w:p w14:paraId="6BB814D6" w14:textId="77777777" w:rsidR="00070101" w:rsidRDefault="00000000">
      <w:pPr>
        <w:spacing w:line="276" w:lineRule="auto"/>
        <w:ind w:left="709" w:hanging="283"/>
        <w:jc w:val="center"/>
        <w:rPr>
          <w:b/>
          <w:bCs/>
        </w:rPr>
      </w:pPr>
      <w:r>
        <w:rPr>
          <w:b/>
          <w:bCs/>
        </w:rPr>
        <w:t>Klauzula Waloryzacyjna</w:t>
      </w:r>
    </w:p>
    <w:p w14:paraId="10044277" w14:textId="77777777" w:rsidR="00070101" w:rsidRDefault="00000000">
      <w:pPr>
        <w:pStyle w:val="Akapitzlist"/>
        <w:numPr>
          <w:ilvl w:val="0"/>
          <w:numId w:val="24"/>
        </w:numPr>
        <w:spacing w:line="276" w:lineRule="auto"/>
        <w:jc w:val="both"/>
      </w:pPr>
      <w:r>
        <w:t xml:space="preserve">W myśl art. 439 ust. 1 ustawy Prawo zamówień publicznych Zamawiający dopuszcza zmianę wysokości wynagrodzenia jednostkowego (cen jednostkowych za tonę węgla / </w:t>
      </w:r>
      <w:proofErr w:type="spellStart"/>
      <w:r>
        <w:t>paletu</w:t>
      </w:r>
      <w:proofErr w:type="spellEnd"/>
      <w:r>
        <w:t xml:space="preserve">/ </w:t>
      </w:r>
      <w:proofErr w:type="spellStart"/>
      <w:r>
        <w:t>ekogroszku</w:t>
      </w:r>
      <w:proofErr w:type="spellEnd"/>
      <w:r>
        <w:t>) Wykonawcy określonego w § 3 ust. 2 umowy - w przypadku zmiany kosztów związanych z realizacją zamówienia w oparciu o kwartalny wskaźnik cen towarów i usług konsumpcyjnych. Wysokość wynagrodzenia Wykonawcy ulegnie waloryzacji o zmianę wynikającą z aktualnego na dzień złożenia wniosku kwartalnego wskaźnika cen towarów i usług konsumpcyjnych ustalanego przez Prezesa GUS w stosunku do kwartalnego wskaźnika cen towarów i usług konsumpcyjnych ogłoszonego w miesiącu przypadającym na dzień składania ofert; przy czym zmiana wynagrodzenia Wykonawcy nastąpi o wartość połowy procentowej wartości wzrostu cen wynikający z powyższego wskaźnika. Warunkiem zmiany wysokości wynagrodzenia jest zaistnienie sytuacji, w której procent zmiany wskaźnika, o którym mowa powyżej, będzie równy lub przekroczy 10%.</w:t>
      </w:r>
    </w:p>
    <w:p w14:paraId="0E76984A" w14:textId="77777777" w:rsidR="00070101" w:rsidRDefault="00000000">
      <w:pPr>
        <w:pStyle w:val="Akapitzlist"/>
        <w:numPr>
          <w:ilvl w:val="0"/>
          <w:numId w:val="24"/>
        </w:numPr>
        <w:spacing w:line="276" w:lineRule="auto"/>
        <w:jc w:val="both"/>
      </w:pPr>
      <w:r>
        <w:t xml:space="preserve">Dopuszcza się zmianę </w:t>
      </w:r>
      <w:proofErr w:type="gramStart"/>
      <w:r>
        <w:t>wynagrodzenia</w:t>
      </w:r>
      <w:proofErr w:type="gramEnd"/>
      <w:r>
        <w:t xml:space="preserve"> jeżeli okoliczności wskazane powyżej będą miały rzeczywisty wpływ na koszty wykonania zamówienia przez Wykonawcę i zostaną one udokumentowane przez Wykonawcę poprzez przedstawienie szczegółowej kalkulacji kosztów wykazującej wpływ na koszty wykonania tego zamówienia, a Zamawiający zaakceptuje powyższą kalkulację. Złożenie wniosku o waloryzację wynagrodzenia dopuszczalne jest nie wcześniej niż po upływie 5 miesięcy od dnia zawarcia Umowy.  Po dokonaniu pierwszej waloryzacji - kolejne wnioski o waloryzację wysokości wynagrodzenia składać można co trzy miesiące.</w:t>
      </w:r>
    </w:p>
    <w:p w14:paraId="76BD062D" w14:textId="77777777" w:rsidR="00070101" w:rsidRDefault="00000000">
      <w:pPr>
        <w:pStyle w:val="Akapitzlist"/>
        <w:numPr>
          <w:ilvl w:val="0"/>
          <w:numId w:val="24"/>
        </w:numPr>
        <w:spacing w:line="276" w:lineRule="auto"/>
        <w:jc w:val="both"/>
      </w:pPr>
      <w:r>
        <w:t>Zmiana wynagrodzenia może nastąpić pod warunkiem, że zmiana cen związanych z realizacją zamówienia ma rzeczywisty wpływ na koszt wykonania niniejszej umowy.</w:t>
      </w:r>
    </w:p>
    <w:p w14:paraId="4CA2EE7F" w14:textId="77777777" w:rsidR="00070101" w:rsidRDefault="00000000">
      <w:pPr>
        <w:pStyle w:val="Akapitzlist"/>
        <w:numPr>
          <w:ilvl w:val="0"/>
          <w:numId w:val="24"/>
        </w:numPr>
        <w:spacing w:line="276" w:lineRule="auto"/>
        <w:jc w:val="both"/>
      </w:pPr>
      <w:r>
        <w:t>Waloryzacja nie dotyczy wynagrodzenia za dostawy wykonane przed datą złożenia wniosku.</w:t>
      </w:r>
    </w:p>
    <w:p w14:paraId="21A46B9C" w14:textId="77777777" w:rsidR="00070101" w:rsidRDefault="00000000">
      <w:pPr>
        <w:pStyle w:val="Akapitzlist"/>
        <w:numPr>
          <w:ilvl w:val="0"/>
          <w:numId w:val="24"/>
        </w:numPr>
        <w:spacing w:line="276" w:lineRule="auto"/>
        <w:jc w:val="both"/>
      </w:pPr>
      <w:r>
        <w:t xml:space="preserve">W sytuacji wystąpienia okoliczności uprawniających do zmiany wynagrodzenia, strony są względem siebie uprawnione do złożenia pisemnego wniosku o zmianę umowy. W zakresie płatności dotyczących okresu, za który zmiana wynagrodzenia ma nastąpić, wniosek powinien zawierać wyczerpujące uzasadnienie faktyczne i wskazanie odpowiedniego wskaźnika GUS, będących podstawa takiego żądania wraz z potwierdzeniem, że nastąpiła ich zmiana </w:t>
      </w:r>
      <w:r>
        <w:lastRenderedPageBreak/>
        <w:t>uzasadniająca żądanie. Ponadto wraz z wnioskiem należy podać dokładne wyliczenie kwoty wynagrodzenia – stawki dziennej po zmianie umowy, w szczególności należy wykazać związek pomiędzy wnioskowaną kwotą zmiany wynagrodzenia a wpływem zmiany kosztów realizacji umowy na kalkulację wynagrodzenia. Ponadto w przypadku żądania przez Wykonawcę podwyższenia wynagrodzenia ma on przedstawić również dowody ich poniesienia w zwiększonej wysokości.</w:t>
      </w:r>
    </w:p>
    <w:p w14:paraId="3BC1019C" w14:textId="77777777" w:rsidR="00070101" w:rsidRDefault="00000000">
      <w:pPr>
        <w:pStyle w:val="Akapitzlist"/>
        <w:numPr>
          <w:ilvl w:val="0"/>
          <w:numId w:val="24"/>
        </w:numPr>
        <w:spacing w:line="276" w:lineRule="auto"/>
        <w:jc w:val="both"/>
      </w:pPr>
      <w:r>
        <w:t xml:space="preserve">Zamawiający przewiduje, że wzrost wynagrodzenia Wykonawcy w wyniku wszystkich waloryzacji (łącznie) nie przekroczy wartości 3 % wartości przewidywanego maksymalnego wynagrodzenia umownego brutto, określonego w § 3 ust. 1 umowy. </w:t>
      </w:r>
    </w:p>
    <w:p w14:paraId="76679183" w14:textId="77777777" w:rsidR="00070101" w:rsidRDefault="00000000">
      <w:pPr>
        <w:pStyle w:val="Akapitzlist"/>
        <w:numPr>
          <w:ilvl w:val="0"/>
          <w:numId w:val="24"/>
        </w:numPr>
        <w:spacing w:line="276" w:lineRule="auto"/>
        <w:jc w:val="both"/>
      </w:pPr>
      <w:r>
        <w:t xml:space="preserve">Wykonawca, którego wynagrodzenie zostało zmienione zgodnie z zapisami powyżej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7E46589B" w14:textId="77777777" w:rsidR="00070101" w:rsidRDefault="00000000">
      <w:pPr>
        <w:pStyle w:val="Akapitzlist"/>
        <w:numPr>
          <w:ilvl w:val="0"/>
          <w:numId w:val="23"/>
        </w:numPr>
        <w:spacing w:line="276" w:lineRule="auto"/>
        <w:ind w:left="654"/>
        <w:jc w:val="both"/>
      </w:pPr>
      <w:r>
        <w:t xml:space="preserve">przedmiotem umowy są roboty budowlane, dostawy lub usługi, </w:t>
      </w:r>
    </w:p>
    <w:p w14:paraId="6BC22279" w14:textId="77777777" w:rsidR="00070101" w:rsidRDefault="00000000">
      <w:pPr>
        <w:pStyle w:val="Akapitzlist"/>
        <w:numPr>
          <w:ilvl w:val="0"/>
          <w:numId w:val="23"/>
        </w:numPr>
        <w:spacing w:line="276" w:lineRule="auto"/>
        <w:ind w:left="654"/>
        <w:jc w:val="both"/>
      </w:pPr>
      <w:r>
        <w:t>okres obowiązywania umowy przekracza 6 miesięcy.</w:t>
      </w:r>
    </w:p>
    <w:p w14:paraId="11B17904" w14:textId="77777777" w:rsidR="00070101" w:rsidRDefault="00000000">
      <w:pPr>
        <w:pStyle w:val="Akapitzlist"/>
        <w:numPr>
          <w:ilvl w:val="0"/>
          <w:numId w:val="24"/>
        </w:numPr>
        <w:spacing w:line="276" w:lineRule="auto"/>
        <w:jc w:val="both"/>
      </w:pPr>
      <w:r>
        <w:t>Wszelkie zmiany umowy są dokonywane przez umocowanych przedstawicieli Zamawiającego i Wykonawcy w formie pisemnej w drodze aneksu umowy, pod rygorem nieważności.</w:t>
      </w:r>
    </w:p>
    <w:p w14:paraId="607C4812" w14:textId="77777777" w:rsidR="00070101" w:rsidRDefault="00070101">
      <w:pPr>
        <w:spacing w:line="276" w:lineRule="auto"/>
        <w:rPr>
          <w:rFonts w:cs="Mangal"/>
          <w:b/>
          <w:bCs/>
        </w:rPr>
      </w:pPr>
    </w:p>
    <w:p w14:paraId="1AE5CE88" w14:textId="77777777" w:rsidR="00070101" w:rsidRDefault="00000000">
      <w:pPr>
        <w:spacing w:line="276" w:lineRule="auto"/>
        <w:jc w:val="center"/>
        <w:rPr>
          <w:rFonts w:cs="Mangal"/>
          <w:b/>
          <w:bCs/>
        </w:rPr>
      </w:pPr>
      <w:r>
        <w:rPr>
          <w:rFonts w:cs="Mangal"/>
          <w:b/>
          <w:bCs/>
        </w:rPr>
        <w:t>§ 11</w:t>
      </w:r>
    </w:p>
    <w:p w14:paraId="7D30F1C6" w14:textId="77777777" w:rsidR="00070101" w:rsidRDefault="00000000">
      <w:pPr>
        <w:pStyle w:val="Bezformatowania"/>
        <w:spacing w:line="276" w:lineRule="auto"/>
        <w:jc w:val="center"/>
        <w:rPr>
          <w:rFonts w:ascii="Times New Roman" w:hAnsi="Times New Roman"/>
          <w:b/>
          <w:bCs/>
          <w:szCs w:val="24"/>
        </w:rPr>
      </w:pPr>
      <w:r>
        <w:rPr>
          <w:rFonts w:ascii="Times New Roman" w:hAnsi="Times New Roman"/>
          <w:b/>
          <w:bCs/>
          <w:szCs w:val="24"/>
        </w:rPr>
        <w:t>Klauzula informacyjna</w:t>
      </w:r>
    </w:p>
    <w:p w14:paraId="59B825E0" w14:textId="77777777" w:rsidR="00070101" w:rsidRDefault="00000000">
      <w:pPr>
        <w:pStyle w:val="Bezformatowania"/>
        <w:numPr>
          <w:ilvl w:val="0"/>
          <w:numId w:val="15"/>
        </w:numPr>
        <w:tabs>
          <w:tab w:val="clear" w:pos="720"/>
        </w:tabs>
        <w:spacing w:after="240" w:line="276" w:lineRule="auto"/>
        <w:ind w:left="426"/>
        <w:jc w:val="both"/>
        <w:rPr>
          <w:rFonts w:ascii="Times New Roman" w:hAnsi="Times New Roman"/>
          <w:szCs w:val="24"/>
        </w:rPr>
      </w:pPr>
      <w:r>
        <w:rPr>
          <w:rFonts w:ascii="Times New Roman" w:hAnsi="Times New Roman"/>
          <w:szCs w:val="24"/>
        </w:rPr>
        <w:t>Informuję, że: administratorem Pani/Pana danych osobowych jest Gmina Nowa Ruda reprezentowana przez Wójta Gminy Nowa Ruda z siedzibą ul. Niepodległości 2, 57-400 Nowa Ruda, zwany dalej Administratorem; Administrator prowadzi operacje przetwarzania Pani/Pana danych osobowych.</w:t>
      </w:r>
    </w:p>
    <w:p w14:paraId="0891E044" w14:textId="77777777" w:rsidR="00070101" w:rsidRDefault="00000000">
      <w:pPr>
        <w:pStyle w:val="Bezformatowania"/>
        <w:numPr>
          <w:ilvl w:val="0"/>
          <w:numId w:val="15"/>
        </w:numPr>
        <w:tabs>
          <w:tab w:val="clear" w:pos="720"/>
        </w:tabs>
        <w:spacing w:after="240" w:line="276" w:lineRule="auto"/>
        <w:ind w:left="426"/>
        <w:jc w:val="both"/>
        <w:rPr>
          <w:rFonts w:ascii="Times New Roman" w:hAnsi="Times New Roman"/>
          <w:szCs w:val="24"/>
        </w:rPr>
      </w:pPr>
      <w:r>
        <w:rPr>
          <w:rFonts w:ascii="Times New Roman" w:hAnsi="Times New Roman"/>
          <w:szCs w:val="24"/>
        </w:rPr>
        <w:t>Każda ze Stron umowy zobowiązana jest do przestrzegania przepisów, określonych w rozporządzeniu Parlamentu Europejskiego i Rady (UE) 2016/679 z dnia 27 kwietnia 2016 r. w sprawie ochrony osób fizycznych w związku z przetwarzaniem danych osobowych i w sprawie swobodnego przepływu takich danych oraz uchylenie dyrektywy 95/46/WE (ogólne rozporządzenie o ochronie danych), Dz. Urz. UE L 119 z 04.05.2016 r., dalej: „RODO’, w takim zakresie w jakim są do tego zobowiązane, zgodnie z tymi przepisami.</w:t>
      </w:r>
    </w:p>
    <w:p w14:paraId="5F5534AB" w14:textId="77777777" w:rsidR="00070101" w:rsidRDefault="00000000">
      <w:pPr>
        <w:pStyle w:val="Bezformatowania"/>
        <w:numPr>
          <w:ilvl w:val="0"/>
          <w:numId w:val="15"/>
        </w:numPr>
        <w:tabs>
          <w:tab w:val="clear" w:pos="720"/>
        </w:tabs>
        <w:spacing w:after="240" w:line="276" w:lineRule="auto"/>
        <w:ind w:left="426"/>
        <w:jc w:val="both"/>
        <w:rPr>
          <w:rFonts w:ascii="Times New Roman" w:hAnsi="Times New Roman"/>
          <w:szCs w:val="24"/>
        </w:rPr>
      </w:pPr>
      <w:r>
        <w:rPr>
          <w:rFonts w:ascii="Times New Roman" w:hAnsi="Times New Roman"/>
          <w:szCs w:val="24"/>
        </w:rPr>
        <w:t>W przypadku naruszenia przez Wykonawcę przepisów rozporządzenia, o którym mowa w ust. 1, w zakresie przetwarzania danych osobowych w następstwie czego Zamawiający, jako administrator danych osobowych zostanie zobowiązany na podstawie prawomocnego orzeczenia sądu do wypłaty odszkodowania lub zostanie ukarany na podstawie przepisów karą grzywny, Wykonawca zobowiązuje się pokryć w całości poniesione z tego tytułu przez Zamawiającego szkody.</w:t>
      </w:r>
    </w:p>
    <w:p w14:paraId="62D26527" w14:textId="1FE87DC8" w:rsidR="00070101" w:rsidRDefault="00000000">
      <w:pPr>
        <w:pStyle w:val="Bezformatowania"/>
        <w:numPr>
          <w:ilvl w:val="0"/>
          <w:numId w:val="15"/>
        </w:numPr>
        <w:tabs>
          <w:tab w:val="clear" w:pos="720"/>
        </w:tabs>
        <w:spacing w:after="240" w:line="276" w:lineRule="auto"/>
        <w:ind w:left="426"/>
        <w:jc w:val="both"/>
        <w:rPr>
          <w:rFonts w:ascii="Times New Roman" w:hAnsi="Times New Roman"/>
          <w:szCs w:val="24"/>
        </w:rPr>
      </w:pPr>
      <w:r>
        <w:rPr>
          <w:rFonts w:ascii="Times New Roman" w:hAnsi="Times New Roman"/>
          <w:szCs w:val="24"/>
        </w:rPr>
        <w:t xml:space="preserve">Wykonawca oświadcza, że znany jest mu fakt, iż treść niniejszej umowy, a w szczególności przedmiot umowy i wysokość wynagrodzenia, stanowią informację publiczną w rozumieniu art. 1 ust. 1 ustawy z dnia 6 września 2001 r. o dostępie do informacji publicznej Dz.U.2022.902 </w:t>
      </w:r>
      <w:proofErr w:type="spellStart"/>
      <w:r>
        <w:rPr>
          <w:rFonts w:ascii="Times New Roman" w:hAnsi="Times New Roman"/>
          <w:szCs w:val="24"/>
        </w:rPr>
        <w:t>t.j</w:t>
      </w:r>
      <w:proofErr w:type="spellEnd"/>
      <w:r>
        <w:rPr>
          <w:rFonts w:ascii="Times New Roman" w:hAnsi="Times New Roman"/>
          <w:szCs w:val="24"/>
        </w:rPr>
        <w:t>. z dnia 2022.04.27, która podlega udostępnianiu w trybie przedmiotowej ustawy, z zastrzeżeniem ust. 4 poniżej.</w:t>
      </w:r>
    </w:p>
    <w:p w14:paraId="3C7F6BA0" w14:textId="77777777" w:rsidR="00070101" w:rsidRDefault="00000000">
      <w:pPr>
        <w:pStyle w:val="Bezformatowania"/>
        <w:numPr>
          <w:ilvl w:val="0"/>
          <w:numId w:val="15"/>
        </w:numPr>
        <w:tabs>
          <w:tab w:val="clear" w:pos="720"/>
        </w:tabs>
        <w:spacing w:after="240" w:line="276" w:lineRule="auto"/>
        <w:ind w:left="426"/>
        <w:jc w:val="both"/>
        <w:rPr>
          <w:rFonts w:ascii="Times New Roman" w:hAnsi="Times New Roman"/>
          <w:szCs w:val="24"/>
        </w:rPr>
      </w:pPr>
      <w:r>
        <w:rPr>
          <w:rFonts w:ascii="Times New Roman" w:hAnsi="Times New Roman"/>
          <w:szCs w:val="24"/>
        </w:rPr>
        <w:lastRenderedPageBreak/>
        <w:t>Wykonawca wyraża zgodę na udostępnianie w trybie ustawy, o której mowa w ust. 4 niniejszego paragrafu, zawartych w niniejszej umowie dotyczących go danych osobowych w zakresie obejmującym imię i nazwisko, a w przypadku prowadzenia działalności gospodarczej również w zakresie firmy.</w:t>
      </w:r>
    </w:p>
    <w:p w14:paraId="7F50A686" w14:textId="77777777" w:rsidR="00070101" w:rsidRDefault="00000000">
      <w:pPr>
        <w:pStyle w:val="Bezformatowania"/>
        <w:numPr>
          <w:ilvl w:val="0"/>
          <w:numId w:val="15"/>
        </w:numPr>
        <w:tabs>
          <w:tab w:val="clear" w:pos="720"/>
        </w:tabs>
        <w:spacing w:after="240" w:line="276" w:lineRule="auto"/>
        <w:ind w:left="426"/>
        <w:jc w:val="both"/>
        <w:rPr>
          <w:rFonts w:ascii="Times New Roman" w:hAnsi="Times New Roman"/>
          <w:szCs w:val="24"/>
        </w:rPr>
      </w:pPr>
      <w:r>
        <w:rPr>
          <w:rFonts w:ascii="Times New Roman" w:hAnsi="Times New Roman"/>
          <w:szCs w:val="24"/>
        </w:rPr>
        <w:t>Zamawiający zastrzega sobie możliwość rozwiązania umowy w przypadku stwierdzenia łamania przez Wykonawcę warunków bezpieczeństwa i ochrony danych osobowych przetwarzanych w wyniku realizacji niniejszej umowy.</w:t>
      </w:r>
    </w:p>
    <w:p w14:paraId="541154DF" w14:textId="77777777" w:rsidR="00070101" w:rsidRDefault="00070101">
      <w:pPr>
        <w:pStyle w:val="Bezformatowania"/>
        <w:spacing w:after="240" w:line="276" w:lineRule="auto"/>
        <w:ind w:left="426"/>
        <w:jc w:val="both"/>
        <w:rPr>
          <w:rFonts w:ascii="Times New Roman" w:hAnsi="Times New Roman"/>
          <w:szCs w:val="24"/>
        </w:rPr>
      </w:pPr>
    </w:p>
    <w:p w14:paraId="37F1C1F5" w14:textId="77777777" w:rsidR="00070101" w:rsidRDefault="00000000">
      <w:pPr>
        <w:spacing w:line="276" w:lineRule="auto"/>
        <w:jc w:val="center"/>
        <w:rPr>
          <w:rFonts w:cs="Mangal"/>
          <w:b/>
          <w:bCs/>
        </w:rPr>
      </w:pPr>
      <w:r>
        <w:rPr>
          <w:b/>
          <w:bCs/>
        </w:rPr>
        <w:t>§ 12</w:t>
      </w:r>
    </w:p>
    <w:p w14:paraId="50AAB0C4" w14:textId="77777777" w:rsidR="00070101" w:rsidRDefault="00000000">
      <w:pPr>
        <w:pStyle w:val="Tekstpodstawowy23"/>
        <w:spacing w:line="276" w:lineRule="auto"/>
        <w:ind w:right="0"/>
        <w:jc w:val="center"/>
        <w:rPr>
          <w:sz w:val="24"/>
        </w:rPr>
      </w:pPr>
      <w:r>
        <w:rPr>
          <w:b/>
          <w:bCs/>
          <w:sz w:val="24"/>
        </w:rPr>
        <w:t>Postanowienia końcowe</w:t>
      </w:r>
    </w:p>
    <w:p w14:paraId="3F4C2419" w14:textId="77777777" w:rsidR="00070101" w:rsidRDefault="00000000">
      <w:pPr>
        <w:widowControl/>
        <w:numPr>
          <w:ilvl w:val="0"/>
          <w:numId w:val="16"/>
        </w:numPr>
        <w:suppressAutoHyphens w:val="0"/>
        <w:spacing w:after="11" w:line="276" w:lineRule="auto"/>
        <w:ind w:left="426" w:right="1" w:hanging="428"/>
        <w:jc w:val="both"/>
      </w:pPr>
      <w:r>
        <w:t xml:space="preserve">W sprawach nieuregulowanych w niniejszej umowie, będą miały zastosowanie przepisy ustawy z dnia 11 września 2019 r. Prawo o zamówieniach publicznych (Dz. U. z 2022 poz. 1710 ze zmianami) i ustawy z dnia 23 kwietnia 1964 r. Kodeks cywilny (Dz.U. z 2022 r. poz. 1360 z </w:t>
      </w:r>
      <w:proofErr w:type="spellStart"/>
      <w:r>
        <w:t>późn</w:t>
      </w:r>
      <w:proofErr w:type="spellEnd"/>
      <w:r>
        <w:t>. zm.).</w:t>
      </w:r>
    </w:p>
    <w:p w14:paraId="6711A534" w14:textId="77777777" w:rsidR="00070101" w:rsidRDefault="00000000">
      <w:pPr>
        <w:widowControl/>
        <w:numPr>
          <w:ilvl w:val="0"/>
          <w:numId w:val="16"/>
        </w:numPr>
        <w:suppressAutoHyphens w:val="0"/>
        <w:spacing w:after="11" w:line="276" w:lineRule="auto"/>
        <w:ind w:left="426" w:right="1" w:hanging="428"/>
        <w:jc w:val="both"/>
      </w:pPr>
      <w:r>
        <w:t xml:space="preserve">Umowę sporządzono w trzech jednobrzmiących egzemplarzach, z których jeden otrzyma Wykonawca. Wszystkie egzemplarze posiadają jednakową moc prawną. </w:t>
      </w:r>
    </w:p>
    <w:p w14:paraId="2AFB98BA" w14:textId="77777777" w:rsidR="00070101" w:rsidRDefault="00000000">
      <w:pPr>
        <w:widowControl/>
        <w:numPr>
          <w:ilvl w:val="0"/>
          <w:numId w:val="16"/>
        </w:numPr>
        <w:suppressAutoHyphens w:val="0"/>
        <w:spacing w:after="11" w:line="276" w:lineRule="auto"/>
        <w:ind w:left="426" w:right="1" w:hanging="428"/>
        <w:jc w:val="both"/>
      </w:pPr>
      <w:r>
        <w:t>Wszelkie spory wynikłe z Umowy Strony poddają pod rozstrzygnięcie Sądu właściwego miejscowo dla siedziby Zamawiającego</w:t>
      </w:r>
    </w:p>
    <w:p w14:paraId="111EF370" w14:textId="77777777" w:rsidR="00070101" w:rsidRDefault="00000000">
      <w:pPr>
        <w:widowControl/>
        <w:numPr>
          <w:ilvl w:val="0"/>
          <w:numId w:val="16"/>
        </w:numPr>
        <w:suppressAutoHyphens w:val="0"/>
        <w:spacing w:after="11" w:line="276" w:lineRule="auto"/>
        <w:ind w:left="426" w:right="1" w:hanging="428"/>
        <w:jc w:val="both"/>
      </w:pPr>
      <w:r>
        <w:t xml:space="preserve">Integralną część umowy stanowią: </w:t>
      </w:r>
    </w:p>
    <w:p w14:paraId="6B6DB752" w14:textId="77777777" w:rsidR="00070101" w:rsidRDefault="00000000">
      <w:pPr>
        <w:widowControl/>
        <w:numPr>
          <w:ilvl w:val="0"/>
          <w:numId w:val="17"/>
        </w:numPr>
        <w:spacing w:line="276" w:lineRule="auto"/>
        <w:ind w:left="851"/>
      </w:pPr>
      <w:r>
        <w:t>SWZ;</w:t>
      </w:r>
    </w:p>
    <w:p w14:paraId="6B1EC85C" w14:textId="77777777" w:rsidR="00070101" w:rsidRDefault="00000000">
      <w:pPr>
        <w:widowControl/>
        <w:numPr>
          <w:ilvl w:val="0"/>
          <w:numId w:val="17"/>
        </w:numPr>
        <w:spacing w:line="276" w:lineRule="auto"/>
        <w:ind w:left="851"/>
      </w:pPr>
      <w:r>
        <w:t xml:space="preserve">Oferta Wykonawcy. </w:t>
      </w:r>
    </w:p>
    <w:p w14:paraId="16F97021" w14:textId="77777777" w:rsidR="00070101" w:rsidRDefault="00070101">
      <w:pPr>
        <w:spacing w:line="276" w:lineRule="auto"/>
      </w:pPr>
    </w:p>
    <w:p w14:paraId="7A4F5B74" w14:textId="77777777" w:rsidR="00070101" w:rsidRDefault="00000000">
      <w:pPr>
        <w:spacing w:line="276" w:lineRule="auto"/>
      </w:pPr>
      <w:r>
        <w:t>Załączniki:</w:t>
      </w:r>
    </w:p>
    <w:p w14:paraId="51747D8E" w14:textId="77777777" w:rsidR="00070101" w:rsidRDefault="00000000">
      <w:pPr>
        <w:numPr>
          <w:ilvl w:val="0"/>
          <w:numId w:val="10"/>
        </w:numPr>
        <w:spacing w:line="276" w:lineRule="auto"/>
        <w:rPr>
          <w:rFonts w:cs="Mangal"/>
        </w:rPr>
      </w:pPr>
      <w:r>
        <w:t>Wykaz jednostek, do których ma być dostarczany przedmiot zamówienia.</w:t>
      </w:r>
    </w:p>
    <w:p w14:paraId="7D01998F" w14:textId="77777777" w:rsidR="00070101" w:rsidRDefault="00070101">
      <w:pPr>
        <w:spacing w:line="276" w:lineRule="auto"/>
      </w:pPr>
    </w:p>
    <w:p w14:paraId="416CEF25" w14:textId="77777777" w:rsidR="00070101" w:rsidRDefault="00070101">
      <w:pPr>
        <w:spacing w:line="276" w:lineRule="auto"/>
      </w:pPr>
    </w:p>
    <w:p w14:paraId="0B1F4360" w14:textId="77777777" w:rsidR="00070101" w:rsidRDefault="00070101">
      <w:pPr>
        <w:spacing w:line="276" w:lineRule="auto"/>
      </w:pPr>
    </w:p>
    <w:p w14:paraId="496860B0" w14:textId="77777777" w:rsidR="00070101" w:rsidRDefault="00000000">
      <w:pPr>
        <w:spacing w:line="276" w:lineRule="auto"/>
        <w:rPr>
          <w:rFonts w:cs="Mangal"/>
        </w:rPr>
      </w:pPr>
      <w:r>
        <w:tab/>
        <w:t xml:space="preserve">Zamawiający: </w:t>
      </w:r>
      <w:r>
        <w:tab/>
      </w:r>
      <w:r>
        <w:tab/>
      </w:r>
      <w:r>
        <w:tab/>
      </w:r>
      <w:r>
        <w:tab/>
      </w:r>
      <w:r>
        <w:tab/>
      </w:r>
      <w:r>
        <w:tab/>
      </w:r>
      <w:r>
        <w:tab/>
      </w:r>
      <w:r>
        <w:tab/>
        <w:t>Wykonawca:</w:t>
      </w:r>
    </w:p>
    <w:p w14:paraId="44521D39" w14:textId="77777777" w:rsidR="00070101" w:rsidRDefault="00070101">
      <w:pPr>
        <w:spacing w:line="276" w:lineRule="auto"/>
      </w:pPr>
    </w:p>
    <w:p w14:paraId="1D37F305" w14:textId="77777777" w:rsidR="00070101" w:rsidRDefault="00070101">
      <w:pPr>
        <w:spacing w:line="276" w:lineRule="auto"/>
      </w:pPr>
    </w:p>
    <w:p w14:paraId="0672BC18" w14:textId="77777777" w:rsidR="00070101" w:rsidRDefault="00070101">
      <w:pPr>
        <w:spacing w:line="276" w:lineRule="auto"/>
      </w:pPr>
    </w:p>
    <w:p w14:paraId="7AA69DD0" w14:textId="77777777" w:rsidR="00070101" w:rsidRDefault="00070101">
      <w:pPr>
        <w:spacing w:line="276" w:lineRule="auto"/>
      </w:pPr>
    </w:p>
    <w:p w14:paraId="65011E22" w14:textId="77777777" w:rsidR="00070101" w:rsidRDefault="00000000">
      <w:pPr>
        <w:spacing w:line="276" w:lineRule="auto"/>
        <w:rPr>
          <w:rFonts w:cs="Mangal"/>
        </w:rPr>
      </w:pPr>
      <w:r>
        <w:tab/>
        <w:t>Kontrasygnata Skarbnika</w:t>
      </w:r>
      <w:r>
        <w:br w:type="page"/>
      </w:r>
    </w:p>
    <w:p w14:paraId="76EDFC01" w14:textId="77777777" w:rsidR="00070101" w:rsidRDefault="00000000">
      <w:pPr>
        <w:spacing w:line="276" w:lineRule="auto"/>
        <w:jc w:val="both"/>
      </w:pPr>
      <w:r>
        <w:lastRenderedPageBreak/>
        <w:t xml:space="preserve">Załącznik nr 1 do Umowy nr </w:t>
      </w:r>
      <w:r>
        <w:rPr>
          <w:b/>
          <w:bCs/>
          <w:highlight w:val="yellow"/>
        </w:rPr>
        <w:t>[…]</w:t>
      </w:r>
      <w:r>
        <w:t xml:space="preserve"> z dnia </w:t>
      </w:r>
      <w:r>
        <w:rPr>
          <w:b/>
          <w:bCs/>
          <w:highlight w:val="yellow"/>
        </w:rPr>
        <w:t>[…]</w:t>
      </w:r>
    </w:p>
    <w:p w14:paraId="22E9A3A8" w14:textId="77777777" w:rsidR="00070101" w:rsidRDefault="00070101">
      <w:pPr>
        <w:spacing w:line="276" w:lineRule="auto"/>
        <w:jc w:val="both"/>
      </w:pPr>
    </w:p>
    <w:p w14:paraId="78383015" w14:textId="77777777" w:rsidR="00070101" w:rsidRDefault="00070101">
      <w:pPr>
        <w:spacing w:line="276" w:lineRule="auto"/>
        <w:jc w:val="both"/>
      </w:pPr>
    </w:p>
    <w:tbl>
      <w:tblPr>
        <w:tblW w:w="7376" w:type="dxa"/>
        <w:tblLayout w:type="fixed"/>
        <w:tblCellMar>
          <w:left w:w="0" w:type="dxa"/>
          <w:right w:w="0" w:type="dxa"/>
        </w:tblCellMar>
        <w:tblLook w:val="04A0" w:firstRow="1" w:lastRow="0" w:firstColumn="1" w:lastColumn="0" w:noHBand="0" w:noVBand="1"/>
      </w:tblPr>
      <w:tblGrid>
        <w:gridCol w:w="517"/>
        <w:gridCol w:w="6859"/>
      </w:tblGrid>
      <w:tr w:rsidR="00070101" w14:paraId="339003A6" w14:textId="77777777">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97D7B" w14:textId="77777777" w:rsidR="00070101" w:rsidRDefault="00000000">
            <w:pPr>
              <w:pStyle w:val="Tekstpodstawowy"/>
              <w:snapToGrid w:val="0"/>
              <w:rPr>
                <w:b/>
                <w:color w:val="000000"/>
                <w:sz w:val="20"/>
                <w:szCs w:val="20"/>
              </w:rPr>
            </w:pPr>
            <w:r>
              <w:rPr>
                <w:b/>
                <w:color w:val="000000"/>
                <w:sz w:val="20"/>
                <w:szCs w:val="20"/>
              </w:rPr>
              <w:t>Lp.</w:t>
            </w:r>
          </w:p>
        </w:tc>
        <w:tc>
          <w:tcPr>
            <w:tcW w:w="68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FA816" w14:textId="77777777" w:rsidR="00070101" w:rsidRDefault="00000000">
            <w:pPr>
              <w:pStyle w:val="Tekstpodstawowy"/>
              <w:snapToGrid w:val="0"/>
              <w:jc w:val="center"/>
              <w:rPr>
                <w:b/>
                <w:color w:val="000000"/>
                <w:sz w:val="20"/>
                <w:szCs w:val="20"/>
              </w:rPr>
            </w:pPr>
            <w:r>
              <w:rPr>
                <w:b/>
                <w:color w:val="000000"/>
                <w:sz w:val="20"/>
                <w:szCs w:val="20"/>
              </w:rPr>
              <w:t>Nazwa placówki i adres</w:t>
            </w:r>
          </w:p>
        </w:tc>
      </w:tr>
      <w:tr w:rsidR="00070101" w14:paraId="7F4062C9" w14:textId="77777777">
        <w:tc>
          <w:tcPr>
            <w:tcW w:w="517" w:type="dxa"/>
            <w:tcBorders>
              <w:top w:val="single" w:sz="4" w:space="0" w:color="000000"/>
              <w:left w:val="single" w:sz="4" w:space="0" w:color="000000"/>
              <w:bottom w:val="single" w:sz="4" w:space="0" w:color="000000"/>
              <w:right w:val="single" w:sz="4" w:space="0" w:color="000000"/>
            </w:tcBorders>
            <w:shd w:val="clear" w:color="auto" w:fill="auto"/>
          </w:tcPr>
          <w:p w14:paraId="36E8BEDD" w14:textId="77777777" w:rsidR="00070101" w:rsidRDefault="00000000">
            <w:pPr>
              <w:pStyle w:val="Tekstpodstawowy"/>
              <w:snapToGrid w:val="0"/>
              <w:rPr>
                <w:sz w:val="20"/>
                <w:szCs w:val="20"/>
              </w:rPr>
            </w:pPr>
            <w:r>
              <w:rPr>
                <w:color w:val="000000"/>
                <w:sz w:val="20"/>
                <w:szCs w:val="20"/>
              </w:rPr>
              <w:t>1.</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14:paraId="19EEF52C" w14:textId="77777777" w:rsidR="00070101" w:rsidRDefault="00000000">
            <w:pPr>
              <w:pStyle w:val="Tekstpodstawowy"/>
              <w:snapToGrid w:val="0"/>
              <w:jc w:val="left"/>
              <w:rPr>
                <w:sz w:val="20"/>
                <w:szCs w:val="20"/>
              </w:rPr>
            </w:pPr>
            <w:r>
              <w:rPr>
                <w:rFonts w:asciiTheme="minorHAnsi" w:hAnsiTheme="minorHAnsi" w:cstheme="minorHAnsi"/>
                <w:sz w:val="22"/>
                <w:szCs w:val="22"/>
              </w:rPr>
              <w:t>Budynek szkoły niepublicznej Wolibórz nr 55</w:t>
            </w:r>
          </w:p>
        </w:tc>
      </w:tr>
      <w:tr w:rsidR="00070101" w14:paraId="72424654" w14:textId="77777777">
        <w:tc>
          <w:tcPr>
            <w:tcW w:w="517" w:type="dxa"/>
            <w:tcBorders>
              <w:top w:val="single" w:sz="4" w:space="0" w:color="000000"/>
              <w:left w:val="single" w:sz="4" w:space="0" w:color="000000"/>
              <w:bottom w:val="single" w:sz="4" w:space="0" w:color="000000"/>
              <w:right w:val="single" w:sz="4" w:space="0" w:color="000000"/>
            </w:tcBorders>
            <w:shd w:val="clear" w:color="auto" w:fill="auto"/>
          </w:tcPr>
          <w:p w14:paraId="641AB5FF" w14:textId="77777777" w:rsidR="00070101" w:rsidRDefault="00000000">
            <w:pPr>
              <w:pStyle w:val="Tekstpodstawowy"/>
              <w:snapToGrid w:val="0"/>
              <w:rPr>
                <w:sz w:val="20"/>
                <w:szCs w:val="20"/>
              </w:rPr>
            </w:pPr>
            <w:r>
              <w:rPr>
                <w:color w:val="000000"/>
                <w:sz w:val="20"/>
                <w:szCs w:val="20"/>
              </w:rPr>
              <w:t>2.</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14:paraId="6FC4F6F0" w14:textId="77777777" w:rsidR="00070101" w:rsidRDefault="00000000">
            <w:pPr>
              <w:pStyle w:val="Zawartoramki"/>
              <w:jc w:val="left"/>
              <w:rPr>
                <w:sz w:val="20"/>
                <w:szCs w:val="20"/>
              </w:rPr>
            </w:pPr>
            <w:r>
              <w:rPr>
                <w:rFonts w:asciiTheme="minorHAnsi" w:hAnsiTheme="minorHAnsi" w:cstheme="minorHAnsi"/>
                <w:sz w:val="22"/>
                <w:szCs w:val="22"/>
              </w:rPr>
              <w:t xml:space="preserve">Zespół Szkół Nr 1 w Jugowie Przedszkole </w:t>
            </w:r>
          </w:p>
        </w:tc>
      </w:tr>
      <w:tr w:rsidR="00070101" w14:paraId="5EB2EDBE" w14:textId="77777777">
        <w:trPr>
          <w:trHeight w:val="409"/>
        </w:trPr>
        <w:tc>
          <w:tcPr>
            <w:tcW w:w="517" w:type="dxa"/>
            <w:tcBorders>
              <w:top w:val="single" w:sz="4" w:space="0" w:color="000000"/>
              <w:left w:val="single" w:sz="4" w:space="0" w:color="000000"/>
              <w:bottom w:val="single" w:sz="4" w:space="0" w:color="000000"/>
              <w:right w:val="single" w:sz="4" w:space="0" w:color="000000"/>
            </w:tcBorders>
            <w:shd w:val="clear" w:color="auto" w:fill="auto"/>
          </w:tcPr>
          <w:p w14:paraId="7390E8FE" w14:textId="77777777" w:rsidR="00070101" w:rsidRDefault="00000000">
            <w:pPr>
              <w:pStyle w:val="Tekstpodstawowy"/>
              <w:snapToGrid w:val="0"/>
              <w:rPr>
                <w:color w:val="000000"/>
                <w:sz w:val="20"/>
                <w:szCs w:val="20"/>
              </w:rPr>
            </w:pPr>
            <w:r>
              <w:rPr>
                <w:color w:val="000000"/>
                <w:sz w:val="20"/>
                <w:szCs w:val="20"/>
              </w:rPr>
              <w:t>3.</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14:paraId="19474872" w14:textId="77777777" w:rsidR="00070101" w:rsidRDefault="00000000">
            <w:pPr>
              <w:snapToGrid w:val="0"/>
              <w:rPr>
                <w:sz w:val="20"/>
                <w:szCs w:val="20"/>
              </w:rPr>
            </w:pPr>
            <w:r>
              <w:rPr>
                <w:rFonts w:asciiTheme="minorHAnsi" w:hAnsiTheme="minorHAnsi" w:cstheme="minorHAnsi"/>
                <w:sz w:val="22"/>
                <w:szCs w:val="22"/>
              </w:rPr>
              <w:t xml:space="preserve">Zespół Szkół Nr 2 w Ludwikowicach </w:t>
            </w:r>
            <w:proofErr w:type="spellStart"/>
            <w:r>
              <w:rPr>
                <w:rFonts w:asciiTheme="minorHAnsi" w:hAnsiTheme="minorHAnsi" w:cstheme="minorHAnsi"/>
                <w:sz w:val="22"/>
                <w:szCs w:val="22"/>
              </w:rPr>
              <w:t>Kł</w:t>
            </w:r>
            <w:proofErr w:type="spellEnd"/>
            <w:r>
              <w:rPr>
                <w:rFonts w:asciiTheme="minorHAnsi" w:hAnsiTheme="minorHAnsi" w:cstheme="minorHAnsi"/>
                <w:sz w:val="22"/>
                <w:szCs w:val="22"/>
              </w:rPr>
              <w:t>. - Przedszkole Samorządowe</w:t>
            </w:r>
          </w:p>
        </w:tc>
      </w:tr>
      <w:tr w:rsidR="00070101" w14:paraId="2D44E78A" w14:textId="77777777">
        <w:tc>
          <w:tcPr>
            <w:tcW w:w="517" w:type="dxa"/>
            <w:tcBorders>
              <w:top w:val="single" w:sz="4" w:space="0" w:color="000000"/>
              <w:left w:val="single" w:sz="4" w:space="0" w:color="000000"/>
              <w:bottom w:val="single" w:sz="4" w:space="0" w:color="000000"/>
              <w:right w:val="single" w:sz="4" w:space="0" w:color="000000"/>
            </w:tcBorders>
            <w:shd w:val="clear" w:color="auto" w:fill="auto"/>
          </w:tcPr>
          <w:p w14:paraId="115771EF" w14:textId="77777777" w:rsidR="00070101" w:rsidRDefault="00000000">
            <w:pPr>
              <w:pStyle w:val="Tekstpodstawowy"/>
              <w:snapToGrid w:val="0"/>
              <w:rPr>
                <w:color w:val="000000"/>
                <w:sz w:val="20"/>
                <w:szCs w:val="20"/>
              </w:rPr>
            </w:pPr>
            <w:r>
              <w:rPr>
                <w:color w:val="000000"/>
                <w:sz w:val="20"/>
                <w:szCs w:val="20"/>
              </w:rPr>
              <w:t>4</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14:paraId="62BAA47B" w14:textId="77777777" w:rsidR="00070101" w:rsidRDefault="00000000">
            <w:pPr>
              <w:snapToGrid w:val="0"/>
              <w:rPr>
                <w:sz w:val="20"/>
                <w:szCs w:val="20"/>
              </w:rPr>
            </w:pPr>
            <w:r>
              <w:rPr>
                <w:rFonts w:asciiTheme="minorHAnsi" w:hAnsiTheme="minorHAnsi" w:cstheme="minorHAnsi"/>
                <w:sz w:val="22"/>
                <w:szCs w:val="22"/>
              </w:rPr>
              <w:t xml:space="preserve">Zespół Przedszkolny w Woliborzu </w:t>
            </w:r>
          </w:p>
        </w:tc>
      </w:tr>
      <w:tr w:rsidR="00070101" w14:paraId="74124805" w14:textId="77777777">
        <w:tc>
          <w:tcPr>
            <w:tcW w:w="517" w:type="dxa"/>
            <w:tcBorders>
              <w:top w:val="single" w:sz="4" w:space="0" w:color="000000"/>
              <w:left w:val="single" w:sz="4" w:space="0" w:color="000000"/>
              <w:bottom w:val="single" w:sz="4" w:space="0" w:color="000000"/>
              <w:right w:val="single" w:sz="4" w:space="0" w:color="000000"/>
            </w:tcBorders>
            <w:shd w:val="clear" w:color="auto" w:fill="auto"/>
          </w:tcPr>
          <w:p w14:paraId="47735F57" w14:textId="77777777" w:rsidR="00070101" w:rsidRDefault="00000000">
            <w:pPr>
              <w:pStyle w:val="Tekstpodstawowy"/>
              <w:snapToGrid w:val="0"/>
              <w:rPr>
                <w:color w:val="000000"/>
                <w:sz w:val="20"/>
                <w:szCs w:val="20"/>
              </w:rPr>
            </w:pPr>
            <w:r>
              <w:rPr>
                <w:color w:val="000000"/>
                <w:sz w:val="20"/>
                <w:szCs w:val="20"/>
              </w:rPr>
              <w:t>5</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14:paraId="301D6E03" w14:textId="77777777" w:rsidR="00070101" w:rsidRDefault="00000000">
            <w:pPr>
              <w:pStyle w:val="Tekstpodstawowy"/>
              <w:snapToGrid w:val="0"/>
              <w:jc w:val="left"/>
              <w:rPr>
                <w:sz w:val="20"/>
                <w:szCs w:val="20"/>
              </w:rPr>
            </w:pPr>
            <w:r>
              <w:rPr>
                <w:rFonts w:asciiTheme="minorHAnsi" w:hAnsiTheme="minorHAnsi" w:cstheme="minorHAnsi"/>
                <w:sz w:val="22"/>
                <w:szCs w:val="22"/>
              </w:rPr>
              <w:t>Sala Wiejska w Bożkowie 72A</w:t>
            </w:r>
          </w:p>
        </w:tc>
      </w:tr>
      <w:tr w:rsidR="00070101" w14:paraId="1141C81D" w14:textId="77777777">
        <w:tc>
          <w:tcPr>
            <w:tcW w:w="517" w:type="dxa"/>
            <w:tcBorders>
              <w:top w:val="single" w:sz="4" w:space="0" w:color="000000"/>
              <w:left w:val="single" w:sz="4" w:space="0" w:color="000000"/>
              <w:bottom w:val="single" w:sz="4" w:space="0" w:color="000000"/>
              <w:right w:val="single" w:sz="4" w:space="0" w:color="000000"/>
            </w:tcBorders>
            <w:shd w:val="clear" w:color="auto" w:fill="auto"/>
          </w:tcPr>
          <w:p w14:paraId="7C61ED56" w14:textId="77777777" w:rsidR="00070101" w:rsidRDefault="00000000">
            <w:pPr>
              <w:pStyle w:val="Tekstpodstawowy"/>
              <w:snapToGrid w:val="0"/>
              <w:rPr>
                <w:sz w:val="20"/>
                <w:szCs w:val="20"/>
              </w:rPr>
            </w:pPr>
            <w:r>
              <w:rPr>
                <w:sz w:val="20"/>
                <w:szCs w:val="20"/>
              </w:rPr>
              <w:t>6</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14:paraId="53DAF04E" w14:textId="77777777" w:rsidR="00070101" w:rsidRDefault="00000000">
            <w:pPr>
              <w:pStyle w:val="Tekstpodstawowy"/>
              <w:snapToGrid w:val="0"/>
              <w:jc w:val="left"/>
              <w:rPr>
                <w:sz w:val="20"/>
                <w:szCs w:val="20"/>
              </w:rPr>
            </w:pPr>
            <w:r>
              <w:rPr>
                <w:rFonts w:asciiTheme="minorHAnsi" w:hAnsiTheme="minorHAnsi" w:cstheme="minorHAnsi"/>
                <w:sz w:val="22"/>
                <w:szCs w:val="22"/>
              </w:rPr>
              <w:t>Sala Sportowa w Woliborzu</w:t>
            </w:r>
          </w:p>
        </w:tc>
      </w:tr>
      <w:tr w:rsidR="00070101" w14:paraId="7A724C31" w14:textId="77777777">
        <w:tc>
          <w:tcPr>
            <w:tcW w:w="517" w:type="dxa"/>
            <w:tcBorders>
              <w:top w:val="single" w:sz="4" w:space="0" w:color="000000"/>
              <w:left w:val="single" w:sz="4" w:space="0" w:color="000000"/>
              <w:bottom w:val="single" w:sz="4" w:space="0" w:color="000000"/>
              <w:right w:val="single" w:sz="4" w:space="0" w:color="000000"/>
            </w:tcBorders>
            <w:shd w:val="clear" w:color="auto" w:fill="auto"/>
          </w:tcPr>
          <w:p w14:paraId="23A6C9F8" w14:textId="77777777" w:rsidR="00070101" w:rsidRDefault="00000000">
            <w:pPr>
              <w:pStyle w:val="Tekstpodstawowy"/>
              <w:snapToGrid w:val="0"/>
              <w:rPr>
                <w:color w:val="000000"/>
                <w:sz w:val="20"/>
                <w:szCs w:val="20"/>
              </w:rPr>
            </w:pPr>
            <w:r>
              <w:rPr>
                <w:color w:val="000000"/>
                <w:sz w:val="20"/>
                <w:szCs w:val="20"/>
              </w:rPr>
              <w:t>7</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14:paraId="509EE2DE" w14:textId="77777777" w:rsidR="00070101" w:rsidRDefault="00000000">
            <w:pPr>
              <w:pStyle w:val="Tekstpodstawowy"/>
              <w:snapToGrid w:val="0"/>
              <w:jc w:val="left"/>
              <w:rPr>
                <w:sz w:val="20"/>
                <w:szCs w:val="20"/>
              </w:rPr>
            </w:pPr>
            <w:r>
              <w:rPr>
                <w:rFonts w:asciiTheme="minorHAnsi" w:hAnsiTheme="minorHAnsi" w:cstheme="minorHAnsi"/>
                <w:sz w:val="22"/>
                <w:szCs w:val="22"/>
              </w:rPr>
              <w:t>Sala ,,Myśliwska” w Woliborzu nr 19</w:t>
            </w:r>
          </w:p>
        </w:tc>
      </w:tr>
      <w:tr w:rsidR="00070101" w14:paraId="44FA433D" w14:textId="77777777">
        <w:tc>
          <w:tcPr>
            <w:tcW w:w="517" w:type="dxa"/>
            <w:tcBorders>
              <w:top w:val="single" w:sz="4" w:space="0" w:color="000000"/>
              <w:left w:val="single" w:sz="4" w:space="0" w:color="000000"/>
              <w:bottom w:val="single" w:sz="4" w:space="0" w:color="000000"/>
              <w:right w:val="single" w:sz="4" w:space="0" w:color="000000"/>
            </w:tcBorders>
            <w:shd w:val="clear" w:color="auto" w:fill="auto"/>
          </w:tcPr>
          <w:p w14:paraId="0DE1E313" w14:textId="77777777" w:rsidR="00070101" w:rsidRDefault="00000000">
            <w:pPr>
              <w:pStyle w:val="Tekstpodstawowy"/>
              <w:snapToGrid w:val="0"/>
              <w:rPr>
                <w:color w:val="000000"/>
                <w:sz w:val="20"/>
                <w:szCs w:val="20"/>
              </w:rPr>
            </w:pPr>
            <w:r>
              <w:rPr>
                <w:color w:val="000000"/>
                <w:sz w:val="20"/>
                <w:szCs w:val="20"/>
              </w:rPr>
              <w:t>8</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14:paraId="2DD0F957" w14:textId="77777777" w:rsidR="00070101" w:rsidRDefault="00000000">
            <w:pPr>
              <w:pStyle w:val="Tekstpodstawowy"/>
              <w:snapToGrid w:val="0"/>
              <w:jc w:val="left"/>
              <w:rPr>
                <w:sz w:val="20"/>
                <w:szCs w:val="20"/>
              </w:rPr>
            </w:pPr>
            <w:r>
              <w:rPr>
                <w:rFonts w:asciiTheme="minorHAnsi" w:hAnsiTheme="minorHAnsi" w:cstheme="minorHAnsi"/>
                <w:sz w:val="22"/>
                <w:szCs w:val="22"/>
              </w:rPr>
              <w:t>OSP we Włodowicach</w:t>
            </w:r>
          </w:p>
        </w:tc>
      </w:tr>
      <w:tr w:rsidR="00070101" w14:paraId="5CC35C71" w14:textId="77777777">
        <w:tc>
          <w:tcPr>
            <w:tcW w:w="517" w:type="dxa"/>
            <w:tcBorders>
              <w:top w:val="single" w:sz="4" w:space="0" w:color="000000"/>
              <w:left w:val="single" w:sz="4" w:space="0" w:color="000000"/>
              <w:bottom w:val="single" w:sz="4" w:space="0" w:color="000000"/>
              <w:right w:val="single" w:sz="4" w:space="0" w:color="000000"/>
            </w:tcBorders>
            <w:shd w:val="clear" w:color="auto" w:fill="auto"/>
          </w:tcPr>
          <w:p w14:paraId="4FF263AF" w14:textId="77777777" w:rsidR="00070101" w:rsidRDefault="00000000">
            <w:pPr>
              <w:pStyle w:val="Tekstpodstawowy"/>
              <w:snapToGrid w:val="0"/>
              <w:rPr>
                <w:color w:val="000000"/>
                <w:sz w:val="20"/>
                <w:szCs w:val="20"/>
              </w:rPr>
            </w:pPr>
            <w:r>
              <w:rPr>
                <w:color w:val="000000"/>
                <w:sz w:val="20"/>
                <w:szCs w:val="20"/>
              </w:rPr>
              <w:t>9</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14:paraId="20E71954" w14:textId="77777777" w:rsidR="00070101" w:rsidRDefault="00000000">
            <w:pPr>
              <w:pStyle w:val="Tekstpodstawowy"/>
              <w:snapToGrid w:val="0"/>
              <w:jc w:val="left"/>
              <w:rPr>
                <w:sz w:val="20"/>
                <w:szCs w:val="20"/>
              </w:rPr>
            </w:pPr>
            <w:r>
              <w:rPr>
                <w:rFonts w:asciiTheme="minorHAnsi" w:hAnsiTheme="minorHAnsi" w:cstheme="minorHAnsi"/>
                <w:sz w:val="22"/>
                <w:szCs w:val="22"/>
              </w:rPr>
              <w:t>OSP w Woliborzu</w:t>
            </w:r>
          </w:p>
        </w:tc>
      </w:tr>
      <w:tr w:rsidR="00070101" w14:paraId="0B6BDFAC" w14:textId="77777777">
        <w:tc>
          <w:tcPr>
            <w:tcW w:w="517" w:type="dxa"/>
            <w:tcBorders>
              <w:top w:val="single" w:sz="4" w:space="0" w:color="000000"/>
              <w:left w:val="single" w:sz="4" w:space="0" w:color="000000"/>
              <w:bottom w:val="single" w:sz="4" w:space="0" w:color="000000"/>
              <w:right w:val="single" w:sz="4" w:space="0" w:color="000000"/>
            </w:tcBorders>
            <w:shd w:val="clear" w:color="auto" w:fill="auto"/>
          </w:tcPr>
          <w:p w14:paraId="4DBE4C58" w14:textId="77777777" w:rsidR="00070101" w:rsidRDefault="00000000">
            <w:pPr>
              <w:pStyle w:val="Tekstpodstawowy"/>
              <w:snapToGrid w:val="0"/>
              <w:rPr>
                <w:color w:val="000000"/>
                <w:sz w:val="20"/>
                <w:szCs w:val="20"/>
              </w:rPr>
            </w:pPr>
            <w:r>
              <w:rPr>
                <w:color w:val="000000"/>
                <w:sz w:val="20"/>
                <w:szCs w:val="20"/>
              </w:rPr>
              <w:t>10</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14:paraId="18839806" w14:textId="77777777" w:rsidR="00070101" w:rsidRDefault="00000000">
            <w:pPr>
              <w:pStyle w:val="Tekstpodstawowy"/>
              <w:snapToGrid w:val="0"/>
              <w:jc w:val="left"/>
              <w:rPr>
                <w:sz w:val="20"/>
                <w:szCs w:val="20"/>
              </w:rPr>
            </w:pPr>
            <w:r>
              <w:rPr>
                <w:rFonts w:asciiTheme="minorHAnsi" w:hAnsiTheme="minorHAnsi" w:cstheme="minorHAnsi"/>
                <w:sz w:val="22"/>
                <w:szCs w:val="22"/>
              </w:rPr>
              <w:t>Sala wiejska w Nowej Wsi nr 100</w:t>
            </w:r>
          </w:p>
        </w:tc>
      </w:tr>
      <w:tr w:rsidR="00070101" w14:paraId="614A29CC" w14:textId="77777777">
        <w:tc>
          <w:tcPr>
            <w:tcW w:w="517" w:type="dxa"/>
            <w:tcBorders>
              <w:top w:val="single" w:sz="4" w:space="0" w:color="000000"/>
              <w:left w:val="single" w:sz="4" w:space="0" w:color="000000"/>
              <w:bottom w:val="single" w:sz="4" w:space="0" w:color="000000"/>
              <w:right w:val="single" w:sz="4" w:space="0" w:color="000000"/>
            </w:tcBorders>
            <w:shd w:val="clear" w:color="auto" w:fill="auto"/>
          </w:tcPr>
          <w:p w14:paraId="44707385" w14:textId="77777777" w:rsidR="00070101" w:rsidRDefault="00000000">
            <w:pPr>
              <w:pStyle w:val="Tekstpodstawowy"/>
              <w:snapToGrid w:val="0"/>
              <w:rPr>
                <w:color w:val="000000"/>
                <w:sz w:val="20"/>
                <w:szCs w:val="20"/>
              </w:rPr>
            </w:pPr>
            <w:r>
              <w:rPr>
                <w:color w:val="000000"/>
                <w:sz w:val="20"/>
                <w:szCs w:val="20"/>
              </w:rPr>
              <w:t>11</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14:paraId="290C8B56" w14:textId="77777777" w:rsidR="00070101" w:rsidRDefault="00000000">
            <w:pPr>
              <w:pStyle w:val="Tekstpodstawowy"/>
              <w:snapToGrid w:val="0"/>
              <w:jc w:val="left"/>
              <w:rPr>
                <w:sz w:val="22"/>
                <w:szCs w:val="22"/>
              </w:rPr>
            </w:pPr>
            <w:r>
              <w:rPr>
                <w:rFonts w:asciiTheme="minorHAnsi" w:hAnsiTheme="minorHAnsi" w:cstheme="minorHAnsi"/>
                <w:sz w:val="22"/>
                <w:szCs w:val="22"/>
              </w:rPr>
              <w:t>Sala wiejska w Przygórzu</w:t>
            </w:r>
          </w:p>
        </w:tc>
      </w:tr>
      <w:tr w:rsidR="00070101" w14:paraId="18235E9D" w14:textId="77777777">
        <w:tc>
          <w:tcPr>
            <w:tcW w:w="517" w:type="dxa"/>
            <w:tcBorders>
              <w:top w:val="single" w:sz="4" w:space="0" w:color="000000"/>
              <w:left w:val="single" w:sz="4" w:space="0" w:color="000000"/>
              <w:bottom w:val="single" w:sz="4" w:space="0" w:color="000000"/>
              <w:right w:val="single" w:sz="4" w:space="0" w:color="000000"/>
            </w:tcBorders>
            <w:shd w:val="clear" w:color="auto" w:fill="auto"/>
          </w:tcPr>
          <w:p w14:paraId="753262DA" w14:textId="77777777" w:rsidR="00070101" w:rsidRDefault="00000000">
            <w:pPr>
              <w:pStyle w:val="Tekstpodstawowy"/>
              <w:snapToGrid w:val="0"/>
              <w:rPr>
                <w:color w:val="000000"/>
                <w:sz w:val="20"/>
                <w:szCs w:val="20"/>
              </w:rPr>
            </w:pPr>
            <w:r>
              <w:rPr>
                <w:color w:val="000000"/>
                <w:sz w:val="20"/>
                <w:szCs w:val="20"/>
              </w:rPr>
              <w:t>12</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14:paraId="29074D0B" w14:textId="77777777" w:rsidR="00070101" w:rsidRDefault="00000000">
            <w:pPr>
              <w:pStyle w:val="Tekstpodstawowy"/>
              <w:snapToGrid w:val="0"/>
              <w:jc w:val="left"/>
              <w:rPr>
                <w:sz w:val="22"/>
                <w:szCs w:val="22"/>
              </w:rPr>
            </w:pPr>
            <w:r>
              <w:rPr>
                <w:rFonts w:asciiTheme="minorHAnsi" w:hAnsiTheme="minorHAnsi" w:cstheme="minorHAnsi"/>
                <w:sz w:val="22"/>
                <w:szCs w:val="22"/>
              </w:rPr>
              <w:t>Budynek Jugów ul. Główna nr 83</w:t>
            </w:r>
          </w:p>
        </w:tc>
      </w:tr>
      <w:tr w:rsidR="00070101" w14:paraId="235220D0" w14:textId="77777777">
        <w:tc>
          <w:tcPr>
            <w:tcW w:w="517" w:type="dxa"/>
            <w:tcBorders>
              <w:top w:val="single" w:sz="4" w:space="0" w:color="000000"/>
              <w:left w:val="single" w:sz="4" w:space="0" w:color="000000"/>
              <w:bottom w:val="single" w:sz="4" w:space="0" w:color="000000"/>
              <w:right w:val="single" w:sz="4" w:space="0" w:color="000000"/>
            </w:tcBorders>
            <w:shd w:val="clear" w:color="auto" w:fill="auto"/>
          </w:tcPr>
          <w:p w14:paraId="1FF168AE" w14:textId="77777777" w:rsidR="00070101" w:rsidRDefault="00000000">
            <w:pPr>
              <w:pStyle w:val="Tekstpodstawowy"/>
              <w:snapToGrid w:val="0"/>
              <w:rPr>
                <w:color w:val="000000"/>
                <w:sz w:val="20"/>
                <w:szCs w:val="20"/>
              </w:rPr>
            </w:pPr>
            <w:r>
              <w:rPr>
                <w:color w:val="000000"/>
                <w:sz w:val="20"/>
                <w:szCs w:val="20"/>
              </w:rPr>
              <w:t>13</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14:paraId="0B49A52B" w14:textId="77777777" w:rsidR="00070101" w:rsidRDefault="00000000">
            <w:pPr>
              <w:pStyle w:val="Tekstpodstawowy"/>
              <w:snapToGrid w:val="0"/>
              <w:jc w:val="left"/>
              <w:rPr>
                <w:sz w:val="22"/>
                <w:szCs w:val="22"/>
              </w:rPr>
            </w:pPr>
            <w:r>
              <w:rPr>
                <w:rFonts w:asciiTheme="minorHAnsi" w:hAnsiTheme="minorHAnsi" w:cstheme="minorHAnsi"/>
                <w:sz w:val="22"/>
                <w:szCs w:val="22"/>
              </w:rPr>
              <w:t xml:space="preserve">Budynek byłego przedszkola Bożków 55 </w:t>
            </w:r>
          </w:p>
        </w:tc>
      </w:tr>
      <w:tr w:rsidR="00070101" w14:paraId="6246FF15" w14:textId="77777777">
        <w:tc>
          <w:tcPr>
            <w:tcW w:w="517" w:type="dxa"/>
            <w:tcBorders>
              <w:top w:val="single" w:sz="4" w:space="0" w:color="000000"/>
              <w:left w:val="single" w:sz="4" w:space="0" w:color="000000"/>
              <w:bottom w:val="single" w:sz="4" w:space="0" w:color="000000"/>
              <w:right w:val="single" w:sz="4" w:space="0" w:color="000000"/>
            </w:tcBorders>
            <w:shd w:val="clear" w:color="auto" w:fill="auto"/>
          </w:tcPr>
          <w:p w14:paraId="20C19C43" w14:textId="77777777" w:rsidR="00070101" w:rsidRDefault="00000000">
            <w:pPr>
              <w:pStyle w:val="Tekstpodstawowy"/>
              <w:snapToGrid w:val="0"/>
              <w:rPr>
                <w:color w:val="000000"/>
                <w:sz w:val="20"/>
                <w:szCs w:val="20"/>
              </w:rPr>
            </w:pPr>
            <w:r>
              <w:rPr>
                <w:color w:val="000000"/>
                <w:sz w:val="20"/>
                <w:szCs w:val="20"/>
              </w:rPr>
              <w:t>14</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14:paraId="3E9481DE" w14:textId="77777777" w:rsidR="00070101" w:rsidRDefault="00000000">
            <w:pPr>
              <w:pStyle w:val="Tekstpodstawowy"/>
              <w:snapToGrid w:val="0"/>
              <w:jc w:val="left"/>
              <w:rPr>
                <w:sz w:val="22"/>
                <w:szCs w:val="22"/>
              </w:rPr>
            </w:pPr>
            <w:r>
              <w:rPr>
                <w:rFonts w:asciiTheme="minorHAnsi" w:hAnsiTheme="minorHAnsi" w:cstheme="minorHAnsi"/>
                <w:sz w:val="22"/>
                <w:szCs w:val="22"/>
              </w:rPr>
              <w:t>Sala wiejska w Świerkach</w:t>
            </w:r>
          </w:p>
        </w:tc>
      </w:tr>
      <w:tr w:rsidR="009979B6" w14:paraId="785FD6C5" w14:textId="77777777">
        <w:tc>
          <w:tcPr>
            <w:tcW w:w="517" w:type="dxa"/>
            <w:tcBorders>
              <w:top w:val="single" w:sz="4" w:space="0" w:color="000000"/>
              <w:left w:val="single" w:sz="4" w:space="0" w:color="000000"/>
              <w:bottom w:val="single" w:sz="4" w:space="0" w:color="000000"/>
              <w:right w:val="single" w:sz="4" w:space="0" w:color="000000"/>
            </w:tcBorders>
            <w:shd w:val="clear" w:color="auto" w:fill="auto"/>
          </w:tcPr>
          <w:p w14:paraId="58B4B5E0" w14:textId="77777777" w:rsidR="009979B6" w:rsidRDefault="009979B6">
            <w:pPr>
              <w:pStyle w:val="Tekstpodstawowy"/>
              <w:snapToGrid w:val="0"/>
              <w:rPr>
                <w:color w:val="000000"/>
                <w:sz w:val="20"/>
                <w:szCs w:val="20"/>
              </w:rPr>
            </w:pPr>
            <w:r>
              <w:rPr>
                <w:color w:val="000000"/>
                <w:sz w:val="20"/>
                <w:szCs w:val="20"/>
              </w:rPr>
              <w:t>15</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14:paraId="27B225C6" w14:textId="77777777" w:rsidR="009979B6" w:rsidRDefault="009979B6">
            <w:pPr>
              <w:pStyle w:val="Tekstpodstawowy"/>
              <w:snapToGrid w:val="0"/>
              <w:jc w:val="left"/>
              <w:rPr>
                <w:rFonts w:asciiTheme="minorHAnsi" w:hAnsiTheme="minorHAnsi" w:cstheme="minorHAnsi"/>
                <w:sz w:val="22"/>
                <w:szCs w:val="22"/>
              </w:rPr>
            </w:pPr>
            <w:r>
              <w:rPr>
                <w:rFonts w:asciiTheme="minorHAnsi" w:hAnsiTheme="minorHAnsi" w:cstheme="minorHAnsi"/>
                <w:sz w:val="22"/>
                <w:szCs w:val="22"/>
              </w:rPr>
              <w:t>Wolibórz 19</w:t>
            </w:r>
          </w:p>
        </w:tc>
      </w:tr>
      <w:tr w:rsidR="009979B6" w14:paraId="48EF0EBD" w14:textId="77777777">
        <w:tc>
          <w:tcPr>
            <w:tcW w:w="517" w:type="dxa"/>
            <w:tcBorders>
              <w:top w:val="single" w:sz="4" w:space="0" w:color="000000"/>
              <w:left w:val="single" w:sz="4" w:space="0" w:color="000000"/>
              <w:bottom w:val="single" w:sz="4" w:space="0" w:color="000000"/>
              <w:right w:val="single" w:sz="4" w:space="0" w:color="000000"/>
            </w:tcBorders>
            <w:shd w:val="clear" w:color="auto" w:fill="auto"/>
          </w:tcPr>
          <w:p w14:paraId="0FBF4C77" w14:textId="77777777" w:rsidR="009979B6" w:rsidRDefault="009979B6">
            <w:pPr>
              <w:pStyle w:val="Tekstpodstawowy"/>
              <w:snapToGrid w:val="0"/>
              <w:rPr>
                <w:color w:val="000000"/>
                <w:sz w:val="20"/>
                <w:szCs w:val="20"/>
              </w:rPr>
            </w:pPr>
            <w:r>
              <w:rPr>
                <w:color w:val="000000"/>
                <w:sz w:val="20"/>
                <w:szCs w:val="20"/>
              </w:rPr>
              <w:t>16</w:t>
            </w:r>
          </w:p>
        </w:tc>
        <w:tc>
          <w:tcPr>
            <w:tcW w:w="6858" w:type="dxa"/>
            <w:tcBorders>
              <w:top w:val="single" w:sz="4" w:space="0" w:color="000000"/>
              <w:left w:val="single" w:sz="4" w:space="0" w:color="000000"/>
              <w:bottom w:val="single" w:sz="4" w:space="0" w:color="000000"/>
              <w:right w:val="single" w:sz="4" w:space="0" w:color="000000"/>
            </w:tcBorders>
            <w:shd w:val="clear" w:color="auto" w:fill="auto"/>
          </w:tcPr>
          <w:p w14:paraId="38E51F50" w14:textId="77777777" w:rsidR="009979B6" w:rsidRDefault="009979B6">
            <w:pPr>
              <w:pStyle w:val="Tekstpodstawowy"/>
              <w:snapToGrid w:val="0"/>
              <w:jc w:val="left"/>
              <w:rPr>
                <w:rFonts w:asciiTheme="minorHAnsi" w:hAnsiTheme="minorHAnsi" w:cstheme="minorHAnsi"/>
                <w:sz w:val="22"/>
                <w:szCs w:val="22"/>
              </w:rPr>
            </w:pPr>
            <w:r>
              <w:rPr>
                <w:rFonts w:asciiTheme="minorHAnsi" w:hAnsiTheme="minorHAnsi" w:cstheme="minorHAnsi"/>
                <w:sz w:val="22"/>
                <w:szCs w:val="22"/>
              </w:rPr>
              <w:t>Włodowice 36</w:t>
            </w:r>
          </w:p>
        </w:tc>
      </w:tr>
    </w:tbl>
    <w:p w14:paraId="161537DD" w14:textId="77777777" w:rsidR="00070101" w:rsidRDefault="00070101">
      <w:pPr>
        <w:spacing w:line="276" w:lineRule="auto"/>
        <w:jc w:val="both"/>
      </w:pPr>
    </w:p>
    <w:sectPr w:rsidR="00070101">
      <w:headerReference w:type="even" r:id="rId8"/>
      <w:headerReference w:type="default" r:id="rId9"/>
      <w:footerReference w:type="even" r:id="rId10"/>
      <w:footerReference w:type="default" r:id="rId11"/>
      <w:headerReference w:type="first" r:id="rId12"/>
      <w:footerReference w:type="first" r:id="rId13"/>
      <w:pgSz w:w="11906" w:h="16838"/>
      <w:pgMar w:top="1680" w:right="1134" w:bottom="993" w:left="1134" w:header="708" w:footer="7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6BE84" w14:textId="77777777" w:rsidR="00DE6611" w:rsidRDefault="00DE6611">
      <w:r>
        <w:separator/>
      </w:r>
    </w:p>
  </w:endnote>
  <w:endnote w:type="continuationSeparator" w:id="0">
    <w:p w14:paraId="6A0783F2" w14:textId="77777777" w:rsidR="00DE6611" w:rsidRDefault="00DE6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tarSymbol">
    <w:altName w:val="Arial Unicode MS"/>
    <w:panose1 w:val="020B0604020202020204"/>
    <w:charset w:val="EE"/>
    <w:family w:val="roman"/>
    <w:pitch w:val="variable"/>
  </w:font>
  <w:font w:name="OpenSymbol">
    <w:altName w:val="Arial Unicode MS"/>
    <w:panose1 w:val="020B0604020202020204"/>
    <w:charset w:val="EE"/>
    <w:family w:val="roman"/>
    <w:pitch w:val="variable"/>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0"/>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lbany">
    <w:altName w:val="Arial"/>
    <w:panose1 w:val="020B0604020202020204"/>
    <w:charset w:val="EE"/>
    <w:family w:val="roman"/>
    <w:pitch w:val="variable"/>
  </w:font>
  <w:font w:name="HG Mincho Light J">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pitch w:val="variable"/>
    <w:sig w:usb0="0000A003" w:usb1="00000000" w:usb2="00000000" w:usb3="00000000" w:csb0="00000001" w:csb1="00000000"/>
  </w:font>
  <w:font w:name="Arial MT">
    <w:altName w:val="Arial"/>
    <w:panose1 w:val="020B0604020202020204"/>
    <w:charset w:val="EE"/>
    <w:family w:val="roman"/>
    <w:pitch w:val="variable"/>
  </w:font>
  <w:font w:name="Univers-PL">
    <w:altName w:val="Univers"/>
    <w:panose1 w:val="020B0604020202020204"/>
    <w:charset w:val="EE"/>
    <w:family w:val="roman"/>
    <w:pitch w:val="variable"/>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604020202020204"/>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E3738" w14:textId="77777777" w:rsidR="00070101" w:rsidRDefault="0007010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DD829" w14:textId="77777777" w:rsidR="00070101" w:rsidRDefault="00070101">
    <w:pPr>
      <w:pStyle w:val="Stopka"/>
      <w:jc w:val="right"/>
    </w:pPr>
  </w:p>
  <w:p w14:paraId="624A4C3F" w14:textId="77777777" w:rsidR="00070101" w:rsidRDefault="00000000">
    <w:pPr>
      <w:pStyle w:val="Stopka"/>
      <w:jc w:val="right"/>
    </w:pPr>
    <w:r>
      <w:t xml:space="preserve">Strona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z </w:t>
    </w:r>
    <w:r>
      <w:rPr>
        <w:b/>
        <w:bCs/>
      </w:rPr>
      <w:fldChar w:fldCharType="begin"/>
    </w:r>
    <w:r>
      <w:rPr>
        <w:b/>
        <w:bCs/>
      </w:rPr>
      <w:instrText xml:space="preserve"> NUMPAGES </w:instrText>
    </w:r>
    <w:r>
      <w:rPr>
        <w:b/>
        <w:bCs/>
      </w:rPr>
      <w:fldChar w:fldCharType="separate"/>
    </w:r>
    <w:r>
      <w:rPr>
        <w:b/>
        <w:bCs/>
      </w:rPr>
      <w:t>9</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BFDBD" w14:textId="77777777" w:rsidR="00070101" w:rsidRDefault="00070101">
    <w:pPr>
      <w:pStyle w:val="Stopka"/>
      <w:jc w:val="right"/>
    </w:pPr>
  </w:p>
  <w:p w14:paraId="1F51F67B" w14:textId="77777777" w:rsidR="00070101" w:rsidRDefault="00000000">
    <w:pPr>
      <w:pStyle w:val="Stopka"/>
      <w:jc w:val="right"/>
    </w:pPr>
    <w:r>
      <w:t xml:space="preserve">Strona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z </w:t>
    </w:r>
    <w:r>
      <w:rPr>
        <w:b/>
        <w:bCs/>
      </w:rPr>
      <w:fldChar w:fldCharType="begin"/>
    </w:r>
    <w:r>
      <w:rPr>
        <w:b/>
        <w:bCs/>
      </w:rPr>
      <w:instrText xml:space="preserve"> NUMPAGES </w:instrText>
    </w:r>
    <w:r>
      <w:rPr>
        <w:b/>
        <w:bCs/>
      </w:rPr>
      <w:fldChar w:fldCharType="separate"/>
    </w:r>
    <w:r>
      <w:rPr>
        <w:b/>
        <w:bCs/>
      </w:rPr>
      <w:t>9</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78CE6" w14:textId="77777777" w:rsidR="00DE6611" w:rsidRDefault="00DE6611">
      <w:r>
        <w:separator/>
      </w:r>
    </w:p>
  </w:footnote>
  <w:footnote w:type="continuationSeparator" w:id="0">
    <w:p w14:paraId="611193E2" w14:textId="77777777" w:rsidR="00DE6611" w:rsidRDefault="00DE6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85870" w14:textId="77777777" w:rsidR="00070101" w:rsidRDefault="0007010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0B71A" w14:textId="77777777" w:rsidR="00070101" w:rsidRDefault="00000000">
    <w:pPr>
      <w:pStyle w:val="Default"/>
      <w:suppressAutoHyphens w:val="0"/>
      <w:jc w:val="center"/>
      <w:rPr>
        <w:rFonts w:asciiTheme="minorHAnsi" w:hAnsiTheme="minorHAnsi" w:cstheme="minorHAnsi"/>
        <w:i/>
        <w:iCs/>
        <w:sz w:val="22"/>
        <w:szCs w:val="22"/>
      </w:rPr>
    </w:pPr>
    <w:r>
      <w:rPr>
        <w:rFonts w:asciiTheme="minorHAnsi" w:hAnsiTheme="minorHAnsi" w:cstheme="minorHAnsi"/>
        <w:i/>
        <w:iCs/>
        <w:sz w:val="22"/>
        <w:szCs w:val="22"/>
      </w:rPr>
      <w:t xml:space="preserve">Projektowane postanowienia umowy w sprawie zamówienia publicznego, </w:t>
    </w:r>
  </w:p>
  <w:p w14:paraId="40AD338B" w14:textId="77777777" w:rsidR="00070101" w:rsidRDefault="00000000">
    <w:pPr>
      <w:pStyle w:val="Default"/>
      <w:suppressAutoHyphens w:val="0"/>
      <w:jc w:val="center"/>
      <w:rPr>
        <w:rFonts w:asciiTheme="minorHAnsi" w:hAnsiTheme="minorHAnsi" w:cstheme="minorHAnsi"/>
        <w:i/>
        <w:iCs/>
        <w:sz w:val="22"/>
        <w:szCs w:val="22"/>
      </w:rPr>
    </w:pPr>
    <w:r>
      <w:rPr>
        <w:rFonts w:asciiTheme="minorHAnsi" w:hAnsiTheme="minorHAnsi" w:cstheme="minorHAnsi"/>
        <w:i/>
        <w:iCs/>
        <w:sz w:val="22"/>
        <w:szCs w:val="22"/>
      </w:rPr>
      <w:t>które zostaną wprowadzone do umowy w sprawie zamówienia publicznego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4217C" w14:textId="77777777" w:rsidR="00070101" w:rsidRDefault="00000000">
    <w:pPr>
      <w:pStyle w:val="Default"/>
      <w:suppressAutoHyphens w:val="0"/>
      <w:jc w:val="center"/>
      <w:rPr>
        <w:rFonts w:asciiTheme="minorHAnsi" w:hAnsiTheme="minorHAnsi" w:cstheme="minorHAnsi"/>
        <w:i/>
        <w:iCs/>
        <w:sz w:val="22"/>
        <w:szCs w:val="22"/>
      </w:rPr>
    </w:pPr>
    <w:r>
      <w:rPr>
        <w:rFonts w:asciiTheme="minorHAnsi" w:hAnsiTheme="minorHAnsi" w:cstheme="minorHAnsi"/>
        <w:i/>
        <w:iCs/>
        <w:sz w:val="22"/>
        <w:szCs w:val="22"/>
      </w:rPr>
      <w:t xml:space="preserve">Projektowane postanowienia umowy w sprawie zamówienia publicznego, </w:t>
    </w:r>
  </w:p>
  <w:p w14:paraId="50C5429A" w14:textId="77777777" w:rsidR="00070101" w:rsidRDefault="00000000">
    <w:pPr>
      <w:pStyle w:val="Default"/>
      <w:suppressAutoHyphens w:val="0"/>
      <w:jc w:val="center"/>
      <w:rPr>
        <w:rFonts w:asciiTheme="minorHAnsi" w:hAnsiTheme="minorHAnsi" w:cstheme="minorHAnsi"/>
        <w:i/>
        <w:iCs/>
        <w:sz w:val="22"/>
        <w:szCs w:val="22"/>
      </w:rPr>
    </w:pPr>
    <w:r>
      <w:rPr>
        <w:rFonts w:asciiTheme="minorHAnsi" w:hAnsiTheme="minorHAnsi" w:cstheme="minorHAnsi"/>
        <w:i/>
        <w:iCs/>
        <w:sz w:val="22"/>
        <w:szCs w:val="22"/>
      </w:rPr>
      <w:t>które zostaną wprowadzone do umowy w sprawie zamówienia publicznego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F367A"/>
    <w:multiLevelType w:val="multilevel"/>
    <w:tmpl w:val="51F0EE2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13E44965"/>
    <w:multiLevelType w:val="multilevel"/>
    <w:tmpl w:val="DD8E1C4A"/>
    <w:lvl w:ilvl="0">
      <w:start w:val="2"/>
      <w:numFmt w:val="decimal"/>
      <w:lvlText w:val="%1."/>
      <w:lvlJc w:val="left"/>
      <w:pPr>
        <w:tabs>
          <w:tab w:val="num" w:pos="0"/>
        </w:tabs>
        <w:ind w:left="705" w:hanging="705"/>
      </w:pPr>
      <w:rPr>
        <w:rFonts w:cs="Times New Roman"/>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85A6CD4"/>
    <w:multiLevelType w:val="multilevel"/>
    <w:tmpl w:val="835017C2"/>
    <w:lvl w:ilvl="0">
      <w:start w:val="1"/>
      <w:numFmt w:val="bullet"/>
      <w:lvlText w:val=""/>
      <w:lvlJc w:val="left"/>
      <w:pPr>
        <w:tabs>
          <w:tab w:val="num" w:pos="0"/>
        </w:tabs>
        <w:ind w:left="1425" w:hanging="360"/>
      </w:pPr>
      <w:rPr>
        <w:rFonts w:ascii="Symbol" w:hAnsi="Symbol" w:cs="Symbol" w:hint="default"/>
        <w:b w:val="0"/>
        <w:bCs/>
      </w:rPr>
    </w:lvl>
    <w:lvl w:ilvl="1">
      <w:start w:val="1"/>
      <w:numFmt w:val="lowerLetter"/>
      <w:lvlText w:val="%2."/>
      <w:lvlJc w:val="left"/>
      <w:pPr>
        <w:tabs>
          <w:tab w:val="num" w:pos="0"/>
        </w:tabs>
        <w:ind w:left="2145" w:hanging="360"/>
      </w:pPr>
    </w:lvl>
    <w:lvl w:ilvl="2">
      <w:start w:val="1"/>
      <w:numFmt w:val="lowerRoman"/>
      <w:lvlText w:val="%3."/>
      <w:lvlJc w:val="right"/>
      <w:pPr>
        <w:tabs>
          <w:tab w:val="num" w:pos="0"/>
        </w:tabs>
        <w:ind w:left="2865" w:hanging="180"/>
      </w:pPr>
    </w:lvl>
    <w:lvl w:ilvl="3">
      <w:start w:val="1"/>
      <w:numFmt w:val="decimal"/>
      <w:lvlText w:val="%4."/>
      <w:lvlJc w:val="left"/>
      <w:pPr>
        <w:tabs>
          <w:tab w:val="num" w:pos="0"/>
        </w:tabs>
        <w:ind w:left="3585" w:hanging="360"/>
      </w:pPr>
    </w:lvl>
    <w:lvl w:ilvl="4">
      <w:start w:val="1"/>
      <w:numFmt w:val="lowerLetter"/>
      <w:lvlText w:val="%5."/>
      <w:lvlJc w:val="left"/>
      <w:pPr>
        <w:tabs>
          <w:tab w:val="num" w:pos="0"/>
        </w:tabs>
        <w:ind w:left="4305" w:hanging="360"/>
      </w:pPr>
    </w:lvl>
    <w:lvl w:ilvl="5">
      <w:start w:val="1"/>
      <w:numFmt w:val="lowerRoman"/>
      <w:lvlText w:val="%6."/>
      <w:lvlJc w:val="right"/>
      <w:pPr>
        <w:tabs>
          <w:tab w:val="num" w:pos="0"/>
        </w:tabs>
        <w:ind w:left="5025" w:hanging="180"/>
      </w:pPr>
    </w:lvl>
    <w:lvl w:ilvl="6">
      <w:start w:val="1"/>
      <w:numFmt w:val="decimal"/>
      <w:lvlText w:val="%7."/>
      <w:lvlJc w:val="left"/>
      <w:pPr>
        <w:tabs>
          <w:tab w:val="num" w:pos="0"/>
        </w:tabs>
        <w:ind w:left="5745" w:hanging="360"/>
      </w:pPr>
    </w:lvl>
    <w:lvl w:ilvl="7">
      <w:start w:val="1"/>
      <w:numFmt w:val="lowerLetter"/>
      <w:lvlText w:val="%8."/>
      <w:lvlJc w:val="left"/>
      <w:pPr>
        <w:tabs>
          <w:tab w:val="num" w:pos="0"/>
        </w:tabs>
        <w:ind w:left="6465" w:hanging="360"/>
      </w:pPr>
    </w:lvl>
    <w:lvl w:ilvl="8">
      <w:start w:val="1"/>
      <w:numFmt w:val="lowerRoman"/>
      <w:lvlText w:val="%9."/>
      <w:lvlJc w:val="right"/>
      <w:pPr>
        <w:tabs>
          <w:tab w:val="num" w:pos="0"/>
        </w:tabs>
        <w:ind w:left="7185" w:hanging="180"/>
      </w:pPr>
    </w:lvl>
  </w:abstractNum>
  <w:abstractNum w:abstractNumId="3" w15:restartNumberingAfterBreak="0">
    <w:nsid w:val="18855E86"/>
    <w:multiLevelType w:val="multilevel"/>
    <w:tmpl w:val="F9026DEA"/>
    <w:lvl w:ilvl="0">
      <w:start w:val="1"/>
      <w:numFmt w:val="bullet"/>
      <w:lvlText w:val=""/>
      <w:lvlJc w:val="left"/>
      <w:pPr>
        <w:tabs>
          <w:tab w:val="num" w:pos="0"/>
        </w:tabs>
        <w:ind w:left="1425" w:hanging="360"/>
      </w:pPr>
      <w:rPr>
        <w:rFonts w:ascii="Symbol" w:hAnsi="Symbol" w:cs="Symbol" w:hint="default"/>
        <w:b w:val="0"/>
        <w:bCs/>
      </w:rPr>
    </w:lvl>
    <w:lvl w:ilvl="1">
      <w:start w:val="1"/>
      <w:numFmt w:val="lowerLetter"/>
      <w:lvlText w:val="%2."/>
      <w:lvlJc w:val="left"/>
      <w:pPr>
        <w:tabs>
          <w:tab w:val="num" w:pos="0"/>
        </w:tabs>
        <w:ind w:left="2145" w:hanging="360"/>
      </w:pPr>
    </w:lvl>
    <w:lvl w:ilvl="2">
      <w:start w:val="1"/>
      <w:numFmt w:val="lowerRoman"/>
      <w:lvlText w:val="%3."/>
      <w:lvlJc w:val="right"/>
      <w:pPr>
        <w:tabs>
          <w:tab w:val="num" w:pos="0"/>
        </w:tabs>
        <w:ind w:left="2865" w:hanging="180"/>
      </w:pPr>
    </w:lvl>
    <w:lvl w:ilvl="3">
      <w:start w:val="1"/>
      <w:numFmt w:val="decimal"/>
      <w:lvlText w:val="%4."/>
      <w:lvlJc w:val="left"/>
      <w:pPr>
        <w:tabs>
          <w:tab w:val="num" w:pos="0"/>
        </w:tabs>
        <w:ind w:left="3585" w:hanging="360"/>
      </w:pPr>
    </w:lvl>
    <w:lvl w:ilvl="4">
      <w:start w:val="1"/>
      <w:numFmt w:val="lowerLetter"/>
      <w:lvlText w:val="%5."/>
      <w:lvlJc w:val="left"/>
      <w:pPr>
        <w:tabs>
          <w:tab w:val="num" w:pos="0"/>
        </w:tabs>
        <w:ind w:left="4305" w:hanging="360"/>
      </w:pPr>
    </w:lvl>
    <w:lvl w:ilvl="5">
      <w:start w:val="1"/>
      <w:numFmt w:val="lowerRoman"/>
      <w:lvlText w:val="%6."/>
      <w:lvlJc w:val="right"/>
      <w:pPr>
        <w:tabs>
          <w:tab w:val="num" w:pos="0"/>
        </w:tabs>
        <w:ind w:left="5025" w:hanging="180"/>
      </w:pPr>
    </w:lvl>
    <w:lvl w:ilvl="6">
      <w:start w:val="1"/>
      <w:numFmt w:val="decimal"/>
      <w:lvlText w:val="%7."/>
      <w:lvlJc w:val="left"/>
      <w:pPr>
        <w:tabs>
          <w:tab w:val="num" w:pos="0"/>
        </w:tabs>
        <w:ind w:left="5745" w:hanging="360"/>
      </w:pPr>
    </w:lvl>
    <w:lvl w:ilvl="7">
      <w:start w:val="1"/>
      <w:numFmt w:val="lowerLetter"/>
      <w:lvlText w:val="%8."/>
      <w:lvlJc w:val="left"/>
      <w:pPr>
        <w:tabs>
          <w:tab w:val="num" w:pos="0"/>
        </w:tabs>
        <w:ind w:left="6465" w:hanging="360"/>
      </w:pPr>
    </w:lvl>
    <w:lvl w:ilvl="8">
      <w:start w:val="1"/>
      <w:numFmt w:val="lowerRoman"/>
      <w:lvlText w:val="%9."/>
      <w:lvlJc w:val="right"/>
      <w:pPr>
        <w:tabs>
          <w:tab w:val="num" w:pos="0"/>
        </w:tabs>
        <w:ind w:left="7185" w:hanging="180"/>
      </w:pPr>
    </w:lvl>
  </w:abstractNum>
  <w:abstractNum w:abstractNumId="4" w15:restartNumberingAfterBreak="0">
    <w:nsid w:val="192838EE"/>
    <w:multiLevelType w:val="multilevel"/>
    <w:tmpl w:val="708AD726"/>
    <w:lvl w:ilvl="0">
      <w:start w:val="1"/>
      <w:numFmt w:val="decimal"/>
      <w:lvlText w:val="%1."/>
      <w:lvlJc w:val="left"/>
      <w:pPr>
        <w:tabs>
          <w:tab w:val="num" w:pos="0"/>
        </w:tabs>
        <w:ind w:left="705" w:hanging="705"/>
      </w:pPr>
      <w:rPr>
        <w:rFonts w:cs="Times New Roma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BFD023C"/>
    <w:multiLevelType w:val="multilevel"/>
    <w:tmpl w:val="C48A83E6"/>
    <w:lvl w:ilvl="0">
      <w:start w:val="1"/>
      <w:numFmt w:val="decimal"/>
      <w:lvlText w:val="%1)"/>
      <w:lvlJc w:val="left"/>
      <w:pPr>
        <w:tabs>
          <w:tab w:val="num" w:pos="0"/>
        </w:tabs>
        <w:ind w:left="1065" w:hanging="360"/>
      </w:pPr>
      <w:rPr>
        <w:b w:val="0"/>
      </w:r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6" w15:restartNumberingAfterBreak="0">
    <w:nsid w:val="20EE745B"/>
    <w:multiLevelType w:val="multilevel"/>
    <w:tmpl w:val="45484538"/>
    <w:lvl w:ilvl="0">
      <w:start w:val="1"/>
      <w:numFmt w:val="decimal"/>
      <w:lvlText w:val="%1."/>
      <w:lvlJc w:val="left"/>
      <w:pPr>
        <w:tabs>
          <w:tab w:val="num" w:pos="0"/>
        </w:tabs>
        <w:ind w:left="432" w:firstLine="0"/>
      </w:pPr>
      <w:rPr>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8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5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3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0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7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4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1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9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7" w15:restartNumberingAfterBreak="0">
    <w:nsid w:val="220B3F05"/>
    <w:multiLevelType w:val="multilevel"/>
    <w:tmpl w:val="AD340E7A"/>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8" w15:restartNumberingAfterBreak="0">
    <w:nsid w:val="22B520A0"/>
    <w:multiLevelType w:val="multilevel"/>
    <w:tmpl w:val="A7FC16EA"/>
    <w:lvl w:ilvl="0">
      <w:start w:val="1"/>
      <w:numFmt w:val="none"/>
      <w:pStyle w:val="Nagwek1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232A30B5"/>
    <w:multiLevelType w:val="multilevel"/>
    <w:tmpl w:val="74729F92"/>
    <w:lvl w:ilvl="0">
      <w:start w:val="1"/>
      <w:numFmt w:val="decimal"/>
      <w:lvlText w:val="%1."/>
      <w:lvlJc w:val="left"/>
      <w:pPr>
        <w:tabs>
          <w:tab w:val="num" w:pos="0"/>
        </w:tabs>
        <w:ind w:left="705" w:hanging="705"/>
      </w:pPr>
      <w:rPr>
        <w:rFonts w:cs="Times New Roma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29C473FE"/>
    <w:multiLevelType w:val="multilevel"/>
    <w:tmpl w:val="58649012"/>
    <w:lvl w:ilvl="0">
      <w:start w:val="1"/>
      <w:numFmt w:val="decimal"/>
      <w:lvlText w:val="%1."/>
      <w:lvlJc w:val="left"/>
      <w:pPr>
        <w:tabs>
          <w:tab w:val="num" w:pos="0"/>
        </w:tabs>
        <w:ind w:left="43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43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9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61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33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05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77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9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21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1" w15:restartNumberingAfterBreak="0">
    <w:nsid w:val="2A000582"/>
    <w:multiLevelType w:val="multilevel"/>
    <w:tmpl w:val="F28A3B28"/>
    <w:lvl w:ilvl="0">
      <w:start w:val="1"/>
      <w:numFmt w:val="decimal"/>
      <w:lvlText w:val="%1)"/>
      <w:lvlJc w:val="left"/>
      <w:pPr>
        <w:tabs>
          <w:tab w:val="num" w:pos="0"/>
        </w:tabs>
        <w:ind w:left="864" w:firstLine="0"/>
      </w:pPr>
      <w:rPr>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86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32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304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76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48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20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92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64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2" w15:restartNumberingAfterBreak="0">
    <w:nsid w:val="2E8B3900"/>
    <w:multiLevelType w:val="multilevel"/>
    <w:tmpl w:val="DCBE2498"/>
    <w:lvl w:ilvl="0">
      <w:start w:val="1"/>
      <w:numFmt w:val="bullet"/>
      <w:lvlText w:val=""/>
      <w:lvlJc w:val="left"/>
      <w:pPr>
        <w:tabs>
          <w:tab w:val="num" w:pos="0"/>
        </w:tabs>
        <w:ind w:left="1425" w:hanging="360"/>
      </w:pPr>
      <w:rPr>
        <w:rFonts w:ascii="Symbol" w:hAnsi="Symbol" w:cs="Symbol" w:hint="default"/>
        <w:b w:val="0"/>
        <w:bCs/>
      </w:rPr>
    </w:lvl>
    <w:lvl w:ilvl="1">
      <w:start w:val="1"/>
      <w:numFmt w:val="lowerLetter"/>
      <w:lvlText w:val="%2."/>
      <w:lvlJc w:val="left"/>
      <w:pPr>
        <w:tabs>
          <w:tab w:val="num" w:pos="0"/>
        </w:tabs>
        <w:ind w:left="2145" w:hanging="360"/>
      </w:pPr>
    </w:lvl>
    <w:lvl w:ilvl="2">
      <w:start w:val="1"/>
      <w:numFmt w:val="lowerRoman"/>
      <w:lvlText w:val="%3."/>
      <w:lvlJc w:val="right"/>
      <w:pPr>
        <w:tabs>
          <w:tab w:val="num" w:pos="0"/>
        </w:tabs>
        <w:ind w:left="2865" w:hanging="180"/>
      </w:pPr>
    </w:lvl>
    <w:lvl w:ilvl="3">
      <w:start w:val="1"/>
      <w:numFmt w:val="decimal"/>
      <w:lvlText w:val="%4."/>
      <w:lvlJc w:val="left"/>
      <w:pPr>
        <w:tabs>
          <w:tab w:val="num" w:pos="0"/>
        </w:tabs>
        <w:ind w:left="3585" w:hanging="360"/>
      </w:pPr>
    </w:lvl>
    <w:lvl w:ilvl="4">
      <w:start w:val="1"/>
      <w:numFmt w:val="lowerLetter"/>
      <w:lvlText w:val="%5."/>
      <w:lvlJc w:val="left"/>
      <w:pPr>
        <w:tabs>
          <w:tab w:val="num" w:pos="0"/>
        </w:tabs>
        <w:ind w:left="4305" w:hanging="360"/>
      </w:pPr>
    </w:lvl>
    <w:lvl w:ilvl="5">
      <w:start w:val="1"/>
      <w:numFmt w:val="lowerRoman"/>
      <w:lvlText w:val="%6."/>
      <w:lvlJc w:val="right"/>
      <w:pPr>
        <w:tabs>
          <w:tab w:val="num" w:pos="0"/>
        </w:tabs>
        <w:ind w:left="5025" w:hanging="180"/>
      </w:pPr>
    </w:lvl>
    <w:lvl w:ilvl="6">
      <w:start w:val="1"/>
      <w:numFmt w:val="decimal"/>
      <w:lvlText w:val="%7."/>
      <w:lvlJc w:val="left"/>
      <w:pPr>
        <w:tabs>
          <w:tab w:val="num" w:pos="0"/>
        </w:tabs>
        <w:ind w:left="5745" w:hanging="360"/>
      </w:pPr>
    </w:lvl>
    <w:lvl w:ilvl="7">
      <w:start w:val="1"/>
      <w:numFmt w:val="lowerLetter"/>
      <w:lvlText w:val="%8."/>
      <w:lvlJc w:val="left"/>
      <w:pPr>
        <w:tabs>
          <w:tab w:val="num" w:pos="0"/>
        </w:tabs>
        <w:ind w:left="6465" w:hanging="360"/>
      </w:pPr>
    </w:lvl>
    <w:lvl w:ilvl="8">
      <w:start w:val="1"/>
      <w:numFmt w:val="lowerRoman"/>
      <w:lvlText w:val="%9."/>
      <w:lvlJc w:val="right"/>
      <w:pPr>
        <w:tabs>
          <w:tab w:val="num" w:pos="0"/>
        </w:tabs>
        <w:ind w:left="7185" w:hanging="180"/>
      </w:pPr>
    </w:lvl>
  </w:abstractNum>
  <w:abstractNum w:abstractNumId="13" w15:restartNumberingAfterBreak="0">
    <w:nsid w:val="3AC83EF2"/>
    <w:multiLevelType w:val="multilevel"/>
    <w:tmpl w:val="15F6DA92"/>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val="0"/>
        <w:color w:val="000000"/>
        <w:spacing w:val="-1"/>
        <w:kern w:val="2"/>
        <w:sz w:val="24"/>
        <w:szCs w:val="24"/>
        <w:shd w:val="clear" w:color="auto" w:fill="auto"/>
        <w:lang w:val="pl-PL" w:eastAsia="ar-SA" w:bidi="ar-SA"/>
      </w:rPr>
    </w:lvl>
    <w:lvl w:ilvl="1">
      <w:start w:val="1"/>
      <w:numFmt w:val="decimal"/>
      <w:lvlText w:val="%2."/>
      <w:lvlJc w:val="left"/>
      <w:pPr>
        <w:tabs>
          <w:tab w:val="num" w:pos="1080"/>
        </w:tabs>
        <w:ind w:left="1080" w:hanging="360"/>
      </w:pPr>
      <w:rPr>
        <w:rFonts w:ascii="Times New Roman" w:eastAsia="Times New Roman" w:hAnsi="Times New Roman" w:cs="Times New Roman"/>
        <w:b w:val="0"/>
        <w:bCs w:val="0"/>
        <w:i w:val="0"/>
        <w:iCs w:val="0"/>
        <w:color w:val="000000"/>
        <w:spacing w:val="-1"/>
        <w:kern w:val="2"/>
        <w:sz w:val="24"/>
        <w:szCs w:val="24"/>
        <w:shd w:val="clear" w:color="auto" w:fill="auto"/>
        <w:lang w:val="pl-PL" w:eastAsia="ar-SA" w:bidi="ar-SA"/>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spacing w:val="-1"/>
        <w:kern w:val="2"/>
        <w:sz w:val="24"/>
        <w:szCs w:val="24"/>
        <w:shd w:val="clear" w:color="auto" w:fill="auto"/>
        <w:lang w:val="pl-PL" w:eastAsia="ar-SA" w:bidi="ar-SA"/>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spacing w:val="-1"/>
        <w:kern w:val="2"/>
        <w:sz w:val="24"/>
        <w:szCs w:val="24"/>
        <w:shd w:val="clear" w:color="auto" w:fill="auto"/>
        <w:lang w:val="pl-PL" w:eastAsia="ar-SA" w:bidi="ar-SA"/>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spacing w:val="-1"/>
        <w:kern w:val="2"/>
        <w:sz w:val="24"/>
        <w:szCs w:val="24"/>
        <w:shd w:val="clear" w:color="auto" w:fill="auto"/>
        <w:lang w:val="pl-PL" w:eastAsia="ar-SA" w:bidi="ar-SA"/>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spacing w:val="-1"/>
        <w:kern w:val="2"/>
        <w:sz w:val="24"/>
        <w:szCs w:val="24"/>
        <w:shd w:val="clear" w:color="auto" w:fill="auto"/>
        <w:lang w:val="pl-PL" w:eastAsia="ar-SA" w:bidi="ar-SA"/>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spacing w:val="-1"/>
        <w:kern w:val="2"/>
        <w:sz w:val="24"/>
        <w:szCs w:val="24"/>
        <w:shd w:val="clear" w:color="auto" w:fill="auto"/>
        <w:lang w:val="pl-PL" w:eastAsia="ar-SA" w:bidi="ar-SA"/>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spacing w:val="-1"/>
        <w:kern w:val="2"/>
        <w:sz w:val="24"/>
        <w:szCs w:val="24"/>
        <w:shd w:val="clear" w:color="auto" w:fill="auto"/>
        <w:lang w:val="pl-PL" w:eastAsia="ar-SA" w:bidi="ar-SA"/>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spacing w:val="-1"/>
        <w:kern w:val="2"/>
        <w:sz w:val="24"/>
        <w:szCs w:val="24"/>
        <w:shd w:val="clear" w:color="auto" w:fill="auto"/>
        <w:lang w:val="pl-PL" w:eastAsia="ar-SA" w:bidi="ar-SA"/>
      </w:rPr>
    </w:lvl>
  </w:abstractNum>
  <w:abstractNum w:abstractNumId="14" w15:restartNumberingAfterBreak="0">
    <w:nsid w:val="42ED32A4"/>
    <w:multiLevelType w:val="multilevel"/>
    <w:tmpl w:val="DE16AF06"/>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5" w15:restartNumberingAfterBreak="0">
    <w:nsid w:val="478B62C3"/>
    <w:multiLevelType w:val="multilevel"/>
    <w:tmpl w:val="1E4CA5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48651481"/>
    <w:multiLevelType w:val="multilevel"/>
    <w:tmpl w:val="B75CD55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4D962A80"/>
    <w:multiLevelType w:val="multilevel"/>
    <w:tmpl w:val="5FA228D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4E3D3E83"/>
    <w:multiLevelType w:val="multilevel"/>
    <w:tmpl w:val="BA7A6DD6"/>
    <w:lvl w:ilvl="0">
      <w:start w:val="1"/>
      <w:numFmt w:val="decimal"/>
      <w:lvlText w:val="%1."/>
      <w:lvlJc w:val="left"/>
      <w:pPr>
        <w:tabs>
          <w:tab w:val="num" w:pos="0"/>
        </w:tabs>
        <w:ind w:left="1065" w:hanging="705"/>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5242051"/>
    <w:multiLevelType w:val="multilevel"/>
    <w:tmpl w:val="017AF7E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9B77C61"/>
    <w:multiLevelType w:val="multilevel"/>
    <w:tmpl w:val="E2CC438A"/>
    <w:lvl w:ilvl="0">
      <w:start w:val="1"/>
      <w:numFmt w:val="decimal"/>
      <w:lvlText w:val="%1)"/>
      <w:lvlJc w:val="left"/>
      <w:pPr>
        <w:tabs>
          <w:tab w:val="num" w:pos="0"/>
        </w:tabs>
        <w:ind w:left="1065" w:hanging="360"/>
      </w:pPr>
      <w:rPr>
        <w:b w:val="0"/>
        <w:bCs/>
      </w:r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21" w15:restartNumberingAfterBreak="0">
    <w:nsid w:val="6FD2289A"/>
    <w:multiLevelType w:val="multilevel"/>
    <w:tmpl w:val="BE66F7E6"/>
    <w:lvl w:ilvl="0">
      <w:start w:val="1"/>
      <w:numFmt w:val="decimal"/>
      <w:lvlText w:val="%1."/>
      <w:lvlJc w:val="left"/>
      <w:pPr>
        <w:tabs>
          <w:tab w:val="num" w:pos="0"/>
        </w:tabs>
        <w:ind w:left="705" w:hanging="705"/>
      </w:pPr>
      <w:rPr>
        <w:rFonts w:cs="Times New Roma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15:restartNumberingAfterBreak="0">
    <w:nsid w:val="7366542E"/>
    <w:multiLevelType w:val="multilevel"/>
    <w:tmpl w:val="7DDE1290"/>
    <w:lvl w:ilvl="0">
      <w:start w:val="1"/>
      <w:numFmt w:val="decimal"/>
      <w:lvlText w:val="%1."/>
      <w:lvlJc w:val="left"/>
      <w:pPr>
        <w:tabs>
          <w:tab w:val="num" w:pos="0"/>
        </w:tabs>
        <w:ind w:left="43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3" w15:restartNumberingAfterBreak="0">
    <w:nsid w:val="7BBF0F1C"/>
    <w:multiLevelType w:val="multilevel"/>
    <w:tmpl w:val="9B7AFDD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4" w15:restartNumberingAfterBreak="0">
    <w:nsid w:val="7CC90569"/>
    <w:multiLevelType w:val="multilevel"/>
    <w:tmpl w:val="9D1E1DB8"/>
    <w:lvl w:ilvl="0">
      <w:start w:val="1"/>
      <w:numFmt w:val="decimal"/>
      <w:lvlText w:val="%1."/>
      <w:lvlJc w:val="left"/>
      <w:pPr>
        <w:tabs>
          <w:tab w:val="num" w:pos="0"/>
        </w:tabs>
        <w:ind w:left="705" w:hanging="705"/>
      </w:pPr>
      <w:rPr>
        <w:rFonts w:cs="Times New Roman"/>
        <w:b w:val="0"/>
        <w:bCs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85075708">
    <w:abstractNumId w:val="7"/>
  </w:num>
  <w:num w:numId="2" w16cid:durableId="1504465622">
    <w:abstractNumId w:val="8"/>
  </w:num>
  <w:num w:numId="3" w16cid:durableId="449974363">
    <w:abstractNumId w:val="24"/>
  </w:num>
  <w:num w:numId="4" w16cid:durableId="555747251">
    <w:abstractNumId w:val="4"/>
  </w:num>
  <w:num w:numId="5" w16cid:durableId="374428733">
    <w:abstractNumId w:val="21"/>
  </w:num>
  <w:num w:numId="6" w16cid:durableId="1291786372">
    <w:abstractNumId w:val="1"/>
  </w:num>
  <w:num w:numId="7" w16cid:durableId="486439036">
    <w:abstractNumId w:val="18"/>
  </w:num>
  <w:num w:numId="8" w16cid:durableId="2036611049">
    <w:abstractNumId w:val="9"/>
  </w:num>
  <w:num w:numId="9" w16cid:durableId="1937328451">
    <w:abstractNumId w:val="16"/>
  </w:num>
  <w:num w:numId="10" w16cid:durableId="573706788">
    <w:abstractNumId w:val="17"/>
  </w:num>
  <w:num w:numId="11" w16cid:durableId="357202462">
    <w:abstractNumId w:val="6"/>
  </w:num>
  <w:num w:numId="12" w16cid:durableId="1964844970">
    <w:abstractNumId w:val="14"/>
  </w:num>
  <w:num w:numId="13" w16cid:durableId="755057616">
    <w:abstractNumId w:val="10"/>
  </w:num>
  <w:num w:numId="14" w16cid:durableId="624386236">
    <w:abstractNumId w:val="11"/>
  </w:num>
  <w:num w:numId="15" w16cid:durableId="1564290950">
    <w:abstractNumId w:val="13"/>
  </w:num>
  <w:num w:numId="16" w16cid:durableId="635717418">
    <w:abstractNumId w:val="22"/>
  </w:num>
  <w:num w:numId="17" w16cid:durableId="1607804703">
    <w:abstractNumId w:val="23"/>
  </w:num>
  <w:num w:numId="18" w16cid:durableId="554313305">
    <w:abstractNumId w:val="20"/>
  </w:num>
  <w:num w:numId="19" w16cid:durableId="2022470994">
    <w:abstractNumId w:val="12"/>
  </w:num>
  <w:num w:numId="20" w16cid:durableId="210045246">
    <w:abstractNumId w:val="3"/>
  </w:num>
  <w:num w:numId="21" w16cid:durableId="411121603">
    <w:abstractNumId w:val="2"/>
  </w:num>
  <w:num w:numId="22" w16cid:durableId="1355496439">
    <w:abstractNumId w:val="5"/>
  </w:num>
  <w:num w:numId="23" w16cid:durableId="990215297">
    <w:abstractNumId w:val="19"/>
  </w:num>
  <w:num w:numId="24" w16cid:durableId="154035046">
    <w:abstractNumId w:val="0"/>
  </w:num>
  <w:num w:numId="25" w16cid:durableId="1940329605">
    <w:abstractNumId w:val="15"/>
  </w:num>
  <w:num w:numId="26" w16cid:durableId="358703496">
    <w:abstractNumId w:val="24"/>
    <w:lvlOverride w:ilvl="0">
      <w:startOverride w:val="1"/>
    </w:lvlOverride>
  </w:num>
  <w:num w:numId="27" w16cid:durableId="1464346906">
    <w:abstractNumId w:val="4"/>
    <w:lvlOverride w:ilvl="0">
      <w:startOverride w:val="1"/>
    </w:lvlOverride>
  </w:num>
  <w:num w:numId="28" w16cid:durableId="666397512">
    <w:abstractNumId w:val="21"/>
    <w:lvlOverride w:ilvl="0">
      <w:startOverride w:val="1"/>
    </w:lvlOverride>
  </w:num>
  <w:num w:numId="29" w16cid:durableId="635336289">
    <w:abstractNumId w:val="1"/>
    <w:lvlOverride w:ilvl="0">
      <w:startOverride w:val="2"/>
    </w:lvlOverride>
  </w:num>
  <w:num w:numId="30" w16cid:durableId="1127041185">
    <w:abstractNumId w:val="18"/>
    <w:lvlOverride w:ilvl="0">
      <w:startOverride w:val="1"/>
    </w:lvlOverride>
  </w:num>
  <w:num w:numId="31" w16cid:durableId="671183084">
    <w:abstractNumId w:val="9"/>
    <w:lvlOverride w:ilvl="0">
      <w:startOverride w:val="1"/>
    </w:lvlOverride>
  </w:num>
  <w:num w:numId="32" w16cid:durableId="1849365599">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embedSystemFonts/>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01"/>
    <w:rsid w:val="00070101"/>
    <w:rsid w:val="0010386B"/>
    <w:rsid w:val="001106CE"/>
    <w:rsid w:val="002D19B2"/>
    <w:rsid w:val="00323CDF"/>
    <w:rsid w:val="008F5CA2"/>
    <w:rsid w:val="009979B6"/>
    <w:rsid w:val="00DE6611"/>
    <w:rsid w:val="00E4662B"/>
    <w:rsid w:val="00ED4EA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51DDA"/>
  <w15:docId w15:val="{F3BA894E-BF2F-044B-AC11-4094CD4C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rPr>
      <w:rFonts w:eastAsia="Lucida Sans Unicode"/>
      <w:sz w:val="24"/>
      <w:szCs w:val="24"/>
      <w:lang w:eastAsia="zh-CN"/>
    </w:rPr>
  </w:style>
  <w:style w:type="paragraph" w:styleId="Nagwek1">
    <w:name w:val="heading 1"/>
    <w:basedOn w:val="WW-Domylnie"/>
    <w:next w:val="WW-Domylnie"/>
    <w:qFormat/>
    <w:pPr>
      <w:keepNext/>
      <w:numPr>
        <w:numId w:val="1"/>
      </w:numPr>
      <w:jc w:val="both"/>
      <w:outlineLvl w:val="0"/>
    </w:pPr>
    <w:rPr>
      <w:sz w:val="48"/>
    </w:rPr>
  </w:style>
  <w:style w:type="paragraph" w:styleId="Nagwek2">
    <w:name w:val="heading 2"/>
    <w:basedOn w:val="WW-Domylnie"/>
    <w:next w:val="WW-Domylnie"/>
    <w:qFormat/>
    <w:pPr>
      <w:keepNext/>
      <w:numPr>
        <w:ilvl w:val="1"/>
        <w:numId w:val="1"/>
      </w:numPr>
      <w:jc w:val="center"/>
      <w:outlineLvl w:val="1"/>
    </w:pPr>
    <w:rPr>
      <w:sz w:val="44"/>
    </w:rPr>
  </w:style>
  <w:style w:type="paragraph" w:styleId="Nagwek3">
    <w:name w:val="heading 3"/>
    <w:basedOn w:val="WW-Domylnie"/>
    <w:next w:val="WW-Domylnie"/>
    <w:qFormat/>
    <w:pPr>
      <w:keepNext/>
      <w:outlineLvl w:val="2"/>
    </w:pPr>
    <w:rPr>
      <w:sz w:val="48"/>
    </w:rPr>
  </w:style>
  <w:style w:type="paragraph" w:styleId="Nagwek4">
    <w:name w:val="heading 4"/>
    <w:basedOn w:val="WW-Domylnie"/>
    <w:next w:val="WW-Domylnie"/>
    <w:qFormat/>
    <w:pPr>
      <w:keepNext/>
      <w:jc w:val="center"/>
      <w:outlineLvl w:val="3"/>
    </w:pPr>
    <w:rPr>
      <w:b/>
      <w:bCs/>
      <w:i/>
      <w:iCs/>
    </w:rPr>
  </w:style>
  <w:style w:type="paragraph" w:styleId="Nagwek5">
    <w:name w:val="heading 5"/>
    <w:basedOn w:val="Nagwek"/>
    <w:next w:val="Tekstpodstawowy"/>
    <w:qFormat/>
    <w:pPr>
      <w:outlineLvl w:val="4"/>
    </w:pPr>
    <w:rPr>
      <w:b/>
      <w:bCs/>
      <w:sz w:val="24"/>
      <w:szCs w:val="24"/>
    </w:rPr>
  </w:style>
  <w:style w:type="paragraph" w:styleId="Nagwek6">
    <w:name w:val="heading 6"/>
    <w:basedOn w:val="WW-Domylnie"/>
    <w:next w:val="WW-Domylnie"/>
    <w:qFormat/>
    <w:pPr>
      <w:keepNext/>
      <w:spacing w:line="360" w:lineRule="auto"/>
      <w:jc w:val="center"/>
      <w:outlineLvl w:val="5"/>
    </w:pPr>
    <w:rPr>
      <w:b/>
      <w:szCs w:val="20"/>
    </w:rPr>
  </w:style>
  <w:style w:type="paragraph" w:styleId="Nagwek7">
    <w:name w:val="heading 7"/>
    <w:basedOn w:val="Nagwek"/>
    <w:next w:val="Tekstpodstawowy"/>
    <w:qFormat/>
    <w:pPr>
      <w:outlineLvl w:val="6"/>
    </w:pPr>
    <w:rPr>
      <w:b/>
      <w:bCs/>
      <w:sz w:val="21"/>
      <w:szCs w:val="21"/>
    </w:rPr>
  </w:style>
  <w:style w:type="paragraph" w:styleId="Nagwek8">
    <w:name w:val="heading 8"/>
    <w:basedOn w:val="Nagwek"/>
    <w:next w:val="Tekstpodstawowy"/>
    <w:qFormat/>
    <w:pPr>
      <w:numPr>
        <w:ilvl w:val="7"/>
        <w:numId w:val="1"/>
      </w:numPr>
      <w:outlineLvl w:val="7"/>
    </w:pPr>
    <w:rPr>
      <w:b/>
      <w:bCs/>
      <w:sz w:val="21"/>
      <w:szCs w:val="21"/>
    </w:rPr>
  </w:style>
  <w:style w:type="paragraph" w:styleId="Nagwek9">
    <w:name w:val="heading 9"/>
    <w:basedOn w:val="Nagwek"/>
    <w:next w:val="Tekstpodstawowy"/>
    <w:qFormat/>
    <w:pPr>
      <w:numPr>
        <w:ilvl w:val="8"/>
        <w:numId w:val="1"/>
      </w:numPr>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eastAsia="Times New Roman" w:hAnsi="Times New Roman" w:cs="Arial"/>
      <w:b w:val="0"/>
      <w:bCs w:val="0"/>
      <w:spacing w:val="-1"/>
      <w:kern w:val="2"/>
      <w:lang w:eastAsia="ar-SA"/>
    </w:rPr>
  </w:style>
  <w:style w:type="character" w:customStyle="1" w:styleId="WW8Num2z1">
    <w:name w:val="WW8Num2z1"/>
    <w:qFormat/>
    <w:rPr>
      <w:rFonts w:ascii="Symbol" w:hAnsi="Symbol" w:cs="Symbol"/>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eastAsia="Calibri" w:hAnsi="Times New Roman" w:cs="Times New Roman"/>
      <w:b w:val="0"/>
      <w:bCs w:val="0"/>
      <w:i w:val="0"/>
      <w:iCs w:val="0"/>
      <w:color w:val="000000"/>
      <w:sz w:val="24"/>
      <w:szCs w:val="24"/>
      <w:shd w:val="clear" w:color="auto" w:fill="auto"/>
    </w:rPr>
  </w:style>
  <w:style w:type="character" w:customStyle="1" w:styleId="WW8Num4z0">
    <w:name w:val="WW8Num4z0"/>
    <w:qFormat/>
    <w:rPr>
      <w:rFonts w:ascii="Times New Roman" w:eastAsia="Times New Roman" w:hAnsi="Times New Roman" w:cs="StarSymbol"/>
      <w:b w:val="0"/>
      <w:bCs w:val="0"/>
      <w:i w:val="0"/>
      <w:iCs w:val="0"/>
      <w:color w:val="000000"/>
      <w:sz w:val="24"/>
      <w:szCs w:val="24"/>
      <w:shd w:val="clear" w:color="auto" w:fill="auto"/>
      <w:lang w:eastAsia="ar-SA"/>
    </w:rPr>
  </w:style>
  <w:style w:type="character" w:customStyle="1" w:styleId="WW8Num5z0">
    <w:name w:val="WW8Num5z0"/>
    <w:qFormat/>
    <w:rPr>
      <w:rFonts w:ascii="Times New Roman" w:eastAsia="Times New Roman" w:hAnsi="Times New Roman" w:cs="Times New Roman"/>
      <w:b w:val="0"/>
      <w:bCs w:val="0"/>
      <w:i w:val="0"/>
      <w:iCs w:val="0"/>
      <w:color w:val="000000"/>
      <w:spacing w:val="-1"/>
      <w:kern w:val="2"/>
      <w:sz w:val="24"/>
      <w:szCs w:val="24"/>
      <w:shd w:val="clear" w:color="auto" w:fill="auto"/>
      <w:lang w:val="pl-PL" w:eastAsia="ar-SA" w:bidi="ar-SA"/>
    </w:rPr>
  </w:style>
  <w:style w:type="character" w:customStyle="1" w:styleId="WW8Num6z0">
    <w:name w:val="WW8Num6z0"/>
    <w:qFormat/>
    <w:rPr>
      <w:b w:val="0"/>
      <w:bCs w:val="0"/>
      <w:color w:val="000000"/>
      <w:spacing w:val="5"/>
      <w:sz w:val="24"/>
      <w:szCs w:val="24"/>
      <w:shd w:val="clear" w:color="auto" w:fill="auto"/>
      <w:lang w:val="pl-PL" w:bidi="ar-SA"/>
    </w:rPr>
  </w:style>
  <w:style w:type="character" w:customStyle="1" w:styleId="WW8Num6z1">
    <w:name w:val="WW8Num6z1"/>
    <w:qFormat/>
    <w:rPr>
      <w:rFonts w:ascii="Times New Roman" w:eastAsia="Times New Roman" w:hAnsi="Times New Roman" w:cs="StarSymbol"/>
      <w:b w:val="0"/>
      <w:bCs w:val="0"/>
      <w:color w:val="000000"/>
      <w:spacing w:val="5"/>
      <w:sz w:val="24"/>
      <w:szCs w:val="24"/>
      <w:shd w:val="clear" w:color="auto" w:fill="auto"/>
      <w:lang w:val="pl-PL" w:bidi="ar-SA"/>
    </w:rPr>
  </w:style>
  <w:style w:type="character" w:customStyle="1" w:styleId="WW8Num7z0">
    <w:name w:val="WW8Num7z0"/>
    <w:qFormat/>
    <w:rPr>
      <w:rFonts w:ascii="Times New Roman" w:hAnsi="Times New Roman" w:cs="Times New Roman"/>
      <w:b w:val="0"/>
      <w:bCs w:val="0"/>
      <w:color w:val="000000"/>
      <w:spacing w:val="-1"/>
      <w:kern w:val="2"/>
      <w:sz w:val="24"/>
      <w:szCs w:val="24"/>
    </w:rPr>
  </w:style>
  <w:style w:type="character" w:customStyle="1" w:styleId="WW8Num8z0">
    <w:name w:val="WW8Num8z0"/>
    <w:qFormat/>
    <w:rPr>
      <w:rFonts w:ascii="Times New Roman" w:eastAsia="Times New Roman" w:hAnsi="Times New Roman" w:cs="StarSymbol"/>
      <w:b w:val="0"/>
      <w:bCs w:val="0"/>
      <w:i w:val="0"/>
      <w:iCs w:val="0"/>
      <w:strike w:val="0"/>
      <w:dstrike w:val="0"/>
      <w:color w:val="000000"/>
      <w:spacing w:val="1"/>
      <w:kern w:val="2"/>
      <w:sz w:val="24"/>
      <w:szCs w:val="24"/>
      <w:shd w:val="clear" w:color="auto" w:fill="auto"/>
      <w:em w:val="none"/>
      <w:lang w:val="pl-PL" w:eastAsia="ar-SA"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0">
    <w:name w:val="WW8Num9z0"/>
    <w:qFormat/>
    <w:rPr>
      <w:rFonts w:ascii="Times New Roman" w:eastAsia="Times New Roman" w:hAnsi="Times New Roman" w:cs="StarSymbol"/>
      <w:b w:val="0"/>
      <w:bCs w:val="0"/>
      <w:i w:val="0"/>
      <w:iCs w:val="0"/>
      <w:color w:val="auto"/>
      <w:spacing w:val="1"/>
      <w:sz w:val="24"/>
      <w:szCs w:val="24"/>
      <w:lang w:val="pl-PL" w:eastAsia="ar-SA" w:bidi="ar-SA"/>
    </w:rPr>
  </w:style>
  <w:style w:type="character" w:customStyle="1" w:styleId="WW8Num10z0">
    <w:name w:val="WW8Num10z0"/>
    <w:qFormat/>
    <w:rPr>
      <w:rFonts w:ascii="Times New Roman" w:eastAsia="Lucida Sans Unicode" w:hAnsi="Times New Roman" w:cs="StarSymbol"/>
      <w:b w:val="0"/>
      <w:bCs w:val="0"/>
      <w:color w:val="auto"/>
      <w:sz w:val="24"/>
      <w:szCs w:val="24"/>
      <w:lang w:val="pl-PL"/>
    </w:rPr>
  </w:style>
  <w:style w:type="character" w:customStyle="1" w:styleId="WW8Num11z0">
    <w:name w:val="WW8Num11z0"/>
    <w:qFormat/>
    <w:rPr>
      <w:rFonts w:ascii="Times New Roman" w:eastAsia="Times New Roman" w:hAnsi="Times New Roman" w:cs="Times New Roman"/>
      <w:b w:val="0"/>
      <w:bCs w:val="0"/>
      <w:color w:val="000000"/>
      <w:sz w:val="24"/>
      <w:szCs w:val="24"/>
    </w:rPr>
  </w:style>
  <w:style w:type="character" w:customStyle="1" w:styleId="WW8Num11z1">
    <w:name w:val="WW8Num11z1"/>
    <w:qFormat/>
    <w:rPr>
      <w:rFonts w:ascii="Times New Roman" w:eastAsia="Times New Roman" w:hAnsi="Times New Roman" w:cs="StarSymbol"/>
      <w:b w:val="0"/>
      <w:bCs w:val="0"/>
      <w:color w:val="000000"/>
      <w:sz w:val="24"/>
      <w:szCs w:val="24"/>
    </w:rPr>
  </w:style>
  <w:style w:type="character" w:customStyle="1" w:styleId="WW8Num12z0">
    <w:name w:val="WW8Num12z0"/>
    <w:qFormat/>
    <w:rPr>
      <w:rFonts w:ascii="Times New Roman" w:hAnsi="Times New Roman" w:cs="Times New Roman"/>
      <w:b w:val="0"/>
      <w:bCs w:val="0"/>
      <w:sz w:val="24"/>
      <w:szCs w:val="24"/>
    </w:rPr>
  </w:style>
  <w:style w:type="character" w:customStyle="1" w:styleId="WW8Num13z0">
    <w:name w:val="WW8Num13z0"/>
    <w:qFormat/>
    <w:rPr>
      <w:rFonts w:ascii="Times New Roman" w:eastAsia="Times New Roman" w:hAnsi="Times New Roman" w:cs="Times New Roman"/>
      <w:b w:val="0"/>
      <w:bCs w:val="0"/>
      <w:spacing w:val="1"/>
      <w:kern w:val="2"/>
      <w:sz w:val="24"/>
      <w:szCs w:val="24"/>
      <w:lang w:eastAsia="ar-SA"/>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eastAsia="Calibri"/>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eastAsia="Calibri" w:hAnsi="Times New Roman" w:cs="Times New Roman"/>
      <w:b w:val="0"/>
      <w:bCs w:val="0"/>
      <w:sz w:val="24"/>
      <w:szCs w:val="24"/>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b w:val="0"/>
      <w:strike w:val="0"/>
      <w:dstrike w:val="0"/>
      <w:color w:val="000000"/>
      <w:sz w:val="18"/>
      <w:szCs w:val="18"/>
    </w:rPr>
  </w:style>
  <w:style w:type="character" w:customStyle="1" w:styleId="WW8Num18z1">
    <w:name w:val="WW8Num18z1"/>
    <w:qFormat/>
    <w:rPr>
      <w:rFonts w:ascii="Arial" w:eastAsia="Times New Roman" w:hAnsi="Arial" w:cs="Arial"/>
      <w:b w:val="0"/>
    </w:rPr>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Times New Roman" w:eastAsia="Times New Roman" w:hAnsi="Times New Roman" w:cs="StarSymbol"/>
      <w:b w:val="0"/>
      <w:bCs w:val="0"/>
      <w:i w:val="0"/>
      <w:iCs w:val="0"/>
      <w:sz w:val="24"/>
      <w:szCs w:val="24"/>
      <w:shd w:val="clear" w:color="auto" w:fill="auto"/>
      <w:lang w:eastAsia="ar-SA"/>
    </w:rPr>
  </w:style>
  <w:style w:type="character" w:customStyle="1" w:styleId="WW8Num21z0">
    <w:name w:val="WW8Num21z0"/>
    <w:qFormat/>
    <w:rPr>
      <w:b w:val="0"/>
      <w:color w:val="000000"/>
    </w:rPr>
  </w:style>
  <w:style w:type="character" w:customStyle="1" w:styleId="WW8Num21z2">
    <w:name w:val="WW8Num21z2"/>
    <w:qFormat/>
    <w:rPr>
      <w:b w:val="0"/>
      <w:strike w:val="0"/>
      <w:dstrike w:val="0"/>
      <w:lang w:eastAsia="pl-PL"/>
    </w:rPr>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Domylnaczcionkaakapitu4">
    <w:name w:val="Domyślna czcionka akapitu4"/>
    <w:qFormat/>
  </w:style>
  <w:style w:type="character" w:customStyle="1" w:styleId="WW8Num3z1">
    <w:name w:val="WW8Num3z1"/>
    <w:qFormat/>
    <w:rPr>
      <w:rFonts w:ascii="OpenSymbol" w:hAnsi="OpenSymbol" w:cs="OpenSymbol"/>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Absatz-Standardschriftart">
    <w:name w:val="Absatz-Standardschriftart"/>
    <w:qFormat/>
  </w:style>
  <w:style w:type="character" w:customStyle="1" w:styleId="WW8Num4z1">
    <w:name w:val="WW8Num4z1"/>
    <w:qFormat/>
    <w:rPr>
      <w:rFonts w:ascii="OpenSymbol" w:hAnsi="OpenSymbol" w:cs="OpenSymbol"/>
    </w:rPr>
  </w:style>
  <w:style w:type="character" w:customStyle="1" w:styleId="WW-Absatz-Standardschriftart">
    <w:name w:val="WW-Absatz-Standardschriftart"/>
    <w:qFormat/>
  </w:style>
  <w:style w:type="character" w:customStyle="1" w:styleId="WW8Num7z1">
    <w:name w:val="WW8Num7z1"/>
    <w:qFormat/>
    <w:rPr>
      <w:rFonts w:ascii="Symbol" w:hAnsi="Symbol" w:cs="Symbol"/>
    </w:rPr>
  </w:style>
  <w:style w:type="character" w:customStyle="1" w:styleId="WW8Num9z1">
    <w:name w:val="WW8Num9z1"/>
    <w:qFormat/>
    <w:rPr>
      <w:rFonts w:ascii="Arial" w:hAnsi="Arial" w:cs="Arial"/>
    </w:rPr>
  </w:style>
  <w:style w:type="character" w:customStyle="1" w:styleId="WW8Num10z1">
    <w:name w:val="WW8Num10z1"/>
    <w:qFormat/>
    <w:rPr>
      <w:rFonts w:ascii="Symbol" w:hAnsi="Symbol" w:cs="StarSymbol"/>
      <w:sz w:val="18"/>
      <w:szCs w:val="18"/>
    </w:rPr>
  </w:style>
  <w:style w:type="character" w:customStyle="1" w:styleId="WW8Num12z1">
    <w:name w:val="WW8Num12z1"/>
    <w:qFormat/>
    <w:rPr>
      <w:rFonts w:ascii="Symbol" w:hAnsi="Symbol" w:cs="StarSymbol"/>
      <w:sz w:val="18"/>
      <w:szCs w:val="18"/>
    </w:rPr>
  </w:style>
  <w:style w:type="character" w:customStyle="1" w:styleId="WW8Num22z0">
    <w:name w:val="WW8Num22z0"/>
    <w:qFormat/>
    <w:rPr>
      <w:rFonts w:ascii="Times New Roman" w:eastAsia="Times New Roman" w:hAnsi="Times New Roman" w:cs="StarSymbol"/>
      <w:b w:val="0"/>
      <w:bCs w:val="0"/>
      <w:color w:val="000000"/>
      <w:sz w:val="24"/>
      <w:szCs w:val="24"/>
    </w:rPr>
  </w:style>
  <w:style w:type="character" w:customStyle="1" w:styleId="WW8Num23z0">
    <w:name w:val="WW8Num23z0"/>
    <w:qFormat/>
    <w:rPr>
      <w:rFonts w:ascii="Times New Roman" w:hAnsi="Times New Roman" w:cs="Times New Roman"/>
      <w:b w:val="0"/>
      <w:bCs w:val="0"/>
      <w:color w:val="000000"/>
    </w:rPr>
  </w:style>
  <w:style w:type="character" w:customStyle="1" w:styleId="WW8Num26z0">
    <w:name w:val="WW8Num26z0"/>
    <w:qFormat/>
    <w:rPr>
      <w:rFonts w:ascii="Times New Roman" w:hAnsi="Times New Roman" w:cs="StarSymbol"/>
      <w:sz w:val="24"/>
      <w:szCs w:val="24"/>
    </w:rPr>
  </w:style>
  <w:style w:type="character" w:customStyle="1" w:styleId="WW-Absatz-Standardschriftart1">
    <w:name w:val="WW-Absatz-Standardschriftart1"/>
    <w:qFormat/>
  </w:style>
  <w:style w:type="character" w:customStyle="1" w:styleId="WW8Num4z2">
    <w:name w:val="WW8Num4z2"/>
    <w:qFormat/>
  </w:style>
  <w:style w:type="character" w:customStyle="1" w:styleId="WW8Num8z1">
    <w:name w:val="WW8Num8z1"/>
    <w:qFormat/>
    <w:rPr>
      <w:rFonts w:ascii="Arial" w:hAnsi="Arial" w:cs="Arial"/>
    </w:rPr>
  </w:style>
  <w:style w:type="character" w:customStyle="1" w:styleId="WW8Num15z1">
    <w:name w:val="WW8Num15z1"/>
    <w:qFormat/>
    <w:rPr>
      <w:rFonts w:ascii="Symbol" w:hAnsi="Symbol" w:cs="StarSymbol"/>
      <w:sz w:val="18"/>
      <w:szCs w:val="18"/>
    </w:rPr>
  </w:style>
  <w:style w:type="character" w:customStyle="1" w:styleId="WW8Num24z0">
    <w:name w:val="WW8Num24z0"/>
    <w:qFormat/>
    <w:rPr>
      <w:rFonts w:ascii="Times New Roman" w:hAnsi="Times New Roman" w:cs="Times New Roman"/>
      <w:b w:val="0"/>
      <w:bCs w:val="0"/>
    </w:rPr>
  </w:style>
  <w:style w:type="character" w:customStyle="1" w:styleId="WW8Num25z0">
    <w:name w:val="WW8Num25z0"/>
    <w:qFormat/>
    <w:rPr>
      <w:rFonts w:ascii="Times New Roman" w:hAnsi="Times New Roman" w:cs="StarSymbol"/>
      <w:b w:val="0"/>
      <w:bCs w:val="0"/>
      <w:sz w:val="24"/>
      <w:szCs w:val="24"/>
    </w:rPr>
  </w:style>
  <w:style w:type="character" w:customStyle="1" w:styleId="WW-Absatz-Standardschriftart11">
    <w:name w:val="WW-Absatz-Standardschriftart11"/>
    <w:qFormat/>
  </w:style>
  <w:style w:type="character" w:customStyle="1" w:styleId="WW8Num5z1">
    <w:name w:val="WW8Num5z1"/>
    <w:qFormat/>
    <w:rPr>
      <w:rFonts w:ascii="Symbol" w:hAnsi="Symbol" w:cs="Symbol"/>
    </w:rPr>
  </w:style>
  <w:style w:type="character" w:customStyle="1" w:styleId="WW8Num5z2">
    <w:name w:val="WW8Num5z2"/>
    <w:qFormat/>
  </w:style>
  <w:style w:type="character" w:customStyle="1" w:styleId="WW8Num9z3">
    <w:name w:val="WW8Num9z3"/>
    <w:qFormat/>
  </w:style>
  <w:style w:type="character" w:customStyle="1" w:styleId="WW8Num11z2">
    <w:name w:val="WW8Num11z2"/>
    <w:qFormat/>
  </w:style>
  <w:style w:type="character" w:customStyle="1" w:styleId="WW-Absatz-Standardschriftart111">
    <w:name w:val="WW-Absatz-Standardschriftart111"/>
    <w:qFormat/>
  </w:style>
  <w:style w:type="character" w:customStyle="1" w:styleId="WW8Num6z2">
    <w:name w:val="WW8Num6z2"/>
    <w:qFormat/>
  </w:style>
  <w:style w:type="character" w:customStyle="1" w:styleId="WW8Num10z3">
    <w:name w:val="WW8Num10z3"/>
    <w:qFormat/>
    <w:rPr>
      <w:rFonts w:ascii="Symbol" w:hAnsi="Symbol" w:cs="StarSymbol"/>
      <w:b w:val="0"/>
      <w:bCs w:val="0"/>
      <w:sz w:val="18"/>
      <w:szCs w:val="18"/>
    </w:rPr>
  </w:style>
  <w:style w:type="character" w:customStyle="1" w:styleId="WW8Num12z2">
    <w:name w:val="WW8Num12z2"/>
    <w:qFormat/>
    <w:rPr>
      <w:rFonts w:ascii="StarSymbol" w:hAnsi="StarSymbol" w:cs="StarSymbol"/>
      <w:sz w:val="18"/>
      <w:szCs w:val="18"/>
    </w:rPr>
  </w:style>
  <w:style w:type="character" w:customStyle="1" w:styleId="WW-Absatz-Standardschriftart1111">
    <w:name w:val="WW-Absatz-Standardschriftart1111"/>
    <w:qFormat/>
  </w:style>
  <w:style w:type="character" w:customStyle="1" w:styleId="WW8Num15z2">
    <w:name w:val="WW8Num15z2"/>
    <w:qFormat/>
  </w:style>
  <w:style w:type="character" w:customStyle="1" w:styleId="WW-Absatz-Standardschriftart11111">
    <w:name w:val="WW-Absatz-Standardschriftart11111"/>
    <w:qFormat/>
  </w:style>
  <w:style w:type="character" w:customStyle="1" w:styleId="WW8Num7z2">
    <w:name w:val="WW8Num7z2"/>
    <w:qFormat/>
  </w:style>
  <w:style w:type="character" w:customStyle="1" w:styleId="WW8Num11z3">
    <w:name w:val="WW8Num11z3"/>
    <w:qFormat/>
    <w:rPr>
      <w:rFonts w:ascii="Symbol" w:hAnsi="Symbol" w:cs="StarSymbol"/>
      <w:b w:val="0"/>
      <w:bCs w:val="0"/>
      <w:sz w:val="18"/>
      <w:szCs w:val="18"/>
    </w:rPr>
  </w:style>
  <w:style w:type="character" w:customStyle="1" w:styleId="WW8Num11z4">
    <w:name w:val="WW8Num11z4"/>
    <w:qFormat/>
  </w:style>
  <w:style w:type="character" w:customStyle="1" w:styleId="WW8Num11z5">
    <w:name w:val="WW8Num11z5"/>
    <w:qFormat/>
  </w:style>
  <w:style w:type="character" w:customStyle="1" w:styleId="WW-Absatz-Standardschriftart111111">
    <w:name w:val="WW-Absatz-Standardschriftart111111"/>
    <w:qFormat/>
  </w:style>
  <w:style w:type="character" w:customStyle="1" w:styleId="WW8Num8z2">
    <w:name w:val="WW8Num8z2"/>
    <w:qFormat/>
  </w:style>
  <w:style w:type="character" w:customStyle="1" w:styleId="WW8Num12z3">
    <w:name w:val="WW8Num12z3"/>
    <w:qFormat/>
    <w:rPr>
      <w:rFonts w:ascii="Wingdings" w:hAnsi="Wingdings" w:cs="StarSymbol"/>
      <w:sz w:val="18"/>
      <w:szCs w:val="18"/>
    </w:rPr>
  </w:style>
  <w:style w:type="character" w:customStyle="1" w:styleId="WW8Num12z4">
    <w:name w:val="WW8Num12z4"/>
    <w:qFormat/>
    <w:rPr>
      <w:rFonts w:ascii="Courier New" w:hAnsi="Courier New" w:cs="Courier New"/>
    </w:rPr>
  </w:style>
  <w:style w:type="character" w:customStyle="1" w:styleId="WW8Num12z5">
    <w:name w:val="WW8Num12z5"/>
    <w:qFormat/>
    <w:rPr>
      <w:rFonts w:ascii="Wingdings" w:hAnsi="Wingdings" w:cs="Wingdings"/>
    </w:rPr>
  </w:style>
  <w:style w:type="character" w:customStyle="1" w:styleId="WW8Num15z3">
    <w:name w:val="WW8Num15z3"/>
    <w:qFormat/>
    <w:rPr>
      <w:rFonts w:ascii="Symbol" w:hAnsi="Symbol" w:cs="StarSymbol"/>
      <w:b w:val="0"/>
      <w:bCs w:val="0"/>
      <w:sz w:val="18"/>
      <w:szCs w:val="18"/>
    </w:rPr>
  </w:style>
  <w:style w:type="character" w:customStyle="1" w:styleId="WW8Num15z4">
    <w:name w:val="WW8Num15z4"/>
    <w:qFormat/>
    <w:rPr>
      <w:rFonts w:ascii="Courier New" w:hAnsi="Courier New" w:cs="Courier New"/>
    </w:rPr>
  </w:style>
  <w:style w:type="character" w:customStyle="1" w:styleId="WW8Num15z5">
    <w:name w:val="WW8Num15z5"/>
    <w:qFormat/>
    <w:rPr>
      <w:rFonts w:ascii="Wingdings" w:hAnsi="Wingdings" w:cs="Wingdings"/>
    </w:rPr>
  </w:style>
  <w:style w:type="character" w:customStyle="1" w:styleId="WW8Num21z1">
    <w:name w:val="WW8Num21z1"/>
    <w:qFormat/>
    <w:rPr>
      <w:rFonts w:ascii="Symbol" w:hAnsi="Symbol" w:cs="StarSymbol"/>
      <w:sz w:val="18"/>
      <w:szCs w:val="18"/>
    </w:rPr>
  </w:style>
  <w:style w:type="character" w:customStyle="1" w:styleId="WW8Num23z1">
    <w:name w:val="WW8Num23z1"/>
    <w:qFormat/>
    <w:rPr>
      <w:rFonts w:ascii="Wingdings 2" w:hAnsi="Wingdings 2" w:cs="StarSymbol"/>
      <w:sz w:val="18"/>
      <w:szCs w:val="18"/>
    </w:rPr>
  </w:style>
  <w:style w:type="character" w:customStyle="1" w:styleId="WW8Num24z1">
    <w:name w:val="WW8Num24z1"/>
    <w:qFormat/>
    <w:rPr>
      <w:rFonts w:ascii="Wingdings 2" w:hAnsi="Wingdings 2" w:cs="StarSymbol"/>
      <w:sz w:val="18"/>
      <w:szCs w:val="1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2">
    <w:name w:val="WW8Num24z2"/>
    <w:qFormat/>
    <w:rPr>
      <w:rFonts w:ascii="Wingdings" w:hAnsi="Wingdings" w:cs="Wingdings"/>
    </w:rPr>
  </w:style>
  <w:style w:type="character" w:customStyle="1" w:styleId="WW8Num24z3">
    <w:name w:val="WW8Num24z3"/>
    <w:qFormat/>
  </w:style>
  <w:style w:type="character" w:customStyle="1" w:styleId="WW8Num24z4">
    <w:name w:val="WW8Num24z4"/>
    <w:qFormat/>
    <w:rPr>
      <w:rFonts w:ascii="Courier New" w:hAnsi="Courier New" w:cs="Courier New"/>
    </w:rPr>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1">
    <w:name w:val="WW8Num25z1"/>
    <w:qFormat/>
    <w:rPr>
      <w:rFonts w:ascii="Symbol" w:hAnsi="Symbol" w:cs="StarSymbol"/>
      <w:sz w:val="18"/>
      <w:szCs w:val="18"/>
    </w:rPr>
  </w:style>
  <w:style w:type="character" w:customStyle="1" w:styleId="WW8Num25z2">
    <w:name w:val="WW8Num25z2"/>
    <w:qFormat/>
    <w:rPr>
      <w:rFonts w:ascii="OpenSymbol" w:hAnsi="OpenSymbol" w:cs="StarSymbol"/>
      <w:sz w:val="18"/>
      <w:szCs w:val="18"/>
    </w:rPr>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Domylnaczcionkaakapitu3">
    <w:name w:val="Domyślna czcionka akapitu3"/>
    <w:qFormat/>
  </w:style>
  <w:style w:type="character" w:customStyle="1" w:styleId="WW-Absatz-Standardschriftart1111111111111">
    <w:name w:val="WW-Absatz-Standardschriftart1111111111111"/>
    <w:qFormat/>
  </w:style>
  <w:style w:type="character" w:customStyle="1" w:styleId="WW8Num27z0">
    <w:name w:val="WW8Num27z0"/>
    <w:qFormat/>
    <w:rPr>
      <w:rFonts w:ascii="Verdana" w:eastAsia="Times New Roman" w:hAnsi="Verdana" w:cs="StarSymbol"/>
      <w:color w:val="000000"/>
      <w:position w:val="0"/>
      <w:sz w:val="20"/>
      <w:szCs w:val="20"/>
      <w:shd w:val="clear" w:color="auto" w:fill="auto"/>
      <w:vertAlign w:val="baseline"/>
      <w:lang w:val="pl-PL"/>
    </w:rPr>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8Num9z2">
    <w:name w:val="WW8Num9z2"/>
    <w:qFormat/>
    <w:rPr>
      <w:b w:val="0"/>
      <w:i w:val="0"/>
      <w:sz w:val="24"/>
    </w:rPr>
  </w:style>
  <w:style w:type="character" w:customStyle="1" w:styleId="WW-Absatz-Standardschriftart11111111111111111">
    <w:name w:val="WW-Absatz-Standardschriftart11111111111111111"/>
    <w:qFormat/>
  </w:style>
  <w:style w:type="character" w:customStyle="1" w:styleId="WW8Num8z3">
    <w:name w:val="WW8Num8z3"/>
    <w:qFormat/>
    <w:rPr>
      <w:rFonts w:ascii="Symbol" w:hAnsi="Symbol" w:cs="Symbol"/>
      <w:color w:val="000000"/>
      <w:sz w:val="28"/>
    </w:rPr>
  </w:style>
  <w:style w:type="character" w:customStyle="1" w:styleId="WW8Num8z4">
    <w:name w:val="WW8Num8z4"/>
    <w:qFormat/>
    <w:rPr>
      <w:rFonts w:ascii="Symbol" w:hAnsi="Symbol" w:cs="Symbol"/>
      <w:color w:val="000000"/>
    </w:rPr>
  </w:style>
  <w:style w:type="character" w:customStyle="1" w:styleId="WW8Num20z1">
    <w:name w:val="WW8Num20z1"/>
    <w:qFormat/>
    <w:rPr>
      <w:rFonts w:ascii="Symbol" w:hAnsi="Symbol" w:cs="StarSymbol"/>
      <w:sz w:val="18"/>
      <w:szCs w:val="18"/>
    </w:rPr>
  </w:style>
  <w:style w:type="character" w:customStyle="1" w:styleId="WW8Num20z2">
    <w:name w:val="WW8Num20z2"/>
    <w:qFormat/>
    <w:rPr>
      <w:rFonts w:ascii="Wingdings" w:hAnsi="Wingdings" w:cs="Wingdings"/>
    </w:rPr>
  </w:style>
  <w:style w:type="character" w:customStyle="1" w:styleId="WW8Num22z1">
    <w:name w:val="WW8Num22z1"/>
    <w:qFormat/>
    <w:rPr>
      <w:rFonts w:ascii="Symbol" w:hAnsi="Symbol" w:cs="StarSymbol"/>
      <w:sz w:val="18"/>
      <w:szCs w:val="18"/>
    </w:rPr>
  </w:style>
  <w:style w:type="character" w:customStyle="1" w:styleId="WW8Num22z2">
    <w:name w:val="WW8Num22z2"/>
    <w:qFormat/>
    <w:rPr>
      <w:rFonts w:ascii="Wingdings" w:hAnsi="Wingdings" w:cs="Wingdings"/>
    </w:rPr>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11">
    <w:name w:val="WW-Absatz-Standardschriftart11111111111111111111111111111"/>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6z1">
    <w:name w:val="WW8Num26z1"/>
    <w:qFormat/>
    <w:rPr>
      <w:rFonts w:ascii="Times New Roman" w:hAnsi="Times New Roman" w:cs="Times New Roman"/>
      <w:b/>
      <w:i/>
      <w:sz w:val="28"/>
    </w:rPr>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8z0">
    <w:name w:val="WW8Num28z0"/>
    <w:qFormat/>
    <w:rPr>
      <w:rFonts w:ascii="Times New Roman" w:eastAsia="Times New Roman" w:hAnsi="Times New Roman" w:cs="Times New Roman"/>
      <w:b w:val="0"/>
      <w:bCs w:val="0"/>
      <w:i w:val="0"/>
      <w:iCs w:val="0"/>
      <w:color w:val="000000"/>
      <w:sz w:val="24"/>
      <w:szCs w:val="24"/>
      <w:shd w:val="clear" w:color="auto" w:fill="auto"/>
      <w:lang w:val="pl-PL" w:bidi="ar-SA"/>
    </w:rPr>
  </w:style>
  <w:style w:type="character" w:customStyle="1" w:styleId="WW8Num29z0">
    <w:name w:val="WW8Num29z0"/>
    <w:qFormat/>
    <w:rPr>
      <w:rFonts w:ascii="Times New Roman" w:hAnsi="Times New Roman" w:cs="Times New Roman"/>
      <w:b w:val="0"/>
      <w:bCs w:val="0"/>
      <w:color w:val="000000"/>
      <w:sz w:val="24"/>
      <w:szCs w:val="24"/>
    </w:rPr>
  </w:style>
  <w:style w:type="character" w:customStyle="1" w:styleId="WW8Num30z0">
    <w:name w:val="WW8Num30z0"/>
    <w:qFormat/>
    <w:rPr>
      <w:rFonts w:ascii="Times New Roman" w:hAnsi="Times New Roman" w:cs="Times New Roman"/>
      <w:b w:val="0"/>
      <w:bCs w:val="0"/>
      <w:sz w:val="24"/>
      <w:szCs w:val="24"/>
    </w:rPr>
  </w:style>
  <w:style w:type="character" w:customStyle="1" w:styleId="WW8Num30z1">
    <w:name w:val="WW8Num30z1"/>
    <w:qFormat/>
    <w:rPr>
      <w:rFonts w:ascii="OpenSymbol" w:hAnsi="OpenSymbol" w:cs="StarSymbol"/>
      <w:sz w:val="18"/>
      <w:szCs w:val="18"/>
    </w:rPr>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bCs w:val="0"/>
      <w:sz w:val="24"/>
      <w:szCs w:val="24"/>
    </w:rPr>
  </w:style>
  <w:style w:type="character" w:customStyle="1" w:styleId="WW8Num31z1">
    <w:name w:val="WW8Num31z1"/>
    <w:qFormat/>
    <w:rPr>
      <w:rFonts w:ascii="OpenSymbol" w:hAnsi="OpenSymbol" w:cs="StarSymbol"/>
      <w:sz w:val="18"/>
      <w:szCs w:val="18"/>
    </w:rPr>
  </w:style>
  <w:style w:type="character" w:customStyle="1" w:styleId="WW8Num32z0">
    <w:name w:val="WW8Num32z0"/>
    <w:qFormat/>
    <w:rPr>
      <w:rFonts w:ascii="Times New Roman" w:hAnsi="Times New Roman" w:cs="StarSymbol"/>
      <w:sz w:val="24"/>
      <w:szCs w:val="24"/>
    </w:rPr>
  </w:style>
  <w:style w:type="character" w:customStyle="1" w:styleId="WW8Num32z1">
    <w:name w:val="WW8Num32z1"/>
    <w:qFormat/>
    <w:rPr>
      <w:rFonts w:ascii="OpenSymbol" w:hAnsi="OpenSymbol" w:cs="StarSymbol"/>
      <w:sz w:val="18"/>
      <w:szCs w:val="18"/>
    </w:rPr>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Times New Roman" w:hAnsi="Times New Roman" w:cs="Times New Roman"/>
      <w:b w:val="0"/>
      <w:bCs w:val="0"/>
      <w:sz w:val="24"/>
      <w:szCs w:val="24"/>
    </w:rPr>
  </w:style>
  <w:style w:type="character" w:customStyle="1" w:styleId="WW8Num34z0">
    <w:name w:val="WW8Num34z0"/>
    <w:qFormat/>
    <w:rPr>
      <w:rFonts w:ascii="Verdana" w:eastAsia="Times New Roman" w:hAnsi="Verdana" w:cs="Verdana"/>
      <w:b w:val="0"/>
      <w:bCs w:val="0"/>
      <w:i w:val="0"/>
      <w:iCs w:val="0"/>
      <w:color w:val="auto"/>
      <w:sz w:val="20"/>
      <w:szCs w:val="20"/>
      <w:lang w:val="pl-PL" w:bidi="ar-SA"/>
    </w:rPr>
  </w:style>
  <w:style w:type="character" w:customStyle="1" w:styleId="WW8Num34z1">
    <w:name w:val="WW8Num34z1"/>
    <w:qFormat/>
    <w:rPr>
      <w:rFonts w:ascii="OpenSymbol" w:hAnsi="OpenSymbol" w:cs="StarSymbol"/>
      <w:sz w:val="18"/>
      <w:szCs w:val="18"/>
    </w:rPr>
  </w:style>
  <w:style w:type="character" w:customStyle="1" w:styleId="WW8Num34z2">
    <w:name w:val="WW8Num34z2"/>
    <w:qFormat/>
    <w:rPr>
      <w:b w:val="0"/>
      <w:i w:val="0"/>
      <w:sz w:val="24"/>
    </w:rPr>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b w:val="0"/>
      <w:bCs w:val="0"/>
      <w:color w:val="000000"/>
      <w:sz w:val="22"/>
      <w:szCs w:val="22"/>
      <w:shd w:val="clear" w:color="auto" w:fill="auto"/>
    </w:rPr>
  </w:style>
  <w:style w:type="character" w:customStyle="1" w:styleId="WW8Num36z0">
    <w:name w:val="WW8Num36z0"/>
    <w:qFormat/>
    <w:rPr>
      <w:rFonts w:ascii="Times New Roman" w:hAnsi="Times New Roman" w:cs="Times New Roman"/>
      <w:b w:val="0"/>
      <w:bCs w:val="0"/>
      <w:sz w:val="24"/>
      <w:szCs w:val="24"/>
      <w:shd w:val="clear" w:color="auto" w:fill="auto"/>
    </w:rPr>
  </w:style>
  <w:style w:type="character" w:customStyle="1" w:styleId="WW8Num36z1">
    <w:name w:val="WW8Num36z1"/>
    <w:qFormat/>
    <w:rPr>
      <w:rFonts w:ascii="OpenSymbol" w:hAnsi="OpenSymbol" w:cs="StarSymbol"/>
      <w:sz w:val="18"/>
      <w:szCs w:val="18"/>
    </w:rPr>
  </w:style>
  <w:style w:type="character" w:customStyle="1" w:styleId="WW8Num36z2">
    <w:name w:val="WW8Num36z2"/>
    <w:qFormat/>
    <w:rPr>
      <w:b w:val="0"/>
      <w:i w:val="0"/>
      <w:sz w:val="24"/>
    </w:rPr>
  </w:style>
  <w:style w:type="character" w:customStyle="1" w:styleId="WW8Num36z3">
    <w:name w:val="WW8Num36z3"/>
    <w:qFormat/>
    <w:rPr>
      <w:rFonts w:ascii="Symbol" w:hAnsi="Symbol" w:cs="Symbol"/>
      <w:color w:val="000000"/>
      <w:sz w:val="28"/>
    </w:rPr>
  </w:style>
  <w:style w:type="character" w:customStyle="1" w:styleId="WW8Num36z4">
    <w:name w:val="WW8Num36z4"/>
    <w:qFormat/>
    <w:rPr>
      <w:rFonts w:ascii="Symbol" w:hAnsi="Symbol" w:cs="Symbol"/>
      <w:color w:val="000000"/>
    </w:rPr>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Verdana" w:eastAsia="Times New Roman" w:hAnsi="Verdana" w:cs="StarSymbol"/>
      <w:b w:val="0"/>
      <w:bCs w:val="0"/>
      <w:i w:val="0"/>
      <w:iCs w:val="0"/>
      <w:color w:val="000000"/>
      <w:spacing w:val="-1"/>
      <w:kern w:val="2"/>
      <w:sz w:val="20"/>
      <w:szCs w:val="20"/>
      <w:shd w:val="clear" w:color="auto" w:fill="auto"/>
      <w:lang w:val="pl-PL" w:bidi="ar-SA"/>
    </w:rPr>
  </w:style>
  <w:style w:type="character" w:customStyle="1" w:styleId="WW8Num37z1">
    <w:name w:val="WW8Num37z1"/>
    <w:qFormat/>
    <w:rPr>
      <w:rFonts w:ascii="OpenSymbol" w:hAnsi="OpenSymbol" w:cs="StarSymbol"/>
      <w:sz w:val="18"/>
      <w:szCs w:val="18"/>
    </w:rPr>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Times New Roman" w:hAnsi="Times New Roman" w:cs="StarSymbol"/>
      <w:b w:val="0"/>
      <w:bCs w:val="0"/>
      <w:sz w:val="24"/>
      <w:szCs w:val="24"/>
    </w:rPr>
  </w:style>
  <w:style w:type="character" w:customStyle="1" w:styleId="WW8Num38z1">
    <w:name w:val="WW8Num38z1"/>
    <w:qFormat/>
    <w:rPr>
      <w:rFonts w:ascii="OpenSymbol" w:hAnsi="OpenSymbol" w:cs="StarSymbol"/>
      <w:sz w:val="18"/>
      <w:szCs w:val="18"/>
    </w:rPr>
  </w:style>
  <w:style w:type="character" w:customStyle="1" w:styleId="WW8Num38z2">
    <w:name w:val="WW8Num38z2"/>
    <w:qFormat/>
  </w:style>
  <w:style w:type="character" w:customStyle="1" w:styleId="WW8Num38z3">
    <w:name w:val="WW8Num38z3"/>
    <w:qFormat/>
    <w:rPr>
      <w:rFonts w:ascii="Symbol" w:hAnsi="Symbol" w:cs="Symbol"/>
      <w:color w:val="000000"/>
      <w:sz w:val="28"/>
    </w:rPr>
  </w:style>
  <w:style w:type="character" w:customStyle="1" w:styleId="WW8Num38z4">
    <w:name w:val="WW8Num38z4"/>
    <w:qFormat/>
    <w:rPr>
      <w:rFonts w:ascii="Symbol" w:hAnsi="Symbol" w:cs="Symbol"/>
      <w:color w:val="000000"/>
    </w:rPr>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StarSymbol"/>
      <w:color w:val="000000"/>
      <w:sz w:val="24"/>
      <w:szCs w:val="24"/>
    </w:rPr>
  </w:style>
  <w:style w:type="character" w:customStyle="1" w:styleId="WW8Num39z1">
    <w:name w:val="WW8Num39z1"/>
    <w:qFormat/>
    <w:rPr>
      <w:rFonts w:ascii="OpenSymbol" w:hAnsi="OpenSymbol" w:cs="StarSymbol"/>
      <w:sz w:val="18"/>
      <w:szCs w:val="18"/>
    </w:rPr>
  </w:style>
  <w:style w:type="character" w:customStyle="1" w:styleId="WW8Num39z2">
    <w:name w:val="WW8Num39z2"/>
    <w:qFormat/>
    <w:rPr>
      <w:b w:val="0"/>
      <w:i w:val="0"/>
      <w:sz w:val="24"/>
    </w:rPr>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rFonts w:ascii="Times New Roman" w:eastAsia="Times New Roman" w:hAnsi="Times New Roman" w:cs="Times New Roman"/>
      <w:b w:val="0"/>
      <w:bCs w:val="0"/>
      <w:i w:val="0"/>
      <w:iCs w:val="0"/>
      <w:strike w:val="0"/>
      <w:dstrike w:val="0"/>
      <w:color w:val="000000"/>
      <w:sz w:val="24"/>
      <w:szCs w:val="24"/>
      <w:shd w:val="clear" w:color="auto" w:fill="auto"/>
      <w:em w:val="none"/>
      <w:lang w:val="pl-PL"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1z0">
    <w:name w:val="WW8Num41z0"/>
    <w:qFormat/>
    <w:rPr>
      <w:rFonts w:ascii="Times New Roman" w:eastAsia="Times New Roman" w:hAnsi="Times New Roman" w:cs="Times New Roman"/>
      <w:b w:val="0"/>
      <w:bCs w:val="0"/>
      <w:color w:val="auto"/>
      <w:spacing w:val="1"/>
      <w:sz w:val="24"/>
      <w:szCs w:val="24"/>
      <w:lang w:val="pl-PL" w:bidi="ar-SA"/>
    </w:rPr>
  </w:style>
  <w:style w:type="character" w:customStyle="1" w:styleId="WW8Num41z1">
    <w:name w:val="WW8Num41z1"/>
    <w:qFormat/>
    <w:rPr>
      <w:color w:val="000000"/>
      <w:sz w:val="22"/>
    </w:rPr>
  </w:style>
  <w:style w:type="character" w:customStyle="1" w:styleId="WW8Num41z2">
    <w:name w:val="WW8Num41z2"/>
    <w:qFormat/>
    <w:rPr>
      <w:rFonts w:ascii="Symbol" w:hAnsi="Symbol" w:cs="Symbol"/>
    </w:rPr>
  </w:style>
  <w:style w:type="character" w:customStyle="1" w:styleId="WW8Num42z0">
    <w:name w:val="WW8Num42z0"/>
    <w:qFormat/>
    <w:rPr>
      <w:rFonts w:ascii="Times New Roman" w:hAnsi="Times New Roman" w:cs="Times New Roman"/>
      <w:b w:val="0"/>
      <w:bCs w:val="0"/>
      <w:color w:val="000000"/>
      <w:sz w:val="24"/>
      <w:szCs w:val="24"/>
    </w:rPr>
  </w:style>
  <w:style w:type="character" w:customStyle="1" w:styleId="WW8Num42z1">
    <w:name w:val="WW8Num42z1"/>
    <w:qFormat/>
    <w:rPr>
      <w:rFonts w:ascii="OpenSymbol" w:hAnsi="OpenSymbol" w:cs="StarSymbol"/>
      <w:sz w:val="18"/>
      <w:szCs w:val="18"/>
    </w:rPr>
  </w:style>
  <w:style w:type="character" w:customStyle="1" w:styleId="WW8Num42z2">
    <w:name w:val="WW8Num42z2"/>
    <w:qFormat/>
    <w:rPr>
      <w:b w:val="0"/>
      <w:i w:val="0"/>
      <w:sz w:val="24"/>
    </w:rPr>
  </w:style>
  <w:style w:type="character" w:customStyle="1" w:styleId="WW8Num43z0">
    <w:name w:val="WW8Num43z0"/>
    <w:qFormat/>
    <w:rPr>
      <w:rFonts w:ascii="Times New Roman" w:eastAsia="Times New Roman" w:hAnsi="Times New Roman" w:cs="Times New Roman"/>
      <w:b w:val="0"/>
      <w:i w:val="0"/>
      <w:strike w:val="0"/>
      <w:dstrike w:val="0"/>
      <w:color w:val="000000"/>
      <w:sz w:val="24"/>
      <w:szCs w:val="24"/>
      <w:u w:val="none"/>
    </w:rPr>
  </w:style>
  <w:style w:type="character" w:customStyle="1" w:styleId="WW8Num44z0">
    <w:name w:val="WW8Num44z0"/>
    <w:qFormat/>
    <w:rPr>
      <w:rFonts w:ascii="Times New Roman" w:hAnsi="Times New Roman" w:cs="Times New Roman"/>
      <w:b w:val="0"/>
      <w:color w:val="000000"/>
      <w:sz w:val="24"/>
      <w:szCs w:val="24"/>
    </w:rPr>
  </w:style>
  <w:style w:type="character" w:customStyle="1" w:styleId="WW8Num45z0">
    <w:name w:val="WW8Num45z0"/>
    <w:qFormat/>
    <w:rPr>
      <w:rFonts w:ascii="Times New Roman" w:hAnsi="Times New Roman" w:cs="Times New Roman"/>
      <w:b w:val="0"/>
      <w:bCs w:val="0"/>
      <w:strike w:val="0"/>
      <w:dstrike w:val="0"/>
      <w:position w:val="0"/>
      <w:sz w:val="24"/>
      <w:szCs w:val="24"/>
      <w:shd w:val="clear" w:color="auto" w:fill="auto"/>
      <w:vertAlign w:val="baseline"/>
      <w14:shadow w14:blurRad="0" w14:dist="0" w14:dir="0" w14:sx="0" w14:sy="0" w14:kx="0" w14:ky="0" w14:algn="none">
        <w14:srgbClr w14:val="000000"/>
      </w14:shadow>
    </w:rPr>
  </w:style>
  <w:style w:type="character" w:customStyle="1" w:styleId="WW8Num45z1">
    <w:name w:val="WW8Num45z1"/>
    <w:qFormat/>
    <w:rPr>
      <w:b w:val="0"/>
      <w:i w:val="0"/>
      <w:strike w:val="0"/>
      <w:dstrike w:val="0"/>
      <w:position w:val="0"/>
      <w:sz w:val="24"/>
      <w:vertAlign w:val="baseline"/>
      <w14:shadow w14:blurRad="0" w14:dist="0" w14:dir="0" w14:sx="0" w14:sy="0" w14:kx="0" w14:ky="0" w14:algn="none">
        <w14:srgbClr w14:val="000000"/>
      </w14:shadow>
    </w:rPr>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rFonts w:ascii="Times New Roman" w:hAnsi="Times New Roman" w:cs="Times New Roman"/>
      <w:b w:val="0"/>
      <w:bCs w:val="0"/>
      <w:sz w:val="24"/>
      <w:szCs w:val="24"/>
    </w:rPr>
  </w:style>
  <w:style w:type="character" w:customStyle="1" w:styleId="WW8Num46z1">
    <w:name w:val="WW8Num46z1"/>
    <w:qFormat/>
    <w:rPr>
      <w:rFonts w:ascii="Arial Narrow" w:hAnsi="Arial Narrow" w:cs="Arial Narrow"/>
      <w:b w:val="0"/>
    </w:rPr>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rPr>
      <w:rFonts w:ascii="Times New Roman" w:eastAsia="Arial" w:hAnsi="Times New Roman" w:cs="Times New Roman"/>
      <w:strike w:val="0"/>
      <w:dstrike w:val="0"/>
      <w:color w:val="000000"/>
      <w:sz w:val="24"/>
      <w:szCs w:val="24"/>
      <w:shd w:val="clear" w:color="auto" w:fill="FFFF00"/>
    </w:rPr>
  </w:style>
  <w:style w:type="character" w:customStyle="1" w:styleId="WW8Num47z1">
    <w:name w:val="WW8Num47z1"/>
    <w:qFormat/>
    <w:rPr>
      <w:rFonts w:ascii="Courier New" w:hAnsi="Courier New" w:cs="Courier New"/>
    </w:rPr>
  </w:style>
  <w:style w:type="character" w:customStyle="1" w:styleId="WW8Num47z2">
    <w:name w:val="WW8Num47z2"/>
    <w:qFormat/>
    <w:rPr>
      <w:rFonts w:ascii="Wingdings" w:hAnsi="Wingdings" w:cs="Wingdings"/>
    </w:rPr>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rPr>
      <w:b w:val="0"/>
      <w:bCs w:val="0"/>
    </w:rPr>
  </w:style>
  <w:style w:type="character" w:customStyle="1" w:styleId="WW8Num48z1">
    <w:name w:val="WW8Num48z1"/>
    <w:qFormat/>
    <w:rPr>
      <w:b w:val="0"/>
      <w:color w:val="000000"/>
    </w:rPr>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rPr>
      <w:rFonts w:ascii="Times New Roman" w:eastAsia="Times New Roman" w:hAnsi="Times New Roman" w:cs="Arial"/>
      <w:b w:val="0"/>
      <w:bCs w:val="0"/>
    </w:rPr>
  </w:style>
  <w:style w:type="character" w:customStyle="1" w:styleId="WW8Num49z1">
    <w:name w:val="WW8Num49z1"/>
    <w:qFormat/>
    <w:rPr>
      <w:rFonts w:ascii="Arial" w:hAnsi="Arial" w:cs="Times New Roman"/>
      <w:b w:val="0"/>
      <w:i w:val="0"/>
      <w:sz w:val="24"/>
    </w:rPr>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rFonts w:ascii="Times New Roman" w:hAnsi="Times New Roman" w:cs="Times New Roman"/>
      <w:b w:val="0"/>
      <w:bCs w:val="0"/>
      <w:i w:val="0"/>
      <w:strike w:val="0"/>
      <w:dstrike w:val="0"/>
      <w:sz w:val="24"/>
      <w:u w:val="none"/>
    </w:rPr>
  </w:style>
  <w:style w:type="character" w:customStyle="1" w:styleId="WW8Num50z1">
    <w:name w:val="WW8Num50z1"/>
    <w:qFormat/>
    <w:rPr>
      <w:rFonts w:ascii="OpenSymbol" w:hAnsi="OpenSymbol" w:cs="StarSymbol"/>
      <w:sz w:val="18"/>
      <w:szCs w:val="18"/>
    </w:rPr>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b w:val="0"/>
      <w:bCs w:val="0"/>
    </w:rPr>
  </w:style>
  <w:style w:type="character" w:customStyle="1" w:styleId="WW8Num51z1">
    <w:name w:val="WW8Num51z1"/>
    <w:qFormat/>
    <w:rPr>
      <w:rFonts w:ascii="OpenSymbol" w:hAnsi="OpenSymbol" w:cs="StarSymbol"/>
      <w:sz w:val="18"/>
      <w:szCs w:val="18"/>
    </w:rPr>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rFonts w:ascii="Times New Roman" w:hAnsi="Times New Roman" w:cs="StarSymbol"/>
      <w:b w:val="0"/>
      <w:bCs w:val="0"/>
      <w:sz w:val="24"/>
      <w:szCs w:val="24"/>
    </w:rPr>
  </w:style>
  <w:style w:type="character" w:customStyle="1" w:styleId="WW8Num52z1">
    <w:name w:val="WW8Num52z1"/>
    <w:qFormat/>
    <w:rPr>
      <w:rFonts w:ascii="OpenSymbol" w:hAnsi="OpenSymbol" w:cs="StarSymbol"/>
      <w:sz w:val="18"/>
      <w:szCs w:val="18"/>
    </w:rPr>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rFonts w:ascii="Times New Roman" w:hAnsi="Times New Roman" w:cs="Times New Roman"/>
      <w:b/>
      <w:bCs/>
      <w:i w:val="0"/>
      <w:sz w:val="24"/>
      <w:szCs w:val="24"/>
      <w:shd w:val="clear" w:color="auto" w:fill="auto"/>
    </w:rPr>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rFonts w:ascii="Times New Roman" w:hAnsi="Times New Roman" w:cs="Times New Roman"/>
      <w:b w:val="0"/>
      <w:bCs w:val="0"/>
      <w:i w:val="0"/>
      <w:strike w:val="0"/>
      <w:dstrike w:val="0"/>
      <w:color w:val="000000"/>
      <w:sz w:val="24"/>
      <w:szCs w:val="24"/>
      <w:u w:val="none"/>
      <w:lang w:val="pl-PL" w:bidi="ar-SA"/>
    </w:rPr>
  </w:style>
  <w:style w:type="character" w:customStyle="1" w:styleId="WW8Num55z0">
    <w:name w:val="WW8Num55z0"/>
    <w:qFormat/>
    <w:rPr>
      <w:rFonts w:ascii="Times New Roman" w:eastAsia="Lucida Sans Unicode" w:hAnsi="Times New Roman" w:cs="Times New Roman"/>
      <w:b w:val="0"/>
      <w:bCs w:val="0"/>
      <w:i w:val="0"/>
      <w:color w:val="000000"/>
      <w:sz w:val="24"/>
      <w:szCs w:val="24"/>
      <w:shd w:val="clear" w:color="auto" w:fill="auto"/>
      <w:lang w:val="pl-PL" w:bidi="ar-SA"/>
    </w:rPr>
  </w:style>
  <w:style w:type="character" w:customStyle="1" w:styleId="WW8Num55z1">
    <w:name w:val="WW8Num55z1"/>
    <w:qFormat/>
    <w:rPr>
      <w:rFonts w:ascii="Arial" w:eastAsia="Lucida Sans Unicode" w:hAnsi="Arial" w:cs="Times New Roman"/>
      <w:b w:val="0"/>
      <w:i w:val="0"/>
      <w:color w:val="000000"/>
      <w:sz w:val="24"/>
      <w:szCs w:val="24"/>
      <w:shd w:val="clear" w:color="auto" w:fill="auto"/>
      <w:lang w:val="pl-PL"/>
    </w:rPr>
  </w:style>
  <w:style w:type="character" w:customStyle="1" w:styleId="WW8Num55z2">
    <w:name w:val="WW8Num55z2"/>
    <w:qFormat/>
    <w:rPr>
      <w:b w:val="0"/>
      <w:i w:val="0"/>
    </w:rPr>
  </w:style>
  <w:style w:type="character" w:customStyle="1" w:styleId="WW8Num56z0">
    <w:name w:val="WW8Num56z0"/>
    <w:qFormat/>
    <w:rPr>
      <w:rFonts w:ascii="Times New Roman" w:eastAsia="Lucida Sans Unicode" w:hAnsi="Times New Roman" w:cs="Times New Roman"/>
      <w:b w:val="0"/>
      <w:bCs w:val="0"/>
      <w:i w:val="0"/>
      <w:color w:val="000000"/>
      <w:sz w:val="24"/>
      <w:szCs w:val="24"/>
      <w:shd w:val="clear" w:color="auto" w:fill="auto"/>
      <w:lang w:val="pl-PL" w:bidi="ar-SA"/>
    </w:rPr>
  </w:style>
  <w:style w:type="character" w:customStyle="1" w:styleId="WW8Num57z0">
    <w:name w:val="WW8Num57z0"/>
    <w:qFormat/>
    <w:rPr>
      <w:rFonts w:ascii="Times New Roman" w:eastAsia="Times New Roman" w:hAnsi="Times New Roman" w:cs="Times New Roman"/>
      <w:b w:val="0"/>
      <w:bCs w:val="0"/>
      <w:i w:val="0"/>
      <w:color w:val="auto"/>
      <w:sz w:val="24"/>
      <w:szCs w:val="24"/>
      <w:lang w:val="pl-PL" w:bidi="ar-SA"/>
    </w:rPr>
  </w:style>
  <w:style w:type="character" w:customStyle="1" w:styleId="WW8Num58z0">
    <w:name w:val="WW8Num58z0"/>
    <w:qFormat/>
    <w:rPr>
      <w:rFonts w:ascii="Times New Roman" w:hAnsi="Times New Roman" w:cs="Times New Roman"/>
      <w:b/>
      <w:bCs/>
      <w:i w:val="0"/>
      <w:strike w:val="0"/>
      <w:dstrike w:val="0"/>
      <w:color w:val="000000"/>
      <w:sz w:val="24"/>
      <w:u w:val="none"/>
      <w:lang w:val="pl-PL"/>
    </w:rPr>
  </w:style>
  <w:style w:type="character" w:customStyle="1" w:styleId="WW8Num58z1">
    <w:name w:val="WW8Num58z1"/>
    <w:qFormat/>
    <w:rPr>
      <w:rFonts w:ascii="OpenSymbol" w:hAnsi="OpenSymbol" w:cs="StarSymbol"/>
      <w:sz w:val="18"/>
      <w:szCs w:val="18"/>
    </w:rPr>
  </w:style>
  <w:style w:type="character" w:customStyle="1" w:styleId="WW8Num59z0">
    <w:name w:val="WW8Num59z0"/>
    <w:qFormat/>
    <w:rPr>
      <w:rFonts w:ascii="Times New Roman" w:eastAsia="Times New Roman" w:hAnsi="Times New Roman" w:cs="Times New Roman"/>
      <w:b w:val="0"/>
      <w:bCs w:val="0"/>
      <w:color w:val="000000"/>
      <w:sz w:val="24"/>
      <w:szCs w:val="24"/>
      <w:shd w:val="clear" w:color="auto" w:fill="auto"/>
      <w:lang w:val="pl-PL" w:bidi="ar-SA"/>
    </w:rPr>
  </w:style>
  <w:style w:type="character" w:customStyle="1" w:styleId="WW8Num60z0">
    <w:name w:val="WW8Num60z0"/>
    <w:qFormat/>
    <w:rPr>
      <w:rFonts w:ascii="Times New Roman" w:eastAsia="Lucida Sans Unicode" w:hAnsi="Times New Roman" w:cs="Wingdings"/>
      <w:color w:val="auto"/>
      <w:sz w:val="24"/>
      <w:szCs w:val="24"/>
      <w:lang w:val="pl-PL"/>
    </w:rPr>
  </w:style>
  <w:style w:type="character" w:customStyle="1" w:styleId="WW8Num60z1">
    <w:name w:val="WW8Num60z1"/>
    <w:qFormat/>
    <w:rPr>
      <w:rFonts w:ascii="Courier New" w:hAnsi="Courier New" w:cs="Courier New"/>
    </w:rPr>
  </w:style>
  <w:style w:type="character" w:customStyle="1" w:styleId="WW8Num60z2">
    <w:name w:val="WW8Num60z2"/>
    <w:qFormat/>
  </w:style>
  <w:style w:type="character" w:customStyle="1" w:styleId="WW8Num60z3">
    <w:name w:val="WW8Num60z3"/>
    <w:qFormat/>
    <w:rPr>
      <w:rFonts w:ascii="Symbol" w:hAnsi="Symbol" w:cs="Symbol"/>
    </w:rPr>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rPr>
      <w:rFonts w:ascii="Times New Roman" w:eastAsia="Times New Roman" w:hAnsi="Times New Roman" w:cs="Times New Roman"/>
      <w:b w:val="0"/>
      <w:bCs w:val="0"/>
      <w:color w:val="000000"/>
    </w:rPr>
  </w:style>
  <w:style w:type="character" w:customStyle="1" w:styleId="WW8Num61z1">
    <w:name w:val="WW8Num61z1"/>
    <w:qFormat/>
    <w:rPr>
      <w:rFonts w:ascii="Courier New" w:hAnsi="Courier New" w:cs="Courier New"/>
    </w:rPr>
  </w:style>
  <w:style w:type="character" w:customStyle="1" w:styleId="WW8Num61z2">
    <w:name w:val="WW8Num61z2"/>
    <w:qFormat/>
    <w:rPr>
      <w:rFonts w:ascii="Wingdings" w:hAnsi="Wingdings" w:cs="Wingdings"/>
    </w:rPr>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2z0">
    <w:name w:val="WW8Num62z0"/>
    <w:qFormat/>
    <w:rPr>
      <w:rFonts w:ascii="Times New Roman" w:eastAsia="Lucida Sans Unicode" w:hAnsi="Times New Roman" w:cs="Times New Roman"/>
      <w:b w:val="0"/>
      <w:i w:val="0"/>
      <w:strike w:val="0"/>
      <w:dstrike w:val="0"/>
      <w:color w:val="auto"/>
      <w:sz w:val="24"/>
      <w:szCs w:val="24"/>
      <w:u w:val="none"/>
      <w:lang w:val="pl-PL"/>
    </w:rPr>
  </w:style>
  <w:style w:type="character" w:customStyle="1" w:styleId="WW8Num62z1">
    <w:name w:val="WW8Num62z1"/>
    <w:qFormat/>
  </w:style>
  <w:style w:type="character" w:customStyle="1" w:styleId="WW8Num62z2">
    <w:name w:val="WW8Num62z2"/>
    <w:qFormat/>
  </w:style>
  <w:style w:type="character" w:customStyle="1" w:styleId="WW8Num62z3">
    <w:name w:val="WW8Num62z3"/>
    <w:qFormat/>
  </w:style>
  <w:style w:type="character" w:customStyle="1" w:styleId="WW8Num62z4">
    <w:name w:val="WW8Num62z4"/>
    <w:qFormat/>
  </w:style>
  <w:style w:type="character" w:customStyle="1" w:styleId="WW8Num62z5">
    <w:name w:val="WW8Num62z5"/>
    <w:qFormat/>
  </w:style>
  <w:style w:type="character" w:customStyle="1" w:styleId="WW8Num62z6">
    <w:name w:val="WW8Num62z6"/>
    <w:qFormat/>
  </w:style>
  <w:style w:type="character" w:customStyle="1" w:styleId="WW8Num62z7">
    <w:name w:val="WW8Num62z7"/>
    <w:qFormat/>
  </w:style>
  <w:style w:type="character" w:customStyle="1" w:styleId="WW8Num62z8">
    <w:name w:val="WW8Num62z8"/>
    <w:qFormat/>
  </w:style>
  <w:style w:type="character" w:customStyle="1" w:styleId="WW8Num56z1">
    <w:name w:val="WW8Num56z1"/>
    <w:qFormat/>
    <w:rPr>
      <w:rFonts w:ascii="Times New Roman" w:eastAsia="Lucida Sans Unicode" w:hAnsi="Times New Roman" w:cs="Times New Roman"/>
      <w:color w:val="000000"/>
      <w:sz w:val="24"/>
      <w:szCs w:val="24"/>
      <w:shd w:val="clear" w:color="auto" w:fill="auto"/>
      <w:lang w:val="pl-PL"/>
    </w:rPr>
  </w:style>
  <w:style w:type="character" w:customStyle="1" w:styleId="WW8Num56z2">
    <w:name w:val="WW8Num56z2"/>
    <w:qFormat/>
    <w:rPr>
      <w:rFonts w:ascii="Symbol" w:hAnsi="Symbol" w:cs="Symbol"/>
    </w:rPr>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Absatz-Standardschriftart111111111111111111111111111111">
    <w:name w:val="WW-Absatz-Standardschriftart111111111111111111111111111111"/>
    <w:qFormat/>
  </w:style>
  <w:style w:type="character" w:customStyle="1" w:styleId="WW-Absatz-Standardschriftart1111111111111111111111111111111">
    <w:name w:val="WW-Absatz-Standardschriftart1111111111111111111111111111111"/>
    <w:qFormat/>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WW-Absatz-Standardschriftart11111111111111111111111111111111111">
    <w:name w:val="WW-Absatz-Standardschriftart11111111111111111111111111111111111"/>
    <w:qFormat/>
  </w:style>
  <w:style w:type="character" w:customStyle="1" w:styleId="WW-Absatz-Standardschriftart111111111111111111111111111111111111">
    <w:name w:val="WW-Absatz-Standardschriftart111111111111111111111111111111111111"/>
    <w:qFormat/>
  </w:style>
  <w:style w:type="character" w:customStyle="1" w:styleId="WW-Absatz-Standardschriftart1111111111111111111111111111111111111">
    <w:name w:val="WW-Absatz-Standardschriftart1111111111111111111111111111111111111"/>
    <w:qFormat/>
  </w:style>
  <w:style w:type="character" w:customStyle="1" w:styleId="WW-Absatz-Standardschriftart11111111111111111111111111111111111111">
    <w:name w:val="WW-Absatz-Standardschriftart11111111111111111111111111111111111111"/>
    <w:qFormat/>
  </w:style>
  <w:style w:type="character" w:customStyle="1" w:styleId="WW-Absatz-Standardschriftart111111111111111111111111111111111111111">
    <w:name w:val="WW-Absatz-Standardschriftart111111111111111111111111111111111111111"/>
    <w:qFormat/>
  </w:style>
  <w:style w:type="character" w:customStyle="1" w:styleId="WW-Absatz-Standardschriftart1111111111111111111111111111111111111111">
    <w:name w:val="WW-Absatz-Standardschriftart1111111111111111111111111111111111111111"/>
    <w:qFormat/>
  </w:style>
  <w:style w:type="character" w:customStyle="1" w:styleId="WW-Absatz-Standardschriftart11111111111111111111111111111111111111111">
    <w:name w:val="WW-Absatz-Standardschriftart11111111111111111111111111111111111111111"/>
    <w:qFormat/>
  </w:style>
  <w:style w:type="character" w:customStyle="1" w:styleId="WW8Num40z1">
    <w:name w:val="WW8Num40z1"/>
    <w:qFormat/>
    <w:rPr>
      <w:rFonts w:ascii="OpenSymbol" w:hAnsi="OpenSymbol" w:cs="StarSymbol"/>
      <w:sz w:val="18"/>
      <w:szCs w:val="18"/>
    </w:rPr>
  </w:style>
  <w:style w:type="character" w:customStyle="1" w:styleId="WW-Absatz-Standardschriftart111111111111111111111111111111111111111111">
    <w:name w:val="WW-Absatz-Standardschriftart111111111111111111111111111111111111111111"/>
    <w:qFormat/>
  </w:style>
  <w:style w:type="character" w:customStyle="1" w:styleId="WW-Absatz-Standardschriftart1111111111111111111111111111111111111111111">
    <w:name w:val="WW-Absatz-Standardschriftart1111111111111111111111111111111111111111111"/>
    <w:qFormat/>
  </w:style>
  <w:style w:type="character" w:customStyle="1" w:styleId="WW-Absatz-Standardschriftart11111111111111111111111111111111111111111111">
    <w:name w:val="WW-Absatz-Standardschriftart11111111111111111111111111111111111111111111"/>
    <w:qFormat/>
  </w:style>
  <w:style w:type="character" w:customStyle="1" w:styleId="WW-Absatz-Standardschriftart111111111111111111111111111111111111111111111">
    <w:name w:val="WW-Absatz-Standardschriftart111111111111111111111111111111111111111111111"/>
    <w:qFormat/>
  </w:style>
  <w:style w:type="character" w:customStyle="1" w:styleId="WW-Absatz-Standardschriftart1111111111111111111111111111111111111111111111">
    <w:name w:val="WW-Absatz-Standardschriftart1111111111111111111111111111111111111111111111"/>
    <w:qFormat/>
  </w:style>
  <w:style w:type="character" w:customStyle="1" w:styleId="WW-Absatz-Standardschriftart11111111111111111111111111111111111111111111111">
    <w:name w:val="WW-Absatz-Standardschriftart11111111111111111111111111111111111111111111111"/>
    <w:qFormat/>
  </w:style>
  <w:style w:type="character" w:customStyle="1" w:styleId="WW-Absatz-Standardschriftart111111111111111111111111111111111111111111111111">
    <w:name w:val="WW-Absatz-Standardschriftart111111111111111111111111111111111111111111111111"/>
    <w:qFormat/>
  </w:style>
  <w:style w:type="character" w:customStyle="1" w:styleId="WW-Absatz-Standardschriftart1111111111111111111111111111111111111111111111111">
    <w:name w:val="WW-Absatz-Standardschriftart1111111111111111111111111111111111111111111111111"/>
    <w:qFormat/>
  </w:style>
  <w:style w:type="character" w:customStyle="1" w:styleId="WW-Absatz-Standardschriftart11111111111111111111111111111111111111111111111111">
    <w:name w:val="WW-Absatz-Standardschriftart11111111111111111111111111111111111111111111111111"/>
    <w:qFormat/>
  </w:style>
  <w:style w:type="character" w:customStyle="1" w:styleId="WW-Absatz-Standardschriftart111111111111111111111111111111111111111111111111111">
    <w:name w:val="WW-Absatz-Standardschriftart111111111111111111111111111111111111111111111111111"/>
    <w:qFormat/>
  </w:style>
  <w:style w:type="character" w:customStyle="1" w:styleId="WW-Absatz-Standardschriftart1111111111111111111111111111111111111111111111111111">
    <w:name w:val="WW-Absatz-Standardschriftart1111111111111111111111111111111111111111111111111111"/>
    <w:qFormat/>
  </w:style>
  <w:style w:type="character" w:customStyle="1" w:styleId="WW-Absatz-Standardschriftart11111111111111111111111111111111111111111111111111111">
    <w:name w:val="WW-Absatz-Standardschriftart11111111111111111111111111111111111111111111111111111"/>
    <w:qFormat/>
  </w:style>
  <w:style w:type="character" w:customStyle="1" w:styleId="WW-Absatz-Standardschriftart111111111111111111111111111111111111111111111111111111">
    <w:name w:val="WW-Absatz-Standardschriftart111111111111111111111111111111111111111111111111111111"/>
    <w:qFormat/>
  </w:style>
  <w:style w:type="character" w:customStyle="1" w:styleId="WW-Absatz-Standardschriftart1111111111111111111111111111111111111111111111111111111">
    <w:name w:val="WW-Absatz-Standardschriftart1111111111111111111111111111111111111111111111111111111"/>
    <w:qFormat/>
  </w:style>
  <w:style w:type="character" w:customStyle="1" w:styleId="WW-Absatz-Standardschriftart11111111111111111111111111111111111111111111111111111111">
    <w:name w:val="WW-Absatz-Standardschriftart11111111111111111111111111111111111111111111111111111111"/>
    <w:qFormat/>
  </w:style>
  <w:style w:type="character" w:customStyle="1" w:styleId="WW-Absatz-Standardschriftart111111111111111111111111111111111111111111111111111111111">
    <w:name w:val="WW-Absatz-Standardschriftart111111111111111111111111111111111111111111111111111111111"/>
    <w:qFormat/>
  </w:style>
  <w:style w:type="character" w:customStyle="1" w:styleId="WW-Absatz-Standardschriftart1111111111111111111111111111111111111111111111111111111111">
    <w:name w:val="WW-Absatz-Standardschriftart1111111111111111111111111111111111111111111111111111111111"/>
    <w:qFormat/>
  </w:style>
  <w:style w:type="character" w:customStyle="1" w:styleId="WW-Absatz-Standardschriftart11111111111111111111111111111111111111111111111111111111111">
    <w:name w:val="WW-Absatz-Standardschriftart11111111111111111111111111111111111111111111111111111111111"/>
    <w:qFormat/>
  </w:style>
  <w:style w:type="character" w:customStyle="1" w:styleId="WW8Num27z1">
    <w:name w:val="WW8Num27z1"/>
    <w:qFormat/>
    <w:rPr>
      <w:b/>
      <w:color w:val="000000"/>
      <w:sz w:val="24"/>
      <w:szCs w:val="24"/>
    </w:rPr>
  </w:style>
  <w:style w:type="character" w:customStyle="1" w:styleId="WW-Absatz-Standardschriftart111111111111111111111111111111111111111111111111111111111111">
    <w:name w:val="WW-Absatz-Standardschriftart111111111111111111111111111111111111111111111111111111111111"/>
    <w:qFormat/>
  </w:style>
  <w:style w:type="character" w:customStyle="1" w:styleId="Domylnaczcionkaakapitu2">
    <w:name w:val="Domyślna czcionka akapitu2"/>
    <w:qFormat/>
  </w:style>
  <w:style w:type="character" w:customStyle="1" w:styleId="WW8Num28z1">
    <w:name w:val="WW8Num28z1"/>
    <w:qFormat/>
    <w:rPr>
      <w:rFonts w:ascii="Times New Roman" w:hAnsi="Times New Roman" w:cs="StarSymbol"/>
      <w:b w:val="0"/>
      <w:bCs w:val="0"/>
      <w:sz w:val="24"/>
      <w:szCs w:val="24"/>
    </w:rPr>
  </w:style>
  <w:style w:type="character" w:customStyle="1" w:styleId="WW8Num43z1">
    <w:name w:val="WW8Num43z1"/>
    <w:qFormat/>
    <w:rPr>
      <w:rFonts w:ascii="Symbol" w:eastAsia="Times New Roman" w:hAnsi="Symbol" w:cs="Times New Roman"/>
      <w:b w:val="0"/>
      <w:color w:val="000000"/>
    </w:rPr>
  </w:style>
  <w:style w:type="character" w:customStyle="1" w:styleId="WW-Absatz-Standardschriftart1111111111111111111111111111111111111111111111111111111111111">
    <w:name w:val="WW-Absatz-Standardschriftart1111111111111111111111111111111111111111111111111111111111111"/>
    <w:qFormat/>
  </w:style>
  <w:style w:type="character" w:customStyle="1" w:styleId="WW8Num44z1">
    <w:name w:val="WW8Num44z1"/>
    <w:qFormat/>
    <w:rPr>
      <w:rFonts w:ascii="Times New Roman" w:eastAsia="Times New Roman" w:hAnsi="Times New Roman" w:cs="Times New Roman"/>
    </w:rPr>
  </w:style>
  <w:style w:type="character" w:customStyle="1" w:styleId="WW-Absatz-Standardschriftart11111111111111111111111111111111111111111111111111111111111111">
    <w:name w:val="WW-Absatz-Standardschriftart11111111111111111111111111111111111111111111111111111111111111"/>
    <w:qFormat/>
  </w:style>
  <w:style w:type="character" w:customStyle="1" w:styleId="WW-Absatz-Standardschriftart111111111111111111111111111111111111111111111111111111111111111">
    <w:name w:val="WW-Absatz-Standardschriftart111111111111111111111111111111111111111111111111111111111111111"/>
    <w:qFormat/>
  </w:style>
  <w:style w:type="character" w:customStyle="1" w:styleId="WW-Absatz-Standardschriftart1111111111111111111111111111111111111111111111111111111111111111">
    <w:name w:val="WW-Absatz-Standardschriftart1111111111111111111111111111111111111111111111111111111111111111"/>
    <w:qFormat/>
  </w:style>
  <w:style w:type="character" w:customStyle="1" w:styleId="WW-Absatz-Standardschriftart11111111111111111111111111111111111111111111111111111111111111111">
    <w:name w:val="WW-Absatz-Standardschriftart11111111111111111111111111111111111111111111111111111111111111111"/>
    <w:qFormat/>
  </w:style>
  <w:style w:type="character" w:customStyle="1" w:styleId="WW-Absatz-Standardschriftart111111111111111111111111111111111111111111111111111111111111111111">
    <w:name w:val="WW-Absatz-Standardschriftart111111111111111111111111111111111111111111111111111111111111111111"/>
    <w:qFormat/>
  </w:style>
  <w:style w:type="character" w:customStyle="1" w:styleId="WW-Absatz-Standardschriftart1111111111111111111111111111111111111111111111111111111111111111111">
    <w:name w:val="WW-Absatz-Standardschriftart1111111111111111111111111111111111111111111111111111111111111111111"/>
    <w:qFormat/>
  </w:style>
  <w:style w:type="character" w:customStyle="1" w:styleId="WW-Absatz-Standardschriftart11111111111111111111111111111111111111111111111111111111111111111111">
    <w:name w:val="WW-Absatz-Standardschriftart11111111111111111111111111111111111111111111111111111111111111111111"/>
    <w:qFormat/>
  </w:style>
  <w:style w:type="character" w:customStyle="1" w:styleId="WW8Num43z3">
    <w:name w:val="WW8Num43z3"/>
    <w:qFormat/>
    <w:rPr>
      <w:rFonts w:ascii="Symbol" w:hAnsi="Symbol" w:cs="StarSymbol"/>
      <w:sz w:val="18"/>
      <w:szCs w:val="18"/>
    </w:rPr>
  </w:style>
  <w:style w:type="character" w:customStyle="1" w:styleId="WW-Absatz-Standardschriftart111111111111111111111111111111111111111111111111111111111111111111111">
    <w:name w:val="WW-Absatz-Standardschriftart111111111111111111111111111111111111111111111111111111111111111111111"/>
    <w:qFormat/>
  </w:style>
  <w:style w:type="character" w:customStyle="1" w:styleId="WW-Absatz-Standardschriftart1111111111111111111111111111111111111111111111111111111111111111111111">
    <w:name w:val="WW-Absatz-Standardschriftart1111111111111111111111111111111111111111111111111111111111111111111111"/>
    <w:qFormat/>
  </w:style>
  <w:style w:type="character" w:customStyle="1" w:styleId="WW-Absatz-Standardschriftart11111111111111111111111111111111111111111111111111111111111111111111111">
    <w:name w:val="WW-Absatz-Standardschriftart11111111111111111111111111111111111111111111111111111111111111111111111"/>
    <w:qFormat/>
  </w:style>
  <w:style w:type="character" w:customStyle="1" w:styleId="WW-Absatz-Standardschriftart111111111111111111111111111111111111111111111111111111111111111111111111">
    <w:name w:val="WW-Absatz-Standardschriftart111111111111111111111111111111111111111111111111111111111111111111111111"/>
    <w:qFormat/>
  </w:style>
  <w:style w:type="character" w:customStyle="1" w:styleId="WW-Absatz-Standardschriftart1111111111111111111111111111111111111111111111111111111111111111111111111">
    <w:name w:val="WW-Absatz-Standardschriftart1111111111111111111111111111111111111111111111111111111111111111111111111"/>
    <w:qFormat/>
  </w:style>
  <w:style w:type="character" w:customStyle="1" w:styleId="WW-Absatz-Standardschriftart11111111111111111111111111111111111111111111111111111111111111111111111111">
    <w:name w:val="WW-Absatz-Standardschriftart11111111111111111111111111111111111111111111111111111111111111111111111111"/>
    <w:qFormat/>
  </w:style>
  <w:style w:type="character" w:customStyle="1" w:styleId="WW-Absatz-Standardschriftart111111111111111111111111111111111111111111111111111111111111111111111111111">
    <w:name w:val="WW-Absatz-Standardschriftart111111111111111111111111111111111111111111111111111111111111111111111111111"/>
    <w:qFormat/>
  </w:style>
  <w:style w:type="character" w:customStyle="1" w:styleId="WW-Absatz-Standardschriftart1111111111111111111111111111111111111111111111111111111111111111111111111111">
    <w:name w:val="WW-Absatz-Standardschriftart1111111111111111111111111111111111111111111111111111111111111111111111111111"/>
    <w:qFormat/>
  </w:style>
  <w:style w:type="character" w:customStyle="1" w:styleId="WW-Absatz-Standardschriftart11111111111111111111111111111111111111111111111111111111111111111111111111111">
    <w:name w:val="WW-Absatz-Standardschriftart11111111111111111111111111111111111111111111111111111111111111111111111111111"/>
    <w:qFormat/>
  </w:style>
  <w:style w:type="character" w:customStyle="1" w:styleId="WW-Absatz-Standardschriftart111111111111111111111111111111111111111111111111111111111111111111111111111111">
    <w:name w:val="WW-Absatz-Standardschriftart111111111111111111111111111111111111111111111111111111111111111111111111111111"/>
    <w:qFormat/>
  </w:style>
  <w:style w:type="character" w:customStyle="1" w:styleId="WW-Absatz-Standardschriftart1111111111111111111111111111111111111111111111111111111111111111111111111111111">
    <w:name w:val="WW-Absatz-Standardschriftart1111111111111111111111111111111111111111111111111111111111111111111111111111111"/>
    <w:qFormat/>
  </w:style>
  <w:style w:type="character" w:customStyle="1" w:styleId="WW-Absatz-Standardschriftart11111111111111111111111111111111111111111111111111111111111111111111111111111111">
    <w:name w:val="WW-Absatz-Standardschriftart11111111111111111111111111111111111111111111111111111111111111111111111111111111"/>
    <w:qFormat/>
  </w:style>
  <w:style w:type="character" w:customStyle="1" w:styleId="WW-Absatz-Standardschriftart111111111111111111111111111111111111111111111111111111111111111111111111111111111">
    <w:name w:val="WW-Absatz-Standardschriftart111111111111111111111111111111111111111111111111111111111111111111111111111111111"/>
    <w:qFormat/>
  </w:style>
  <w:style w:type="character" w:customStyle="1" w:styleId="WW8Num33z1">
    <w:name w:val="WW8Num33z1"/>
    <w:qFormat/>
    <w:rPr>
      <w:rFonts w:ascii="OpenSymbol" w:hAnsi="OpenSymbol" w:cs="StarSymbol"/>
      <w:sz w:val="18"/>
      <w:szCs w:val="18"/>
    </w:rPr>
  </w:style>
  <w:style w:type="character" w:customStyle="1" w:styleId="WW8Num33z2">
    <w:name w:val="WW8Num33z2"/>
    <w:qFormat/>
    <w:rPr>
      <w:b w:val="0"/>
      <w:i w:val="0"/>
      <w:sz w:val="24"/>
    </w:rPr>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qFormat/>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qFormat/>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qFormat/>
  </w:style>
  <w:style w:type="character" w:customStyle="1" w:styleId="WW8Num35z1">
    <w:name w:val="WW8Num35z1"/>
    <w:qFormat/>
    <w:rPr>
      <w:rFonts w:ascii="OpenSymbol" w:hAnsi="OpenSymbol" w:cs="StarSymbol"/>
      <w:sz w:val="18"/>
      <w:szCs w:val="18"/>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qFormat/>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qFormat/>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qFormat/>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qFormat/>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qFormat/>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qFormat/>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qFormat/>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qFormat/>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qFormat/>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qFormat/>
  </w:style>
  <w:style w:type="character" w:customStyle="1" w:styleId="WW8Num28z2">
    <w:name w:val="WW8Num28z2"/>
    <w:qFormat/>
    <w:rPr>
      <w:rFonts w:ascii="OpenSymbol" w:hAnsi="OpenSymbol" w:cs="StarSymbol"/>
      <w:sz w:val="18"/>
      <w:szCs w:val="18"/>
    </w:rPr>
  </w:style>
  <w:style w:type="character" w:customStyle="1" w:styleId="WW8Num57z1">
    <w:name w:val="WW8Num57z1"/>
    <w:qFormat/>
    <w:rPr>
      <w:rFonts w:ascii="Arial" w:hAnsi="Arial" w:cs="Times New Roman"/>
      <w:b w:val="0"/>
      <w:i w:val="0"/>
      <w:sz w:val="24"/>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qFormat/>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qFormat/>
  </w:style>
  <w:style w:type="character" w:customStyle="1" w:styleId="WW8Num28z3">
    <w:name w:val="WW8Num28z3"/>
    <w:qFormat/>
    <w:rPr>
      <w:rFonts w:ascii="Symbol" w:hAnsi="Symbol" w:cs="Symbol"/>
      <w:b/>
      <w:bCs/>
      <w:sz w:val="20"/>
      <w:szCs w:val="20"/>
    </w:rPr>
  </w:style>
  <w:style w:type="character" w:customStyle="1" w:styleId="WW8Num29z1">
    <w:name w:val="WW8Num29z1"/>
    <w:qFormat/>
    <w:rPr>
      <w:rFonts w:ascii="OpenSymbol" w:hAnsi="OpenSymbol" w:cs="StarSymbol"/>
      <w:sz w:val="18"/>
      <w:szCs w:val="18"/>
    </w:rPr>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qFormat/>
  </w:style>
  <w:style w:type="character" w:customStyle="1" w:styleId="WW8Num29z3">
    <w:name w:val="WW8Num29z3"/>
    <w:qFormat/>
    <w:rPr>
      <w:rFonts w:ascii="Symbol" w:hAnsi="Symbol" w:cs="Symbol"/>
      <w:b/>
      <w:bCs/>
      <w:sz w:val="20"/>
      <w:szCs w:val="20"/>
    </w:rPr>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qFormat/>
  </w:style>
  <w:style w:type="character" w:customStyle="1" w:styleId="WW8Num29z2">
    <w:name w:val="WW8Num29z2"/>
    <w:qFormat/>
    <w:rPr>
      <w:rFonts w:ascii="OpenSymbol" w:hAnsi="OpenSymbol" w:cs="StarSymbol"/>
      <w:sz w:val="18"/>
      <w:szCs w:val="18"/>
    </w:rPr>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qFormat/>
  </w:style>
  <w:style w:type="character" w:customStyle="1" w:styleId="Domylnaczcionkaakapitu1">
    <w:name w:val="Domyślna czcionka akapitu1"/>
    <w:qFormat/>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qFormat/>
  </w:style>
  <w:style w:type="character" w:customStyle="1" w:styleId="Znakiprzypiswdolnych">
    <w:name w:val="Znaki przypisów dolnych"/>
    <w:qFormat/>
  </w:style>
  <w:style w:type="character" w:customStyle="1" w:styleId="Znakinumeracji">
    <w:name w:val="Znaki numeracji"/>
    <w:qFormat/>
    <w:rPr>
      <w:rFonts w:ascii="Times New Roman" w:hAnsi="Times New Roman" w:cs="Times New Roman"/>
      <w:b w:val="0"/>
      <w:bCs w:val="0"/>
      <w:sz w:val="24"/>
      <w:szCs w:val="24"/>
    </w:rPr>
  </w:style>
  <w:style w:type="character" w:customStyle="1" w:styleId="Symbolewypunktowania">
    <w:name w:val="Symbole wypunktowania"/>
    <w:qFormat/>
    <w:rPr>
      <w:rFonts w:ascii="Verdana" w:eastAsia="StarSymbol" w:hAnsi="Verdana" w:cs="StarSymbol"/>
      <w:sz w:val="18"/>
      <w:szCs w:val="18"/>
    </w:rPr>
  </w:style>
  <w:style w:type="character" w:customStyle="1" w:styleId="WW-Domylnaczcionkaakapitu">
    <w:name w:val="WW-Domyślna czcionka akapitu"/>
    <w:qFormat/>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Odwoanieprzypisudolnego1">
    <w:name w:val="Odwołanie przypisu dolnego1"/>
    <w:qFormat/>
    <w:rPr>
      <w:vertAlign w:val="superscript"/>
    </w:rPr>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qFormat/>
  </w:style>
  <w:style w:type="character" w:customStyle="1" w:styleId="RTFNum21">
    <w:name w:val="RTF_Num 2 1"/>
    <w:qFormat/>
  </w:style>
  <w:style w:type="character" w:customStyle="1" w:styleId="LO-Normal">
    <w:name w:val="LO-Normal"/>
    <w:qFormat/>
    <w:rPr>
      <w:lang w:val="pl-PL"/>
    </w:rPr>
  </w:style>
  <w:style w:type="character" w:customStyle="1" w:styleId="Domylnaczcionkaakapitu5">
    <w:name w:val="Domyślna czcionka akapitu5"/>
    <w:qFormat/>
    <w:rPr>
      <w:lang w:val="pl-PL"/>
    </w:rPr>
  </w:style>
  <w:style w:type="character" w:customStyle="1" w:styleId="RTFNum31">
    <w:name w:val="RTF_Num 3 1"/>
    <w:qFormat/>
  </w:style>
  <w:style w:type="character" w:customStyle="1" w:styleId="RTFNum41">
    <w:name w:val="RTF_Num 4 1"/>
    <w:qFormat/>
  </w:style>
  <w:style w:type="character" w:customStyle="1" w:styleId="linenumber1">
    <w:name w:val="line number1"/>
    <w:qFormat/>
    <w:rPr>
      <w:rFonts w:ascii="Arial Narrow" w:hAnsi="Arial Narrow" w:cs="Arial Narrow"/>
      <w:b/>
      <w:bCs/>
    </w:rPr>
  </w:style>
  <w:style w:type="character" w:customStyle="1" w:styleId="Odwoaniedokomentarza1">
    <w:name w:val="Odwołanie do komentarza1"/>
    <w:qFormat/>
    <w:rPr>
      <w:sz w:val="16"/>
      <w:szCs w:val="16"/>
    </w:rPr>
  </w:style>
  <w:style w:type="character" w:customStyle="1" w:styleId="WW8Num27z2">
    <w:name w:val="WW8Num27z2"/>
    <w:qFormat/>
    <w:rPr>
      <w:rFonts w:ascii="Symbol" w:eastAsia="Times New Roman" w:hAnsi="Symbol" w:cs="Times New Roman"/>
      <w:b/>
      <w:color w:val="000000"/>
      <w:sz w:val="28"/>
      <w:szCs w:val="28"/>
    </w:rPr>
  </w:style>
  <w:style w:type="character" w:styleId="Pogrubienie">
    <w:name w:val="Strong"/>
    <w:qFormat/>
    <w:rPr>
      <w:b/>
      <w:bCs/>
    </w:rPr>
  </w:style>
  <w:style w:type="character" w:customStyle="1" w:styleId="WW8Num54z1">
    <w:name w:val="WW8Num54z1"/>
    <w:qFormat/>
    <w:rPr>
      <w:color w:val="000000"/>
    </w:rPr>
  </w:style>
  <w:style w:type="character" w:customStyle="1" w:styleId="WW8Num54z2">
    <w:name w:val="WW8Num54z2"/>
    <w:qFormat/>
    <w:rPr>
      <w:b w:val="0"/>
      <w:i w:val="0"/>
    </w:rPr>
  </w:style>
  <w:style w:type="character" w:customStyle="1" w:styleId="WW8Num80z0">
    <w:name w:val="WW8Num80z0"/>
    <w:qFormat/>
    <w:rPr>
      <w:b w:val="0"/>
      <w:sz w:val="24"/>
    </w:rPr>
  </w:style>
  <w:style w:type="character" w:customStyle="1" w:styleId="WW8Num73z0">
    <w:name w:val="WW8Num73z0"/>
    <w:qFormat/>
    <w:rPr>
      <w:rFonts w:ascii="Symbol" w:hAnsi="Symbol" w:cs="Symbol"/>
      <w:sz w:val="24"/>
    </w:rPr>
  </w:style>
  <w:style w:type="character" w:customStyle="1" w:styleId="Odwoanieprzypisudolnego2">
    <w:name w:val="Odwołanie przypisu dolnego2"/>
    <w:qFormat/>
    <w:rPr>
      <w:vertAlign w:val="superscript"/>
    </w:rPr>
  </w:style>
  <w:style w:type="character" w:customStyle="1" w:styleId="Znakiprzypiswkocowych">
    <w:name w:val="Znaki przypisów końcowych"/>
    <w:uiPriority w:val="99"/>
    <w:semiHidden/>
    <w:unhideWhenUsed/>
    <w:qFormat/>
    <w:rsid w:val="00A20CC4"/>
    <w:rPr>
      <w:vertAlign w:val="superscript"/>
    </w:rPr>
  </w:style>
  <w:style w:type="character" w:customStyle="1" w:styleId="WW-Znakiprzypiswkocowych">
    <w:name w:val="WW-Znaki przypisów końcowych"/>
    <w:qFormat/>
  </w:style>
  <w:style w:type="character" w:customStyle="1" w:styleId="WW8Num95z0">
    <w:name w:val="WW8Num95z0"/>
    <w:qFormat/>
    <w:rPr>
      <w:b w:val="0"/>
    </w:rPr>
  </w:style>
  <w:style w:type="character" w:customStyle="1" w:styleId="postbody">
    <w:name w:val="postbody"/>
    <w:basedOn w:val="Domylnaczcionkaakapitu1"/>
    <w:qFormat/>
  </w:style>
  <w:style w:type="character" w:customStyle="1" w:styleId="WW8Num93z0">
    <w:name w:val="WW8Num93z0"/>
    <w:qFormat/>
    <w:rPr>
      <w:b/>
      <w:bCs/>
      <w:color w:val="000000"/>
    </w:rPr>
  </w:style>
  <w:style w:type="character" w:customStyle="1" w:styleId="WW8Num64z1">
    <w:name w:val="WW8Num64z1"/>
    <w:qFormat/>
    <w:rPr>
      <w:b w:val="0"/>
      <w:i w:val="0"/>
    </w:rPr>
  </w:style>
  <w:style w:type="character" w:customStyle="1" w:styleId="WW8Num64z2">
    <w:name w:val="WW8Num64z2"/>
    <w:qFormat/>
    <w:rPr>
      <w:rFonts w:ascii="Times New Roman" w:hAnsi="Times New Roman" w:cs="Times New Roman"/>
      <w:b w:val="0"/>
      <w:i w:val="0"/>
      <w:sz w:val="24"/>
    </w:rPr>
  </w:style>
  <w:style w:type="character" w:customStyle="1" w:styleId="WW8Num97z0">
    <w:name w:val="WW8Num97z0"/>
    <w:qFormat/>
    <w:rPr>
      <w:u w:val="none"/>
    </w:rPr>
  </w:style>
  <w:style w:type="character" w:customStyle="1" w:styleId="WW8Num66z0">
    <w:name w:val="WW8Num66z0"/>
    <w:qFormat/>
    <w:rPr>
      <w:b w:val="0"/>
    </w:rPr>
  </w:style>
  <w:style w:type="character" w:customStyle="1" w:styleId="WW8Num66z1">
    <w:name w:val="WW8Num66z1"/>
    <w:qFormat/>
    <w:rPr>
      <w:rFonts w:ascii="Times New Roman" w:hAnsi="Times New Roman" w:cs="Times New Roman"/>
      <w:b/>
      <w:i/>
      <w:sz w:val="28"/>
    </w:rPr>
  </w:style>
  <w:style w:type="character" w:customStyle="1" w:styleId="Odwoanieprzypisukocowego1">
    <w:name w:val="Odwołanie przypisu końcowego1"/>
    <w:qFormat/>
    <w:rPr>
      <w:vertAlign w:val="superscript"/>
    </w:rPr>
  </w:style>
  <w:style w:type="character" w:customStyle="1" w:styleId="WW8Num76z0">
    <w:name w:val="WW8Num76z0"/>
    <w:qFormat/>
    <w:rPr>
      <w:rFonts w:ascii="Times New Roman" w:hAnsi="Times New Roman" w:cs="Times New Roman"/>
      <w:b w:val="0"/>
      <w:i w:val="0"/>
      <w:color w:val="000000"/>
      <w:sz w:val="24"/>
    </w:rPr>
  </w:style>
  <w:style w:type="character" w:customStyle="1" w:styleId="WW8Num76z1">
    <w:name w:val="WW8Num76z1"/>
    <w:qFormat/>
    <w:rPr>
      <w:rFonts w:ascii="Arial" w:hAnsi="Arial" w:cs="Times New Roman"/>
      <w:b w:val="0"/>
      <w:i w:val="0"/>
      <w:sz w:val="24"/>
    </w:rPr>
  </w:style>
  <w:style w:type="character" w:customStyle="1" w:styleId="WW8Num69z3">
    <w:name w:val="WW8Num69z3"/>
    <w:qFormat/>
    <w:rPr>
      <w:rFonts w:ascii="Symbol" w:hAnsi="Symbol" w:cs="Symbol"/>
      <w:color w:val="000000"/>
      <w:sz w:val="28"/>
    </w:rPr>
  </w:style>
  <w:style w:type="character" w:customStyle="1" w:styleId="WW8Num69z4">
    <w:name w:val="WW8Num69z4"/>
    <w:qFormat/>
    <w:rPr>
      <w:rFonts w:ascii="Symbol" w:hAnsi="Symbol" w:cs="Symbol"/>
      <w:color w:val="000000"/>
    </w:rPr>
  </w:style>
  <w:style w:type="character" w:customStyle="1" w:styleId="WW8Num92z0">
    <w:name w:val="WW8Num92z0"/>
    <w:qFormat/>
    <w:rPr>
      <w:rFonts w:ascii="Times New Roman" w:hAnsi="Times New Roman" w:cs="Times New Roman"/>
      <w:b w:val="0"/>
      <w:i w:val="0"/>
      <w:sz w:val="24"/>
    </w:rPr>
  </w:style>
  <w:style w:type="character" w:customStyle="1" w:styleId="WW8Num92z1">
    <w:name w:val="WW8Num92z1"/>
    <w:qFormat/>
    <w:rPr>
      <w:rFonts w:ascii="Arial" w:hAnsi="Arial" w:cs="Times New Roman"/>
      <w:b w:val="0"/>
      <w:i w:val="0"/>
      <w:sz w:val="24"/>
    </w:rPr>
  </w:style>
  <w:style w:type="character" w:customStyle="1" w:styleId="WW8Num74z0">
    <w:name w:val="WW8Num74z0"/>
    <w:qFormat/>
    <w:rPr>
      <w:rFonts w:ascii="Times New Roman" w:hAnsi="Times New Roman" w:cs="Times New Roman"/>
      <w:b w:val="0"/>
      <w:i w:val="0"/>
      <w:sz w:val="24"/>
    </w:rPr>
  </w:style>
  <w:style w:type="character" w:customStyle="1" w:styleId="WW8Num40z2">
    <w:name w:val="WW8Num40z2"/>
    <w:qFormat/>
    <w:rPr>
      <w:b w:val="0"/>
      <w:i w:val="0"/>
      <w:sz w:val="24"/>
    </w:rPr>
  </w:style>
  <w:style w:type="character" w:customStyle="1" w:styleId="WW8Num90z0">
    <w:name w:val="WW8Num90z0"/>
    <w:qFormat/>
    <w:rPr>
      <w:rFonts w:ascii="Times New Roman" w:hAnsi="Times New Roman" w:cs="Times New Roman"/>
      <w:b w:val="0"/>
      <w:sz w:val="24"/>
      <w:szCs w:val="24"/>
    </w:rPr>
  </w:style>
  <w:style w:type="character" w:customStyle="1" w:styleId="WW8Num90z1">
    <w:name w:val="WW8Num90z1"/>
    <w:qFormat/>
    <w:rPr>
      <w:rFonts w:ascii="Times New Roman" w:eastAsia="Times New Roman" w:hAnsi="Times New Roman" w:cs="Times New Roman"/>
    </w:rPr>
  </w:style>
  <w:style w:type="character" w:customStyle="1" w:styleId="WW8Num71z0">
    <w:name w:val="WW8Num71z0"/>
    <w:qFormat/>
    <w:rPr>
      <w:rFonts w:ascii="Times New Roman" w:hAnsi="Times New Roman" w:cs="Times New Roman"/>
      <w:b w:val="0"/>
      <w:i w:val="0"/>
      <w:strike w:val="0"/>
      <w:dstrike w:val="0"/>
      <w:sz w:val="24"/>
      <w:szCs w:val="24"/>
      <w:u w:val="none"/>
    </w:rPr>
  </w:style>
  <w:style w:type="character" w:customStyle="1" w:styleId="WW8Num67z0">
    <w:name w:val="WW8Num67z0"/>
    <w:qFormat/>
    <w:rPr>
      <w:rFonts w:ascii="Times New Roman" w:hAnsi="Times New Roman" w:cs="Times New Roman"/>
      <w:b w:val="0"/>
      <w:i w:val="0"/>
      <w:strike w:val="0"/>
      <w:dstrike w:val="0"/>
      <w:sz w:val="24"/>
      <w:u w:val="none"/>
    </w:rPr>
  </w:style>
  <w:style w:type="character" w:customStyle="1" w:styleId="WW8Num65z0">
    <w:name w:val="WW8Num65z0"/>
    <w:qFormat/>
    <w:rPr>
      <w:rFonts w:ascii="Times New Roman" w:hAnsi="Times New Roman" w:cs="Times New Roman"/>
      <w:b w:val="0"/>
      <w:i w:val="0"/>
      <w:strike w:val="0"/>
      <w:dstrike w:val="0"/>
      <w:sz w:val="24"/>
      <w:szCs w:val="24"/>
      <w:u w:val="none"/>
    </w:rPr>
  </w:style>
  <w:style w:type="character" w:styleId="Uwydatnienie">
    <w:name w:val="Emphasis"/>
    <w:qFormat/>
    <w:rPr>
      <w:i/>
      <w:iCs/>
    </w:rPr>
  </w:style>
  <w:style w:type="character" w:customStyle="1" w:styleId="Odwoanieprzypisudolnego3">
    <w:name w:val="Odwołanie przypisu dolnego3"/>
    <w:qFormat/>
    <w:rPr>
      <w:vertAlign w:val="superscript"/>
    </w:rPr>
  </w:style>
  <w:style w:type="character" w:customStyle="1" w:styleId="Odwoanieprzypisukocowego2">
    <w:name w:val="Odwołanie przypisu końcowego2"/>
    <w:qFormat/>
    <w:rPr>
      <w:vertAlign w:val="superscript"/>
    </w:rPr>
  </w:style>
  <w:style w:type="character" w:customStyle="1" w:styleId="WW8Num70z0">
    <w:name w:val="WW8Num70z0"/>
    <w:qFormat/>
    <w:rPr>
      <w:rFonts w:ascii="Times New Roman" w:hAnsi="Times New Roman" w:cs="Times New Roman"/>
      <w:b w:val="0"/>
      <w:i w:val="0"/>
      <w:sz w:val="24"/>
    </w:rPr>
  </w:style>
  <w:style w:type="character" w:customStyle="1" w:styleId="WW8Num59z1">
    <w:name w:val="WW8Num59z1"/>
    <w:qFormat/>
    <w:rPr>
      <w:rFonts w:ascii="OpenSymbol" w:hAnsi="OpenSymbol" w:cs="StarSymbol"/>
      <w:sz w:val="18"/>
      <w:szCs w:val="18"/>
    </w:rPr>
  </w:style>
  <w:style w:type="character" w:customStyle="1" w:styleId="Teksttreci2">
    <w:name w:val="Tekst treści (2)_"/>
    <w:qFormat/>
    <w:rPr>
      <w:rFonts w:ascii="Times New Roman" w:hAnsi="Times New Roman" w:cs="Times New Roman"/>
      <w:shd w:val="clear" w:color="auto" w:fill="FFFFFF"/>
    </w:rPr>
  </w:style>
  <w:style w:type="character" w:customStyle="1" w:styleId="AkapitzlistZnak">
    <w:name w:val="Akapit z listą Znak"/>
    <w:qFormat/>
    <w:rPr>
      <w:rFonts w:eastAsia="Lucida Sans Unicode"/>
      <w:sz w:val="24"/>
      <w:szCs w:val="24"/>
      <w:lang w:eastAsia="zh-CN"/>
    </w:rPr>
  </w:style>
  <w:style w:type="character" w:customStyle="1" w:styleId="Odwoaniedokomentarza2">
    <w:name w:val="Odwołanie do komentarza2"/>
    <w:qFormat/>
    <w:rPr>
      <w:sz w:val="16"/>
      <w:szCs w:val="16"/>
    </w:rPr>
  </w:style>
  <w:style w:type="character" w:customStyle="1" w:styleId="TekstkomentarzaZnak">
    <w:name w:val="Tekst komentarza Znak"/>
    <w:qFormat/>
    <w:rPr>
      <w:rFonts w:eastAsia="Lucida Sans Unicode"/>
      <w:lang w:eastAsia="zh-CN"/>
    </w:rPr>
  </w:style>
  <w:style w:type="character" w:customStyle="1" w:styleId="TematkomentarzaZnak">
    <w:name w:val="Temat komentarza Znak"/>
    <w:qFormat/>
    <w:rPr>
      <w:rFonts w:eastAsia="Lucida Sans Unicode"/>
      <w:b/>
      <w:bCs/>
      <w:lang w:eastAsia="zh-CN"/>
    </w:rPr>
  </w:style>
  <w:style w:type="character" w:customStyle="1" w:styleId="StopkaZnak">
    <w:name w:val="Stopka Znak"/>
    <w:link w:val="Stopka"/>
    <w:uiPriority w:val="99"/>
    <w:qFormat/>
    <w:rsid w:val="00CA1348"/>
    <w:rPr>
      <w:sz w:val="24"/>
      <w:szCs w:val="24"/>
      <w:lang w:eastAsia="zh-CN"/>
    </w:rPr>
  </w:style>
  <w:style w:type="character" w:styleId="Odwoaniedokomentarza">
    <w:name w:val="annotation reference"/>
    <w:uiPriority w:val="99"/>
    <w:semiHidden/>
    <w:unhideWhenUsed/>
    <w:qFormat/>
    <w:rsid w:val="005425F6"/>
    <w:rPr>
      <w:sz w:val="16"/>
      <w:szCs w:val="16"/>
    </w:rPr>
  </w:style>
  <w:style w:type="character" w:customStyle="1" w:styleId="TekstkomentarzaZnak1">
    <w:name w:val="Tekst komentarza Znak1"/>
    <w:link w:val="Tekstkomentarza"/>
    <w:uiPriority w:val="99"/>
    <w:semiHidden/>
    <w:qFormat/>
    <w:rsid w:val="005425F6"/>
    <w:rPr>
      <w:rFonts w:eastAsia="Lucida Sans Unicode"/>
      <w:lang w:eastAsia="zh-CN"/>
    </w:rPr>
  </w:style>
  <w:style w:type="character" w:customStyle="1" w:styleId="TekstprzypisukocowegoZnak">
    <w:name w:val="Tekst przypisu końcowego Znak"/>
    <w:link w:val="Tekstprzypisukocowego"/>
    <w:uiPriority w:val="99"/>
    <w:semiHidden/>
    <w:qFormat/>
    <w:rsid w:val="00A20CC4"/>
    <w:rPr>
      <w:rFonts w:eastAsia="Lucida Sans Unicode"/>
      <w:lang w:eastAsia="zh-CN"/>
    </w:rPr>
  </w:style>
  <w:style w:type="character" w:styleId="Odwoanieprzypisukocowego">
    <w:name w:val="endnote reference"/>
    <w:rPr>
      <w:vertAlign w:val="superscript"/>
    </w:rPr>
  </w:style>
  <w:style w:type="character" w:styleId="Numerwiersza">
    <w:name w:val="line number"/>
  </w:style>
  <w:style w:type="paragraph" w:styleId="Nagwek">
    <w:name w:val="header"/>
    <w:basedOn w:val="WW-Domylnie"/>
    <w:next w:val="Tekstpodstawowy"/>
    <w:pPr>
      <w:keepNext/>
      <w:spacing w:before="240" w:after="120"/>
    </w:pPr>
    <w:rPr>
      <w:rFonts w:ascii="Arial" w:eastAsia="Tahoma" w:hAnsi="Arial" w:cs="Tahoma"/>
      <w:sz w:val="28"/>
      <w:szCs w:val="28"/>
    </w:rPr>
  </w:style>
  <w:style w:type="paragraph" w:styleId="Tekstpodstawowy">
    <w:name w:val="Body Text"/>
    <w:basedOn w:val="WW-Domylnie"/>
    <w:pPr>
      <w:suppressLineNumbers/>
      <w:jc w:val="both"/>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WW-Domylnie"/>
    <w:qFormat/>
    <w:pPr>
      <w:suppressLineNumbers/>
    </w:pPr>
    <w:rPr>
      <w:rFonts w:cs="Tahoma"/>
    </w:rPr>
  </w:style>
  <w:style w:type="paragraph" w:customStyle="1" w:styleId="Gwkaistopka">
    <w:name w:val="Główka i stopka"/>
    <w:basedOn w:val="Normalny"/>
    <w:qFormat/>
    <w:pPr>
      <w:suppressLineNumbers/>
      <w:tabs>
        <w:tab w:val="center" w:pos="4819"/>
        <w:tab w:val="right" w:pos="9638"/>
      </w:tabs>
    </w:pPr>
  </w:style>
  <w:style w:type="paragraph" w:customStyle="1" w:styleId="Nagwek50">
    <w:name w:val="Nagłówek5"/>
    <w:basedOn w:val="WW-Domylnie"/>
    <w:next w:val="Tekstpodstawowy"/>
    <w:qFormat/>
    <w:pPr>
      <w:keepNext/>
      <w:spacing w:before="240" w:after="120"/>
    </w:pPr>
    <w:rPr>
      <w:rFonts w:ascii="Albany" w:eastAsia="HG Mincho Light J" w:hAnsi="Albany" w:cs="Arial Unicode MS"/>
      <w:sz w:val="28"/>
      <w:szCs w:val="28"/>
    </w:rPr>
  </w:style>
  <w:style w:type="paragraph" w:customStyle="1" w:styleId="caption1">
    <w:name w:val="caption1"/>
    <w:basedOn w:val="Normalny"/>
    <w:qFormat/>
    <w:pPr>
      <w:suppressLineNumbers/>
      <w:spacing w:before="120" w:after="120"/>
    </w:pPr>
    <w:rPr>
      <w:rFonts w:cs="Mangal"/>
      <w:i/>
      <w:iCs/>
    </w:rPr>
  </w:style>
  <w:style w:type="paragraph" w:customStyle="1" w:styleId="WW-Domylnie">
    <w:name w:val="WW-Domyślnie"/>
    <w:qFormat/>
    <w:rPr>
      <w:sz w:val="24"/>
      <w:szCs w:val="24"/>
      <w:lang w:eastAsia="zh-CN"/>
    </w:rPr>
  </w:style>
  <w:style w:type="paragraph" w:customStyle="1" w:styleId="Nagwek40">
    <w:name w:val="Nagłówek4"/>
    <w:basedOn w:val="Normalny"/>
    <w:next w:val="Tekstpodstawowy"/>
    <w:qFormat/>
    <w:pPr>
      <w:keepNext/>
      <w:spacing w:before="240" w:after="120"/>
    </w:pPr>
    <w:rPr>
      <w:rFonts w:ascii="Arial" w:hAnsi="Arial" w:cs="Tahoma"/>
      <w:sz w:val="28"/>
      <w:szCs w:val="28"/>
    </w:rPr>
  </w:style>
  <w:style w:type="paragraph" w:customStyle="1" w:styleId="Legenda1">
    <w:name w:val="Legenda1"/>
    <w:basedOn w:val="Normalny"/>
    <w:qFormat/>
    <w:pPr>
      <w:suppressLineNumbers/>
      <w:spacing w:before="120" w:after="120"/>
    </w:pPr>
    <w:rPr>
      <w:rFonts w:cs="Tahoma"/>
      <w:i/>
      <w:iCs/>
    </w:rPr>
  </w:style>
  <w:style w:type="paragraph" w:customStyle="1" w:styleId="Nagwek30">
    <w:name w:val="Nagłówek3"/>
    <w:basedOn w:val="Normalny"/>
    <w:next w:val="Tekstpodstawowy"/>
    <w:qFormat/>
    <w:pPr>
      <w:keepNext/>
      <w:spacing w:before="240" w:after="120"/>
    </w:pPr>
    <w:rPr>
      <w:rFonts w:ascii="Arial" w:hAnsi="Arial" w:cs="Tahoma"/>
      <w:sz w:val="28"/>
      <w:szCs w:val="28"/>
    </w:rPr>
  </w:style>
  <w:style w:type="paragraph" w:customStyle="1" w:styleId="Podpis3">
    <w:name w:val="Podpis3"/>
    <w:basedOn w:val="Normalny"/>
    <w:qFormat/>
    <w:pPr>
      <w:suppressLineNumbers/>
      <w:spacing w:before="120" w:after="120"/>
    </w:pPr>
    <w:rPr>
      <w:rFonts w:cs="Tahoma"/>
      <w:i/>
      <w:iCs/>
    </w:rPr>
  </w:style>
  <w:style w:type="paragraph" w:customStyle="1" w:styleId="Nagwek20">
    <w:name w:val="Nagłówek2"/>
    <w:basedOn w:val="Normalny"/>
    <w:next w:val="Tekstpodstawowy"/>
    <w:qFormat/>
    <w:pPr>
      <w:keepNext/>
      <w:spacing w:before="240" w:after="120"/>
    </w:pPr>
    <w:rPr>
      <w:rFonts w:ascii="Arial" w:hAnsi="Arial" w:cs="Tahoma"/>
      <w:sz w:val="28"/>
      <w:szCs w:val="28"/>
    </w:rPr>
  </w:style>
  <w:style w:type="paragraph" w:customStyle="1" w:styleId="Podpis2">
    <w:name w:val="Podpis2"/>
    <w:basedOn w:val="Normalny"/>
    <w:qFormat/>
    <w:pPr>
      <w:suppressLineNumbers/>
      <w:spacing w:before="120" w:after="120"/>
    </w:pPr>
    <w:rPr>
      <w:rFonts w:cs="Tahoma"/>
      <w:i/>
      <w:iCs/>
    </w:rPr>
  </w:style>
  <w:style w:type="paragraph" w:customStyle="1" w:styleId="Nagwek11">
    <w:name w:val="Nagłówek1"/>
    <w:basedOn w:val="Normalny"/>
    <w:next w:val="Tekstpodstawowy"/>
    <w:qFormat/>
    <w:pPr>
      <w:keepNext/>
      <w:spacing w:before="240" w:after="120"/>
    </w:pPr>
    <w:rPr>
      <w:rFonts w:ascii="Arial" w:hAnsi="Arial" w:cs="Tahoma"/>
      <w:sz w:val="28"/>
      <w:szCs w:val="28"/>
    </w:rPr>
  </w:style>
  <w:style w:type="paragraph" w:customStyle="1" w:styleId="Podpis1">
    <w:name w:val="Podpis1"/>
    <w:basedOn w:val="WW-Domylnie"/>
    <w:qFormat/>
    <w:pPr>
      <w:suppressLineNumbers/>
      <w:spacing w:before="120" w:after="120"/>
    </w:pPr>
    <w:rPr>
      <w:rFonts w:cs="Tahoma"/>
      <w:i/>
      <w:iCs/>
      <w:sz w:val="20"/>
      <w:szCs w:val="20"/>
    </w:rPr>
  </w:style>
  <w:style w:type="paragraph" w:styleId="Tekstpodstawowywcity">
    <w:name w:val="Body Text Indent"/>
    <w:basedOn w:val="WW-Domylnie"/>
    <w:pPr>
      <w:ind w:left="1418"/>
      <w:jc w:val="both"/>
    </w:pPr>
  </w:style>
  <w:style w:type="paragraph" w:customStyle="1" w:styleId="Nagwek10">
    <w:name w:val="Nagłówek 10"/>
    <w:basedOn w:val="Nagwek"/>
    <w:next w:val="Tekstpodstawowy"/>
    <w:qFormat/>
    <w:pPr>
      <w:numPr>
        <w:numId w:val="2"/>
      </w:numPr>
    </w:pPr>
    <w:rPr>
      <w:b/>
      <w:bCs/>
      <w:sz w:val="21"/>
      <w:szCs w:val="21"/>
    </w:rPr>
  </w:style>
  <w:style w:type="paragraph" w:styleId="Stopka">
    <w:name w:val="footer"/>
    <w:basedOn w:val="WW-Domylnie"/>
    <w:link w:val="StopkaZnak"/>
    <w:uiPriority w:val="99"/>
    <w:pPr>
      <w:tabs>
        <w:tab w:val="center" w:pos="4536"/>
        <w:tab w:val="right" w:pos="9072"/>
      </w:tabs>
    </w:pPr>
  </w:style>
  <w:style w:type="paragraph" w:customStyle="1" w:styleId="Zawartotabeli">
    <w:name w:val="Zawartość tabeli"/>
    <w:basedOn w:val="Tekstpodstawowy"/>
    <w:qFormat/>
  </w:style>
  <w:style w:type="paragraph" w:customStyle="1" w:styleId="Nagwektabeli">
    <w:name w:val="Nagłówek tabeli"/>
    <w:basedOn w:val="Zawartotabeli"/>
    <w:qFormat/>
    <w:pPr>
      <w:jc w:val="center"/>
    </w:pPr>
    <w:rPr>
      <w:b/>
      <w:bCs/>
      <w:i/>
      <w:iCs/>
    </w:rPr>
  </w:style>
  <w:style w:type="paragraph" w:styleId="Tekstprzypisudolnego">
    <w:name w:val="footnote text"/>
    <w:basedOn w:val="WW-Domylnie"/>
    <w:rPr>
      <w:sz w:val="20"/>
    </w:rPr>
  </w:style>
  <w:style w:type="paragraph" w:styleId="Spistreci1">
    <w:name w:val="toc 1"/>
    <w:basedOn w:val="WW-Domylnie"/>
    <w:next w:val="WW-Domylnie"/>
    <w:rPr>
      <w:sz w:val="20"/>
    </w:rPr>
  </w:style>
  <w:style w:type="paragraph" w:styleId="Spistreci2">
    <w:name w:val="toc 2"/>
    <w:basedOn w:val="WW-Domylnie"/>
    <w:next w:val="WW-Domylnie"/>
    <w:pPr>
      <w:ind w:left="240"/>
    </w:pPr>
  </w:style>
  <w:style w:type="paragraph" w:styleId="Spistreci3">
    <w:name w:val="toc 3"/>
    <w:basedOn w:val="WW-Domylnie"/>
    <w:next w:val="WW-Domylnie"/>
    <w:pPr>
      <w:ind w:left="480"/>
    </w:pPr>
  </w:style>
  <w:style w:type="paragraph" w:styleId="Spistreci4">
    <w:name w:val="toc 4"/>
    <w:basedOn w:val="WW-Domylnie"/>
    <w:next w:val="WW-Domylnie"/>
    <w:pPr>
      <w:ind w:left="720"/>
    </w:pPr>
  </w:style>
  <w:style w:type="paragraph" w:styleId="Spistreci5">
    <w:name w:val="toc 5"/>
    <w:basedOn w:val="WW-Domylnie"/>
    <w:next w:val="WW-Domylnie"/>
    <w:pPr>
      <w:ind w:left="960"/>
    </w:pPr>
  </w:style>
  <w:style w:type="paragraph" w:styleId="Spistreci6">
    <w:name w:val="toc 6"/>
    <w:basedOn w:val="WW-Domylnie"/>
    <w:next w:val="WW-Domylnie"/>
    <w:pPr>
      <w:ind w:left="1200"/>
    </w:pPr>
  </w:style>
  <w:style w:type="paragraph" w:styleId="Spistreci7">
    <w:name w:val="toc 7"/>
    <w:basedOn w:val="WW-Domylnie"/>
    <w:next w:val="WW-Domylnie"/>
    <w:pPr>
      <w:ind w:left="1440"/>
    </w:pPr>
  </w:style>
  <w:style w:type="paragraph" w:styleId="Spistreci8">
    <w:name w:val="toc 8"/>
    <w:basedOn w:val="WW-Domylnie"/>
    <w:next w:val="WW-Domylnie"/>
    <w:pPr>
      <w:ind w:left="1680"/>
    </w:pPr>
  </w:style>
  <w:style w:type="paragraph" w:styleId="Spistreci9">
    <w:name w:val="toc 9"/>
    <w:basedOn w:val="WW-Domylnie"/>
    <w:next w:val="WW-Domylnie"/>
    <w:pPr>
      <w:ind w:left="1920"/>
    </w:pPr>
  </w:style>
  <w:style w:type="paragraph" w:styleId="Podtytu">
    <w:name w:val="Subtitle"/>
    <w:basedOn w:val="Nagwek"/>
    <w:next w:val="Tekstpodstawowy"/>
    <w:qFormat/>
    <w:pPr>
      <w:jc w:val="center"/>
    </w:pPr>
    <w:rPr>
      <w:i/>
      <w:iCs/>
    </w:rPr>
  </w:style>
  <w:style w:type="paragraph" w:customStyle="1" w:styleId="WW-Tekstpodstawowywcity2">
    <w:name w:val="WW-Tekst podstawowy wcięty 2"/>
    <w:basedOn w:val="WW-Domylnie"/>
    <w:qFormat/>
    <w:pPr>
      <w:ind w:left="420"/>
      <w:jc w:val="both"/>
    </w:pPr>
    <w:rPr>
      <w:i/>
      <w:iCs/>
      <w:sz w:val="20"/>
    </w:rPr>
  </w:style>
  <w:style w:type="paragraph" w:customStyle="1" w:styleId="WW-Tekstpodstawowywcity3">
    <w:name w:val="WW-Tekst podstawowy wcięty 3"/>
    <w:basedOn w:val="WW-Domylnie"/>
    <w:qFormat/>
    <w:pPr>
      <w:ind w:firstLine="360"/>
      <w:jc w:val="both"/>
    </w:pPr>
    <w:rPr>
      <w:rFonts w:ascii="Tahoma" w:hAnsi="Tahoma" w:cs="Tahoma"/>
      <w:sz w:val="20"/>
    </w:rPr>
  </w:style>
  <w:style w:type="paragraph" w:customStyle="1" w:styleId="WW-Tekstpodstawowy2">
    <w:name w:val="WW-Tekst podstawowy 2"/>
    <w:basedOn w:val="WW-Domylnie"/>
    <w:qFormat/>
    <w:pPr>
      <w:jc w:val="both"/>
    </w:pPr>
    <w:rPr>
      <w:sz w:val="20"/>
    </w:rPr>
  </w:style>
  <w:style w:type="paragraph" w:customStyle="1" w:styleId="WW-Tekstpodstawowy3">
    <w:name w:val="WW-Tekst podstawowy 3"/>
    <w:basedOn w:val="WW-Domylnie"/>
    <w:qFormat/>
    <w:rPr>
      <w:sz w:val="20"/>
    </w:rPr>
  </w:style>
  <w:style w:type="paragraph" w:customStyle="1" w:styleId="LO-Normal1">
    <w:name w:val="LO-Normal1"/>
    <w:basedOn w:val="WW-Domylnie"/>
    <w:qFormat/>
    <w:rPr>
      <w:sz w:val="20"/>
      <w:szCs w:val="20"/>
    </w:rPr>
  </w:style>
  <w:style w:type="paragraph" w:customStyle="1" w:styleId="Standard">
    <w:name w:val="Standard"/>
    <w:qFormat/>
    <w:pPr>
      <w:widowControl w:val="0"/>
    </w:pPr>
    <w:rPr>
      <w:sz w:val="24"/>
      <w:szCs w:val="24"/>
      <w:lang w:eastAsia="zh-CN"/>
    </w:rPr>
  </w:style>
  <w:style w:type="paragraph" w:styleId="Tekstdymka">
    <w:name w:val="Balloon Text"/>
    <w:basedOn w:val="Normalny"/>
    <w:qFormat/>
    <w:rPr>
      <w:rFonts w:ascii="Tahoma" w:hAnsi="Tahoma" w:cs="Tahoma"/>
      <w:sz w:val="16"/>
      <w:szCs w:val="16"/>
    </w:rPr>
  </w:style>
  <w:style w:type="paragraph" w:customStyle="1" w:styleId="lepszy">
    <w:name w:val="lepszy"/>
    <w:basedOn w:val="Normalny"/>
    <w:qFormat/>
    <w:pPr>
      <w:spacing w:line="360" w:lineRule="auto"/>
    </w:pPr>
    <w:rPr>
      <w:rFonts w:ascii="Arial" w:eastAsia="Times New Roman" w:hAnsi="Arial" w:cs="Arial"/>
      <w:szCs w:val="20"/>
    </w:rPr>
  </w:style>
  <w:style w:type="paragraph" w:customStyle="1" w:styleId="WW-Nagwekwykazurde">
    <w:name w:val="WW-Nagłówek wykazu źródeł"/>
    <w:basedOn w:val="Normalny"/>
    <w:next w:val="Normalny"/>
    <w:qFormat/>
    <w:pPr>
      <w:widowControl/>
      <w:tabs>
        <w:tab w:val="left" w:pos="9000"/>
        <w:tab w:val="right" w:pos="9360"/>
      </w:tabs>
      <w:jc w:val="both"/>
    </w:pPr>
    <w:rPr>
      <w:rFonts w:eastAsia="Times New Roman"/>
      <w:szCs w:val="20"/>
      <w:lang w:val="en-US"/>
    </w:rPr>
  </w:style>
  <w:style w:type="paragraph" w:customStyle="1" w:styleId="Lista22">
    <w:name w:val="Lista 22"/>
    <w:basedOn w:val="Normalny"/>
    <w:qFormat/>
    <w:pPr>
      <w:widowControl/>
      <w:suppressAutoHyphens w:val="0"/>
      <w:ind w:left="566" w:hanging="283"/>
    </w:pPr>
    <w:rPr>
      <w:rFonts w:eastAsia="Times New Roman"/>
    </w:rPr>
  </w:style>
  <w:style w:type="paragraph" w:customStyle="1" w:styleId="Tekstkomentarza2">
    <w:name w:val="Tekst komentarza2"/>
    <w:basedOn w:val="Normalny"/>
    <w:qFormat/>
    <w:pPr>
      <w:widowControl/>
    </w:pPr>
    <w:rPr>
      <w:rFonts w:eastAsia="Times New Roman"/>
      <w:sz w:val="20"/>
      <w:szCs w:val="20"/>
    </w:rPr>
  </w:style>
  <w:style w:type="paragraph" w:customStyle="1" w:styleId="Tekstpodstawowywcity31">
    <w:name w:val="Tekst podstawowy wcięty 31"/>
    <w:basedOn w:val="Normalny"/>
    <w:qFormat/>
    <w:pPr>
      <w:widowControl/>
      <w:tabs>
        <w:tab w:val="left" w:pos="25920"/>
      </w:tabs>
      <w:ind w:left="720" w:hanging="360"/>
      <w:jc w:val="both"/>
    </w:pPr>
    <w:rPr>
      <w:rFonts w:ascii="Arial" w:eastAsia="Times New Roman" w:hAnsi="Arial" w:cs="Arial"/>
      <w:sz w:val="22"/>
    </w:rPr>
  </w:style>
  <w:style w:type="paragraph" w:customStyle="1" w:styleId="Default">
    <w:name w:val="Default"/>
    <w:qFormat/>
    <w:rPr>
      <w:rFonts w:ascii="Arial MT" w:eastAsia="Arial" w:hAnsi="Arial MT" w:cs="Arial MT"/>
      <w:color w:val="000000"/>
      <w:sz w:val="24"/>
      <w:szCs w:val="24"/>
      <w:lang w:eastAsia="zh-CN"/>
    </w:rPr>
  </w:style>
  <w:style w:type="paragraph" w:customStyle="1" w:styleId="Tekstpodstawowy32">
    <w:name w:val="Tekst podstawowy 32"/>
    <w:basedOn w:val="Normalny"/>
    <w:qFormat/>
  </w:style>
  <w:style w:type="paragraph" w:customStyle="1" w:styleId="pkt">
    <w:name w:val="pkt"/>
    <w:basedOn w:val="Normalny"/>
    <w:qFormat/>
    <w:pPr>
      <w:spacing w:before="60" w:after="60" w:line="360" w:lineRule="auto"/>
      <w:ind w:left="851" w:hanging="295"/>
      <w:jc w:val="both"/>
    </w:pPr>
    <w:rPr>
      <w:rFonts w:ascii="Univers-PL" w:hAnsi="Univers-PL" w:cs="Univers-PL"/>
      <w:sz w:val="19"/>
      <w:szCs w:val="19"/>
    </w:rPr>
  </w:style>
  <w:style w:type="paragraph" w:customStyle="1" w:styleId="Tekstpodstawowy31">
    <w:name w:val="Tekst podstawowy 31"/>
    <w:basedOn w:val="Normalny"/>
    <w:qFormat/>
    <w:rPr>
      <w:kern w:val="2"/>
    </w:rPr>
  </w:style>
  <w:style w:type="paragraph" w:customStyle="1" w:styleId="Zawartotabeli0">
    <w:name w:val="Zawarto?? tabeli"/>
    <w:basedOn w:val="Tekstpodstawowy"/>
    <w:qFormat/>
  </w:style>
  <w:style w:type="paragraph" w:customStyle="1" w:styleId="Nagwektabeli0">
    <w:name w:val="Nag?ówek tabeli"/>
    <w:basedOn w:val="Zawartotabeli0"/>
    <w:qFormat/>
    <w:pPr>
      <w:jc w:val="center"/>
    </w:pPr>
    <w:rPr>
      <w:b/>
      <w:i/>
    </w:rPr>
  </w:style>
  <w:style w:type="paragraph" w:customStyle="1" w:styleId="11111111ust">
    <w:name w:val="11111111 ust"/>
    <w:basedOn w:val="Default"/>
    <w:next w:val="Default"/>
    <w:qFormat/>
    <w:pPr>
      <w:spacing w:after="80"/>
    </w:pPr>
  </w:style>
  <w:style w:type="paragraph" w:customStyle="1" w:styleId="Tekstpodstawowy33">
    <w:name w:val="Tekst podstawowy 33"/>
    <w:basedOn w:val="Normalny"/>
    <w:qFormat/>
    <w:rPr>
      <w:rFonts w:ascii="Arial" w:hAnsi="Arial" w:cs="Arial"/>
      <w:sz w:val="22"/>
    </w:rPr>
  </w:style>
  <w:style w:type="paragraph" w:styleId="NormalnyWeb">
    <w:name w:val="Normal (Web)"/>
    <w:basedOn w:val="Normalny"/>
    <w:qFormat/>
    <w:pPr>
      <w:spacing w:before="280" w:after="119"/>
    </w:pPr>
    <w:rPr>
      <w:rFonts w:ascii="Arial Unicode MS" w:eastAsia="Arial Unicode MS" w:hAnsi="Arial Unicode MS" w:cs="Arial Unicode MS"/>
    </w:rPr>
  </w:style>
  <w:style w:type="paragraph" w:styleId="Akapitzlist">
    <w:name w:val="List Paragraph"/>
    <w:basedOn w:val="Normalny"/>
    <w:qFormat/>
    <w:pPr>
      <w:ind w:left="708"/>
    </w:pPr>
  </w:style>
  <w:style w:type="paragraph" w:customStyle="1" w:styleId="Tekstpodstawowywcity21">
    <w:name w:val="Tekst podstawowy wcięty 21"/>
    <w:basedOn w:val="Normalny"/>
    <w:qFormat/>
    <w:pPr>
      <w:ind w:left="705"/>
    </w:pPr>
    <w:rPr>
      <w:sz w:val="22"/>
    </w:rPr>
  </w:style>
  <w:style w:type="paragraph" w:styleId="Bezodstpw">
    <w:name w:val="No Spacing"/>
    <w:qFormat/>
    <w:rPr>
      <w:rFonts w:eastAsia="Arial"/>
      <w:sz w:val="24"/>
      <w:szCs w:val="24"/>
      <w:lang w:eastAsia="zh-CN"/>
    </w:rPr>
  </w:style>
  <w:style w:type="paragraph" w:customStyle="1" w:styleId="Tekstpodstawowy22">
    <w:name w:val="Tekst podstawowy 22"/>
    <w:basedOn w:val="Normalny"/>
    <w:qFormat/>
    <w:pPr>
      <w:ind w:right="-453"/>
      <w:jc w:val="both"/>
    </w:pPr>
    <w:rPr>
      <w:sz w:val="28"/>
    </w:rPr>
  </w:style>
  <w:style w:type="paragraph" w:customStyle="1" w:styleId="Tekstkomentarza1">
    <w:name w:val="Tekst komentarza1"/>
    <w:basedOn w:val="Normalny"/>
    <w:qFormat/>
    <w:pPr>
      <w:spacing w:line="300" w:lineRule="auto"/>
      <w:ind w:left="400" w:hanging="400"/>
    </w:pPr>
  </w:style>
  <w:style w:type="paragraph" w:customStyle="1" w:styleId="Styl1">
    <w:name w:val="Styl1"/>
    <w:basedOn w:val="Normalny"/>
    <w:qFormat/>
    <w:pPr>
      <w:spacing w:before="240"/>
      <w:jc w:val="both"/>
    </w:pPr>
    <w:rPr>
      <w:rFonts w:ascii="Arial" w:hAnsi="Arial" w:cs="Arial"/>
    </w:rPr>
  </w:style>
  <w:style w:type="paragraph" w:customStyle="1" w:styleId="Tekstpodstawowywcity22">
    <w:name w:val="Tekst podstawowy wcięty 22"/>
    <w:basedOn w:val="Normalny"/>
    <w:qFormat/>
    <w:pPr>
      <w:ind w:left="1276" w:hanging="271"/>
      <w:jc w:val="both"/>
    </w:pPr>
    <w:rPr>
      <w:lang w:val="x-none"/>
    </w:rPr>
  </w:style>
  <w:style w:type="paragraph" w:customStyle="1" w:styleId="Spistreci10">
    <w:name w:val="Spis treści 10"/>
    <w:basedOn w:val="Indeks"/>
    <w:qFormat/>
    <w:pPr>
      <w:tabs>
        <w:tab w:val="right" w:leader="dot" w:pos="24919"/>
      </w:tabs>
      <w:ind w:left="2547"/>
    </w:pPr>
  </w:style>
  <w:style w:type="paragraph" w:customStyle="1" w:styleId="Zwykytekst1">
    <w:name w:val="Zwykły tekst1"/>
    <w:basedOn w:val="Normalny"/>
    <w:qFormat/>
    <w:rPr>
      <w:rFonts w:ascii="Courier New" w:hAnsi="Courier New" w:cs="Courier New"/>
      <w:lang w:val="x-none"/>
    </w:rPr>
  </w:style>
  <w:style w:type="paragraph" w:customStyle="1" w:styleId="Zawartoramki">
    <w:name w:val="Zawartość ramki"/>
    <w:basedOn w:val="Tekstpodstawowy"/>
    <w:qFormat/>
  </w:style>
  <w:style w:type="paragraph" w:customStyle="1" w:styleId="Tekstwstpniesformatowany">
    <w:name w:val="Tekst wstępnie sformatowany"/>
    <w:basedOn w:val="Normalny"/>
    <w:qFormat/>
    <w:rPr>
      <w:rFonts w:ascii="Courier New" w:eastAsia="Courier New" w:hAnsi="Courier New" w:cs="Courier New"/>
      <w:sz w:val="20"/>
      <w:szCs w:val="20"/>
    </w:rPr>
  </w:style>
  <w:style w:type="paragraph" w:customStyle="1" w:styleId="Lista21">
    <w:name w:val="Lista 21"/>
    <w:basedOn w:val="Normalny"/>
    <w:qFormat/>
    <w:pPr>
      <w:widowControl/>
      <w:suppressAutoHyphens w:val="0"/>
      <w:ind w:left="566" w:hanging="283"/>
    </w:pPr>
    <w:rPr>
      <w:rFonts w:eastAsia="Times New Roman"/>
    </w:rPr>
  </w:style>
  <w:style w:type="paragraph" w:customStyle="1" w:styleId="Tekstpodstawowy21">
    <w:name w:val="Tekst podstawowy 21"/>
    <w:basedOn w:val="Normalny"/>
    <w:qFormat/>
    <w:pPr>
      <w:ind w:right="-453"/>
      <w:jc w:val="both"/>
    </w:pPr>
    <w:rPr>
      <w:sz w:val="28"/>
    </w:rPr>
  </w:style>
  <w:style w:type="paragraph" w:customStyle="1" w:styleId="WW-Domylnie0">
    <w:name w:val="WW-Domy?lnie"/>
    <w:qFormat/>
    <w:pPr>
      <w:textAlignment w:val="baseline"/>
    </w:pPr>
    <w:rPr>
      <w:sz w:val="24"/>
      <w:lang w:eastAsia="zh-CN"/>
    </w:rPr>
  </w:style>
  <w:style w:type="paragraph" w:styleId="Cytat">
    <w:name w:val="Quote"/>
    <w:basedOn w:val="Normalny"/>
    <w:qFormat/>
    <w:pPr>
      <w:spacing w:after="283"/>
      <w:ind w:left="567" w:right="567"/>
    </w:pPr>
  </w:style>
  <w:style w:type="paragraph" w:customStyle="1" w:styleId="Akapitzlist1">
    <w:name w:val="Akapit z listą1"/>
    <w:basedOn w:val="Normalny"/>
    <w:qFormat/>
  </w:style>
  <w:style w:type="paragraph" w:customStyle="1" w:styleId="Tekstpodstawowywcity23">
    <w:name w:val="Tekst podstawowy wcięty 23"/>
    <w:basedOn w:val="Normalny"/>
    <w:qFormat/>
    <w:pPr>
      <w:spacing w:after="120" w:line="480" w:lineRule="auto"/>
      <w:ind w:left="283"/>
    </w:pPr>
  </w:style>
  <w:style w:type="paragraph" w:customStyle="1" w:styleId="Tekstpodstawowy23">
    <w:name w:val="Tekst podstawowy 23"/>
    <w:basedOn w:val="Normalny"/>
    <w:qFormat/>
    <w:pPr>
      <w:ind w:right="-453"/>
      <w:jc w:val="both"/>
    </w:pPr>
    <w:rPr>
      <w:sz w:val="28"/>
    </w:rPr>
  </w:style>
  <w:style w:type="paragraph" w:customStyle="1" w:styleId="Lista23">
    <w:name w:val="Lista 23"/>
    <w:basedOn w:val="Normalny"/>
    <w:qFormat/>
    <w:pPr>
      <w:ind w:left="566" w:hanging="283"/>
    </w:pPr>
  </w:style>
  <w:style w:type="paragraph" w:customStyle="1" w:styleId="Tekstkomentarza3">
    <w:name w:val="Tekst komentarza3"/>
    <w:basedOn w:val="Normalny"/>
    <w:qFormat/>
    <w:rPr>
      <w:sz w:val="20"/>
      <w:szCs w:val="20"/>
    </w:rPr>
  </w:style>
  <w:style w:type="paragraph" w:styleId="Tematkomentarza">
    <w:name w:val="annotation subject"/>
    <w:basedOn w:val="Tekstkomentarza3"/>
    <w:next w:val="Tekstkomentarza3"/>
    <w:qFormat/>
    <w:rPr>
      <w:b/>
      <w:bCs/>
    </w:rPr>
  </w:style>
  <w:style w:type="paragraph" w:styleId="Tekstkomentarza">
    <w:name w:val="annotation text"/>
    <w:basedOn w:val="Normalny"/>
    <w:link w:val="TekstkomentarzaZnak1"/>
    <w:uiPriority w:val="99"/>
    <w:semiHidden/>
    <w:unhideWhenUsed/>
    <w:qFormat/>
    <w:rsid w:val="005425F6"/>
    <w:rPr>
      <w:sz w:val="20"/>
      <w:szCs w:val="20"/>
    </w:rPr>
  </w:style>
  <w:style w:type="paragraph" w:styleId="Tekstprzypisukocowego">
    <w:name w:val="endnote text"/>
    <w:basedOn w:val="Normalny"/>
    <w:link w:val="TekstprzypisukocowegoZnak"/>
    <w:uiPriority w:val="99"/>
    <w:semiHidden/>
    <w:unhideWhenUsed/>
    <w:rsid w:val="00A20CC4"/>
    <w:rPr>
      <w:sz w:val="20"/>
      <w:szCs w:val="20"/>
    </w:rPr>
  </w:style>
  <w:style w:type="paragraph" w:customStyle="1" w:styleId="Bezformatowania">
    <w:name w:val="Bez formatowania"/>
    <w:qFormat/>
    <w:rsid w:val="0080521F"/>
    <w:rPr>
      <w:rFonts w:ascii="Helvetica" w:eastAsia="ヒラギノ角ゴ Pro W3" w:hAnsi="Helvetica"/>
      <w:color w:val="000000"/>
      <w:sz w:val="24"/>
    </w:rPr>
  </w:style>
  <w:style w:type="paragraph" w:styleId="Poprawka">
    <w:name w:val="Revision"/>
    <w:uiPriority w:val="99"/>
    <w:semiHidden/>
    <w:qFormat/>
    <w:rsid w:val="007A5EE5"/>
    <w:rPr>
      <w:rFonts w:eastAsia="Lucida Sans Unicode"/>
      <w:sz w:val="24"/>
      <w:szCs w:val="24"/>
      <w:lang w:eastAsia="zh-CN"/>
    </w:rPr>
  </w:style>
  <w:style w:type="paragraph" w:customStyle="1" w:styleId="gwpf15c4ca9msonormal">
    <w:name w:val="gwpf15c4ca9_msonormal"/>
    <w:basedOn w:val="Normalny"/>
    <w:qFormat/>
    <w:rsid w:val="000F2095"/>
    <w:pPr>
      <w:widowControl/>
      <w:suppressAutoHyphens w:val="0"/>
      <w:spacing w:beforeAutospacing="1" w:afterAutospacing="1"/>
    </w:pPr>
    <w:rPr>
      <w:rFonts w:eastAsia="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191CF-5488-44B4-B662-E379DFAD7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2847</Words>
  <Characters>17086</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03_MK_ZP_03_2005_SIWZ.sxw</vt:lpstr>
    </vt:vector>
  </TitlesOfParts>
  <Company/>
  <LinksUpToDate>false</LinksUpToDate>
  <CharactersWithSpaces>19894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03_MK_ZP_03_2005_SIWZ.sxw</dc:title>
  <dc:subject/>
  <dc:creator>Marcin Bernat</dc:creator>
  <dc:description/>
  <cp:lastModifiedBy>Marcin Bernat</cp:lastModifiedBy>
  <cp:revision>4</cp:revision>
  <cp:lastPrinted>2022-08-01T13:33:00Z</cp:lastPrinted>
  <dcterms:created xsi:type="dcterms:W3CDTF">2024-08-06T16:42:00Z</dcterms:created>
  <dcterms:modified xsi:type="dcterms:W3CDTF">2024-08-08T20:48:00Z</dcterms:modified>
  <dc:language>pl-PL</dc:language>
</cp:coreProperties>
</file>