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047" w:rsidRPr="00A14237" w:rsidRDefault="00450047" w:rsidP="0045004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1423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"/>
        <w:gridCol w:w="1380"/>
        <w:gridCol w:w="5130"/>
        <w:gridCol w:w="645"/>
        <w:gridCol w:w="1110"/>
        <w:gridCol w:w="1215"/>
      </w:tblGrid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INFORMACJE O PODMIOCIE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Dane podmiotu</w:t>
            </w: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Forma organizacyjna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Nr KRS lub innego właściwego rejestru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Adres siedziby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Województwo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Numer domu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Numer lokalu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Adres strony internetowej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 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Osoba uprawniona do reprezentacji</w:t>
            </w: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Osoba do kontaktu roboczego</w:t>
            </w: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II KRYTERIA BRANE POD UWAGĘ PRZY WYBORZE PARTNERA</w:t>
            </w: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Maksymalna liczba punktów</w:t>
            </w: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Realizacja projektów (w roli partnera lub wykonawcy lub podwykonawcy) związanych z obszarem edukacji szkolnej lub przedszkolnej w okresie ostatnich 3 lat z wyłączeniem projektów </w:t>
            </w: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współfinansowanych ze środków Unii Europejskiej w ramach Europejskiego Funduszu Społecznego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Prosimy wymienić wskazując odpowiednio: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Nazwę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projektu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Zadania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merytoryczne wykonywane przez oferenta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 pkt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Realizacja projektów edukacyjnych współfinansowanych ze środków Unii Europejskiej w ramach Europejskiego Funduszu Społecznego w zakresie realizacji wsparcia psychologicznego oraz terapeutycznego dla osób o potrzebie kształcenia specjalnego w okresie ostatnich 3 lat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Prosimy wymienić wskazując odpowiednio: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Nazwę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projektu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Zadania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merytoryczne wykonywane przez oferenta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2 pkt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1.3</w:t>
            </w:r>
          </w:p>
        </w:tc>
        <w:tc>
          <w:tcPr>
            <w:tcW w:w="6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Liczba nauczycieli przedszkolnych objętych kształceniem w zakresie realizacji edukacji włączającej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Prosimy wskazać odpowiednio liczbę nauczycieli oraz zakresy szkoleń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4 pkt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1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Wpis do Rejestru Instytucji Szkoleniowych (TAK/NIE).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Jeżeli TAK to prosimy wskazać nr z rejestru i datę wpisu</w:t>
            </w:r>
          </w:p>
        </w:tc>
        <w:tc>
          <w:tcPr>
            <w:tcW w:w="2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1 pkt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4. Oświadczam/y, że w okresie ostatnich 3 lat przed terminem składania ofert zrealizowałem/zrealizowaliśmy …………. projektów skierowanych do szkół lub przedszkoli w których pełniłem/pełniliśmy funkcję Lidera lub Partnera, zgodnie z zapisami </w:t>
            </w: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załącznika nr 2</w:t>
            </w: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450047" w:rsidRPr="00A14237" w:rsidTr="0037350B">
        <w:tc>
          <w:tcPr>
            <w:tcW w:w="1008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Ponadto oświadczam/-y, że: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1) Zapoznałem (-</w:t>
            </w:r>
            <w:proofErr w:type="spellStart"/>
            <w:proofErr w:type="gramStart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am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)/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-liśmy się z Regulaminem Konkursu, akceptuję/-</w:t>
            </w:r>
            <w:proofErr w:type="spellStart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emy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jego zapisy i nie wnoszę/ nie wnosimy uwag do jego treści;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2) Przystąpię/-my do negocjacji i podpisania umowy partnerskiej po zakończeniu procedury konkursowej;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3) Nie podlegam/-y wykluczeniu z ubiegania się o dofinansowanie na podstawie art.207 ust.4 Ustawy z dnia 27 sierpnia 2009 roku o finansach publicznych (</w:t>
            </w:r>
            <w:proofErr w:type="spellStart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t.j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. Dz. U. z 2019 roku, poz. 869 ze zm.), z zastrzeżeniem art. 207 ust.7 tejże ustawy;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4) nie jestem podmiotem, wobec którego orzeczono zakaz dostępu do środków funduszy europejskich na podstawie odrębnych przepisów: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a) art. 12 ust. 1 pkt 1 ustawy z dnia 15 czerwca 2012 r. o skutkach powierzania wykonywania pracy cudzoziemcom przebywającym wbrew przepisom na terytorium Rzeczypospolitej Polskiej (Dz. U. z 2021 r. poz. 1745);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b) art. 9 ust. 1 pkt 2a ustawy z dnia 28 października 2002 r. o odpowiedzialności podmiotów zbiorowych za czyny zabronione pod groźbą kary (Dz. U. z 2020 r., poz. 358 z </w:t>
            </w:r>
            <w:proofErr w:type="spellStart"/>
            <w:r w:rsidRPr="00A1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późn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. zm.)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5) Świadomy(a) odpowiedzialności karnej przewidzianej w art. 233 ustawy z dnia 6 czerwca 1997 r. Kodeks Karny ze zm. oświadczam, że nie zalegam z uiszczaniem podatków, jak również z opłacaniem składek na ubezpieczenie społeczne i zdrowotne, Fundusz Pracy, Państwowy Fundusz Rehabilitacji Osób Niepełnosprawnych lub innych należności wymaganych odrębnymi przepisami.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6) Świadomy(a) odpowiedzialności karnej przewidzianej w art. 233 ustawy z dnia 6 czerwca 1997 r. Kodeks Karny ze zm., działając na podstawie art. 7 ust. 1 ustawy z dnia 13 kwietnia 2022 r. o szczególnych </w:t>
            </w: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lastRenderedPageBreak/>
              <w:t>rozwiązaniach w zakresie przeciwdziałania wspieraniu agresji na Ukrainę oraz służących ochronie bezpieczeństwa narodowego (Dz. U. 2023, poz. 1497), dalej jako „ustawa”, oświadczam, że nie podlegam wykluczeniu.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7)wyrażam/y zgodę na przetwarzanie moich/naszych danych osobowych wyłącznie do celów przeprowadzenia niniejszej procedury konkursowej na wybór Partnerów zgodnie z Rozporządzeniem Parlamentu Europejskiego i Rady (UE) 2016/679 z dnia 27 kwietnia 2016 roku oraz ustawą z dnia 10 maja 2018 roku o ochronie danych osobowych (Dz.U.2018 poz. 1000) oraz zgodnie klauzulą informacyjną.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Administrator Danych Osobowych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Administratorem Państwa danych osobowych jest Wójt Gminy Starogard Gdański: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adres: ul. Sikorskiego 9, 83-200 Starogard Gdański,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e-mail: urzad@ugstarogard.pl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-elektroniczna skrzynka podawcza e-PUAP: /UGSTAROGARD/</w:t>
            </w:r>
            <w:proofErr w:type="spellStart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SkrytkaESP</w:t>
            </w:r>
            <w:proofErr w:type="spellEnd"/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- </w:t>
            </w:r>
            <w:proofErr w:type="spellStart"/>
            <w:proofErr w:type="gramStart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tel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.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+ 48 58 56 250 67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Inspektor Ochrony Danych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 Inspektorem Ochrony Danych można się kontaktować we wszystkich sprawach dotyczących przetwarzania danych osobowych na adres e-mail:  </w:t>
            </w:r>
            <w:hyperlink r:id="rId4" w:tooltip="Link do mailto:iod@ugstarogard.pl" w:history="1">
              <w:r w:rsidRPr="00A14237">
                <w:rPr>
                  <w:rFonts w:ascii="Times New Roman" w:eastAsia="Times New Roman" w:hAnsi="Times New Roman" w:cs="Times New Roman"/>
                  <w:color w:val="0066CC"/>
                  <w:u w:val="single" w:color="000000"/>
                  <w:lang w:eastAsia="pl-PL"/>
                </w:rPr>
                <w:t>iod@ugstarogard.pl</w:t>
              </w:r>
            </w:hyperlink>
            <w:r w:rsidRPr="00A142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 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Cele przetwarzania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Dane są przetwarzane w celu przeprowadzenia oceny ofert na wyłonienie Partnera pochodzącego spoza sektora finansów publicznych do wspólnej realizacji projektu pt. „Nowe wyzwanie-edukacja przedszkolna szansą na poprawę jakości edukacji w Gminie Starogard Gdański”. Działanie 3.1 „Edukacja Przedszkolna” Regionalnego Programu Operacyjnego Województwa Pomorskiego na lata 2014-2020.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Podstawa przetwarzania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Podstawą przewarzania danych osobowych jest art. 6 ust. 1 lit. c) Rozporządzenia Parlamentu Europejskiego i Rady (UE) 2016/679 z dnia 27 kwietnia 2016 r. w sprawie ochrony osób fizycznych w związku z przetwarzaniem danych osobowych i w sprawie swobodnego przepływu takich danych oraz uchylenia dyrektywy 95/46/WE (zwanym dalej RODO) w związku z art. 30 ust. 1 ustawy z dnia 8 marca 1990 roku o samorządzie gminnym oraz art. 33 ust. 2 pkt 1 ustawy z dnia 11 lipca 2014 r. o zasadach realizacji programów w zakresie polityki spójności finansowanych w perspektywie finansowej.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Okres przechowywania danych osobowych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Państwa dane osobowe będą przetwarzane przez okres niezbędny do przeprowadzenia postępowania konkursowego, a następnie zgodnie z przepisami archiwizacyjnymi (wyrażonymi w przepisach ustawy z dnia 14 lipca 1983 r. o narodowym zasobie archiwalnym i archiwach oraz aktach wykonawczych tej ustawy).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Odbiorcy Twoich danych osobowych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Nie przewiduje się udostępniania danych osobowych w rozumieniu art. 4 pkt. 9) RODO.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Przysługujące prawa związane z przetwarzaniem danych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Macie Państwo prawo do: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ochrony swoich danych osobowych,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dostępu do nich,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uzyskania ich kopii,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żądania sprostowania danych,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- żądania ograniczenia ich przetwarzania.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Prawo wniesienia skargi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Macie Państwo prawo do wniesienia skargi do Prezesa Urzędu Ochrony Danych Osobowych (ul. Stawki 2, 00-193 Warszawa, e-mail:  </w:t>
            </w:r>
            <w:hyperlink r:id="rId5" w:tooltip="Link do mailto:kancelaria@uodo.gov.pl" w:history="1">
              <w:r w:rsidRPr="00A14237">
                <w:rPr>
                  <w:rFonts w:ascii="Times New Roman" w:eastAsia="Times New Roman" w:hAnsi="Times New Roman" w:cs="Times New Roman"/>
                  <w:color w:val="0066CC"/>
                  <w:u w:val="single" w:color="000000"/>
                  <w:lang w:eastAsia="pl-PL"/>
                </w:rPr>
                <w:t>kancelaria@uodo.gov.pl</w:t>
              </w:r>
            </w:hyperlink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).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Informacja dodatkowa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Państwa dane osobowe nie będą podlegały zautomatyzowanemu podejmowaniu decyzji oraz profilowaniu. Podanie danych osobowych jest dobrowolne, jednakże niezbędne w celu przeprowadzenia otwartego konkursu ofert, oceny ofert i wyboru podmiotu, z którym zostanie podpisana umowa.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Administrator Danych Osobowych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Administratorem Państwa danych osobowych jest Wójt Gminy Starogard Gdański: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- adres: ul. Sikorskiego 9, 83-200 Starogard Gdański,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- e-mail: urzad@ugstarogard.pl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-elektroniczna skrzynka podawcza e-PUAP: /UGSTAROGARD/</w:t>
            </w:r>
            <w:proofErr w:type="spell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SkrytkaESP</w:t>
            </w:r>
            <w:proofErr w:type="spellEnd"/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proofErr w:type="spellStart"/>
            <w:proofErr w:type="gramStart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 .</w:t>
            </w:r>
            <w:proofErr w:type="gramEnd"/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+ 48 58 56 250 67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Inspektor Ochrony Danych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 Inspektorem Ochrony Danych można się kontaktować we wszystkich sprawach dotyczących przetwarzania danych osobowych na adres e-mail:  </w:t>
            </w:r>
            <w:hyperlink r:id="rId6" w:tooltip="Link do mailto:iod@ugstarogard.pl" w:history="1">
              <w:r w:rsidRPr="00A14237">
                <w:rPr>
                  <w:rFonts w:ascii="Times New Roman" w:eastAsia="Times New Roman" w:hAnsi="Times New Roman" w:cs="Times New Roman"/>
                  <w:color w:val="0066CC"/>
                  <w:u w:val="single" w:color="000000"/>
                  <w:lang w:eastAsia="pl-PL"/>
                </w:rPr>
                <w:t>iod@ugstarogard.pl</w:t>
              </w:r>
            </w:hyperlink>
            <w:r w:rsidRPr="00A142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 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Cele przetwarzania 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Dane są przetwarzane w celu przeprowadzenia oceny ofert na wyłonienie Partnera pochodzącego spoza sektora finansów publicznych do wspólnej realizacji projektu pt. „Nowe wyzwanie-edukacja przedszkolna szansą na poprawę jakości edukacji w Gminie Starogard Gdański”. Działanie 3.1 „Edukacja Przedszkolna” Regionalnego Programu Operacyjnego Województwa Pomorskiego na lata 2014-2020.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przetwarzania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Podstawą przewarzania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(zwanym dalej RODO) w związku z art. 30 ust. 1 ustawy z dnia 8 marca 1990 roku o samorządzie gminnym oraz art. 33 ust. 2 pkt 1 ustawy z dnia 11 lipca 2014 r. o zasadach realizacji programów w zakresie polityki spójności finansowanych w perspektywie finansowej.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przechowywania danych osobowych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Państwa dane osobowe będą przetwarzane przez okres niezbędny do przeprowadzenia postępowania konkursowego, a następnie zgodnie z przepisami archiwizacyjnymi (wyrażonymi w przepisach ustawy z dnia 14 lipca 1983 r. o narodowym zasobie archiwalnym i archiwach oraz aktach wykonawczych tej ustawy).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Odbiorcy Twoich danych osobowych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Nie przewiduje się udostępniania danych osobowych w rozumieniu art. 4 pkt. 9) RODO.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Przysługujące prawa związane z przetwarzaniem danych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Macie Państwo prawo do: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- ochrony swoich danych osobowych,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- dostępu do nich,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- uzyskania ich kopii,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 xml:space="preserve">- żądania sprostowania danych, </w:t>
            </w:r>
          </w:p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- żądania ograniczenia ich przetwarzania.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wniesienia skargi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Macie Państwo prawo do wniesienia skargi do Prezesa Urzędu Ochrony Danych Osobowych (ul. Stawki 2, 00-193 Warszawa, e-mail:  </w:t>
            </w:r>
            <w:hyperlink r:id="rId7" w:tooltip="Link do mailto:kancelaria@uodo.gov.pl" w:history="1">
              <w:r w:rsidRPr="00A14237">
                <w:rPr>
                  <w:rFonts w:ascii="Times New Roman" w:eastAsia="Times New Roman" w:hAnsi="Times New Roman" w:cs="Times New Roman"/>
                  <w:color w:val="0066CC"/>
                  <w:u w:val="single" w:color="000000"/>
                  <w:lang w:eastAsia="pl-PL"/>
                </w:rPr>
                <w:t>kancelaria@uodo.gov.pl</w:t>
              </w:r>
            </w:hyperlink>
            <w:r w:rsidRPr="00A14237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).</w:t>
            </w:r>
          </w:p>
        </w:tc>
      </w:tr>
      <w:tr w:rsidR="00450047" w:rsidRPr="00A14237" w:rsidTr="0037350B">
        <w:trPr>
          <w:gridAfter w:val="1"/>
          <w:wAfter w:w="1215" w:type="dxa"/>
        </w:trPr>
        <w:tc>
          <w:tcPr>
            <w:tcW w:w="1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dodatkowa</w:t>
            </w:r>
          </w:p>
        </w:tc>
        <w:tc>
          <w:tcPr>
            <w:tcW w:w="6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47" w:rsidRPr="00A14237" w:rsidRDefault="00450047" w:rsidP="0037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237">
              <w:rPr>
                <w:rFonts w:ascii="Times New Roman" w:eastAsia="Times New Roman" w:hAnsi="Times New Roman" w:cs="Times New Roman"/>
                <w:lang w:eastAsia="pl-PL"/>
              </w:rPr>
              <w:t>Państwa dane osobowe nie będą podlegały zautomatyzowanemu podejmowaniu decyzji oraz profilowaniu. Podanie danych osobowych jest dobrowolne, jednakże niezbędne w celu przeprowadzenia otwartego konkursu ofert, oceny ofert i wyboru podmiotu, z którym zostanie podpisana umowa.</w:t>
            </w:r>
          </w:p>
        </w:tc>
      </w:tr>
    </w:tbl>
    <w:p w:rsidR="00450047" w:rsidRPr="00A14237" w:rsidRDefault="00450047" w:rsidP="0045004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423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</w:t>
      </w:r>
    </w:p>
    <w:p w:rsidR="00450047" w:rsidRPr="00A14237" w:rsidRDefault="00450047" w:rsidP="0045004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423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i podpis osoby/osób upoważnionej/ -</w:t>
      </w:r>
      <w:proofErr w:type="spellStart"/>
      <w:r w:rsidRPr="00A1423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nych</w:t>
      </w:r>
      <w:proofErr w:type="spellEnd"/>
    </w:p>
    <w:p w:rsidR="00481B61" w:rsidRDefault="00481B61"/>
    <w:sectPr w:rsidR="0048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47"/>
    <w:rsid w:val="00450047"/>
    <w:rsid w:val="00481B61"/>
    <w:rsid w:val="004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CC4D3A-CD7B-FD4D-85A1-1C3B094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04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gstarogard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iod@ugstarogar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Szenk</dc:creator>
  <cp:keywords/>
  <dc:description/>
  <cp:lastModifiedBy>Mateusz Szenk</cp:lastModifiedBy>
  <cp:revision>1</cp:revision>
  <dcterms:created xsi:type="dcterms:W3CDTF">2024-01-02T15:00:00Z</dcterms:created>
  <dcterms:modified xsi:type="dcterms:W3CDTF">2024-01-02T15:24:00Z</dcterms:modified>
</cp:coreProperties>
</file>