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0B17" w14:textId="45D02BFC" w:rsidR="004F0814" w:rsidRDefault="008117C2" w:rsidP="004F0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Cs/>
          <w:color w:val="auto"/>
        </w:rPr>
        <w:tab/>
      </w:r>
      <w:r>
        <w:rPr>
          <w:rFonts w:ascii="Verdana" w:eastAsia="Calibri" w:hAnsi="Verdana" w:cs="Calibri"/>
          <w:bCs/>
          <w:color w:val="auto"/>
        </w:rPr>
        <w:tab/>
      </w:r>
      <w:r w:rsidR="00C16C43">
        <w:rPr>
          <w:rFonts w:ascii="Verdana" w:eastAsia="Calibri" w:hAnsi="Verdana" w:cs="Calibri"/>
          <w:bCs/>
          <w:color w:val="auto"/>
        </w:rPr>
        <w:t>BI</w:t>
      </w:r>
      <w:r w:rsidR="00911424">
        <w:rPr>
          <w:rFonts w:ascii="Verdana" w:eastAsia="Calibri" w:hAnsi="Verdana" w:cs="Calibri"/>
          <w:bCs/>
          <w:color w:val="auto"/>
        </w:rPr>
        <w:t xml:space="preserve"> 7013.2</w:t>
      </w:r>
      <w:r w:rsidR="00AA380B">
        <w:rPr>
          <w:rFonts w:ascii="Verdana" w:eastAsia="Calibri" w:hAnsi="Verdana" w:cs="Calibri"/>
          <w:bCs/>
          <w:color w:val="auto"/>
        </w:rPr>
        <w:t>0</w:t>
      </w:r>
      <w:r w:rsidR="00911424">
        <w:rPr>
          <w:rFonts w:ascii="Verdana" w:eastAsia="Calibri" w:hAnsi="Verdana" w:cs="Calibri"/>
          <w:bCs/>
          <w:color w:val="auto"/>
        </w:rPr>
        <w:t>.</w:t>
      </w:r>
      <w:r w:rsidR="00C16C43">
        <w:rPr>
          <w:rFonts w:ascii="Verdana" w:eastAsia="Calibri" w:hAnsi="Verdana" w:cs="Calibri"/>
          <w:bCs/>
          <w:color w:val="auto"/>
        </w:rPr>
        <w:t>2023</w:t>
      </w:r>
      <w:r>
        <w:rPr>
          <w:rFonts w:ascii="Verdana" w:eastAsia="Calibri" w:hAnsi="Verdana" w:cs="Calibri"/>
          <w:bCs/>
          <w:color w:val="auto"/>
        </w:rPr>
        <w:tab/>
      </w:r>
      <w:r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Załącznik nr 2 </w:t>
      </w:r>
    </w:p>
    <w:p w14:paraId="03B3CA30" w14:textId="6ABF41A3" w:rsidR="000F7D49" w:rsidRDefault="00394C0F" w:rsidP="004F0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040" w:firstLineChars="0" w:firstLine="720"/>
        <w:rPr>
          <w:rFonts w:ascii="Verdana" w:eastAsia="Calibri" w:hAnsi="Verdana" w:cs="Calibri"/>
          <w:bCs/>
          <w:color w:val="auto"/>
        </w:rPr>
      </w:pPr>
      <w:r w:rsidRPr="00D5414F">
        <w:rPr>
          <w:rFonts w:ascii="Verdana" w:eastAsia="Calibri" w:hAnsi="Verdana" w:cs="Calibri"/>
          <w:bCs/>
          <w:color w:val="auto"/>
        </w:rPr>
        <w:t xml:space="preserve">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4F0814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57B12A8F" w14:textId="77777777" w:rsidR="0003395F" w:rsidRPr="000F7D49" w:rsidRDefault="0003395F" w:rsidP="00F06D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Verdana" w:eastAsia="Calibri" w:hAnsi="Verdana" w:cs="Calibri"/>
          <w:bCs/>
          <w:color w:val="auto"/>
        </w:rPr>
      </w:pPr>
    </w:p>
    <w:p w14:paraId="2F756F70" w14:textId="77777777" w:rsidR="000A5683" w:rsidRPr="00F06D9D" w:rsidRDefault="000A5683" w:rsidP="00F06D9D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F06D9D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Default="00E87999" w:rsidP="00911424">
      <w:pPr>
        <w:spacing w:line="360" w:lineRule="auto"/>
        <w:ind w:left="0" w:hanging="2"/>
        <w:rPr>
          <w:rFonts w:ascii="Verdana" w:eastAsia="Calibri" w:hAnsi="Verdana" w:cs="Calibri"/>
          <w:b/>
          <w:bCs/>
          <w:color w:val="auto"/>
        </w:rPr>
      </w:pPr>
      <w:r w:rsidRPr="00F06D9D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5FFAF5B7" w14:textId="78B97D45" w:rsidR="00F06D9D" w:rsidRPr="00F06D9D" w:rsidRDefault="00F06D9D" w:rsidP="00911424">
      <w:pPr>
        <w:spacing w:line="360" w:lineRule="auto"/>
        <w:ind w:left="0" w:hanging="2"/>
        <w:rPr>
          <w:rFonts w:ascii="Verdana" w:eastAsia="Calibri" w:hAnsi="Verdana" w:cs="Calibri"/>
          <w:b/>
          <w:bCs/>
          <w:color w:val="auto"/>
        </w:rPr>
      </w:pPr>
      <w:r>
        <w:rPr>
          <w:rFonts w:ascii="Verdana" w:eastAsia="Calibri" w:hAnsi="Verdana" w:cs="Calibri"/>
          <w:b/>
          <w:bCs/>
          <w:color w:val="auto"/>
        </w:rPr>
        <w:t>pn.</w:t>
      </w:r>
    </w:p>
    <w:p w14:paraId="111DCDAB" w14:textId="70B6032D" w:rsidR="00874FA7" w:rsidRPr="003D191D" w:rsidRDefault="00874FA7" w:rsidP="00911424">
      <w:pPr>
        <w:pStyle w:val="Z4-Tekst-rodkowy"/>
        <w:spacing w:line="240" w:lineRule="auto"/>
        <w:jc w:val="left"/>
        <w:rPr>
          <w:rFonts w:ascii="Verdana" w:hAnsi="Verdana"/>
          <w:bCs/>
          <w:sz w:val="24"/>
          <w:szCs w:val="24"/>
          <w:lang w:eastAsia="en-US"/>
        </w:rPr>
      </w:pPr>
      <w:r w:rsidRPr="003D191D">
        <w:rPr>
          <w:rFonts w:ascii="Verdana" w:hAnsi="Verdana"/>
          <w:bCs/>
          <w:sz w:val="24"/>
          <w:szCs w:val="24"/>
          <w:lang w:eastAsia="en-US"/>
        </w:rPr>
        <w:t>DOŚWIETLENIE DWÓCH (2) PRZEJŚĆ DLA PIESZYCH W CIĄGU DROGI GMINNEJ NR 104066F WE WSCHOWIE PRZY UL. WOLSZTYŃSKIEJ ORAZ MONTAŻU WIELOOBIEKTYWOWYCH KAMER MONITORINGU</w:t>
      </w:r>
      <w:r w:rsidR="003424FD">
        <w:rPr>
          <w:rFonts w:ascii="Verdana" w:hAnsi="Verdana"/>
          <w:bCs/>
          <w:sz w:val="24"/>
          <w:szCs w:val="24"/>
          <w:lang w:eastAsia="en-US"/>
        </w:rPr>
        <w:t>, II postępowanie</w:t>
      </w:r>
    </w:p>
    <w:p w14:paraId="15E0D113" w14:textId="77777777" w:rsidR="00BD5AA0" w:rsidRPr="00320129" w:rsidRDefault="00BD5AA0" w:rsidP="000F7D49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</w:p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4A511D" w14:textId="71595EAB" w:rsidR="00FF1CB5" w:rsidRPr="00A2567E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b/>
          <w:iCs/>
          <w:color w:val="auto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0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1" w:name="_Hlk101508786"/>
      <w:bookmarkEnd w:id="0"/>
    </w:p>
    <w:bookmarkEnd w:id="1"/>
    <w:p w14:paraId="06C29C2C" w14:textId="77777777" w:rsidR="007A212E" w:rsidRPr="000A5683" w:rsidRDefault="007A212E" w:rsidP="000F7D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Verdana" w:eastAsia="Calibri" w:hAnsi="Verdana" w:cs="Calibri"/>
          <w:color w:val="auto"/>
        </w:rPr>
      </w:pPr>
    </w:p>
    <w:p w14:paraId="77D8D8C1" w14:textId="3EE78336" w:rsidR="007A212E" w:rsidRPr="00E028F8" w:rsidRDefault="000F7D49" w:rsidP="00E028F8">
      <w:pPr>
        <w:spacing w:line="360" w:lineRule="auto"/>
        <w:ind w:leftChars="0" w:left="-2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>Oświadczam, że nie zachodzą w stosunku do mnie przesłanki wykluczenia                     z postępowania na podstawie art.  7 ust. 1 ustawy z dnia 13 kwietnia 2022 r. o szczególnych rozwiązaniach w zakresie przeciwdziałania wspieraniu agresji na Ukrainę oraz służących ochronie bezpieczeństwa narodowego (Dz. U.</w:t>
      </w:r>
      <w:r w:rsidR="00002DB4">
        <w:rPr>
          <w:rFonts w:ascii="Verdana" w:hAnsi="Verdana"/>
          <w:bCs/>
          <w:iCs/>
          <w:color w:val="auto"/>
        </w:rPr>
        <w:t>2023</w:t>
      </w:r>
      <w:r w:rsidRPr="00E028F8">
        <w:rPr>
          <w:rFonts w:ascii="Verdana" w:hAnsi="Verdana"/>
          <w:bCs/>
          <w:iCs/>
          <w:color w:val="auto"/>
        </w:rPr>
        <w:t xml:space="preserve"> poz. </w:t>
      </w:r>
      <w:r w:rsidR="00002DB4">
        <w:rPr>
          <w:rFonts w:ascii="Verdana" w:hAnsi="Verdana"/>
          <w:bCs/>
          <w:iCs/>
          <w:color w:val="auto"/>
        </w:rPr>
        <w:t>129</w:t>
      </w:r>
      <w:r w:rsidRPr="00E028F8">
        <w:rPr>
          <w:rFonts w:ascii="Verdana" w:hAnsi="Verdana"/>
          <w:bCs/>
          <w:iCs/>
          <w:color w:val="auto"/>
        </w:rPr>
        <w:t>)</w:t>
      </w:r>
      <w:r w:rsidRPr="000F7D49">
        <w:rPr>
          <w:vertAlign w:val="superscript"/>
        </w:rPr>
        <w:footnoteReference w:id="1"/>
      </w:r>
      <w:r w:rsidRPr="00E028F8">
        <w:rPr>
          <w:rFonts w:ascii="Verdana" w:hAnsi="Verdana"/>
          <w:bCs/>
          <w:iCs/>
          <w:color w:val="auto"/>
        </w:rPr>
        <w:t>.</w:t>
      </w:r>
    </w:p>
    <w:p w14:paraId="67986695" w14:textId="77777777" w:rsidR="007A212E" w:rsidRDefault="007A212E" w:rsidP="000F7D49">
      <w:pPr>
        <w:spacing w:line="360" w:lineRule="auto"/>
        <w:ind w:left="0" w:hanging="2"/>
        <w:rPr>
          <w:rFonts w:ascii="Verdana" w:hAnsi="Verdana"/>
          <w:bCs/>
          <w:color w:val="auto"/>
        </w:rPr>
      </w:pPr>
      <w:r w:rsidRPr="00FF1828">
        <w:rPr>
          <w:rFonts w:ascii="Verdana" w:hAnsi="Verdana"/>
          <w:bCs/>
          <w:color w:val="auto"/>
        </w:rPr>
        <w:t>Wykluczenie następuje na okres trwania okoliczności określonych w pkt. 1-3.</w:t>
      </w:r>
    </w:p>
    <w:p w14:paraId="7BD7F195" w14:textId="77777777" w:rsidR="003424FD" w:rsidRDefault="003424FD" w:rsidP="000F7D49">
      <w:pPr>
        <w:spacing w:line="360" w:lineRule="auto"/>
        <w:ind w:left="0" w:hanging="2"/>
        <w:rPr>
          <w:rFonts w:ascii="Verdana" w:hAnsi="Verdana"/>
          <w:bCs/>
          <w:color w:val="auto"/>
        </w:rPr>
      </w:pPr>
    </w:p>
    <w:p w14:paraId="2FA95724" w14:textId="77777777" w:rsidR="003424FD" w:rsidRDefault="003424FD" w:rsidP="000F7D49">
      <w:pPr>
        <w:spacing w:line="360" w:lineRule="auto"/>
        <w:ind w:left="0" w:hanging="2"/>
        <w:rPr>
          <w:rFonts w:ascii="Verdana" w:hAnsi="Verdana"/>
          <w:bCs/>
          <w:color w:val="auto"/>
        </w:rPr>
      </w:pPr>
    </w:p>
    <w:p w14:paraId="61B9F7EB" w14:textId="77777777" w:rsidR="003424FD" w:rsidRPr="00FF1828" w:rsidRDefault="003424FD" w:rsidP="000F7D49">
      <w:pPr>
        <w:spacing w:line="360" w:lineRule="auto"/>
        <w:ind w:left="0" w:hanging="2"/>
        <w:rPr>
          <w:rFonts w:ascii="Verdana" w:hAnsi="Verdana"/>
          <w:bCs/>
          <w:color w:val="auto"/>
        </w:rPr>
      </w:pP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2" w:name="_Hlk99009560"/>
      <w:r w:rsidRPr="000D61D9">
        <w:rPr>
          <w:rFonts w:ascii="Verdana" w:hAnsi="Verdana" w:cs="Arial"/>
          <w:b/>
          <w:sz w:val="21"/>
          <w:szCs w:val="21"/>
        </w:rPr>
        <w:lastRenderedPageBreak/>
        <w:t>OŚWIADCZENIE DOTYCZĄCE PODANYCH INFORMACJI:</w:t>
      </w:r>
    </w:p>
    <w:bookmarkEnd w:id="2"/>
    <w:p w14:paraId="634436EF" w14:textId="340872A3" w:rsidR="000F7D49" w:rsidRDefault="000D61D9" w:rsidP="000F7D49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4322AD4F" w14:textId="77777777" w:rsidR="0003395F" w:rsidRPr="000F7D49" w:rsidRDefault="0003395F" w:rsidP="00911424">
      <w:pPr>
        <w:spacing w:after="120" w:line="360" w:lineRule="auto"/>
        <w:ind w:leftChars="0" w:left="0" w:firstLineChars="0" w:firstLine="0"/>
        <w:rPr>
          <w:rFonts w:ascii="Verdana" w:hAnsi="Verdana"/>
        </w:rPr>
      </w:pPr>
    </w:p>
    <w:p w14:paraId="1341E0DF" w14:textId="0C0D5326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9812A6">
        <w:rPr>
          <w:rFonts w:ascii="Verdana" w:eastAsia="Calibri" w:hAnsi="Verdana" w:cs="Calibri"/>
          <w:bCs/>
          <w:iCs/>
          <w:color w:val="auto"/>
        </w:rPr>
        <w:t xml:space="preserve">3 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EE26" w14:textId="77777777" w:rsidR="00AA2BA8" w:rsidRDefault="00AA2BA8">
      <w:pPr>
        <w:spacing w:line="240" w:lineRule="auto"/>
        <w:ind w:left="0" w:hanging="2"/>
      </w:pPr>
      <w:r>
        <w:separator/>
      </w:r>
    </w:p>
  </w:endnote>
  <w:endnote w:type="continuationSeparator" w:id="0">
    <w:p w14:paraId="4845D706" w14:textId="77777777" w:rsidR="00AA2BA8" w:rsidRDefault="00AA2B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2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7C6B" w14:textId="77777777" w:rsidR="00AA2BA8" w:rsidRDefault="00AA2BA8">
      <w:pPr>
        <w:spacing w:line="240" w:lineRule="auto"/>
        <w:ind w:left="0" w:hanging="2"/>
      </w:pPr>
      <w:r>
        <w:separator/>
      </w:r>
    </w:p>
  </w:footnote>
  <w:footnote w:type="continuationSeparator" w:id="0">
    <w:p w14:paraId="1F964F7D" w14:textId="77777777" w:rsidR="00AA2BA8" w:rsidRDefault="00AA2BA8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49C"/>
    <w:multiLevelType w:val="hybridMultilevel"/>
    <w:tmpl w:val="1B4CAEB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51694">
    <w:abstractNumId w:val="5"/>
  </w:num>
  <w:num w:numId="2" w16cid:durableId="856891713">
    <w:abstractNumId w:val="4"/>
  </w:num>
  <w:num w:numId="3" w16cid:durableId="1052116138">
    <w:abstractNumId w:val="3"/>
  </w:num>
  <w:num w:numId="4" w16cid:durableId="405802136">
    <w:abstractNumId w:val="6"/>
  </w:num>
  <w:num w:numId="5" w16cid:durableId="91285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155660">
    <w:abstractNumId w:val="0"/>
  </w:num>
  <w:num w:numId="7" w16cid:durableId="1174759551">
    <w:abstractNumId w:val="2"/>
  </w:num>
  <w:num w:numId="8" w16cid:durableId="6175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02DB4"/>
    <w:rsid w:val="0003395F"/>
    <w:rsid w:val="00060190"/>
    <w:rsid w:val="000A5683"/>
    <w:rsid w:val="000D61D9"/>
    <w:rsid w:val="000E6DBD"/>
    <w:rsid w:val="000F7D49"/>
    <w:rsid w:val="000F7FC0"/>
    <w:rsid w:val="001451AB"/>
    <w:rsid w:val="00223F59"/>
    <w:rsid w:val="00254C5B"/>
    <w:rsid w:val="00293540"/>
    <w:rsid w:val="002963B0"/>
    <w:rsid w:val="002A37C4"/>
    <w:rsid w:val="00320129"/>
    <w:rsid w:val="0033746B"/>
    <w:rsid w:val="003424FD"/>
    <w:rsid w:val="0035030C"/>
    <w:rsid w:val="00382024"/>
    <w:rsid w:val="00394C0F"/>
    <w:rsid w:val="003F3076"/>
    <w:rsid w:val="00456EFC"/>
    <w:rsid w:val="004611BF"/>
    <w:rsid w:val="00480616"/>
    <w:rsid w:val="004D628F"/>
    <w:rsid w:val="004F0814"/>
    <w:rsid w:val="0054408C"/>
    <w:rsid w:val="006831CC"/>
    <w:rsid w:val="006D706F"/>
    <w:rsid w:val="00710FC7"/>
    <w:rsid w:val="007A212E"/>
    <w:rsid w:val="007C5CC4"/>
    <w:rsid w:val="008117C2"/>
    <w:rsid w:val="00831BCF"/>
    <w:rsid w:val="00874FA7"/>
    <w:rsid w:val="00884DC5"/>
    <w:rsid w:val="008B26BF"/>
    <w:rsid w:val="00911424"/>
    <w:rsid w:val="00960A25"/>
    <w:rsid w:val="00967221"/>
    <w:rsid w:val="009812A6"/>
    <w:rsid w:val="00A2567E"/>
    <w:rsid w:val="00A56E9A"/>
    <w:rsid w:val="00A6157D"/>
    <w:rsid w:val="00A675CA"/>
    <w:rsid w:val="00AA2BA8"/>
    <w:rsid w:val="00AA380B"/>
    <w:rsid w:val="00B1765F"/>
    <w:rsid w:val="00BC5935"/>
    <w:rsid w:val="00BD59F9"/>
    <w:rsid w:val="00BD5AA0"/>
    <w:rsid w:val="00C16C43"/>
    <w:rsid w:val="00C74DCF"/>
    <w:rsid w:val="00C8087F"/>
    <w:rsid w:val="00D5414F"/>
    <w:rsid w:val="00DC3ECA"/>
    <w:rsid w:val="00DF578A"/>
    <w:rsid w:val="00E028F8"/>
    <w:rsid w:val="00E36BE1"/>
    <w:rsid w:val="00E8383D"/>
    <w:rsid w:val="00E87999"/>
    <w:rsid w:val="00EF60A9"/>
    <w:rsid w:val="00F06D9D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404099-DA84-479D-A8B0-F3299E2A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7</cp:revision>
  <dcterms:created xsi:type="dcterms:W3CDTF">2023-08-14T09:32:00Z</dcterms:created>
  <dcterms:modified xsi:type="dcterms:W3CDTF">2023-09-05T08:37:00Z</dcterms:modified>
</cp:coreProperties>
</file>