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D1333" w14:textId="29B8DE1C" w:rsidR="003D2583" w:rsidRPr="001A7B64" w:rsidRDefault="00543ADB" w:rsidP="003D2583">
      <w:pPr>
        <w:ind w:left="426"/>
        <w:jc w:val="right"/>
        <w:rPr>
          <w:rFonts w:eastAsia="NSimSun"/>
          <w:kern w:val="2"/>
          <w:sz w:val="24"/>
          <w:szCs w:val="24"/>
          <w:lang w:bidi="hi-IN"/>
        </w:rPr>
      </w:pPr>
      <w:r w:rsidRPr="001A7B64">
        <w:rPr>
          <w:rFonts w:eastAsia="NSimSun"/>
          <w:kern w:val="2"/>
          <w:sz w:val="24"/>
          <w:szCs w:val="24"/>
          <w:lang w:bidi="hi-IN"/>
        </w:rPr>
        <w:t xml:space="preserve"> </w:t>
      </w:r>
      <w:r w:rsidR="00FB7404" w:rsidRPr="001A7B64">
        <w:rPr>
          <w:rFonts w:eastAsia="NSimSun"/>
          <w:kern w:val="2"/>
          <w:sz w:val="24"/>
          <w:szCs w:val="24"/>
          <w:lang w:bidi="hi-IN"/>
        </w:rPr>
        <w:t>Załącznik Nr 1</w:t>
      </w:r>
      <w:r w:rsidR="003D2583" w:rsidRPr="001A7B64">
        <w:rPr>
          <w:rFonts w:eastAsia="NSimSun"/>
          <w:kern w:val="2"/>
          <w:sz w:val="24"/>
          <w:szCs w:val="24"/>
          <w:lang w:bidi="hi-IN"/>
        </w:rPr>
        <w:t xml:space="preserve"> </w:t>
      </w:r>
      <w:r w:rsidR="00B31F6A">
        <w:rPr>
          <w:rFonts w:eastAsia="NSimSun"/>
          <w:kern w:val="2"/>
          <w:sz w:val="24"/>
          <w:szCs w:val="24"/>
          <w:lang w:bidi="hi-IN"/>
        </w:rPr>
        <w:t>do SWZ - OPZ</w:t>
      </w:r>
    </w:p>
    <w:p w14:paraId="3B764A18" w14:textId="77777777" w:rsidR="003D2583" w:rsidRPr="001A7B64" w:rsidRDefault="003D2583" w:rsidP="003D2583">
      <w:pPr>
        <w:keepNext/>
        <w:jc w:val="center"/>
        <w:outlineLvl w:val="1"/>
        <w:rPr>
          <w:rFonts w:eastAsia="NSimSun"/>
          <w:b/>
          <w:kern w:val="2"/>
          <w:sz w:val="24"/>
          <w:szCs w:val="24"/>
          <w:lang w:bidi="hi-IN"/>
        </w:rPr>
      </w:pPr>
    </w:p>
    <w:p w14:paraId="7A3B5EE2" w14:textId="77777777" w:rsidR="003D2583" w:rsidRPr="001A7B64" w:rsidRDefault="003D2583" w:rsidP="003D2583">
      <w:pPr>
        <w:keepNext/>
        <w:jc w:val="center"/>
        <w:outlineLvl w:val="1"/>
        <w:rPr>
          <w:rFonts w:eastAsia="NSimSun"/>
          <w:b/>
          <w:kern w:val="2"/>
          <w:lang w:bidi="hi-IN"/>
        </w:rPr>
      </w:pPr>
    </w:p>
    <w:p w14:paraId="440547E5" w14:textId="77777777" w:rsidR="003D2583" w:rsidRPr="001A7B64" w:rsidRDefault="003D2583" w:rsidP="003D2583">
      <w:pPr>
        <w:keepNext/>
        <w:jc w:val="center"/>
        <w:outlineLvl w:val="1"/>
        <w:rPr>
          <w:rFonts w:eastAsia="NSimSun"/>
          <w:b/>
          <w:kern w:val="2"/>
          <w:sz w:val="28"/>
          <w:szCs w:val="28"/>
          <w:lang w:bidi="hi-IN"/>
        </w:rPr>
      </w:pPr>
      <w:r w:rsidRPr="001A7B64">
        <w:rPr>
          <w:rFonts w:eastAsia="NSimSun"/>
          <w:b/>
          <w:kern w:val="2"/>
          <w:sz w:val="28"/>
          <w:szCs w:val="28"/>
          <w:lang w:bidi="hi-IN"/>
        </w:rPr>
        <w:t xml:space="preserve">ZESTAWIENIE WYMAGANYCH PARAMETRÓW </w:t>
      </w:r>
    </w:p>
    <w:p w14:paraId="19A3F97B" w14:textId="77777777" w:rsidR="003D2583" w:rsidRPr="001A7B64" w:rsidRDefault="003D2583" w:rsidP="003D2583">
      <w:pPr>
        <w:keepNext/>
        <w:jc w:val="center"/>
        <w:outlineLvl w:val="1"/>
        <w:rPr>
          <w:rFonts w:eastAsia="NSimSun"/>
          <w:b/>
          <w:kern w:val="2"/>
          <w:sz w:val="28"/>
          <w:szCs w:val="28"/>
          <w:lang w:bidi="hi-IN"/>
        </w:rPr>
      </w:pPr>
      <w:r w:rsidRPr="001A7B64">
        <w:rPr>
          <w:rFonts w:eastAsia="NSimSun"/>
          <w:b/>
          <w:kern w:val="2"/>
          <w:sz w:val="28"/>
          <w:szCs w:val="28"/>
          <w:lang w:bidi="hi-IN"/>
        </w:rPr>
        <w:t>TECHNICZNO – UŻYTKOWYCH</w:t>
      </w:r>
    </w:p>
    <w:p w14:paraId="42A69CA1" w14:textId="77777777" w:rsidR="003D2583" w:rsidRPr="001A7B64" w:rsidRDefault="003D2583" w:rsidP="003D2583">
      <w:pPr>
        <w:rPr>
          <w:rFonts w:eastAsia="NSimSun"/>
          <w:kern w:val="2"/>
          <w:sz w:val="24"/>
          <w:szCs w:val="24"/>
          <w:lang w:bidi="hi-IN"/>
        </w:rPr>
      </w:pPr>
    </w:p>
    <w:p w14:paraId="35630F25" w14:textId="6AF66211" w:rsidR="006143FD" w:rsidRPr="001A7B64" w:rsidRDefault="006143FD" w:rsidP="003D2583">
      <w:pPr>
        <w:rPr>
          <w:b/>
          <w:sz w:val="22"/>
          <w:szCs w:val="22"/>
        </w:rPr>
      </w:pPr>
    </w:p>
    <w:tbl>
      <w:tblPr>
        <w:tblW w:w="9255" w:type="dxa"/>
        <w:tblInd w:w="-22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50"/>
        <w:gridCol w:w="33"/>
        <w:gridCol w:w="5070"/>
        <w:gridCol w:w="1691"/>
        <w:gridCol w:w="10"/>
        <w:gridCol w:w="310"/>
        <w:gridCol w:w="1391"/>
      </w:tblGrid>
      <w:tr w:rsidR="000A5C02" w:rsidRPr="001A7B64" w14:paraId="77300D5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48D8BB" w14:textId="77777777" w:rsidR="006143FD" w:rsidRPr="001A7B64" w:rsidRDefault="006143FD">
            <w:pPr>
              <w:snapToGrid w:val="0"/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69AF530D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>L.p.</w:t>
            </w:r>
          </w:p>
          <w:p w14:paraId="061200C1" w14:textId="77777777" w:rsidR="006143FD" w:rsidRPr="001A7B64" w:rsidRDefault="006143FD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7BB39638" w14:textId="77777777" w:rsidR="006143FD" w:rsidRPr="001A7B64" w:rsidRDefault="006143FD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96E5B2" w14:textId="77777777" w:rsidR="006143FD" w:rsidRPr="001A7B64" w:rsidRDefault="006143FD">
            <w:pPr>
              <w:snapToGrid w:val="0"/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3EF6A12D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 xml:space="preserve">Opis parametru / </w:t>
            </w:r>
          </w:p>
          <w:p w14:paraId="16920814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>funkcji</w:t>
            </w:r>
          </w:p>
          <w:p w14:paraId="7B4C9ABD" w14:textId="77777777" w:rsidR="006143FD" w:rsidRPr="001A7B64" w:rsidRDefault="006143FD">
            <w:pPr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D93CB2" w14:textId="77777777" w:rsidR="006143FD" w:rsidRPr="001A7B64" w:rsidRDefault="006143FD">
            <w:pPr>
              <w:snapToGrid w:val="0"/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5CFA5234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 xml:space="preserve">Parametr </w:t>
            </w:r>
          </w:p>
          <w:p w14:paraId="0A30710E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>wymagany /</w:t>
            </w:r>
          </w:p>
          <w:p w14:paraId="7F6DE998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>oceniany</w:t>
            </w:r>
          </w:p>
          <w:p w14:paraId="36A75F4F" w14:textId="77777777" w:rsidR="006143FD" w:rsidRPr="001A7B64" w:rsidRDefault="006143FD">
            <w:pPr>
              <w:spacing w:after="6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00338A" w14:textId="77777777" w:rsidR="006143FD" w:rsidRPr="001A7B64" w:rsidRDefault="006143FD">
            <w:pPr>
              <w:snapToGrid w:val="0"/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78C606CD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 xml:space="preserve">Parametr </w:t>
            </w:r>
          </w:p>
          <w:p w14:paraId="5FFFE639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>oferowany</w:t>
            </w:r>
          </w:p>
        </w:tc>
      </w:tr>
      <w:tr w:rsidR="000A5C02" w:rsidRPr="001A7B64" w14:paraId="7EF494F8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DC83C" w14:textId="77777777" w:rsidR="006143FD" w:rsidRPr="001A7B64" w:rsidRDefault="006143FD">
            <w:pPr>
              <w:snapToGrid w:val="0"/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776DA7" w14:textId="77777777" w:rsidR="006143FD" w:rsidRPr="001A7B64" w:rsidRDefault="006143FD">
            <w:pPr>
              <w:snapToGrid w:val="0"/>
              <w:spacing w:after="60"/>
              <w:rPr>
                <w:b/>
                <w:sz w:val="22"/>
                <w:szCs w:val="22"/>
              </w:rPr>
            </w:pPr>
          </w:p>
          <w:p w14:paraId="35B680ED" w14:textId="77777777" w:rsidR="006143FD" w:rsidRPr="001A7B64" w:rsidRDefault="000A5C02">
            <w:pPr>
              <w:spacing w:after="60"/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Aparat USG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CD519" w14:textId="77777777" w:rsidR="006143FD" w:rsidRPr="001A7B64" w:rsidRDefault="006143FD">
            <w:pPr>
              <w:snapToGrid w:val="0"/>
              <w:spacing w:after="60"/>
              <w:jc w:val="center"/>
              <w:rPr>
                <w:sz w:val="8"/>
                <w:szCs w:val="8"/>
              </w:rPr>
            </w:pPr>
          </w:p>
          <w:p w14:paraId="1107E11F" w14:textId="77777777" w:rsidR="006143FD" w:rsidRPr="001A7B64" w:rsidRDefault="000A5C02">
            <w:pPr>
              <w:spacing w:after="60"/>
              <w:jc w:val="center"/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model/producent</w:t>
            </w:r>
          </w:p>
          <w:p w14:paraId="76542F36" w14:textId="77777777" w:rsidR="006143FD" w:rsidRPr="001A7B64" w:rsidRDefault="000A5C02">
            <w:pPr>
              <w:jc w:val="center"/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podać</w:t>
            </w:r>
          </w:p>
          <w:p w14:paraId="16A4195D" w14:textId="77777777" w:rsidR="006143FD" w:rsidRPr="001A7B64" w:rsidRDefault="006143FD">
            <w:pPr>
              <w:spacing w:after="6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DCA3F" w14:textId="77777777" w:rsidR="006143FD" w:rsidRPr="001A7B64" w:rsidRDefault="006143FD">
            <w:pPr>
              <w:snapToGrid w:val="0"/>
              <w:spacing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0A5C02" w:rsidRPr="001A7B64" w14:paraId="54EFE278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F63E" w14:textId="77777777" w:rsidR="006143FD" w:rsidRPr="001A7B64" w:rsidRDefault="006143FD">
            <w:pPr>
              <w:snapToGrid w:val="0"/>
              <w:jc w:val="center"/>
              <w:rPr>
                <w:rFonts w:eastAsia="GulimChe"/>
                <w:b/>
                <w:sz w:val="8"/>
                <w:szCs w:val="8"/>
              </w:rPr>
            </w:pPr>
          </w:p>
          <w:p w14:paraId="1B0A5DA6" w14:textId="77777777" w:rsidR="006143FD" w:rsidRPr="001A7B64" w:rsidRDefault="000A5C02">
            <w:pPr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I. KONSTRUKCJA  I  KONFIGURACJA</w:t>
            </w:r>
          </w:p>
          <w:p w14:paraId="77B77AD3" w14:textId="77777777" w:rsidR="006143FD" w:rsidRPr="001A7B64" w:rsidRDefault="006143FD">
            <w:pPr>
              <w:jc w:val="center"/>
              <w:rPr>
                <w:rFonts w:eastAsia="GulimChe"/>
                <w:b/>
                <w:sz w:val="8"/>
                <w:szCs w:val="8"/>
              </w:rPr>
            </w:pPr>
          </w:p>
        </w:tc>
      </w:tr>
      <w:tr w:rsidR="000A5C02" w:rsidRPr="001A7B64" w14:paraId="3E2A4CF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EC24" w14:textId="77777777" w:rsidR="006143FD" w:rsidRPr="001A7B64" w:rsidRDefault="006143FD" w:rsidP="0041798D">
            <w:pPr>
              <w:numPr>
                <w:ilvl w:val="0"/>
                <w:numId w:val="3"/>
              </w:numPr>
              <w:snapToGrid w:val="0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0C162" w14:textId="77777777" w:rsidR="003D2583" w:rsidRPr="001A7B64" w:rsidRDefault="000A5C02" w:rsidP="003D2583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Aparat fabrycznie nowy o nowoczesnej konstrukcji i ergonomii, ze zintegrowaną stacją roboc</w:t>
            </w:r>
            <w:r w:rsidR="003D2583" w:rsidRPr="001A7B64">
              <w:rPr>
                <w:rFonts w:eastAsia="GulimChe"/>
                <w:sz w:val="22"/>
                <w:szCs w:val="22"/>
              </w:rPr>
              <w:t xml:space="preserve">zą i systemem archiwizacji oraz </w:t>
            </w:r>
            <w:r w:rsidRPr="001A7B64">
              <w:rPr>
                <w:rFonts w:eastAsia="GulimChe"/>
                <w:sz w:val="22"/>
                <w:szCs w:val="22"/>
              </w:rPr>
              <w:t xml:space="preserve">urządzeniami do dokumentacji, sterowanymi </w:t>
            </w:r>
          </w:p>
          <w:p w14:paraId="70A2CCAF" w14:textId="7B27AEFB" w:rsidR="006143FD" w:rsidRPr="001A7B64" w:rsidRDefault="000A5C02" w:rsidP="003D2583">
            <w:pPr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z konsoli.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34AD7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D7EC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18AF94E5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70CC5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1E37F" w14:textId="342CD08B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Cyfrowy układ formułowania wiązki ultradźwiękowej, min </w:t>
            </w:r>
            <w:r w:rsidR="005F0B5E" w:rsidRPr="001A7B64">
              <w:rPr>
                <w:rFonts w:eastAsia="GulimChe"/>
                <w:sz w:val="22"/>
                <w:szCs w:val="22"/>
              </w:rPr>
              <w:t>8</w:t>
            </w:r>
            <w:r w:rsidRPr="001A7B64">
              <w:rPr>
                <w:rFonts w:eastAsia="GulimChe"/>
                <w:sz w:val="22"/>
                <w:szCs w:val="22"/>
              </w:rPr>
              <w:t>,000,000  kanałów procesowych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1316B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84C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EBCF88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DD6D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55F8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Rok produkcji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4EDDA" w14:textId="5617DAED" w:rsidR="006143FD" w:rsidRPr="001A7B64" w:rsidRDefault="000A5C02" w:rsidP="00562C0D">
            <w:pPr>
              <w:jc w:val="center"/>
              <w:rPr>
                <w:rFonts w:eastAsia="GulimChe"/>
                <w:sz w:val="22"/>
                <w:szCs w:val="22"/>
              </w:rPr>
            </w:pPr>
            <w:bookmarkStart w:id="0" w:name="_GoBack"/>
            <w:bookmarkEnd w:id="0"/>
            <w:r w:rsidRPr="001A7B64">
              <w:rPr>
                <w:rFonts w:eastAsia="GulimChe"/>
                <w:sz w:val="22"/>
                <w:szCs w:val="22"/>
              </w:rPr>
              <w:t>202</w:t>
            </w:r>
            <w:r w:rsidR="00EB2E98">
              <w:rPr>
                <w:rFonts w:eastAsia="GulimChe"/>
                <w:sz w:val="22"/>
                <w:szCs w:val="22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871B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852EBA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6B465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37BBB" w14:textId="7D93F962" w:rsidR="006143FD" w:rsidRPr="001A7B64" w:rsidRDefault="000A5C02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Czas uruchomienia aparatu z pełnego wyłączenia: max </w:t>
            </w:r>
            <w:r w:rsidR="00685B5D" w:rsidRPr="001A7B64">
              <w:rPr>
                <w:rFonts w:eastAsia="GulimChe"/>
                <w:sz w:val="22"/>
                <w:szCs w:val="22"/>
              </w:rPr>
              <w:t>3</w:t>
            </w:r>
            <w:r w:rsidRPr="001A7B64">
              <w:rPr>
                <w:rFonts w:eastAsia="GulimChe"/>
                <w:sz w:val="22"/>
                <w:szCs w:val="22"/>
              </w:rPr>
              <w:t>0 sekund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E8449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A5B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274E6C6A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D915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2C0B1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Modułowa konstrukcja umożliwiająca ławą rozbudowę aparatu,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6F369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C3F4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0262A945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F341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DC8CD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Cztery koła skrętne z możliwością blokowania centralnym hamulcem.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D1F30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4F8C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14EBF39C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75D7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6E4F" w14:textId="32A3774C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Monitor Full HD, kolorowy, o przekątnej ekranu min. 2</w:t>
            </w:r>
            <w:r w:rsidR="005F0B5E" w:rsidRPr="001A7B64">
              <w:rPr>
                <w:rFonts w:eastAsia="GulimChe"/>
                <w:sz w:val="22"/>
                <w:szCs w:val="22"/>
              </w:rPr>
              <w:t>3</w:t>
            </w:r>
            <w:r w:rsidRPr="001A7B64">
              <w:rPr>
                <w:rFonts w:eastAsia="GulimChe"/>
                <w:sz w:val="22"/>
                <w:szCs w:val="22"/>
              </w:rPr>
              <w:t>″</w:t>
            </w:r>
            <w:r w:rsidR="005F0B5E" w:rsidRPr="001A7B64">
              <w:rPr>
                <w:rFonts w:eastAsia="GulimChe"/>
                <w:sz w:val="22"/>
                <w:szCs w:val="22"/>
              </w:rPr>
              <w:t>, kąt patrzenia minimum 175 stopni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995D4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CAA4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3E9799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D6F3B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0EFD1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zmiany wysokości, obrotu i pochylenia monitora niezależnie od panelu sterowania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0669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A9AF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295E75A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B4A1D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F85A" w14:textId="7FD40ACC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Panel dotykowy min 1</w:t>
            </w:r>
            <w:r w:rsidR="005F0B5E" w:rsidRPr="001A7B64">
              <w:rPr>
                <w:rFonts w:eastAsia="GulimChe"/>
                <w:sz w:val="22"/>
                <w:szCs w:val="22"/>
              </w:rPr>
              <w:t>5</w:t>
            </w:r>
            <w:r w:rsidRPr="001A7B64">
              <w:rPr>
                <w:rFonts w:eastAsia="GulimChe"/>
                <w:sz w:val="22"/>
                <w:szCs w:val="22"/>
              </w:rPr>
              <w:t>”, z możliwością zmiany kąta pochylenia i obsługą multitouch</w:t>
            </w:r>
            <w:r w:rsidR="00B41789" w:rsidRPr="001A7B64">
              <w:rPr>
                <w:rFonts w:eastAsia="GulimChe"/>
                <w:sz w:val="22"/>
                <w:szCs w:val="22"/>
              </w:rPr>
              <w:t xml:space="preserve"> i gestów</w:t>
            </w:r>
            <w:r w:rsidRPr="001A7B64">
              <w:rPr>
                <w:rFonts w:eastAsia="GulimChe"/>
                <w:sz w:val="22"/>
                <w:szCs w:val="22"/>
              </w:rPr>
              <w:t xml:space="preserve">, min rozdzielczości  1920*1080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268EB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B925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CD7DC68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ED12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A92E0" w14:textId="148DD5D5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Panel sterowania z możliwością obrotu</w:t>
            </w:r>
            <w:r w:rsidR="009D24F9" w:rsidRPr="001A7B64">
              <w:rPr>
                <w:rFonts w:eastAsia="GulimChe"/>
                <w:sz w:val="22"/>
                <w:szCs w:val="22"/>
              </w:rPr>
              <w:t>, przesunięcia do przodu, do tyłu w lewo i w prawo – pływający, płynnie regulowany we wszystkich płaszczyznach.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4BDA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D809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EA2F51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8DD4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09DDC" w14:textId="0E96FD23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Panel sterowania z możliwością zmiany wysokości - min </w:t>
            </w:r>
            <w:r w:rsidR="009D24F9" w:rsidRPr="001A7B64">
              <w:rPr>
                <w:rFonts w:eastAsia="GulimChe"/>
                <w:sz w:val="22"/>
                <w:szCs w:val="22"/>
              </w:rPr>
              <w:t>3</w:t>
            </w:r>
            <w:r w:rsidRPr="001A7B64">
              <w:rPr>
                <w:rFonts w:eastAsia="GulimChe"/>
                <w:sz w:val="22"/>
                <w:szCs w:val="22"/>
              </w:rPr>
              <w:t>00 mm</w:t>
            </w:r>
            <w:r w:rsidR="005333F5" w:rsidRPr="001A7B64">
              <w:rPr>
                <w:rFonts w:eastAsia="GulimChe"/>
                <w:sz w:val="22"/>
                <w:szCs w:val="22"/>
              </w:rPr>
              <w:t>, przód – tył min 330 mm</w:t>
            </w:r>
            <w:r w:rsidRPr="001A7B64">
              <w:rPr>
                <w:rFonts w:eastAsia="GulimChe"/>
                <w:sz w:val="22"/>
                <w:szCs w:val="22"/>
              </w:rPr>
              <w:t xml:space="preserve"> oraz obrotu Lewo/Prawo min +/- </w:t>
            </w:r>
            <w:r w:rsidR="009D24F9" w:rsidRPr="001A7B64">
              <w:rPr>
                <w:rFonts w:eastAsia="GulimChe"/>
                <w:sz w:val="22"/>
                <w:szCs w:val="22"/>
              </w:rPr>
              <w:t>90</w:t>
            </w:r>
            <w:r w:rsidRPr="001A7B64">
              <w:rPr>
                <w:rFonts w:eastAsia="GulimChe"/>
                <w:sz w:val="22"/>
                <w:szCs w:val="22"/>
              </w:rPr>
              <w:t xml:space="preserve"> stopni</w:t>
            </w:r>
            <w:r w:rsidR="005333F5" w:rsidRPr="001A7B64">
              <w:rPr>
                <w:rFonts w:eastAsia="GulimChe"/>
                <w:sz w:val="22"/>
                <w:szCs w:val="22"/>
              </w:rPr>
              <w:t xml:space="preserve"> (łącznie 180 stopni)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4E256" w14:textId="77777777" w:rsidR="006143FD" w:rsidRPr="001A7B64" w:rsidRDefault="000A5C02">
            <w:pPr>
              <w:jc w:val="center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9DD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2E7A34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1E8E6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07C18" w14:textId="0D88DAA2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Fizyczna klawiatura alfanumeryczna </w:t>
            </w:r>
            <w:r w:rsidR="005333F5" w:rsidRPr="001A7B64">
              <w:rPr>
                <w:rFonts w:eastAsia="GulimChe"/>
                <w:sz w:val="22"/>
                <w:szCs w:val="22"/>
              </w:rPr>
              <w:t>wysuwana spod pulpitu.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59BEE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D2EC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023515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3BF3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D2F7" w14:textId="23458954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Panel sterowania wyposażony w uchwyty na głowice, z możliwością dowolnej konfiguracji </w:t>
            </w:r>
            <w:r w:rsidR="005333F5" w:rsidRPr="001A7B64">
              <w:rPr>
                <w:rFonts w:eastAsia="GulimChe"/>
                <w:sz w:val="22"/>
                <w:szCs w:val="22"/>
              </w:rPr>
              <w:t>dodatkowego uchwytu na głowicę i pod</w:t>
            </w:r>
            <w:r w:rsidR="003A7484" w:rsidRPr="001A7B64">
              <w:rPr>
                <w:rFonts w:eastAsia="GulimChe"/>
                <w:sz w:val="22"/>
                <w:szCs w:val="22"/>
              </w:rPr>
              <w:t>g</w:t>
            </w:r>
            <w:r w:rsidR="005333F5" w:rsidRPr="001A7B64">
              <w:rPr>
                <w:rFonts w:eastAsia="GulimChe"/>
                <w:sz w:val="22"/>
                <w:szCs w:val="22"/>
              </w:rPr>
              <w:t xml:space="preserve">rzewacza żelu – z lewej lub </w:t>
            </w:r>
            <w:r w:rsidR="005333F5" w:rsidRPr="001A7B64">
              <w:rPr>
                <w:rFonts w:eastAsia="GulimChe"/>
                <w:sz w:val="22"/>
                <w:szCs w:val="22"/>
              </w:rPr>
              <w:lastRenderedPageBreak/>
              <w:t>prawej strony.</w:t>
            </w:r>
            <w:r w:rsidR="00102398" w:rsidRPr="001A7B64">
              <w:rPr>
                <w:rFonts w:eastAsia="GulimChe"/>
                <w:sz w:val="22"/>
                <w:szCs w:val="22"/>
              </w:rPr>
              <w:t xml:space="preserve"> Aparat dostarczony wraz z dedykowanym podgrzewaczem żelu.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009C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lastRenderedPageBreak/>
              <w:t>min. 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20F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0DFC3A5F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52803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E304" w14:textId="26568B74" w:rsidR="006143FD" w:rsidRPr="001A7B64" w:rsidRDefault="000A5C02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Aparat wyposażony w min.  2</w:t>
            </w:r>
            <w:r w:rsidR="00B41789" w:rsidRPr="001A7B64">
              <w:rPr>
                <w:rFonts w:eastAsia="GulimChe"/>
                <w:sz w:val="22"/>
                <w:szCs w:val="22"/>
              </w:rPr>
              <w:t xml:space="preserve"> </w:t>
            </w:r>
            <w:r w:rsidRPr="001A7B64">
              <w:rPr>
                <w:rFonts w:eastAsia="GulimChe"/>
                <w:sz w:val="22"/>
                <w:szCs w:val="22"/>
              </w:rPr>
              <w:t>port</w:t>
            </w:r>
            <w:r w:rsidR="00B41789" w:rsidRPr="001A7B64">
              <w:rPr>
                <w:rFonts w:eastAsia="GulimChe"/>
                <w:sz w:val="22"/>
                <w:szCs w:val="22"/>
              </w:rPr>
              <w:t>y</w:t>
            </w:r>
            <w:r w:rsidRPr="001A7B64">
              <w:rPr>
                <w:rFonts w:eastAsia="GulimChe"/>
                <w:sz w:val="22"/>
                <w:szCs w:val="22"/>
              </w:rPr>
              <w:t xml:space="preserve"> USB</w:t>
            </w:r>
            <w:r w:rsidR="00B41789" w:rsidRPr="001A7B64">
              <w:rPr>
                <w:rFonts w:eastAsia="GulimChe"/>
                <w:sz w:val="22"/>
                <w:szCs w:val="22"/>
              </w:rPr>
              <w:t xml:space="preserve"> dostępne na panelu sterowania.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DE7D2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3530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FBF1FF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81060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FFC0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Wyjście obrazowe HDMI, Port USB do archiwizacji danych.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5086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148C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EA40B4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9B0B5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CF6A3" w14:textId="77777777" w:rsidR="006143FD" w:rsidRPr="001A7B64" w:rsidRDefault="000A5C02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Regulacja  TGC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E7E64" w14:textId="623FDCB2" w:rsidR="006143FD" w:rsidRPr="001A7B64" w:rsidRDefault="00B41789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Suwaki fizyczne lub na ekranie dotykowym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9E7D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94E348C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BC52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27698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Regulacja LGC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9921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Suwaki fizyczne lub na ekranie dotykowym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8731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FA64F0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BF38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E9173" w14:textId="77777777" w:rsidR="006143FD" w:rsidRPr="001A7B64" w:rsidRDefault="000A5C02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Minimalna częstotliwość pracy dostępnych głowic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EB4E7" w14:textId="55E633F5" w:rsidR="006143FD" w:rsidRPr="001A7B64" w:rsidRDefault="000A5C0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max. 1</w:t>
            </w:r>
            <w:r w:rsidR="005E5FFD" w:rsidRPr="001A7B64">
              <w:rPr>
                <w:rFonts w:eastAsia="Arial Unicode MS"/>
                <w:sz w:val="22"/>
                <w:szCs w:val="22"/>
              </w:rPr>
              <w:t>,2</w:t>
            </w:r>
            <w:r w:rsidRPr="001A7B64">
              <w:rPr>
                <w:rFonts w:eastAsia="Arial Unicode MS"/>
                <w:sz w:val="22"/>
                <w:szCs w:val="22"/>
              </w:rPr>
              <w:t xml:space="preserve"> MHz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F0BC" w14:textId="77777777" w:rsidR="006143FD" w:rsidRPr="001A7B64" w:rsidRDefault="006143FD">
            <w:pPr>
              <w:snapToGrid w:val="0"/>
              <w:spacing w:after="120"/>
              <w:rPr>
                <w:rFonts w:eastAsia="Arial Unicode MS"/>
                <w:sz w:val="22"/>
                <w:szCs w:val="22"/>
              </w:rPr>
            </w:pPr>
          </w:p>
        </w:tc>
      </w:tr>
      <w:tr w:rsidR="000A5C02" w:rsidRPr="001A7B64" w14:paraId="440763B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20387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E18ED" w14:textId="77777777" w:rsidR="006143FD" w:rsidRPr="001A7B64" w:rsidRDefault="000A5C02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Maksymalna częstotliwość pracy dostępnych głowic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F0F7E" w14:textId="77777777" w:rsidR="006143FD" w:rsidRPr="001A7B64" w:rsidRDefault="000A5C0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min. 23 MHz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34FB" w14:textId="77777777" w:rsidR="006143FD" w:rsidRPr="001A7B64" w:rsidRDefault="006143FD">
            <w:pPr>
              <w:snapToGrid w:val="0"/>
              <w:spacing w:after="120"/>
              <w:rPr>
                <w:rFonts w:eastAsia="Arial Unicode MS"/>
                <w:sz w:val="22"/>
                <w:szCs w:val="22"/>
              </w:rPr>
            </w:pPr>
          </w:p>
        </w:tc>
      </w:tr>
      <w:tr w:rsidR="000A5C02" w:rsidRPr="001A7B64" w14:paraId="716DF2B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37D9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06DE7" w14:textId="590E946A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Ilość aktywnych, równoważnych  gniazd (portów) dla głowic obrazowych. Porty z </w:t>
            </w:r>
            <w:r w:rsidR="00B41789" w:rsidRPr="001A7B64">
              <w:rPr>
                <w:rFonts w:eastAsia="GulimChe"/>
                <w:sz w:val="22"/>
                <w:szCs w:val="22"/>
              </w:rPr>
              <w:t>podświetleniem aktualnie używanego portu lub sygnalizacj</w:t>
            </w:r>
            <w:r w:rsidR="005E5FFD" w:rsidRPr="001A7B64">
              <w:rPr>
                <w:rFonts w:eastAsia="GulimChe"/>
                <w:sz w:val="22"/>
                <w:szCs w:val="22"/>
              </w:rPr>
              <w:t>ą</w:t>
            </w:r>
            <w:r w:rsidR="00B41789" w:rsidRPr="001A7B64">
              <w:rPr>
                <w:rFonts w:eastAsia="GulimChe"/>
                <w:sz w:val="22"/>
                <w:szCs w:val="22"/>
              </w:rPr>
              <w:t xml:space="preserve"> świetlną</w:t>
            </w:r>
            <w:r w:rsidR="005E5FFD" w:rsidRPr="001A7B64">
              <w:rPr>
                <w:rFonts w:eastAsia="GulimChe"/>
                <w:sz w:val="22"/>
                <w:szCs w:val="22"/>
              </w:rPr>
              <w:t xml:space="preserve"> wskazującą ten port na obudowie</w:t>
            </w:r>
            <w:r w:rsidR="00B41789" w:rsidRPr="001A7B64">
              <w:rPr>
                <w:rFonts w:eastAsia="GulimChe"/>
                <w:sz w:val="22"/>
                <w:szCs w:val="22"/>
              </w:rPr>
              <w:t>.</w:t>
            </w:r>
            <w:r w:rsidRPr="001A7B64">
              <w:rPr>
                <w:rFonts w:eastAsia="GulimChe"/>
                <w:sz w:val="22"/>
                <w:szCs w:val="22"/>
              </w:rPr>
              <w:t xml:space="preserve">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50A3D" w14:textId="04AF3AAF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Min. 5 portów aktywnych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9F67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B2EF736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4DDC0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BDA0E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Technologia głowic bezpinowych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139E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67A4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169967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1FFE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12E4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Maksymalny czas pamięci dynamicznej CINE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4672" w14:textId="77777777" w:rsidR="001D00FF" w:rsidRPr="001A7B64" w:rsidRDefault="000A5C02" w:rsidP="001D00F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min.                                </w:t>
            </w:r>
            <w:r w:rsidR="00C3735E" w:rsidRPr="001A7B64">
              <w:rPr>
                <w:rFonts w:eastAsia="GulimChe"/>
                <w:sz w:val="22"/>
                <w:szCs w:val="22"/>
              </w:rPr>
              <w:t>60</w:t>
            </w:r>
            <w:r w:rsidRPr="001A7B64">
              <w:rPr>
                <w:rFonts w:eastAsia="GulimChe"/>
                <w:sz w:val="22"/>
                <w:szCs w:val="22"/>
              </w:rPr>
              <w:t xml:space="preserve">000 ramek </w:t>
            </w:r>
          </w:p>
          <w:p w14:paraId="32927079" w14:textId="44EF8F15" w:rsidR="006143FD" w:rsidRPr="001A7B64" w:rsidRDefault="000A5C02" w:rsidP="001D00F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B-Mode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B2EA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FE4B50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57A8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B9DA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Archiwizacja danych pacjentów, raportów, obrazów, pętli obrazowych na lokalnym dysku twardym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09060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  <w:p w14:paraId="23DF84D9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min. 1 TB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47BB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28C5447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0DE2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7B5B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System pracujący na nowoczesnym, szybkim dysku typu SSD min 125 GB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2D40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A5E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2991E9E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16ABE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8D41E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zapisu obrazów i pętli obrazowych na dyski zewnętrzne, pamięci PEN w formatach RAW lub JPG (dla obrazów) i AVI (dla pętli obrazowych) poprzez naciśnięcie programowalnego przycisku na konsoli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3541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B47C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968D02C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69895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87448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Wbudowana karta sieciowa Wi-Fi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1B410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B5B5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821DAF7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05A5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b/>
                <w:sz w:val="8"/>
                <w:szCs w:val="8"/>
              </w:rPr>
            </w:pPr>
          </w:p>
          <w:p w14:paraId="097066BB" w14:textId="77777777" w:rsidR="006143FD" w:rsidRPr="001A7B64" w:rsidRDefault="000A5C02">
            <w:pPr>
              <w:spacing w:after="120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II. OBRAZOWANIE  I  PREZENTACJA  OBRAZU</w:t>
            </w:r>
          </w:p>
        </w:tc>
      </w:tr>
      <w:tr w:rsidR="000A5C02" w:rsidRPr="001A7B64" w14:paraId="25B2E3C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A1711" w14:textId="7F524EA9" w:rsidR="006143FD" w:rsidRPr="001A7B64" w:rsidRDefault="00C0578F" w:rsidP="001D00FF">
            <w:pPr>
              <w:pStyle w:val="Akapitzlist"/>
              <w:numPr>
                <w:ilvl w:val="0"/>
                <w:numId w:val="11"/>
              </w:numPr>
              <w:snapToGrid w:val="0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398C8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Tryb B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8ED92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EDBA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F787E8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9B9D0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A3CF2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Głębokość penetracji (obrazowania)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0EB2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min. 40cm.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8307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1495EC7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A0856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E8D2E" w14:textId="77777777" w:rsidR="006143FD" w:rsidRPr="001A7B64" w:rsidRDefault="000A5C02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quasi-convex (trapez)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AF18D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B83D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7B2696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DE8F3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E89F3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rombowe - Możliwość zmiany kąta obrazowania w trybie B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ED051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B79A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74AAA5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1B7A9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F86D0" w14:textId="77777777" w:rsidR="006143FD" w:rsidRPr="001A7B64" w:rsidRDefault="000A5C02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rotowania obrazu co 90⁰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D127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74BE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67355D1F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AC31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8C72" w14:textId="77777777" w:rsidR="006143FD" w:rsidRPr="001A7B64" w:rsidRDefault="000A5C02" w:rsidP="001D00F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Dynamika w trybie B z wyświetlaniem wartości na obrazie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7D78B" w14:textId="77777777" w:rsidR="006143FD" w:rsidRPr="001A7B64" w:rsidRDefault="000A5C0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min. wartość -              ≤ 30 dB</w:t>
            </w:r>
          </w:p>
          <w:p w14:paraId="0D84B914" w14:textId="0B549907" w:rsidR="006143FD" w:rsidRPr="001A7B64" w:rsidRDefault="000A5C0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max. wartość –             ≥ </w:t>
            </w:r>
            <w:r w:rsidR="0041003E" w:rsidRPr="001A7B64">
              <w:rPr>
                <w:rFonts w:eastAsia="Arial Unicode MS"/>
                <w:sz w:val="22"/>
                <w:szCs w:val="22"/>
              </w:rPr>
              <w:t>33</w:t>
            </w:r>
            <w:r w:rsidRPr="001A7B64">
              <w:rPr>
                <w:rFonts w:eastAsia="Arial Unicode MS"/>
                <w:sz w:val="22"/>
                <w:szCs w:val="22"/>
              </w:rPr>
              <w:t>0dB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F5FB" w14:textId="77777777" w:rsidR="006143FD" w:rsidRPr="001A7B64" w:rsidRDefault="006143FD">
            <w:pPr>
              <w:snapToGrid w:val="0"/>
              <w:spacing w:after="120"/>
              <w:rPr>
                <w:rFonts w:eastAsia="Arial Unicode MS"/>
                <w:sz w:val="22"/>
                <w:szCs w:val="22"/>
              </w:rPr>
            </w:pPr>
          </w:p>
        </w:tc>
      </w:tr>
      <w:tr w:rsidR="000A5C02" w:rsidRPr="001A7B64" w14:paraId="40ACA726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25E49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7B8D6" w14:textId="77777777" w:rsidR="006143FD" w:rsidRPr="001A7B64" w:rsidRDefault="000A5C02" w:rsidP="001D00F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Maksymalny frame  Rate obrazu B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ACAED" w14:textId="2124E7EB" w:rsidR="006143FD" w:rsidRPr="001A7B64" w:rsidRDefault="000A5C02">
            <w:pPr>
              <w:jc w:val="center"/>
              <w:rPr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Min </w:t>
            </w:r>
            <w:r w:rsidR="00ED67A9" w:rsidRPr="001A7B64">
              <w:rPr>
                <w:rFonts w:eastAsia="Arial Unicode MS"/>
                <w:sz w:val="22"/>
                <w:szCs w:val="22"/>
              </w:rPr>
              <w:t>30</w:t>
            </w:r>
            <w:r w:rsidR="00C3735E" w:rsidRPr="001A7B64">
              <w:rPr>
                <w:rFonts w:eastAsia="Arial Unicode MS"/>
                <w:sz w:val="22"/>
                <w:szCs w:val="22"/>
              </w:rPr>
              <w:t>00</w:t>
            </w:r>
            <w:r w:rsidRPr="001A7B64">
              <w:rPr>
                <w:rFonts w:eastAsia="Arial Unicode MS"/>
                <w:sz w:val="22"/>
                <w:szCs w:val="22"/>
              </w:rPr>
              <w:t xml:space="preserve">  Hz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B021" w14:textId="77777777" w:rsidR="006143FD" w:rsidRPr="001A7B64" w:rsidRDefault="006143FD">
            <w:pPr>
              <w:snapToGrid w:val="0"/>
              <w:spacing w:after="120"/>
              <w:rPr>
                <w:rFonts w:eastAsia="Arial Unicode MS"/>
                <w:sz w:val="22"/>
                <w:szCs w:val="22"/>
              </w:rPr>
            </w:pPr>
          </w:p>
        </w:tc>
      </w:tr>
      <w:tr w:rsidR="000A5C02" w:rsidRPr="001A7B64" w14:paraId="070D661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52962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6082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Technologia Dynamic Pixel Focusing  lub równoważna, system pracujący bez konieczności </w:t>
            </w:r>
            <w:r w:rsidRPr="001A7B64">
              <w:rPr>
                <w:rFonts w:eastAsia="GulimChe"/>
                <w:sz w:val="22"/>
                <w:szCs w:val="22"/>
              </w:rPr>
              <w:lastRenderedPageBreak/>
              <w:t>ustawiania pojedynczych punktów ogniskowania przez użytkownika.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00EC7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C0F0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284A9B1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7552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9305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full-screen, min. 3 kroki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048E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77FA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0117333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CC96D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82F0B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Zoom dla obrazów „na żywo” i zatrzymanych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187AD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A0AE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2D0307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9B91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18DD" w14:textId="77777777" w:rsidR="00904837" w:rsidRPr="001A7B64" w:rsidRDefault="000A5C02" w:rsidP="00904837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Zmiana wzmocnienia obrazu zamrożonego </w:t>
            </w:r>
          </w:p>
          <w:p w14:paraId="7543EF6D" w14:textId="30ACA70F" w:rsidR="006143FD" w:rsidRPr="001A7B64" w:rsidRDefault="000A5C02" w:rsidP="00904837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i obrazu z pamięci CINE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5279A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144A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ECDBA9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F9640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3F35C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harmoniczne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BEFA8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D4B3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87DB47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B582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16F7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Optymalizacja obrazu B i Spektralnego Dopplera za pomocą jednego klawisza.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9DA4B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63E8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ACDDCF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021F3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34B61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Tryb M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FBBDA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7E73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15CD029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2CBBF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F13F6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Doppler kolorowy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D9957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515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8826EA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95D74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1BFC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Ugięcie wiązki Dopplera 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55B4D" w14:textId="77777777" w:rsidR="006143FD" w:rsidRPr="001A7B64" w:rsidRDefault="000A5C02">
            <w:pPr>
              <w:jc w:val="center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min. +/- 30st.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8120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0703C248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D030B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A453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Maksymalny frame rate Dopplera kolorowego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ECA22" w14:textId="1DBB18DA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Min. </w:t>
            </w:r>
            <w:r w:rsidR="00C3735E" w:rsidRPr="001A7B64">
              <w:rPr>
                <w:rFonts w:eastAsia="GulimChe"/>
                <w:sz w:val="22"/>
                <w:szCs w:val="22"/>
              </w:rPr>
              <w:t>520</w:t>
            </w:r>
            <w:r w:rsidRPr="001A7B64">
              <w:rPr>
                <w:rFonts w:eastAsia="GulimChe"/>
                <w:sz w:val="22"/>
                <w:szCs w:val="22"/>
              </w:rPr>
              <w:t xml:space="preserve">  Hz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6D38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772A490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0FBD4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9CC47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Maksymalny PRF dla Dopplera kolorowego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BEF2" w14:textId="46FFB510" w:rsidR="006143FD" w:rsidRPr="001A7B64" w:rsidRDefault="000A5C02">
            <w:pPr>
              <w:jc w:val="center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Min  1</w:t>
            </w:r>
            <w:r w:rsidR="00C3735E" w:rsidRPr="001A7B64">
              <w:rPr>
                <w:rFonts w:eastAsia="GulimChe"/>
                <w:sz w:val="22"/>
                <w:szCs w:val="22"/>
              </w:rPr>
              <w:t>2,</w:t>
            </w:r>
            <w:r w:rsidR="00126307" w:rsidRPr="001A7B64">
              <w:rPr>
                <w:rFonts w:eastAsia="GulimChe"/>
                <w:sz w:val="22"/>
                <w:szCs w:val="22"/>
              </w:rPr>
              <w:t>5</w:t>
            </w:r>
            <w:r w:rsidRPr="001A7B64">
              <w:rPr>
                <w:rFonts w:eastAsia="GulimChe"/>
                <w:sz w:val="22"/>
                <w:szCs w:val="22"/>
              </w:rPr>
              <w:t xml:space="preserve"> kHz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2D32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9E52C76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1A82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599CF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Doppler mocy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A76F7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9043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98AF40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87B3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DE042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Kierunkowy Doppler mocy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0EBC4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82FC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3E10D7C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D14F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DA2C8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Doppler Spektralny Fali Pulsacyjnej (Doppler pulsacyjny)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BFC1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1492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43BDCB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F5658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03107" w14:textId="77777777" w:rsidR="006143FD" w:rsidRPr="001A7B64" w:rsidRDefault="000A5C02" w:rsidP="001D00F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Wielkość bramki Dopplera pulsacyjnego regulowana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C92F" w14:textId="77777777" w:rsidR="006143FD" w:rsidRPr="001A7B64" w:rsidRDefault="000A5C0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  0,5 mm -30 mm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402CB" w14:textId="77777777" w:rsidR="006143FD" w:rsidRPr="001A7B64" w:rsidRDefault="006143FD">
            <w:pPr>
              <w:snapToGrid w:val="0"/>
              <w:spacing w:after="120"/>
              <w:rPr>
                <w:rFonts w:eastAsia="Arial Unicode MS"/>
                <w:sz w:val="22"/>
                <w:szCs w:val="22"/>
              </w:rPr>
            </w:pPr>
          </w:p>
        </w:tc>
      </w:tr>
      <w:tr w:rsidR="000A5C02" w:rsidRPr="001A7B64" w14:paraId="581A839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4B4D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A091" w14:textId="77777777" w:rsidR="006143FD" w:rsidRPr="001A7B64" w:rsidRDefault="000A5C02" w:rsidP="001D00F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Maksymalny PRF dla Dopplera pulsacyjnego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9B1E" w14:textId="65BD674B" w:rsidR="006143FD" w:rsidRPr="001A7B64" w:rsidRDefault="000A5C0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Min. </w:t>
            </w:r>
            <w:r w:rsidR="00C3735E" w:rsidRPr="001A7B64">
              <w:rPr>
                <w:rFonts w:eastAsia="Arial Unicode MS"/>
                <w:sz w:val="22"/>
                <w:szCs w:val="22"/>
              </w:rPr>
              <w:t>23</w:t>
            </w:r>
            <w:r w:rsidRPr="001A7B64">
              <w:rPr>
                <w:rFonts w:eastAsia="Arial Unicode MS"/>
                <w:sz w:val="22"/>
                <w:szCs w:val="22"/>
              </w:rPr>
              <w:t xml:space="preserve"> kHz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8977" w14:textId="77777777" w:rsidR="006143FD" w:rsidRPr="001A7B64" w:rsidRDefault="006143FD">
            <w:pPr>
              <w:snapToGrid w:val="0"/>
              <w:spacing w:after="120"/>
              <w:rPr>
                <w:rFonts w:eastAsia="Arial Unicode MS"/>
                <w:sz w:val="22"/>
                <w:szCs w:val="22"/>
              </w:rPr>
            </w:pPr>
          </w:p>
        </w:tc>
      </w:tr>
      <w:tr w:rsidR="000A5C02" w:rsidRPr="001A7B64" w14:paraId="5C02BB4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6AD72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89860" w14:textId="77777777" w:rsidR="006143FD" w:rsidRPr="001A7B64" w:rsidRDefault="000A5C02" w:rsidP="001D00FF">
            <w:pPr>
              <w:spacing w:after="120"/>
              <w:rPr>
                <w:lang w:val="en-US"/>
              </w:rPr>
            </w:pPr>
            <w:r w:rsidRPr="001A7B64">
              <w:rPr>
                <w:rFonts w:eastAsia="GulimChe"/>
                <w:sz w:val="22"/>
                <w:szCs w:val="22"/>
                <w:lang w:val="en-US"/>
              </w:rPr>
              <w:t>Tryb Triplex (B+CD/PD+PWD)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A69EC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74C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05255E6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5DF9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13F7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złożeniowe (B+B/CD) w czasie rzeczywistym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CC3F8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E7BE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6778CB5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2A0E9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3ACD0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krzyżowe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7ACE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2978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2863F9F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A8D8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3C30" w14:textId="78D16274" w:rsidR="006143FD" w:rsidRPr="001A7B64" w:rsidRDefault="000A5C02" w:rsidP="009C6F2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Wielostopniowe oprogramowanie redukujące szumy, wygładzające obraz B i wyostrzające kontury - obraz zbliżony do obrazu z MR (np. SONO MR, Full SRI lub ekwiwalent)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1CF7B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9DE9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6D8569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A52FA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E0228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częstotliwościowe wykorzystujące technologie obrazowania na kilku częstotliwościach jednocześnie.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A15B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FE52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3F5C9F" w:rsidRPr="001A7B64" w14:paraId="3FD589B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49BE1" w14:textId="77777777" w:rsidR="003F5C9F" w:rsidRPr="001A7B64" w:rsidRDefault="003F5C9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CBB57" w14:textId="2D60FBB5" w:rsidR="003F5C9F" w:rsidRPr="001A7B64" w:rsidRDefault="003F5C9F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z użyciem środków kontrastujących (CEUS)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BFB7" w14:textId="7CA51436" w:rsidR="003F5C9F" w:rsidRPr="001A7B64" w:rsidRDefault="003F5C9F" w:rsidP="003F5C9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916B" w14:textId="77777777" w:rsidR="003F5C9F" w:rsidRPr="001A7B64" w:rsidRDefault="003F5C9F" w:rsidP="003F5C9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3F5C9F" w:rsidRPr="001A7B64" w14:paraId="1F1D177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409BD" w14:textId="77777777" w:rsidR="003F5C9F" w:rsidRPr="001A7B64" w:rsidRDefault="003F5C9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AFEE5" w14:textId="6EFFBBA9" w:rsidR="009C6F2A" w:rsidRPr="001A7B64" w:rsidRDefault="003F5C9F" w:rsidP="009C6F2A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Elastografia fali poprzecznej (tzw Shear Wave) dostępna na głowicach liniowych i convex wraz </w:t>
            </w:r>
          </w:p>
          <w:p w14:paraId="02F69620" w14:textId="77777777" w:rsidR="009C6F2A" w:rsidRPr="001A7B64" w:rsidRDefault="003F5C9F" w:rsidP="009C6F2A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z kwantyfikacją – pomiarem elastyczności </w:t>
            </w:r>
          </w:p>
          <w:p w14:paraId="532CA54B" w14:textId="77777777" w:rsidR="009C6F2A" w:rsidRPr="001A7B64" w:rsidRDefault="003F5C9F" w:rsidP="009C6F2A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w zadanej przez użytkownika bramce, </w:t>
            </w:r>
          </w:p>
          <w:p w14:paraId="19169EC2" w14:textId="72CE03A9" w:rsidR="003F5C9F" w:rsidRPr="001A7B64" w:rsidRDefault="003F5C9F" w:rsidP="009C6F2A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z wykresem wartości elastyczności w czasie.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53F23" w14:textId="73106023" w:rsidR="003F5C9F" w:rsidRPr="001A7B64" w:rsidRDefault="003F5C9F" w:rsidP="003F5C9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E034" w14:textId="77777777" w:rsidR="003F5C9F" w:rsidRPr="001A7B64" w:rsidRDefault="003F5C9F" w:rsidP="003F5C9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3F5C9F" w:rsidRPr="001A7B64" w14:paraId="27A5EF60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D841" w14:textId="77777777" w:rsidR="003F5C9F" w:rsidRPr="001A7B64" w:rsidRDefault="003F5C9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FC144" w14:textId="77777777" w:rsidR="00981B8E" w:rsidRPr="001A7B64" w:rsidRDefault="003F5C9F" w:rsidP="00981B8E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Elastografia fali poprzecznej (tzw Shear Wave) dostępna na głowicach liniowych i convex wyświetlająca  kolorową wizualizację elastyczności tkanek wraz z kwantyfikacją </w:t>
            </w:r>
          </w:p>
          <w:p w14:paraId="3D5717C5" w14:textId="64363D88" w:rsidR="003F5C9F" w:rsidRPr="001A7B64" w:rsidRDefault="003F5C9F" w:rsidP="00981B8E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i  możliwością pomiaru elastyczności w wybranym obszarze po zamrożeniu obrazu.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B875" w14:textId="304AC289" w:rsidR="003F5C9F" w:rsidRPr="001A7B64" w:rsidRDefault="003F5C9F" w:rsidP="003F5C9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3CD0" w14:textId="77777777" w:rsidR="003F5C9F" w:rsidRPr="001A7B64" w:rsidRDefault="003F5C9F" w:rsidP="003F5C9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3F5C9F" w:rsidRPr="001A7B64" w14:paraId="6FD083E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FFEF" w14:textId="77777777" w:rsidR="003F5C9F" w:rsidRPr="001A7B64" w:rsidRDefault="003F5C9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76916" w14:textId="412303A7" w:rsidR="003F5C9F" w:rsidRPr="001A7B64" w:rsidRDefault="003F5C9F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Oprogramowanie pozwalające na wykonywanie pomiarów automatycznych (min. BPD, HC, AC, FL, NT)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7552C" w14:textId="774FEB37" w:rsidR="003F5C9F" w:rsidRPr="001A7B64" w:rsidRDefault="003F5C9F" w:rsidP="003F5C9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4D48" w14:textId="77777777" w:rsidR="003F5C9F" w:rsidRPr="001A7B64" w:rsidRDefault="003F5C9F" w:rsidP="003F5C9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3F5C9F" w:rsidRPr="001A7B64" w14:paraId="58A304A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B135D" w14:textId="77777777" w:rsidR="003F5C9F" w:rsidRPr="001A7B64" w:rsidRDefault="003F5C9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2C48E" w14:textId="783DBC77" w:rsidR="003F5C9F" w:rsidRPr="001A7B64" w:rsidRDefault="003F5C9F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Elastografia fali podłużnej tzw. uciskowa.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5965" w14:textId="73741571" w:rsidR="003F5C9F" w:rsidRPr="001A7B64" w:rsidRDefault="003F5C9F" w:rsidP="003F5C9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616A" w14:textId="77777777" w:rsidR="003F5C9F" w:rsidRPr="001A7B64" w:rsidRDefault="003F5C9F" w:rsidP="003F5C9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1D2B31D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2DB6B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88779" w14:textId="7C71509A" w:rsidR="004029BF" w:rsidRPr="001A7B64" w:rsidRDefault="004029BF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Oprogramowanie wyostrzające widoczność igły biopsyjnej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22F2E" w14:textId="3FAC8C3A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EC39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0E93A67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FF4BE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DF69" w14:textId="222E2B6B" w:rsidR="004029BF" w:rsidRPr="001A7B64" w:rsidRDefault="004029BF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panoramiczne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3966F" w14:textId="598C7585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119F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32688D08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7340C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7AD7" w14:textId="60446AEE" w:rsidR="004029BF" w:rsidRPr="001A7B64" w:rsidRDefault="004029BF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Aktywne bezterminowo licencje DICOM 3.0 minimum: Storage, Worklist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2B6" w14:textId="3BC71C1B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EA55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069E51F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330F5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F0F3" w14:textId="77777777" w:rsidR="005D5FE0" w:rsidRPr="001A7B64" w:rsidRDefault="004029BF" w:rsidP="005D5FE0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Oprogramowanie automatycznie ustawiające położenie i kąt bramki Dopplera kolorowego </w:t>
            </w:r>
          </w:p>
          <w:p w14:paraId="1E09C953" w14:textId="71AC795C" w:rsidR="004029BF" w:rsidRPr="001A7B64" w:rsidRDefault="004029BF" w:rsidP="005D5FE0">
            <w:pPr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w trakcie badania. Bramka automatycznie podążająca za naczyniem.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D2FF8" w14:textId="6E6C04B6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447C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70F28EC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640F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8A2B6" w14:textId="40FDB90C" w:rsidR="004029BF" w:rsidRPr="001A7B64" w:rsidRDefault="004029BF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Tryb obrazowania o podwyższonej szybkości budowania obrazów Elastografii fali poprzecznej (tzw Shear Wave) wyświetlająca  kolorową wizualizację elastyczności tkanek  szybciej = płynniej niż tradycyjnie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70558" w14:textId="60B0CFCF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EA05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60841BD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67536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7CCC" w14:textId="7E9ABCD9" w:rsidR="004029BF" w:rsidRPr="001A7B64" w:rsidRDefault="004029BF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Doppler Fali Ciągłej CW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7254" w14:textId="114BC81F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E0A6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6E6FFF1A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581B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F507" w14:textId="23490755" w:rsidR="004029BF" w:rsidRPr="001A7B64" w:rsidRDefault="004029BF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Tryb M-Mode anatomiczny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DD2A0" w14:textId="43AB18F4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3019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30D8DA8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19AF2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2A6E" w14:textId="15E910A6" w:rsidR="004029BF" w:rsidRPr="001A7B64" w:rsidRDefault="004029BF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Automatyczny pomiar frakcji wyrzutowej serca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82BF" w14:textId="29307923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A97D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4D37A8D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A14D5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F729" w14:textId="43A3FC78" w:rsidR="004029BF" w:rsidRPr="001A7B64" w:rsidRDefault="004029BF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Strain Echo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BA2F" w14:textId="05196FBF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7232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77EC079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E542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AE6A7" w14:textId="3BE0B84C" w:rsidR="004029BF" w:rsidRPr="001A7B64" w:rsidRDefault="004029BF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Stress echo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F47B3" w14:textId="370B0125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45E3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6B90A1A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164F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EEA" w14:textId="77777777" w:rsidR="00E95850" w:rsidRPr="001A7B64" w:rsidRDefault="004029BF" w:rsidP="00E95850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Oprogramowanie do badania tarczycy zgodnie </w:t>
            </w:r>
          </w:p>
          <w:p w14:paraId="478F9A17" w14:textId="77777777" w:rsidR="00E95850" w:rsidRPr="001A7B64" w:rsidRDefault="004029BF" w:rsidP="00E95850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z TIRADS wraz z automatycznym rozpoznawaniem zmian, ich obrysowywaniem </w:t>
            </w:r>
          </w:p>
          <w:p w14:paraId="6357A7A5" w14:textId="6B1731C1" w:rsidR="004029BF" w:rsidRPr="001A7B64" w:rsidRDefault="004029BF" w:rsidP="00E95850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i pomiarem.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741B4" w14:textId="348DC911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6B48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3DE40E8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7B405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D8770" w14:textId="77777777" w:rsidR="00105639" w:rsidRPr="001A7B64" w:rsidRDefault="004029BF" w:rsidP="00105639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Oprogramowanie do badania piersi zgodnie </w:t>
            </w:r>
          </w:p>
          <w:p w14:paraId="23546948" w14:textId="77777777" w:rsidR="00105639" w:rsidRPr="001A7B64" w:rsidRDefault="004029BF" w:rsidP="00105639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z BIRADS wraz z automatycznym rozpoznawaniem zmian, ich obrysowywaniem </w:t>
            </w:r>
          </w:p>
          <w:p w14:paraId="04A1D9B2" w14:textId="7857B6EF" w:rsidR="004029BF" w:rsidRPr="001A7B64" w:rsidRDefault="004029BF" w:rsidP="00105639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i pomiarem.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925C7" w14:textId="1E5962F5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3243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26197698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59D3" w14:textId="77777777" w:rsidR="004029BF" w:rsidRPr="001A7B64" w:rsidRDefault="004029BF" w:rsidP="004029BF">
            <w:pPr>
              <w:snapToGrid w:val="0"/>
              <w:rPr>
                <w:rFonts w:eastAsia="GulimChe"/>
                <w:b/>
                <w:sz w:val="8"/>
                <w:szCs w:val="8"/>
              </w:rPr>
            </w:pPr>
          </w:p>
          <w:p w14:paraId="11D49F0A" w14:textId="77777777" w:rsidR="004029BF" w:rsidRPr="001A7B64" w:rsidRDefault="004029BF" w:rsidP="004029BF">
            <w:pPr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III.  OPROGRAMOWANIE</w:t>
            </w:r>
          </w:p>
          <w:p w14:paraId="24E5FCA1" w14:textId="77777777" w:rsidR="004029BF" w:rsidRPr="001A7B64" w:rsidRDefault="004029BF" w:rsidP="004029BF">
            <w:pPr>
              <w:rPr>
                <w:rFonts w:eastAsia="GulimChe"/>
                <w:b/>
                <w:sz w:val="8"/>
                <w:szCs w:val="8"/>
              </w:rPr>
            </w:pPr>
          </w:p>
        </w:tc>
      </w:tr>
      <w:tr w:rsidR="00A52F1B" w:rsidRPr="001A7B64" w14:paraId="1EDDDE3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77159" w14:textId="65797AB6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42BC9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radiologiczne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B0A8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19EF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1BEDDF38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379AA" w14:textId="0065867E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4EBD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małych narządów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C9CA6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6D09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4F4B2E7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91EDE" w14:textId="51E5323D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1F4FB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naczyniowe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FFBD9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BCA7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17626CE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2058A" w14:textId="60C53D47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B3A1B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położnicze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0CF69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D26D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141EFC5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84F5" w14:textId="09CCC355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8212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ginekologiczne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C8EC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0483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054D59C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28A65" w14:textId="0F6E54FF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E56F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kardiologiczne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BBA0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BCF8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1C68B60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8E48F" w14:textId="16BF6832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4F234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pediatryczne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8DD5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EF28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38ADE68F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B5AD1" w14:textId="480D0A6C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7F9F0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urologiczne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C4953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C687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14A1EA0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2DAAA" w14:textId="3755BD48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B4FA7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Dedykowanie oprogramowanie do badań dna miednicy (pomiary, raporty, komentarze, Body Markery)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6D5E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ACB9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0B43976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10EC" w14:textId="6F4B4A25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1E34F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Dedykowanie oprogramowanie do badań IVF (pomiary, raporty, komentarze, Body Markery)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22AA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D335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4DD45CA1" w14:textId="77777777" w:rsidTr="00A52F1B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453FD" w14:textId="36686939" w:rsidR="00A52F1B" w:rsidRPr="001A7B64" w:rsidRDefault="00A52F1B" w:rsidP="00A52F1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6D745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Pomiar odległości, obwodu, pola powierzchni, objętości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D3B0C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120D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4C670F39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7982" w14:textId="77777777" w:rsidR="004029BF" w:rsidRPr="001A7B64" w:rsidRDefault="004029BF" w:rsidP="004029BF">
            <w:pPr>
              <w:snapToGrid w:val="0"/>
              <w:rPr>
                <w:rFonts w:eastAsia="GulimChe"/>
                <w:b/>
                <w:sz w:val="8"/>
                <w:szCs w:val="8"/>
              </w:rPr>
            </w:pPr>
          </w:p>
          <w:p w14:paraId="7F2C5514" w14:textId="77777777" w:rsidR="004029BF" w:rsidRPr="001A7B64" w:rsidRDefault="004029BF" w:rsidP="004029BF">
            <w:pPr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IV. GŁOWICE  ULTRADŹWIĘKOWE</w:t>
            </w:r>
          </w:p>
          <w:p w14:paraId="62C8CCD6" w14:textId="77777777" w:rsidR="004029BF" w:rsidRPr="001A7B64" w:rsidRDefault="004029BF" w:rsidP="004029BF">
            <w:pPr>
              <w:rPr>
                <w:rFonts w:eastAsia="GulimChe"/>
                <w:b/>
                <w:sz w:val="8"/>
                <w:szCs w:val="8"/>
              </w:rPr>
            </w:pPr>
          </w:p>
        </w:tc>
      </w:tr>
      <w:tr w:rsidR="004029BF" w:rsidRPr="001A7B64" w14:paraId="17540E68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FE39C" w14:textId="77777777" w:rsidR="004029BF" w:rsidRPr="001A7B64" w:rsidRDefault="004029BF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1.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BB2B5" w14:textId="77777777" w:rsidR="004029BF" w:rsidRPr="001A7B64" w:rsidRDefault="004029BF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Głowice szerokopasmowe o niezależnym wyborze częstotliwości w trybach B i Dopplera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3BE31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41FB" w14:textId="77777777" w:rsidR="004029BF" w:rsidRPr="001A7B64" w:rsidRDefault="004029BF" w:rsidP="004029BF">
            <w:pPr>
              <w:snapToGrid w:val="0"/>
              <w:spacing w:after="120"/>
              <w:rPr>
                <w:sz w:val="22"/>
                <w:szCs w:val="22"/>
              </w:rPr>
            </w:pPr>
          </w:p>
        </w:tc>
      </w:tr>
      <w:tr w:rsidR="004029BF" w:rsidRPr="001A7B64" w14:paraId="21082C7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658E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9ADC8" w14:textId="77777777" w:rsidR="004029BF" w:rsidRPr="001A7B64" w:rsidRDefault="004029BF" w:rsidP="004029BF">
            <w:pPr>
              <w:spacing w:after="120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Głowica  Convex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D082" w14:textId="77777777" w:rsidR="004029BF" w:rsidRPr="001A7B64" w:rsidRDefault="004029BF" w:rsidP="004029B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Podać typ głowicy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F900" w14:textId="77777777" w:rsidR="004029BF" w:rsidRPr="001A7B64" w:rsidRDefault="004029BF" w:rsidP="004029BF">
            <w:pPr>
              <w:snapToGrid w:val="0"/>
              <w:spacing w:after="12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4029BF" w:rsidRPr="001A7B64" w14:paraId="69BADFF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DFB23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a)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852DE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Minimalna częstotliwość pracy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F0BB" w14:textId="77777777" w:rsidR="004029BF" w:rsidRPr="001A7B64" w:rsidRDefault="004029BF" w:rsidP="004029B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max. 1,2 MHz            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06DA" w14:textId="77777777" w:rsidR="004029BF" w:rsidRPr="001A7B64" w:rsidRDefault="004029BF" w:rsidP="004029B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29BF" w:rsidRPr="001A7B64" w14:paraId="0A19F79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FE46C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b)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AD235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Maksymalna częstotliwość pracy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2653" w14:textId="77777777" w:rsidR="004029BF" w:rsidRPr="001A7B64" w:rsidRDefault="004029BF" w:rsidP="004029B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Min. 6 MHz           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2DA5" w14:textId="77777777" w:rsidR="004029BF" w:rsidRPr="001A7B64" w:rsidRDefault="004029BF" w:rsidP="004029B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29BF" w:rsidRPr="001A7B64" w14:paraId="32B4B83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B73B5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c)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2AE2A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Kąt widzenia głowicy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38B5" w14:textId="77777777" w:rsidR="004029BF" w:rsidRPr="001A7B64" w:rsidRDefault="004029BF" w:rsidP="004029BF">
            <w:pPr>
              <w:jc w:val="center"/>
              <w:rPr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Min. 72</w:t>
            </w:r>
            <w:r w:rsidRPr="001A7B64">
              <w:rPr>
                <w:rFonts w:eastAsia="Symbol"/>
                <w:sz w:val="22"/>
                <w:szCs w:val="22"/>
              </w:rPr>
              <w:t xml:space="preserve"> stopni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3B1E" w14:textId="77777777" w:rsidR="004029BF" w:rsidRPr="001A7B64" w:rsidRDefault="004029BF" w:rsidP="004029B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29BF" w:rsidRPr="001A7B64" w14:paraId="1EAFC3F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AFA21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d)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AA505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Ilość elementów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9345" w14:textId="77777777" w:rsidR="004029BF" w:rsidRPr="001A7B64" w:rsidRDefault="004029BF" w:rsidP="004029BF">
            <w:pPr>
              <w:jc w:val="center"/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Min 192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B1FB" w14:textId="77777777" w:rsidR="004029BF" w:rsidRPr="001A7B64" w:rsidRDefault="004029BF" w:rsidP="004029B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29BF" w:rsidRPr="001A7B64" w14:paraId="53B693A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D0BFB" w14:textId="77777777" w:rsidR="004029BF" w:rsidRPr="001A7B64" w:rsidRDefault="004029BF" w:rsidP="004029BF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e)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179B2" w14:textId="77777777" w:rsidR="004029BF" w:rsidRPr="001A7B64" w:rsidRDefault="004029BF" w:rsidP="004029B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Głowica wykonana w technologii Single Crystal lub równoważnej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6F84" w14:textId="77777777" w:rsidR="004029BF" w:rsidRPr="001A7B64" w:rsidRDefault="004029BF" w:rsidP="004029BF">
            <w:pPr>
              <w:snapToGrid w:val="0"/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EA39" w14:textId="77777777" w:rsidR="004029BF" w:rsidRPr="001A7B64" w:rsidRDefault="004029BF" w:rsidP="004029B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29BF" w:rsidRPr="001A7B64" w14:paraId="56C9E1A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B4CC1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3.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C4ED8" w14:textId="77777777" w:rsidR="004029BF" w:rsidRPr="001A7B64" w:rsidRDefault="004029BF" w:rsidP="004029BF">
            <w:pPr>
              <w:spacing w:after="120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Głowica  Liniowa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A04A" w14:textId="77777777" w:rsidR="004029BF" w:rsidRPr="001A7B64" w:rsidRDefault="004029BF" w:rsidP="004029B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Podać typ głowicy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1F56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1F85586F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2EBCF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a)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D2EC1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Minimalna częstotliwość pracy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771B0" w14:textId="3BA3C06E" w:rsidR="004029BF" w:rsidRPr="001A7B64" w:rsidRDefault="004029BF" w:rsidP="004029B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Max. 3 MHz            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4308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179A19F6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E5B96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b)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6B5A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Maksymalna częstotliwość pracy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F17B6" w14:textId="4303B294" w:rsidR="004029BF" w:rsidRPr="001A7B64" w:rsidRDefault="004029BF" w:rsidP="004029B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Min. 14 MHz           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8DE9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0B26014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9E94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c)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A4DAF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Szerokość skanu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1C13" w14:textId="4D2D5C07" w:rsidR="004029BF" w:rsidRPr="001A7B64" w:rsidRDefault="004029BF" w:rsidP="004029BF">
            <w:pPr>
              <w:jc w:val="center"/>
              <w:rPr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51</w:t>
            </w:r>
            <w:r w:rsidRPr="001A7B64">
              <w:rPr>
                <w:rFonts w:eastAsia="GulimChe"/>
                <w:sz w:val="22"/>
                <w:szCs w:val="22"/>
              </w:rPr>
              <w:t>mm +/- 1,5mm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D527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0C41150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C40C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d)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FEB5B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Ilość elementów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EA96" w14:textId="77777777" w:rsidR="004029BF" w:rsidRPr="001A7B64" w:rsidRDefault="004029BF" w:rsidP="004029BF">
            <w:pPr>
              <w:jc w:val="center"/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Min 256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3EE0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16867BF9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7F16" w14:textId="77777777" w:rsidR="004029BF" w:rsidRPr="001A7B64" w:rsidRDefault="004029BF" w:rsidP="004029BF">
            <w:pPr>
              <w:snapToGrid w:val="0"/>
              <w:rPr>
                <w:rFonts w:eastAsia="GulimChe"/>
                <w:b/>
                <w:sz w:val="8"/>
                <w:szCs w:val="8"/>
              </w:rPr>
            </w:pPr>
          </w:p>
          <w:p w14:paraId="3E9042C3" w14:textId="77777777" w:rsidR="004029BF" w:rsidRPr="001A7B64" w:rsidRDefault="004029BF" w:rsidP="004029BF">
            <w:pPr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V.  POZOSTAŁE</w:t>
            </w:r>
          </w:p>
          <w:p w14:paraId="3F5E0F87" w14:textId="77777777" w:rsidR="004029BF" w:rsidRPr="001A7B64" w:rsidRDefault="004029BF" w:rsidP="004029BF">
            <w:pPr>
              <w:rPr>
                <w:rFonts w:eastAsia="GulimChe"/>
                <w:b/>
                <w:sz w:val="8"/>
                <w:szCs w:val="8"/>
              </w:rPr>
            </w:pPr>
          </w:p>
        </w:tc>
      </w:tr>
      <w:tr w:rsidR="004029BF" w:rsidRPr="001A7B64" w14:paraId="49CA2B1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AF56" w14:textId="77777777" w:rsidR="004029BF" w:rsidRPr="001A7B64" w:rsidRDefault="004029BF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1.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52B5" w14:textId="77777777" w:rsidR="004029BF" w:rsidRPr="001A7B64" w:rsidRDefault="004029BF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Videoprinter B/W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6A2C6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688A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1E5EAE7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94C1" w14:textId="77777777" w:rsidR="004029BF" w:rsidRPr="001A7B64" w:rsidRDefault="004029BF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40492" w14:textId="77777777" w:rsidR="00992CAF" w:rsidRPr="001A7B64" w:rsidRDefault="004029BF" w:rsidP="004029BF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Szkolenie personelu medycznego w zakresie eksploatacji i obsługi aparatu przeprowadzone </w:t>
            </w:r>
          </w:p>
          <w:p w14:paraId="3B2BAA2C" w14:textId="36303CBE" w:rsidR="004029BF" w:rsidRPr="001A7B64" w:rsidRDefault="004029BF" w:rsidP="004029BF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w miejscu instalacji aparatu.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C2FC8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BE4E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19C010F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BC6" w14:textId="6C3D6FB1" w:rsidR="004029BF" w:rsidRPr="001A7B64" w:rsidRDefault="00F82708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3</w:t>
            </w:r>
            <w:r w:rsidR="004029BF" w:rsidRPr="001A7B64">
              <w:rPr>
                <w:rFonts w:eastAsia="GulimChe"/>
                <w:b/>
                <w:sz w:val="22"/>
                <w:szCs w:val="22"/>
              </w:rPr>
              <w:t>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1508" w14:textId="75F69EA2" w:rsidR="004029BF" w:rsidRPr="001A7B64" w:rsidRDefault="004029BF" w:rsidP="004029BF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Oprogramowanie w języku polskim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C665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DFF83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1A7B64" w:rsidRPr="001A7B64" w14:paraId="7BFA7C88" w14:textId="77777777" w:rsidTr="001A7B64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5AC24" w14:textId="78F56058" w:rsidR="00F82708" w:rsidRPr="001A7B64" w:rsidRDefault="00F82708" w:rsidP="001A7B64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4.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99E38" w14:textId="77777777" w:rsidR="00F82708" w:rsidRPr="001A7B64" w:rsidRDefault="00F82708" w:rsidP="001A7B64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Przekazanie danych do konta administratora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7AC94" w14:textId="77777777" w:rsidR="00F82708" w:rsidRPr="001A7B64" w:rsidRDefault="00F82708" w:rsidP="001A7B64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6244" w14:textId="77777777" w:rsidR="00F82708" w:rsidRPr="001A7B64" w:rsidRDefault="00F82708" w:rsidP="001A7B64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1A7B64" w:rsidRPr="001A7B64" w14:paraId="21B1F08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D7A9" w14:textId="22DBC492" w:rsidR="00F82708" w:rsidRPr="001A7B64" w:rsidRDefault="00F82708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5.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CB1B" w14:textId="670236F4" w:rsidR="00F82708" w:rsidRPr="001A7B64" w:rsidRDefault="00F82708" w:rsidP="00F82708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Integracja aparatu USG z systemem HIS/RIS/PACS Zamawiającego. </w:t>
            </w:r>
          </w:p>
          <w:p w14:paraId="1AB390A5" w14:textId="77777777" w:rsidR="00F82708" w:rsidRPr="001A7B64" w:rsidRDefault="00F82708" w:rsidP="00F82708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Aktualnie Zamawiający posiada HIS Medicus On-Line firmy Cluodimed Sp. z o.o. oraz PACS INFINITT firmy ResQmed Sp. z o.o.</w:t>
            </w:r>
          </w:p>
          <w:p w14:paraId="67C746A8" w14:textId="75C0C881" w:rsidR="00F82708" w:rsidRPr="001A7B64" w:rsidRDefault="00F82708" w:rsidP="00F82708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Integracja na koszt Wykonawcy.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9A2F" w14:textId="213968A9" w:rsidR="00F82708" w:rsidRPr="001A7B64" w:rsidRDefault="002C5352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DE047" w14:textId="77777777" w:rsidR="00F82708" w:rsidRPr="001A7B64" w:rsidRDefault="00F82708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3E2FE82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9564" w14:textId="5C6414B9" w:rsidR="004029BF" w:rsidRPr="001A7B64" w:rsidRDefault="00F82708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6</w:t>
            </w:r>
            <w:r w:rsidR="004029BF" w:rsidRPr="001A7B64">
              <w:rPr>
                <w:rFonts w:eastAsia="GulimChe"/>
                <w:b/>
                <w:sz w:val="22"/>
                <w:szCs w:val="22"/>
              </w:rPr>
              <w:t>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DFCA" w14:textId="77777777" w:rsidR="004029BF" w:rsidRPr="001A7B64" w:rsidRDefault="004029BF" w:rsidP="004029BF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Możliwość sterowania wybranymi funkcjami aparatu oraz przeglądania bazy danych pacjentów za pomocą urządzeń mobilnych </w:t>
            </w:r>
            <w:r w:rsidRPr="001A7B64">
              <w:rPr>
                <w:rFonts w:eastAsia="GulimChe"/>
                <w:sz w:val="22"/>
                <w:szCs w:val="22"/>
              </w:rPr>
              <w:t>przy użyciu technologii Wi-Fi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26A4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E4EC0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CD2E96" w:rsidRPr="001A7B64" w14:paraId="2F8E479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E43C" w14:textId="4D6AE4C2" w:rsidR="00CD2E96" w:rsidRPr="001A7B64" w:rsidRDefault="00F82708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7</w:t>
            </w:r>
            <w:r w:rsidR="00CD2E96" w:rsidRPr="001A7B64">
              <w:rPr>
                <w:rFonts w:eastAsia="GulimChe"/>
                <w:b/>
                <w:sz w:val="22"/>
                <w:szCs w:val="22"/>
              </w:rPr>
              <w:t>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BF21" w14:textId="77777777" w:rsidR="00210741" w:rsidRPr="001A7B64" w:rsidRDefault="00CD2E96" w:rsidP="004029BF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Kurs z zakresu echokardiografii dla 1 lekarza </w:t>
            </w:r>
          </w:p>
          <w:p w14:paraId="65587FF3" w14:textId="719F405C" w:rsidR="00CD2E96" w:rsidRPr="001A7B64" w:rsidRDefault="00CD2E96" w:rsidP="004029BF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w dowolnie wybranej polskiej szkole USG.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8949" w14:textId="1AE36CFB" w:rsidR="00CD2E96" w:rsidRPr="001A7B64" w:rsidRDefault="00CD2E96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C8098" w14:textId="77777777" w:rsidR="00CD2E96" w:rsidRPr="001A7B64" w:rsidRDefault="00CD2E96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210741" w:rsidRPr="001A7B64" w14:paraId="11F276EA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4B2B2" w14:textId="3B48D519" w:rsidR="00210741" w:rsidRPr="001A7B64" w:rsidRDefault="00F82708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8</w:t>
            </w:r>
            <w:r w:rsidR="00210741" w:rsidRPr="001A7B64">
              <w:rPr>
                <w:rFonts w:eastAsia="GulimChe"/>
                <w:b/>
                <w:sz w:val="22"/>
                <w:szCs w:val="22"/>
              </w:rPr>
              <w:t>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B403" w14:textId="6C69F535" w:rsidR="00210741" w:rsidRPr="001A7B64" w:rsidRDefault="00210741" w:rsidP="00210741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Kurs z zakresu jamy brzusznej dla 1 lekarza </w:t>
            </w:r>
          </w:p>
          <w:p w14:paraId="27C82AE3" w14:textId="3B568F49" w:rsidR="00210741" w:rsidRPr="001A7B64" w:rsidRDefault="00210741" w:rsidP="00210741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w dowolnie wybranej polskiej szkole USG.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003C" w14:textId="02C3C634" w:rsidR="00210741" w:rsidRPr="001A7B64" w:rsidRDefault="00210741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FD95C" w14:textId="77777777" w:rsidR="00210741" w:rsidRPr="001A7B64" w:rsidRDefault="00210741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5067EE4F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5859" w14:textId="77777777" w:rsidR="004029BF" w:rsidRPr="001A7B64" w:rsidRDefault="004029BF" w:rsidP="004029BF">
            <w:p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  <w:p w14:paraId="3F33028F" w14:textId="77777777" w:rsidR="004029BF" w:rsidRPr="001A7B64" w:rsidRDefault="004029BF" w:rsidP="00992CAF">
            <w:pPr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VI.  MOŻLIWOŚCI  ROZBUDOWY  APARATU DOSTĘPNE NA DZIEŃ SKŁADANIA OFERT</w:t>
            </w:r>
          </w:p>
          <w:p w14:paraId="22F5F294" w14:textId="77777777" w:rsidR="004029BF" w:rsidRPr="001A7B64" w:rsidRDefault="004029BF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</w:tr>
      <w:tr w:rsidR="004029BF" w:rsidRPr="001A7B64" w14:paraId="43CAF5B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1EAC" w14:textId="058BA59F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9DE59" w14:textId="47202D24" w:rsidR="007E294A" w:rsidRPr="001A7B64" w:rsidRDefault="007E294A" w:rsidP="004029BF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</w:t>
            </w:r>
            <w:r w:rsidR="004029BF" w:rsidRPr="001A7B64">
              <w:rPr>
                <w:rFonts w:eastAsia="GulimChe"/>
                <w:sz w:val="22"/>
                <w:szCs w:val="22"/>
              </w:rPr>
              <w:t xml:space="preserve">brazowanie tomograficzne (jednoczesne obrazowanie min. 22 równoległych płaszczyzn </w:t>
            </w:r>
          </w:p>
          <w:p w14:paraId="37AC3836" w14:textId="77777777" w:rsidR="007E294A" w:rsidRPr="001A7B64" w:rsidRDefault="004029BF" w:rsidP="004029BF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z możliwością ustawienia ich położenia </w:t>
            </w:r>
          </w:p>
          <w:p w14:paraId="0A5B7B63" w14:textId="64F53F6A" w:rsidR="004029BF" w:rsidRPr="001A7B64" w:rsidRDefault="004029BF" w:rsidP="004029BF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i odległości między nimi)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942B4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E700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2EF0989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98DA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D60F" w14:textId="42CA4515" w:rsidR="004029BF" w:rsidRPr="001A7B64" w:rsidRDefault="007E294A" w:rsidP="007E294A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c</w:t>
            </w:r>
            <w:r w:rsidR="004029BF" w:rsidRPr="001A7B64">
              <w:rPr>
                <w:rFonts w:eastAsia="GulimChe"/>
                <w:sz w:val="22"/>
                <w:szCs w:val="22"/>
              </w:rPr>
              <w:t>zytnik kodów kreskowych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E8BE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C56D" w14:textId="77777777" w:rsidR="004029BF" w:rsidRPr="001A7B64" w:rsidRDefault="004029BF" w:rsidP="004029BF">
            <w:p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672D527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A1F29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A46FB" w14:textId="1D445EEC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</w:t>
            </w:r>
            <w:r w:rsidR="004029BF" w:rsidRPr="001A7B64">
              <w:rPr>
                <w:rFonts w:eastAsia="GulimChe"/>
                <w:sz w:val="22"/>
                <w:szCs w:val="22"/>
              </w:rPr>
              <w:t>programowanie do automatycznego liczenia pęcherzyków ciążowych Auto FLC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1D1EA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E9D4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7FD791A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18103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2B81" w14:textId="380A576A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Możliwość rozbudowy o </w:t>
            </w:r>
            <w:r w:rsidRPr="001A7B64">
              <w:rPr>
                <w:sz w:val="22"/>
                <w:szCs w:val="22"/>
              </w:rPr>
              <w:t>g</w:t>
            </w:r>
            <w:r w:rsidR="004029BF" w:rsidRPr="001A7B64">
              <w:rPr>
                <w:sz w:val="22"/>
                <w:szCs w:val="22"/>
              </w:rPr>
              <w:t>łowicę Endowaginalną wolumetryczną.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4BE6A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DE73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7026F31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B67F" w14:textId="563FDFFA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DF4E" w14:textId="42253604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g</w:t>
            </w:r>
            <w:r w:rsidR="004029BF" w:rsidRPr="001A7B64">
              <w:rPr>
                <w:rFonts w:eastAsia="GulimChe"/>
                <w:sz w:val="22"/>
                <w:szCs w:val="22"/>
              </w:rPr>
              <w:t>łowicę liniową wysokiej częstotliwości, pracującą do min 23MHz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A3E1" w14:textId="35D641DF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C1D6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5EB9A100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12EB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9451" w14:textId="1EE04A68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</w:t>
            </w:r>
            <w:r w:rsidR="004029BF" w:rsidRPr="001A7B64">
              <w:rPr>
                <w:rFonts w:eastAsia="GulimChe"/>
                <w:sz w:val="22"/>
                <w:szCs w:val="22"/>
              </w:rPr>
              <w:t>bsługa komend głosowych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C42F" w14:textId="35A97991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3A55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6896E465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6941C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CB8A2" w14:textId="320C135B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</w:t>
            </w:r>
            <w:r w:rsidR="004029BF" w:rsidRPr="001A7B64">
              <w:rPr>
                <w:rFonts w:eastAsia="GulimChe"/>
                <w:sz w:val="22"/>
                <w:szCs w:val="22"/>
              </w:rPr>
              <w:t>programowanie do automatycznego wyznaczania  TCP, TTP, MSP i TVP z obrazu 3D i wykonywania automatycznych pomiarów HC, BPD, CM, TCD i LVW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FD1C" w14:textId="3E1330F9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0857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292EF126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5E60A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6D5D3" w14:textId="4439C5EB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t</w:t>
            </w:r>
            <w:r w:rsidR="004029BF" w:rsidRPr="001A7B64">
              <w:rPr>
                <w:rFonts w:eastAsia="GulimChe"/>
                <w:sz w:val="22"/>
                <w:szCs w:val="22"/>
              </w:rPr>
              <w:t>ryb realistycznego wizualizowania płodu w 3/4D z możliwością podświetlania płodu w wyborem miejsca źródła światłą.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5ED16" w14:textId="7C8EB7A8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36AA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5B6E3B26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C8D3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1998" w14:textId="4F3A162C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t</w:t>
            </w:r>
            <w:r w:rsidR="004029BF" w:rsidRPr="001A7B64">
              <w:rPr>
                <w:rFonts w:eastAsia="GulimChe"/>
                <w:sz w:val="22"/>
                <w:szCs w:val="22"/>
              </w:rPr>
              <w:t>ryb bardzo czułego automatycznego pomiaru intima media w obrazie “na żywo” z wykorzystaniem RF Data.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5DF59" w14:textId="60D626AA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0804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378E988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10FA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2D05" w14:textId="52F8D90D" w:rsidR="004029BF" w:rsidRPr="001A7B64" w:rsidRDefault="007E294A" w:rsidP="007E294A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</w:t>
            </w:r>
            <w:r w:rsidR="004029BF" w:rsidRPr="001A7B64">
              <w:rPr>
                <w:rFonts w:eastAsia="GulimChe"/>
                <w:sz w:val="22"/>
                <w:szCs w:val="22"/>
              </w:rPr>
              <w:t>programowanie do automatycznego pomiaru IMT z obrazu 2D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E0FB9" w14:textId="3F14C8D5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3687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3DA0499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F30D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83A26" w14:textId="6695B7A8" w:rsidR="004029BF" w:rsidRPr="001A7B64" w:rsidRDefault="007E294A" w:rsidP="007E294A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</w:t>
            </w:r>
            <w:r w:rsidR="004029BF" w:rsidRPr="001A7B64">
              <w:rPr>
                <w:rFonts w:eastAsia="GulimChe"/>
                <w:sz w:val="22"/>
                <w:szCs w:val="22"/>
              </w:rPr>
              <w:t>pcja bardzo dokładnej wizualizacji przepływów z wizualizacją w formie kolorowych wektorów prędkości w obrębie zadanej bramki.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BAA88" w14:textId="358D1AA8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FE5F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210741" w:rsidRPr="001A7B64" w14:paraId="439CE50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235CB" w14:textId="77777777" w:rsidR="00210741" w:rsidRPr="001A7B64" w:rsidRDefault="00210741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664A" w14:textId="35D86753" w:rsidR="00210741" w:rsidRPr="001A7B64" w:rsidRDefault="00210741" w:rsidP="007E294A">
            <w:pPr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oprogramowanie do wizualizacji 3D z wykorzystaniem głowicy tradycyjnej – tzw 3D z wolnej ręki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11E8" w14:textId="57B05A6F" w:rsidR="00210741" w:rsidRPr="001A7B64" w:rsidRDefault="00210741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AFD9" w14:textId="77777777" w:rsidR="00210741" w:rsidRPr="001A7B64" w:rsidRDefault="00210741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210741" w:rsidRPr="001A7B64" w14:paraId="2488795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7D60D" w14:textId="77777777" w:rsidR="00210741" w:rsidRPr="001A7B64" w:rsidRDefault="00210741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B87F1" w14:textId="4A00A089" w:rsidR="00210741" w:rsidRPr="001A7B64" w:rsidRDefault="00210741" w:rsidP="007E294A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moduł EKG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EC83" w14:textId="7C855118" w:rsidR="00210741" w:rsidRPr="001A7B64" w:rsidRDefault="00210741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2DC4" w14:textId="77777777" w:rsidR="00210741" w:rsidRPr="001A7B64" w:rsidRDefault="00210741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210741" w:rsidRPr="001A7B64" w14:paraId="3E5566E2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A883" w14:textId="1D63F708" w:rsidR="00210741" w:rsidRPr="001A7B64" w:rsidRDefault="00210741" w:rsidP="00992CAF">
            <w:pPr>
              <w:pStyle w:val="Akapitzlist"/>
              <w:widowControl w:val="0"/>
              <w:numPr>
                <w:ilvl w:val="0"/>
                <w:numId w:val="14"/>
              </w:numPr>
              <w:snapToGrid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1A7B64">
              <w:rPr>
                <w:rFonts w:eastAsia="NSimSun"/>
                <w:b/>
                <w:kern w:val="2"/>
                <w:sz w:val="22"/>
                <w:szCs w:val="22"/>
                <w:lang w:eastAsia="ar-SA" w:bidi="hi-IN"/>
              </w:rPr>
              <w:t>Inne</w:t>
            </w:r>
          </w:p>
        </w:tc>
      </w:tr>
      <w:tr w:rsidR="00210741" w:rsidRPr="000F36D3" w14:paraId="66F094A2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B5E8" w14:textId="49347AE7" w:rsidR="00210741" w:rsidRPr="000F36D3" w:rsidRDefault="00210741" w:rsidP="00992CAF">
            <w:pPr>
              <w:pStyle w:val="Akapitzlist"/>
              <w:numPr>
                <w:ilvl w:val="0"/>
                <w:numId w:val="15"/>
              </w:numPr>
              <w:rPr>
                <w:rFonts w:eastAsia="GulimChe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675C" w14:textId="77777777" w:rsidR="00210741" w:rsidRPr="000F36D3" w:rsidRDefault="00210741" w:rsidP="00992CAF">
            <w:pPr>
              <w:widowControl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Gwarancja na cały system (aparat, głowice, printer)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2BC8" w14:textId="12F60845" w:rsidR="00210741" w:rsidRPr="000F36D3" w:rsidRDefault="00210741" w:rsidP="00992CAF">
            <w:pPr>
              <w:widowControl w:val="0"/>
              <w:jc w:val="center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 xml:space="preserve">min. 24 miesiące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0F59" w14:textId="77777777" w:rsidR="00210741" w:rsidRPr="000F36D3" w:rsidRDefault="00210741" w:rsidP="00CF22CE">
            <w:pPr>
              <w:widowControl w:val="0"/>
              <w:snapToGrid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</w:p>
        </w:tc>
      </w:tr>
      <w:tr w:rsidR="001A7B64" w:rsidRPr="000F36D3" w14:paraId="10A2AD88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36F9" w14:textId="77777777" w:rsidR="001A7B64" w:rsidRPr="000F36D3" w:rsidRDefault="001A7B64" w:rsidP="001A7B64">
            <w:pPr>
              <w:pStyle w:val="Akapitzlist"/>
              <w:numPr>
                <w:ilvl w:val="0"/>
                <w:numId w:val="15"/>
              </w:numPr>
              <w:rPr>
                <w:rFonts w:eastAsia="GulimChe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B3C4" w14:textId="754831AA" w:rsidR="001A7B64" w:rsidRPr="000F36D3" w:rsidRDefault="001A7B64" w:rsidP="001A7B64">
            <w:pPr>
              <w:widowControl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cstheme="minorHAnsi"/>
                <w:sz w:val="22"/>
                <w:szCs w:val="22"/>
              </w:rPr>
              <w:t>Instrukcja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obsługi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w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języku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polskim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(dostarczyć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przy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dostawie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sprzętu)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40B8" w14:textId="6DA6399F" w:rsidR="001A7B64" w:rsidRPr="000F36D3" w:rsidRDefault="001A7B64" w:rsidP="001A7B64">
            <w:pPr>
              <w:widowControl w:val="0"/>
              <w:jc w:val="center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9681" w14:textId="77777777" w:rsidR="001A7B64" w:rsidRPr="000F36D3" w:rsidRDefault="001A7B64" w:rsidP="001A7B64">
            <w:pPr>
              <w:widowControl w:val="0"/>
              <w:snapToGrid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</w:p>
        </w:tc>
      </w:tr>
      <w:tr w:rsidR="001A7B64" w:rsidRPr="000F36D3" w14:paraId="1860A0E4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2F9BF" w14:textId="7397077B" w:rsidR="001A7B64" w:rsidRPr="000F36D3" w:rsidRDefault="001A7B64" w:rsidP="001A7B64">
            <w:pPr>
              <w:pStyle w:val="Akapitzlist"/>
              <w:numPr>
                <w:ilvl w:val="0"/>
                <w:numId w:val="15"/>
              </w:numPr>
              <w:rPr>
                <w:rFonts w:eastAsia="GulimChe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E7A1" w14:textId="77777777" w:rsidR="001A7B64" w:rsidRPr="000F36D3" w:rsidRDefault="001A7B64" w:rsidP="001A7B64">
            <w:pPr>
              <w:widowControl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Czas reakcji liczony od przyjęcia zgłoszenia do momentu podjęcia naprawy – 24 godziny w dni robocze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041F" w14:textId="77777777" w:rsidR="001A7B64" w:rsidRPr="000F36D3" w:rsidRDefault="001A7B64" w:rsidP="001A7B64">
            <w:pPr>
              <w:widowControl w:val="0"/>
              <w:jc w:val="center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040A" w14:textId="77777777" w:rsidR="001A7B64" w:rsidRPr="000F36D3" w:rsidRDefault="001A7B64" w:rsidP="001A7B64">
            <w:pPr>
              <w:widowControl w:val="0"/>
              <w:snapToGrid w:val="0"/>
              <w:spacing w:after="120"/>
              <w:rPr>
                <w:rFonts w:eastAsia="GulimChe"/>
                <w:i/>
                <w:kern w:val="2"/>
                <w:sz w:val="22"/>
                <w:szCs w:val="22"/>
                <w:lang w:bidi="hi-IN"/>
              </w:rPr>
            </w:pPr>
          </w:p>
        </w:tc>
      </w:tr>
      <w:tr w:rsidR="001A7B64" w:rsidRPr="000F36D3" w14:paraId="615A7615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91994" w14:textId="0406FE50" w:rsidR="001A7B64" w:rsidRPr="000F36D3" w:rsidRDefault="001A7B64" w:rsidP="001A7B64">
            <w:pPr>
              <w:pStyle w:val="Akapitzlist"/>
              <w:numPr>
                <w:ilvl w:val="0"/>
                <w:numId w:val="15"/>
              </w:numPr>
              <w:rPr>
                <w:rFonts w:eastAsia="GulimChe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18EF" w14:textId="77777777" w:rsidR="001A7B64" w:rsidRPr="000F36D3" w:rsidRDefault="001A7B64" w:rsidP="001A7B64">
            <w:pPr>
              <w:widowControl w:val="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Maksymalny czas niezbędny na usunięcie awarii od czasu zdiagnozowania awarii:</w:t>
            </w:r>
          </w:p>
          <w:p w14:paraId="4CF45E51" w14:textId="23BFECBF" w:rsidR="001A7B64" w:rsidRPr="000F36D3" w:rsidRDefault="001A7B64" w:rsidP="001A7B64">
            <w:pPr>
              <w:widowControl w:val="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- bez użycia części zamiennych – 3 dni</w:t>
            </w:r>
            <w:r w:rsidR="000F36D3"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 xml:space="preserve"> robocze</w:t>
            </w:r>
          </w:p>
          <w:p w14:paraId="55D32CEE" w14:textId="2A968AFC" w:rsidR="001A7B64" w:rsidRPr="000F36D3" w:rsidRDefault="001A7B64" w:rsidP="001A7B64">
            <w:pPr>
              <w:widowControl w:val="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- z użyciem części zamiennych – 5 dni</w:t>
            </w:r>
            <w:r w:rsidR="000F36D3"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 xml:space="preserve"> robocze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88B2" w14:textId="77777777" w:rsidR="001A7B64" w:rsidRPr="000F36D3" w:rsidRDefault="001A7B64" w:rsidP="001A7B64">
            <w:pPr>
              <w:widowControl w:val="0"/>
              <w:jc w:val="center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CD29" w14:textId="77777777" w:rsidR="001A7B64" w:rsidRPr="000F36D3" w:rsidRDefault="001A7B64" w:rsidP="001A7B64">
            <w:pPr>
              <w:widowControl w:val="0"/>
              <w:snapToGrid w:val="0"/>
              <w:spacing w:after="120"/>
              <w:rPr>
                <w:rFonts w:eastAsia="GulimChe"/>
                <w:i/>
                <w:kern w:val="2"/>
                <w:sz w:val="22"/>
                <w:szCs w:val="22"/>
                <w:lang w:bidi="hi-IN"/>
              </w:rPr>
            </w:pPr>
          </w:p>
        </w:tc>
      </w:tr>
      <w:tr w:rsidR="001A7B64" w:rsidRPr="000F36D3" w14:paraId="53091E1C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0FBD0" w14:textId="1B56E3A9" w:rsidR="001A7B64" w:rsidRPr="000F36D3" w:rsidRDefault="001A7B64" w:rsidP="001A7B64">
            <w:pPr>
              <w:pStyle w:val="Akapitzlist"/>
              <w:numPr>
                <w:ilvl w:val="0"/>
                <w:numId w:val="15"/>
              </w:numPr>
              <w:rPr>
                <w:rFonts w:eastAsia="GulimChe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941E4" w14:textId="77777777" w:rsidR="001A7B64" w:rsidRPr="000F36D3" w:rsidRDefault="001A7B64" w:rsidP="001A7B64">
            <w:pPr>
              <w:widowControl w:val="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W przypadku awarii w okresie gwarancji koszt przejazdu, dostawy pokrywa Wykonawca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8DD0" w14:textId="77777777" w:rsidR="001A7B64" w:rsidRPr="000F36D3" w:rsidRDefault="001A7B64" w:rsidP="001A7B64">
            <w:pPr>
              <w:widowControl w:val="0"/>
              <w:jc w:val="center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3110" w14:textId="77777777" w:rsidR="001A7B64" w:rsidRPr="000F36D3" w:rsidRDefault="001A7B64" w:rsidP="001A7B64">
            <w:pPr>
              <w:widowControl w:val="0"/>
              <w:snapToGrid w:val="0"/>
              <w:spacing w:after="120"/>
              <w:rPr>
                <w:rFonts w:eastAsia="GulimChe"/>
                <w:i/>
                <w:kern w:val="2"/>
                <w:sz w:val="22"/>
                <w:szCs w:val="22"/>
                <w:lang w:bidi="hi-IN"/>
              </w:rPr>
            </w:pPr>
          </w:p>
        </w:tc>
      </w:tr>
      <w:tr w:rsidR="001A7B64" w:rsidRPr="000F36D3" w14:paraId="144002C4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D88B" w14:textId="16C5C4C8" w:rsidR="001A7B64" w:rsidRPr="000F36D3" w:rsidRDefault="001A7B64" w:rsidP="001A7B64">
            <w:pPr>
              <w:pStyle w:val="Akapitzlist"/>
              <w:numPr>
                <w:ilvl w:val="0"/>
                <w:numId w:val="15"/>
              </w:numPr>
              <w:rPr>
                <w:rFonts w:eastAsia="GulimChe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A2330" w14:textId="59A4DF8F" w:rsidR="001A7B64" w:rsidRPr="000F36D3" w:rsidRDefault="001A7B64" w:rsidP="001A7B64">
            <w:pPr>
              <w:widowControl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Certyfikat CE i paszport na aparat i głowice (dostarczyć wraz z aparatem)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C859" w14:textId="085DD6F1" w:rsidR="001A7B64" w:rsidRPr="000F36D3" w:rsidRDefault="001A7B64" w:rsidP="001A7B64">
            <w:pPr>
              <w:widowControl w:val="0"/>
              <w:jc w:val="center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C4FD" w14:textId="77777777" w:rsidR="001A7B64" w:rsidRPr="000F36D3" w:rsidRDefault="001A7B64" w:rsidP="001A7B64">
            <w:pPr>
              <w:widowControl w:val="0"/>
              <w:snapToGrid w:val="0"/>
              <w:spacing w:after="120"/>
              <w:rPr>
                <w:rFonts w:eastAsia="NSimSun"/>
                <w:kern w:val="2"/>
                <w:sz w:val="22"/>
                <w:szCs w:val="22"/>
                <w:lang w:bidi="hi-IN"/>
              </w:rPr>
            </w:pPr>
          </w:p>
        </w:tc>
      </w:tr>
      <w:tr w:rsidR="001A7B64" w:rsidRPr="000F36D3" w14:paraId="378C3F86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DF8F" w14:textId="3C1AE946" w:rsidR="001A7B64" w:rsidRPr="000F36D3" w:rsidRDefault="001A7B64" w:rsidP="001A7B64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604A" w14:textId="41092EFE" w:rsidR="001A7B64" w:rsidRPr="000F36D3" w:rsidRDefault="001A7B64" w:rsidP="001A7B64">
            <w:pPr>
              <w:widowControl w:val="0"/>
              <w:spacing w:after="120"/>
              <w:rPr>
                <w:rFonts w:eastAsia="Arial Unicode MS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Arial Unicode MS"/>
                <w:kern w:val="2"/>
                <w:sz w:val="22"/>
                <w:szCs w:val="22"/>
                <w:lang w:bidi="hi-IN"/>
              </w:rPr>
              <w:t>Autoryzacja producenta na serwis i sprzedaż zaoferowanego aparatu USG na terenie Polski – dokument (dostarczyć wraz z aparatem)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F417" w14:textId="2EE7DBF2" w:rsidR="001A7B64" w:rsidRPr="000F36D3" w:rsidRDefault="001A7B64" w:rsidP="001A7B64">
            <w:pPr>
              <w:widowControl w:val="0"/>
              <w:jc w:val="center"/>
              <w:rPr>
                <w:rFonts w:eastAsia="Arial Unicode MS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Arial Unicode MS"/>
                <w:kern w:val="2"/>
                <w:sz w:val="22"/>
                <w:szCs w:val="22"/>
                <w:lang w:bidi="hi-IN"/>
              </w:rPr>
              <w:t>TAK</w:t>
            </w:r>
            <w:r w:rsidR="000F36D3" w:rsidRPr="000F36D3">
              <w:rPr>
                <w:rFonts w:eastAsia="Arial Unicode MS"/>
                <w:kern w:val="2"/>
                <w:sz w:val="22"/>
                <w:szCs w:val="22"/>
                <w:lang w:bidi="hi-IN"/>
              </w:rPr>
              <w:t>/PODAĆ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DDD7" w14:textId="77777777" w:rsidR="001A7B64" w:rsidRPr="000F36D3" w:rsidRDefault="001A7B64" w:rsidP="001A7B64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13406FAE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90CA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6363" w14:textId="1ADAA50E" w:rsidR="000F36D3" w:rsidRPr="000F36D3" w:rsidRDefault="000F36D3" w:rsidP="000F36D3">
            <w:pPr>
              <w:widowControl w:val="0"/>
              <w:spacing w:after="120"/>
              <w:rPr>
                <w:rFonts w:eastAsia="Arial Unicode MS"/>
                <w:kern w:val="2"/>
                <w:sz w:val="22"/>
                <w:szCs w:val="22"/>
                <w:highlight w:val="yellow"/>
                <w:lang w:bidi="hi-IN"/>
              </w:rPr>
            </w:pPr>
            <w:r w:rsidRPr="000F36D3">
              <w:rPr>
                <w:rFonts w:cstheme="minorHAnsi"/>
                <w:sz w:val="22"/>
                <w:szCs w:val="22"/>
              </w:rPr>
              <w:t xml:space="preserve">Bezpłatne szkolenie personelu medycznego w zakresie obsługi sprzętu przeprowadzone w siedzibie </w:t>
            </w:r>
            <w:r w:rsidRPr="000F36D3">
              <w:rPr>
                <w:rFonts w:cstheme="minorHAnsi"/>
                <w:sz w:val="22"/>
                <w:szCs w:val="22"/>
              </w:rPr>
              <w:lastRenderedPageBreak/>
              <w:t>Zamawiającego.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483D0" w14:textId="50FAC235" w:rsidR="000F36D3" w:rsidRPr="000F36D3" w:rsidRDefault="000F36D3" w:rsidP="000F36D3">
            <w:pPr>
              <w:widowControl w:val="0"/>
              <w:jc w:val="center"/>
              <w:rPr>
                <w:rFonts w:eastAsia="Arial Unicode MS"/>
                <w:kern w:val="2"/>
                <w:sz w:val="22"/>
                <w:szCs w:val="22"/>
                <w:highlight w:val="yellow"/>
                <w:lang w:bidi="hi-IN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9AE7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7307421B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2FB36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4864" w14:textId="3EF946F7" w:rsidR="000F36D3" w:rsidRPr="000F36D3" w:rsidRDefault="000F36D3" w:rsidP="000F36D3">
            <w:pPr>
              <w:widowControl w:val="0"/>
              <w:spacing w:after="120"/>
              <w:rPr>
                <w:rFonts w:eastAsia="Arial Unicode MS"/>
                <w:kern w:val="2"/>
                <w:sz w:val="22"/>
                <w:szCs w:val="22"/>
                <w:highlight w:val="yellow"/>
                <w:lang w:bidi="hi-IN"/>
              </w:rPr>
            </w:pPr>
            <w:r w:rsidRPr="000F36D3">
              <w:rPr>
                <w:rFonts w:cstheme="minorHAnsi"/>
                <w:sz w:val="22"/>
                <w:szCs w:val="22"/>
              </w:rPr>
              <w:t>Instalacja i uruchomienie sprzętu w  siedzibie zamawiającego.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153E" w14:textId="7C245827" w:rsidR="000F36D3" w:rsidRPr="000F36D3" w:rsidRDefault="000F36D3" w:rsidP="000F36D3">
            <w:pPr>
              <w:widowControl w:val="0"/>
              <w:jc w:val="center"/>
              <w:rPr>
                <w:rFonts w:eastAsia="Arial Unicode MS"/>
                <w:kern w:val="2"/>
                <w:sz w:val="22"/>
                <w:szCs w:val="22"/>
                <w:highlight w:val="yellow"/>
                <w:lang w:bidi="hi-IN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E176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541FDE92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5ABDB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D231" w14:textId="36F645C4" w:rsidR="000F36D3" w:rsidRPr="000F36D3" w:rsidRDefault="000F36D3" w:rsidP="000F36D3">
            <w:pPr>
              <w:widowControl w:val="0"/>
              <w:spacing w:after="120"/>
              <w:rPr>
                <w:rFonts w:cstheme="minorHAnsi"/>
                <w:sz w:val="22"/>
                <w:szCs w:val="22"/>
              </w:rPr>
            </w:pPr>
            <w:r w:rsidRPr="000F36D3">
              <w:rPr>
                <w:rFonts w:cstheme="minorHAnsi"/>
                <w:sz w:val="22"/>
                <w:szCs w:val="22"/>
              </w:rPr>
              <w:t>Zapewnienie części zamiennych przez okres min. 10 lat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26F5A" w14:textId="20DF319E" w:rsidR="000F36D3" w:rsidRPr="000F36D3" w:rsidRDefault="000F36D3" w:rsidP="000F36D3">
            <w:pPr>
              <w:widowControl w:val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A977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4EEEA110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461B1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480F7" w14:textId="1D901CBD" w:rsidR="000F36D3" w:rsidRPr="000F36D3" w:rsidRDefault="000F36D3" w:rsidP="000F36D3">
            <w:pPr>
              <w:widowControl w:val="0"/>
              <w:spacing w:after="120"/>
              <w:rPr>
                <w:rFonts w:cstheme="minorHAnsi"/>
                <w:sz w:val="22"/>
                <w:szCs w:val="22"/>
              </w:rPr>
            </w:pPr>
            <w:r w:rsidRPr="000F36D3">
              <w:rPr>
                <w:rFonts w:cstheme="minorHAnsi"/>
                <w:sz w:val="22"/>
                <w:szCs w:val="22"/>
              </w:rPr>
              <w:t>Zapewnienie części zamiennych przez okres min. 10 lat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47061" w14:textId="3CAB2DB7" w:rsidR="000F36D3" w:rsidRPr="000F36D3" w:rsidRDefault="000F36D3" w:rsidP="000F36D3">
            <w:pPr>
              <w:widowControl w:val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FB41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3C9377B8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3A7EE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148D" w14:textId="108427AE" w:rsidR="000F36D3" w:rsidRPr="000F36D3" w:rsidRDefault="000F36D3" w:rsidP="000F36D3">
            <w:pPr>
              <w:widowControl w:val="0"/>
              <w:spacing w:after="120"/>
              <w:rPr>
                <w:rFonts w:cstheme="minorHAnsi"/>
                <w:sz w:val="22"/>
                <w:szCs w:val="22"/>
              </w:rPr>
            </w:pPr>
            <w:r w:rsidRPr="000F36D3">
              <w:rPr>
                <w:rFonts w:cstheme="minorHAnsi"/>
                <w:sz w:val="22"/>
                <w:szCs w:val="22"/>
              </w:rPr>
              <w:t xml:space="preserve">Zakres gwarancji: Naprawa w ciągu max. (3 dni robocze – bez użycia części zamiennych; 5 dni roboczych z użyciem części zamiennych) od chwili zgłoszenia awarii. Jakiekolwiek wydłużenie czasu trwania naprawy  gwarancyjnej powyżej 48 godzin z winy Wykonawcy, powoduje przedłużenie okresu gwarancji o pełny okres niesprawności  przedmiotu umowy. Wstawienie sprzętu zastępczego na czas trwania naprawy.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3CD1" w14:textId="374418BC" w:rsidR="000F36D3" w:rsidRPr="000F36D3" w:rsidRDefault="000F36D3" w:rsidP="000F36D3">
            <w:pPr>
              <w:widowControl w:val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DE5E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28F0FE98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2D1A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70720" w14:textId="4340D713" w:rsidR="000F36D3" w:rsidRPr="000F36D3" w:rsidRDefault="000F36D3" w:rsidP="000F36D3">
            <w:pPr>
              <w:widowControl w:val="0"/>
              <w:spacing w:after="120"/>
              <w:rPr>
                <w:rFonts w:cstheme="minorHAnsi"/>
                <w:sz w:val="22"/>
                <w:szCs w:val="22"/>
              </w:rPr>
            </w:pPr>
            <w:r w:rsidRPr="000F36D3">
              <w:rPr>
                <w:rFonts w:cstheme="minorHAnsi"/>
                <w:sz w:val="22"/>
                <w:szCs w:val="22"/>
              </w:rPr>
              <w:t>Warunki gwarancji: Serwis w okresie gwarancji całkowicie bezpłatny, w czasie trwania gwarancji przeglądy gwarancyjne w okresach zalecanych przez producenta  wraz z wystawieniem certyfikatu sprawności wliczone w cenę aparatu w tym jeden na koniec okresu gwarancyjnego.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37CE" w14:textId="2987DD1B" w:rsidR="000F36D3" w:rsidRPr="000F36D3" w:rsidRDefault="000F36D3" w:rsidP="000F36D3">
            <w:pPr>
              <w:widowControl w:val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CA3A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79AAEBD7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6D002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69BBE" w14:textId="4BE1AA31" w:rsidR="000F36D3" w:rsidRPr="000F36D3" w:rsidRDefault="000F36D3" w:rsidP="000F36D3">
            <w:pPr>
              <w:widowControl w:val="0"/>
              <w:spacing w:after="120"/>
              <w:rPr>
                <w:rFonts w:cstheme="minorHAnsi"/>
                <w:sz w:val="22"/>
                <w:szCs w:val="22"/>
              </w:rPr>
            </w:pPr>
            <w:r w:rsidRPr="000F36D3">
              <w:rPr>
                <w:rFonts w:cstheme="minorHAnsi"/>
                <w:sz w:val="22"/>
                <w:szCs w:val="22"/>
              </w:rPr>
              <w:t>Wymiana części na nową po 3 naprawach gwarancyjnych w przypadku dalszego wadliwego działania (z wyjątkiem uszkodzeń z winy użytkownika)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98A6" w14:textId="2B4AF165" w:rsidR="000F36D3" w:rsidRPr="000F36D3" w:rsidRDefault="000F36D3" w:rsidP="000F36D3">
            <w:pPr>
              <w:widowControl w:val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DCDE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</w:tbl>
    <w:p w14:paraId="6A54834C" w14:textId="77777777" w:rsidR="003D2583" w:rsidRDefault="003D2583">
      <w:pPr>
        <w:pStyle w:val="Zwykytekst"/>
        <w:spacing w:line="360" w:lineRule="auto"/>
      </w:pPr>
    </w:p>
    <w:p w14:paraId="370431ED" w14:textId="77777777" w:rsidR="001A7B64" w:rsidRPr="001A7B64" w:rsidRDefault="001A7B64">
      <w:pPr>
        <w:pStyle w:val="Zwykytekst"/>
        <w:spacing w:line="360" w:lineRule="auto"/>
      </w:pPr>
    </w:p>
    <w:sectPr w:rsidR="001A7B64" w:rsidRPr="001A7B64" w:rsidSect="00274287">
      <w:footerReference w:type="default" r:id="rId8"/>
      <w:pgSz w:w="11906" w:h="16838"/>
      <w:pgMar w:top="851" w:right="1417" w:bottom="1276" w:left="1417" w:header="0" w:footer="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58257" w14:textId="77777777" w:rsidR="000E1DE5" w:rsidRDefault="000E1DE5" w:rsidP="0041798D">
      <w:r>
        <w:separator/>
      </w:r>
    </w:p>
  </w:endnote>
  <w:endnote w:type="continuationSeparator" w:id="0">
    <w:p w14:paraId="35E987F0" w14:textId="77777777" w:rsidR="000E1DE5" w:rsidRDefault="000E1DE5" w:rsidP="0041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3409839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6D2F8F1" w14:textId="3FA6079A" w:rsidR="001A7B64" w:rsidRPr="0041798D" w:rsidRDefault="001A7B64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41798D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41798D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41798D">
          <w:rPr>
            <w:rFonts w:ascii="Arial" w:hAnsi="Arial" w:cs="Arial"/>
            <w:sz w:val="16"/>
            <w:szCs w:val="16"/>
          </w:rPr>
          <w:instrText>PAGE    \* MERGEFORMAT</w:instrText>
        </w:r>
        <w:r w:rsidRPr="0041798D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451D7" w:rsidRPr="001451D7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41798D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36AF45DA" w14:textId="77777777" w:rsidR="001A7B64" w:rsidRDefault="001A7B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2FEE2" w14:textId="77777777" w:rsidR="000E1DE5" w:rsidRDefault="000E1DE5" w:rsidP="0041798D">
      <w:r>
        <w:separator/>
      </w:r>
    </w:p>
  </w:footnote>
  <w:footnote w:type="continuationSeparator" w:id="0">
    <w:p w14:paraId="7D653776" w14:textId="77777777" w:rsidR="000E1DE5" w:rsidRDefault="000E1DE5" w:rsidP="0041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49"/>
    <w:multiLevelType w:val="multilevel"/>
    <w:tmpl w:val="87B0FA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C84C85"/>
    <w:multiLevelType w:val="multilevel"/>
    <w:tmpl w:val="B7DE5138"/>
    <w:lvl w:ilvl="0">
      <w:start w:val="1"/>
      <w:numFmt w:val="decimal"/>
      <w:lvlText w:val="%1."/>
      <w:lvlJc w:val="left"/>
      <w:pPr>
        <w:ind w:left="1910" w:hanging="360"/>
      </w:pPr>
    </w:lvl>
    <w:lvl w:ilvl="1">
      <w:start w:val="1"/>
      <w:numFmt w:val="decimal"/>
      <w:lvlText w:val="%2."/>
      <w:lvlJc w:val="left"/>
      <w:pPr>
        <w:tabs>
          <w:tab w:val="num" w:pos="2270"/>
        </w:tabs>
        <w:ind w:left="2270" w:hanging="360"/>
      </w:pPr>
    </w:lvl>
    <w:lvl w:ilvl="2">
      <w:start w:val="1"/>
      <w:numFmt w:val="decimal"/>
      <w:lvlText w:val="%3."/>
      <w:lvlJc w:val="left"/>
      <w:pPr>
        <w:tabs>
          <w:tab w:val="num" w:pos="2630"/>
        </w:tabs>
        <w:ind w:left="2630" w:hanging="360"/>
      </w:p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>
      <w:start w:val="1"/>
      <w:numFmt w:val="decimal"/>
      <w:lvlText w:val="%5."/>
      <w:lvlJc w:val="left"/>
      <w:pPr>
        <w:tabs>
          <w:tab w:val="num" w:pos="3350"/>
        </w:tabs>
        <w:ind w:left="3350" w:hanging="360"/>
      </w:pPr>
    </w:lvl>
    <w:lvl w:ilvl="5">
      <w:start w:val="1"/>
      <w:numFmt w:val="decimal"/>
      <w:lvlText w:val="%6."/>
      <w:lvlJc w:val="left"/>
      <w:pPr>
        <w:tabs>
          <w:tab w:val="num" w:pos="3710"/>
        </w:tabs>
        <w:ind w:left="3710" w:hanging="360"/>
      </w:pPr>
    </w:lvl>
    <w:lvl w:ilvl="6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</w:lvl>
    <w:lvl w:ilvl="7">
      <w:start w:val="1"/>
      <w:numFmt w:val="decimal"/>
      <w:lvlText w:val="%8."/>
      <w:lvlJc w:val="left"/>
      <w:pPr>
        <w:tabs>
          <w:tab w:val="num" w:pos="4430"/>
        </w:tabs>
        <w:ind w:left="4430" w:hanging="360"/>
      </w:pPr>
    </w:lvl>
    <w:lvl w:ilvl="8">
      <w:start w:val="1"/>
      <w:numFmt w:val="decimal"/>
      <w:lvlText w:val="%9."/>
      <w:lvlJc w:val="left"/>
      <w:pPr>
        <w:tabs>
          <w:tab w:val="num" w:pos="4790"/>
        </w:tabs>
        <w:ind w:left="4790" w:hanging="360"/>
      </w:pPr>
    </w:lvl>
  </w:abstractNum>
  <w:abstractNum w:abstractNumId="2" w15:restartNumberingAfterBreak="0">
    <w:nsid w:val="05B51B57"/>
    <w:multiLevelType w:val="multilevel"/>
    <w:tmpl w:val="1E7614E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22285D"/>
    <w:multiLevelType w:val="hybridMultilevel"/>
    <w:tmpl w:val="41583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0752E"/>
    <w:multiLevelType w:val="hybridMultilevel"/>
    <w:tmpl w:val="DEE6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16875"/>
    <w:multiLevelType w:val="hybridMultilevel"/>
    <w:tmpl w:val="460A7986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2A2465D8"/>
    <w:multiLevelType w:val="multilevel"/>
    <w:tmpl w:val="C59445E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F27250B"/>
    <w:multiLevelType w:val="hybridMultilevel"/>
    <w:tmpl w:val="B838A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A45"/>
    <w:multiLevelType w:val="hybridMultilevel"/>
    <w:tmpl w:val="DEE6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A0D95"/>
    <w:multiLevelType w:val="hybridMultilevel"/>
    <w:tmpl w:val="F2E6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66E14"/>
    <w:multiLevelType w:val="multilevel"/>
    <w:tmpl w:val="DD2436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7B12500"/>
    <w:multiLevelType w:val="hybridMultilevel"/>
    <w:tmpl w:val="49AA58B0"/>
    <w:lvl w:ilvl="0" w:tplc="F4D2E314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F0206"/>
    <w:multiLevelType w:val="multilevel"/>
    <w:tmpl w:val="7ED898F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FB36BA"/>
    <w:multiLevelType w:val="hybridMultilevel"/>
    <w:tmpl w:val="729092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E7EB6"/>
    <w:multiLevelType w:val="multilevel"/>
    <w:tmpl w:val="C59445E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8DC6416"/>
    <w:multiLevelType w:val="hybridMultilevel"/>
    <w:tmpl w:val="FCFA898E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14"/>
  </w:num>
  <w:num w:numId="8">
    <w:abstractNumId w:val="7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6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FD"/>
    <w:rsid w:val="00007185"/>
    <w:rsid w:val="000221C1"/>
    <w:rsid w:val="00073C10"/>
    <w:rsid w:val="00084AF4"/>
    <w:rsid w:val="000A5C02"/>
    <w:rsid w:val="000E1DE5"/>
    <w:rsid w:val="000F36D3"/>
    <w:rsid w:val="00102398"/>
    <w:rsid w:val="00105639"/>
    <w:rsid w:val="001146AF"/>
    <w:rsid w:val="00126307"/>
    <w:rsid w:val="00142F7A"/>
    <w:rsid w:val="001451D7"/>
    <w:rsid w:val="00180FD4"/>
    <w:rsid w:val="001A7B64"/>
    <w:rsid w:val="001D00FF"/>
    <w:rsid w:val="00210741"/>
    <w:rsid w:val="0021630D"/>
    <w:rsid w:val="00224CAB"/>
    <w:rsid w:val="002446A6"/>
    <w:rsid w:val="00274287"/>
    <w:rsid w:val="002C5352"/>
    <w:rsid w:val="003600C8"/>
    <w:rsid w:val="00361405"/>
    <w:rsid w:val="0037416E"/>
    <w:rsid w:val="003A7484"/>
    <w:rsid w:val="003B61BC"/>
    <w:rsid w:val="003D2583"/>
    <w:rsid w:val="003F5C9F"/>
    <w:rsid w:val="004029BF"/>
    <w:rsid w:val="00407655"/>
    <w:rsid w:val="0041003E"/>
    <w:rsid w:val="0041798D"/>
    <w:rsid w:val="00417B4A"/>
    <w:rsid w:val="00487725"/>
    <w:rsid w:val="00490442"/>
    <w:rsid w:val="00504F54"/>
    <w:rsid w:val="00513EE0"/>
    <w:rsid w:val="005306A4"/>
    <w:rsid w:val="005333F5"/>
    <w:rsid w:val="00543ADB"/>
    <w:rsid w:val="00562C0D"/>
    <w:rsid w:val="00585010"/>
    <w:rsid w:val="005B6BBB"/>
    <w:rsid w:val="005D5FE0"/>
    <w:rsid w:val="005E5FFD"/>
    <w:rsid w:val="005F0B5E"/>
    <w:rsid w:val="00604DD2"/>
    <w:rsid w:val="006143FD"/>
    <w:rsid w:val="00621C2D"/>
    <w:rsid w:val="00685B5D"/>
    <w:rsid w:val="006B29A1"/>
    <w:rsid w:val="00790542"/>
    <w:rsid w:val="007E294A"/>
    <w:rsid w:val="007E7943"/>
    <w:rsid w:val="00805DD8"/>
    <w:rsid w:val="00863778"/>
    <w:rsid w:val="00871FD0"/>
    <w:rsid w:val="00886E04"/>
    <w:rsid w:val="00904837"/>
    <w:rsid w:val="0093546D"/>
    <w:rsid w:val="00946313"/>
    <w:rsid w:val="0097622A"/>
    <w:rsid w:val="00981B8E"/>
    <w:rsid w:val="00992CAF"/>
    <w:rsid w:val="009C6F2A"/>
    <w:rsid w:val="009D24F9"/>
    <w:rsid w:val="009F78C9"/>
    <w:rsid w:val="00A52F1B"/>
    <w:rsid w:val="00A57EC9"/>
    <w:rsid w:val="00A7381F"/>
    <w:rsid w:val="00A76978"/>
    <w:rsid w:val="00AD6988"/>
    <w:rsid w:val="00AF20F5"/>
    <w:rsid w:val="00B10695"/>
    <w:rsid w:val="00B31F6A"/>
    <w:rsid w:val="00B41789"/>
    <w:rsid w:val="00B65088"/>
    <w:rsid w:val="00B76C31"/>
    <w:rsid w:val="00C0578F"/>
    <w:rsid w:val="00C07F6A"/>
    <w:rsid w:val="00C3735E"/>
    <w:rsid w:val="00C51D27"/>
    <w:rsid w:val="00C978EF"/>
    <w:rsid w:val="00CD2E96"/>
    <w:rsid w:val="00CF22CE"/>
    <w:rsid w:val="00D01911"/>
    <w:rsid w:val="00D37A0A"/>
    <w:rsid w:val="00D452BA"/>
    <w:rsid w:val="00D46132"/>
    <w:rsid w:val="00D55FAE"/>
    <w:rsid w:val="00D62CB8"/>
    <w:rsid w:val="00DF04C0"/>
    <w:rsid w:val="00E037E0"/>
    <w:rsid w:val="00E95850"/>
    <w:rsid w:val="00EB2E98"/>
    <w:rsid w:val="00ED054D"/>
    <w:rsid w:val="00ED2C43"/>
    <w:rsid w:val="00ED67A9"/>
    <w:rsid w:val="00F02E67"/>
    <w:rsid w:val="00F449AD"/>
    <w:rsid w:val="00F700FF"/>
    <w:rsid w:val="00F82708"/>
    <w:rsid w:val="00F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0250"/>
  <w15:docId w15:val="{E955CBD9-648B-4423-84FB-8C877E79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5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PlainTextChar">
    <w:name w:val="Plain Text Char"/>
    <w:qFormat/>
  </w:style>
  <w:style w:type="character" w:customStyle="1" w:styleId="FootnoteTextChar">
    <w:name w:val="Footnote Text Char"/>
    <w:qFormat/>
  </w:style>
  <w:style w:type="character" w:customStyle="1" w:styleId="Heading1Char">
    <w:name w:val="Heading 1 Char"/>
    <w:qFormat/>
  </w:style>
  <w:style w:type="character" w:customStyle="1" w:styleId="BalloonTextChar">
    <w:name w:val="Balloon Text Char"/>
    <w:qFormat/>
  </w:style>
  <w:style w:type="character" w:customStyle="1" w:styleId="Znakinumeracji">
    <w:name w:val="Znaki numeracji"/>
    <w:qFormat/>
  </w:style>
  <w:style w:type="character" w:customStyle="1" w:styleId="MapadokumentuZnak">
    <w:name w:val="Mapa dokumentu Znak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</w:style>
  <w:style w:type="paragraph" w:styleId="Adresnakopercie">
    <w:name w:val="envelope address"/>
    <w:basedOn w:val="Normalny"/>
    <w:pPr>
      <w:ind w:left="2880"/>
    </w:pPr>
  </w:style>
  <w:style w:type="paragraph" w:styleId="Zwykytekst">
    <w:name w:val="Plain Text"/>
    <w:basedOn w:val="Normalny"/>
    <w:qFormat/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Mapadokumentu">
    <w:name w:val="Document Map"/>
    <w:basedOn w:val="Normalny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044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258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417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98D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572B-9F78-4788-B9E2-E56FECDB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365</dc:creator>
  <cp:lastModifiedBy>Nawłatyna Joanna</cp:lastModifiedBy>
  <cp:revision>10</cp:revision>
  <cp:lastPrinted>2024-11-21T12:48:00Z</cp:lastPrinted>
  <dcterms:created xsi:type="dcterms:W3CDTF">2024-11-28T16:39:00Z</dcterms:created>
  <dcterms:modified xsi:type="dcterms:W3CDTF">2024-12-06T07:08:00Z</dcterms:modified>
  <dc:language>pl-PL</dc:language>
</cp:coreProperties>
</file>