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5CC6EC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 w:rsidRPr="004B2585">
        <w:rPr>
          <w:rFonts w:ascii="Arial" w:hAnsi="Arial" w:cs="Arial"/>
          <w:color w:val="FF0000"/>
          <w:sz w:val="18"/>
          <w:szCs w:val="18"/>
        </w:rPr>
        <w:t>(załączyć do oferty</w:t>
      </w:r>
      <w:r w:rsidR="004B2585" w:rsidRPr="004B2585">
        <w:rPr>
          <w:rFonts w:ascii="Arial" w:hAnsi="Arial" w:cs="Arial"/>
          <w:color w:val="FF0000"/>
          <w:sz w:val="18"/>
          <w:szCs w:val="18"/>
        </w:rPr>
        <w:t>)</w:t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25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3D3409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4B2585">
        <w:rPr>
          <w:rFonts w:ascii="Arial" w:hAnsi="Arial" w:cs="Arial"/>
          <w:bCs/>
          <w:sz w:val="21"/>
          <w:szCs w:val="21"/>
        </w:rPr>
        <w:t>(</w:t>
      </w:r>
      <w:r w:rsidR="0081507C" w:rsidRPr="004623ED">
        <w:rPr>
          <w:rFonts w:ascii="Arial" w:hAnsi="Arial" w:cs="Arial"/>
          <w:bCs/>
          <w:sz w:val="21"/>
          <w:szCs w:val="21"/>
        </w:rPr>
        <w:t>wzór</w:t>
      </w:r>
      <w:r w:rsidR="004B2585">
        <w:rPr>
          <w:rFonts w:ascii="Arial" w:hAnsi="Arial" w:cs="Arial"/>
          <w:bCs/>
          <w:sz w:val="21"/>
          <w:szCs w:val="21"/>
        </w:rPr>
        <w:t>)</w:t>
      </w:r>
    </w:p>
    <w:p w14:paraId="6362E658" w14:textId="602485FD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4B2585" w:rsidRPr="004B2585">
        <w:rPr>
          <w:rFonts w:ascii="Arial" w:hAnsi="Arial" w:cs="Arial"/>
          <w:b/>
          <w:bCs/>
          <w:sz w:val="21"/>
          <w:szCs w:val="21"/>
        </w:rPr>
        <w:t>Dostawa odczynników, materiałów zużywalnych i kontrolnych wraz z dzierżawą automatycznych analizatorów hematologicznych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4B2585">
        <w:rPr>
          <w:rFonts w:ascii="Arial" w:hAnsi="Arial" w:cs="Arial"/>
          <w:b/>
          <w:bCs/>
          <w:sz w:val="21"/>
          <w:szCs w:val="21"/>
        </w:rPr>
        <w:t>25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CF0EC7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przedstawi</w:t>
      </w:r>
      <w:r w:rsidR="004B2585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B2585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73</cp:revision>
  <cp:lastPrinted>2022-05-24T06:58:00Z</cp:lastPrinted>
  <dcterms:created xsi:type="dcterms:W3CDTF">2019-10-07T07:44:00Z</dcterms:created>
  <dcterms:modified xsi:type="dcterms:W3CDTF">2023-12-01T09:54:00Z</dcterms:modified>
</cp:coreProperties>
</file>