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4C" w:rsidRPr="00C40400" w:rsidRDefault="0092114C" w:rsidP="003D07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2114C" w:rsidRPr="00C40400" w:rsidRDefault="0092114C" w:rsidP="003D07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2114C" w:rsidRPr="00285E80" w:rsidRDefault="0092114C" w:rsidP="003D072D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40400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1533525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14C" w:rsidRPr="00ED7124" w:rsidRDefault="0092114C" w:rsidP="003D072D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114C" w:rsidRPr="00ED7124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D71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ZAMAWIAJACY:</w:t>
      </w:r>
    </w:p>
    <w:p w:rsidR="0092114C" w:rsidRPr="00ED7124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D71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 WOJSKOWY ODDZIAŁ GOSPODARCZY</w:t>
      </w:r>
    </w:p>
    <w:p w:rsidR="0092114C" w:rsidRPr="00ED7124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2114C" w:rsidRPr="00ED7124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D7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Lędowo - Osiedle 1N, 76-271 Ustka</w:t>
      </w:r>
    </w:p>
    <w:p w:rsidR="0092114C" w:rsidRPr="00ED7124" w:rsidRDefault="0092114C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2114C" w:rsidRPr="00ED7124" w:rsidRDefault="0092114C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2114C" w:rsidRPr="00ED7124" w:rsidRDefault="0092114C" w:rsidP="003D072D">
      <w:pPr>
        <w:widowControl w:val="0"/>
        <w:autoSpaceDE w:val="0"/>
        <w:autoSpaceDN w:val="0"/>
        <w:spacing w:after="0" w:line="264" w:lineRule="auto"/>
        <w:ind w:left="1067" w:right="1063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ED7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ZAPRASZA DO ZŁOŻENIA OFERTY W POSTĘPOWANIU PROWADZONYM </w:t>
      </w:r>
    </w:p>
    <w:p w:rsidR="00ED7124" w:rsidRPr="00ED7124" w:rsidRDefault="0092114C" w:rsidP="003D072D">
      <w:pPr>
        <w:widowControl w:val="0"/>
        <w:autoSpaceDE w:val="0"/>
        <w:autoSpaceDN w:val="0"/>
        <w:spacing w:after="0" w:line="264" w:lineRule="auto"/>
        <w:ind w:left="1067" w:right="1063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ED7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pn.:</w:t>
      </w:r>
    </w:p>
    <w:p w:rsidR="00ED7124" w:rsidRPr="00FE6C2C" w:rsidRDefault="007675E1" w:rsidP="003D072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6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E6C2C">
        <w:rPr>
          <w:rFonts w:ascii="Times New Roman" w:hAnsi="Times New Roman" w:cs="Times New Roman"/>
          <w:b/>
          <w:sz w:val="24"/>
          <w:szCs w:val="24"/>
        </w:rPr>
        <w:t>D</w:t>
      </w:r>
      <w:r w:rsidR="00FE6C2C" w:rsidRPr="00FE6C2C">
        <w:rPr>
          <w:rFonts w:ascii="Times New Roman" w:hAnsi="Times New Roman" w:cs="Times New Roman"/>
          <w:b/>
          <w:sz w:val="24"/>
          <w:szCs w:val="24"/>
        </w:rPr>
        <w:t xml:space="preserve">ostawa oleju opałowego do kotłowni zlokalizowanej </w:t>
      </w:r>
      <w:r w:rsidR="00FE6C2C" w:rsidRPr="00FE6C2C">
        <w:rPr>
          <w:rFonts w:ascii="Times New Roman" w:hAnsi="Times New Roman" w:cs="Times New Roman"/>
          <w:b/>
          <w:sz w:val="24"/>
          <w:szCs w:val="24"/>
        </w:rPr>
        <w:br/>
        <w:t>w kompleksie wojskowym, ad</w:t>
      </w:r>
      <w:r w:rsidR="00FE6C2C">
        <w:rPr>
          <w:rFonts w:ascii="Times New Roman" w:hAnsi="Times New Roman" w:cs="Times New Roman"/>
          <w:b/>
          <w:sz w:val="24"/>
          <w:szCs w:val="24"/>
        </w:rPr>
        <w:t>ministrowanym przez 6 WOG Ustka</w:t>
      </w:r>
      <w:r w:rsidR="009B4D4A" w:rsidRPr="00FE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37173" w:rsidRPr="00FE6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ED7124" w:rsidRPr="00ED7124" w:rsidRDefault="00ED7124" w:rsidP="003D072D">
      <w:pPr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3AF" w:rsidRPr="00ED7124" w:rsidRDefault="007953AF" w:rsidP="003D072D">
      <w:pPr>
        <w:widowControl w:val="0"/>
        <w:autoSpaceDE w:val="0"/>
        <w:autoSpaceDN w:val="0"/>
        <w:spacing w:after="0" w:line="264" w:lineRule="auto"/>
        <w:ind w:left="1067" w:right="1063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ED71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w trybie podstawowym bez negocjacji </w:t>
      </w:r>
      <w:r w:rsidRPr="00ED7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na podstawie art. 275 ust. 1 ustawy z dnia 11 września 2019 roku „Prawo zamówień publicznych” (Dz. U. </w:t>
      </w:r>
      <w:r w:rsidR="00ED7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2021.1129 t.j.</w:t>
      </w:r>
      <w:r w:rsidR="00726895" w:rsidRPr="00726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726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późn. zm.</w:t>
      </w:r>
      <w:r w:rsidR="00ED7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)</w:t>
      </w:r>
      <w:r w:rsidRPr="00ED7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8E25D1" w:rsidRPr="00ED7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zwanej dalej także „P</w:t>
      </w:r>
      <w:r w:rsidRPr="00ED71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zp”.</w:t>
      </w:r>
    </w:p>
    <w:p w:rsidR="007953AF" w:rsidRPr="00ED7124" w:rsidRDefault="007953AF" w:rsidP="003D072D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2114C" w:rsidRPr="00ED7124" w:rsidRDefault="0092114C" w:rsidP="003D072D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92114C" w:rsidRPr="00ED7124" w:rsidRDefault="0092114C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ar-SA"/>
        </w:rPr>
      </w:pPr>
    </w:p>
    <w:p w:rsidR="0092114C" w:rsidRPr="00ED7124" w:rsidRDefault="00087CF2" w:rsidP="003D072D">
      <w:pPr>
        <w:widowControl w:val="0"/>
        <w:autoSpaceDE w:val="0"/>
        <w:autoSpaceDN w:val="0"/>
        <w:spacing w:after="0" w:line="264" w:lineRule="auto"/>
        <w:ind w:left="4487" w:right="24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pl-PL" w:bidi="pl-PL"/>
        </w:rPr>
      </w:pPr>
      <w:r w:rsidRPr="00ED71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 w:bidi="pl-PL"/>
        </w:rPr>
        <w:t xml:space="preserve"> </w:t>
      </w:r>
      <w:r w:rsidR="00722398" w:rsidRPr="00ED71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 w:bidi="pl-PL"/>
        </w:rPr>
        <w:t xml:space="preserve"> </w:t>
      </w:r>
      <w:r w:rsidRPr="00ED71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 w:bidi="pl-PL"/>
        </w:rPr>
        <w:t xml:space="preserve">  </w:t>
      </w:r>
      <w:r w:rsidR="00722398" w:rsidRPr="00ED7124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 w:bidi="pl-PL"/>
        </w:rPr>
        <w:t xml:space="preserve">  </w:t>
      </w:r>
      <w:r w:rsidR="0092114C" w:rsidRPr="00ED7124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pl-PL" w:bidi="pl-PL"/>
        </w:rPr>
        <w:t>ZATWIERDZAM:</w:t>
      </w:r>
    </w:p>
    <w:p w:rsidR="0092114C" w:rsidRPr="00ED7124" w:rsidRDefault="0092114C" w:rsidP="003D072D">
      <w:pPr>
        <w:widowControl w:val="0"/>
        <w:autoSpaceDE w:val="0"/>
        <w:autoSpaceDN w:val="0"/>
        <w:spacing w:after="0" w:line="264" w:lineRule="auto"/>
        <w:ind w:right="289"/>
        <w:rPr>
          <w:rFonts w:ascii="Times New Roman" w:eastAsia="Times New Roman" w:hAnsi="Times New Roman" w:cs="Times New Roman"/>
          <w:color w:val="000000" w:themeColor="text1"/>
          <w:sz w:val="24"/>
          <w:lang w:eastAsia="pl-PL" w:bidi="pl-PL"/>
        </w:rPr>
      </w:pPr>
    </w:p>
    <w:p w:rsidR="00837173" w:rsidRPr="0092114C" w:rsidRDefault="00837173" w:rsidP="003D072D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lang w:eastAsia="pl-PL" w:bidi="pl-PL"/>
        </w:rPr>
        <w:t>KIEROWNIK ZAMAWIAJĄCEGO</w:t>
      </w:r>
    </w:p>
    <w:p w:rsidR="00837173" w:rsidRPr="0092114C" w:rsidRDefault="00837173" w:rsidP="003D072D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92114C">
        <w:rPr>
          <w:rFonts w:ascii="Times New Roman" w:eastAsia="Times New Roman" w:hAnsi="Times New Roman" w:cs="Times New Roman"/>
          <w:sz w:val="24"/>
          <w:lang w:eastAsia="pl-PL" w:bidi="pl-PL"/>
        </w:rPr>
        <w:t>KOMENDANT</w:t>
      </w:r>
    </w:p>
    <w:p w:rsidR="00837173" w:rsidRPr="0092114C" w:rsidRDefault="00837173" w:rsidP="003D072D">
      <w:pPr>
        <w:widowControl w:val="0"/>
        <w:autoSpaceDE w:val="0"/>
        <w:autoSpaceDN w:val="0"/>
        <w:spacing w:after="0" w:line="264" w:lineRule="auto"/>
        <w:ind w:left="9443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837173" w:rsidRPr="0092114C" w:rsidRDefault="002F5F11" w:rsidP="003D072D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lang w:eastAsia="pl-PL" w:bidi="pl-PL"/>
        </w:rPr>
        <w:t>/-/</w:t>
      </w:r>
      <w:r w:rsidR="00AF5F4E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</w:t>
      </w:r>
      <w:r w:rsidR="00837173" w:rsidRPr="0092114C">
        <w:rPr>
          <w:rFonts w:ascii="Times New Roman" w:eastAsia="Times New Roman" w:hAnsi="Times New Roman" w:cs="Times New Roman"/>
          <w:sz w:val="24"/>
          <w:lang w:eastAsia="pl-PL" w:bidi="pl-PL"/>
        </w:rPr>
        <w:t>płk mgr Marek MROCZEK</w:t>
      </w:r>
    </w:p>
    <w:p w:rsidR="0092114C" w:rsidRPr="00ED7124" w:rsidRDefault="0092114C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lang w:eastAsia="pl-PL" w:bidi="pl-PL"/>
        </w:rPr>
      </w:pPr>
    </w:p>
    <w:p w:rsidR="0092114C" w:rsidRPr="00C40400" w:rsidRDefault="0092114C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92114C" w:rsidRPr="00C40400" w:rsidRDefault="0092114C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E8350F" w:rsidRDefault="00E8350F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7518CB" w:rsidRDefault="007518CB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7518CB" w:rsidRPr="00C40400" w:rsidRDefault="007518CB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E8350F" w:rsidRDefault="00E8350F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B84D8D" w:rsidRPr="00C40400" w:rsidRDefault="00B84D8D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7675E1" w:rsidRDefault="002F0BBB" w:rsidP="00B84D8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Dnia, </w:t>
      </w:r>
      <w:r w:rsidR="00D14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15</w:t>
      </w:r>
      <w:r w:rsidR="00CA2690" w:rsidRPr="00FD78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czerwca</w:t>
      </w:r>
      <w:r w:rsidR="001D5E6A" w:rsidRPr="00FD78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92114C" w:rsidRPr="00FD78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202</w:t>
      </w:r>
      <w:r w:rsidR="007675E1" w:rsidRPr="00FD78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92114C" w:rsidRPr="00FD78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</w:t>
      </w:r>
    </w:p>
    <w:p w:rsidR="00F0719B" w:rsidRDefault="00F0719B" w:rsidP="00B84D8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0719B" w:rsidRPr="00B84D8D" w:rsidRDefault="00F0719B" w:rsidP="00B84D8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ar-SA"/>
        </w:rPr>
      </w:pPr>
    </w:p>
    <w:p w:rsidR="009A464E" w:rsidRDefault="009A464E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p w:rsidR="0092114C" w:rsidRPr="00446C10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lastRenderedPageBreak/>
        <w:t>SPECYFIKACJA WARUNKÓW ZAMÓWIENIA</w:t>
      </w:r>
    </w:p>
    <w:p w:rsidR="0092114C" w:rsidRPr="00446C10" w:rsidRDefault="0092114C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6C10" w:rsidRPr="00446C10" w:rsidTr="00322E03">
        <w:tc>
          <w:tcPr>
            <w:tcW w:w="9060" w:type="dxa"/>
            <w:shd w:val="clear" w:color="auto" w:fill="E7E6E6" w:themeFill="background2"/>
          </w:tcPr>
          <w:p w:rsidR="00322E03" w:rsidRPr="00446C10" w:rsidRDefault="00322E03" w:rsidP="003D072D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594" w:hanging="3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46C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 w:rsidRPr="00446C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wej prowadzonego postępowania</w:t>
            </w:r>
          </w:p>
        </w:tc>
      </w:tr>
    </w:tbl>
    <w:p w:rsidR="00B752AA" w:rsidRPr="00446C1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B752AA" w:rsidRPr="00446C1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Nazwa:</w:t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6 Wojskowy Oddział Gospodarczy</w:t>
      </w:r>
    </w:p>
    <w:p w:rsidR="00B752AA" w:rsidRPr="00446C1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Lędowo – Osiedle 1N</w:t>
      </w:r>
    </w:p>
    <w:p w:rsidR="00B752AA" w:rsidRPr="00446C1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76-271 Ustka</w:t>
      </w:r>
    </w:p>
    <w:p w:rsidR="00B752AA" w:rsidRPr="00446C1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Numer telefonu: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261 231 686</w:t>
      </w:r>
    </w:p>
    <w:p w:rsidR="00B752AA" w:rsidRPr="00446C1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Godziny urzędowania: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od godz. 8.00 do godz. 15.00</w:t>
      </w:r>
    </w:p>
    <w:p w:rsidR="00B752AA" w:rsidRPr="00446C1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NIP</w:t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:</w:t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844027" w:rsidRPr="0044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839-30-43-908</w:t>
      </w:r>
    </w:p>
    <w:p w:rsidR="00844027" w:rsidRPr="00446C1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844027" w:rsidRPr="0020618F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Adres poczty elektronicznej:</w:t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hyperlink r:id="rId9" w:history="1">
        <w:r w:rsidRPr="0020618F">
          <w:rPr>
            <w:rStyle w:val="Hipercze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ar-SA"/>
          </w:rPr>
          <w:t>6wog.przetargi@ron.mil.pl</w:t>
        </w:r>
      </w:hyperlink>
      <w:r w:rsidRPr="0020618F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ab/>
      </w:r>
    </w:p>
    <w:p w:rsidR="00844027" w:rsidRPr="00446C1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Adres strony internetowej:</w:t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hyperlink r:id="rId10" w:history="1">
        <w:r w:rsidRPr="0020618F">
          <w:rPr>
            <w:rStyle w:val="Hipercze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ar-SA"/>
          </w:rPr>
          <w:t>www.6wog.wp.mil.pl</w:t>
        </w:r>
      </w:hyperlink>
    </w:p>
    <w:p w:rsidR="00844027" w:rsidRPr="00446C1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Adres strony internetowej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prowadzonego postępowania:</w:t>
      </w: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hyperlink r:id="rId11" w:history="1">
        <w:r w:rsidR="00102026" w:rsidRPr="0020618F">
          <w:rPr>
            <w:rStyle w:val="Hipercze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ar-SA"/>
          </w:rPr>
          <w:t>https://platformazakupowa.pl/pn/6wog</w:t>
        </w:r>
      </w:hyperlink>
      <w:r w:rsidRPr="0020618F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ab/>
      </w:r>
    </w:p>
    <w:p w:rsidR="00844027" w:rsidRPr="00446C1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844027" w:rsidRPr="00446C1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:rsidR="00844027" w:rsidRPr="00446C1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 xml:space="preserve">Zarejestrowanie i utrzymanie konta na platformie zakupowej oraz korzystanie z platformy jest bezpłatne. </w:t>
      </w:r>
    </w:p>
    <w:p w:rsidR="00844027" w:rsidRPr="00446C1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6C10" w:rsidRPr="00446C10" w:rsidTr="00322E03">
        <w:tc>
          <w:tcPr>
            <w:tcW w:w="9060" w:type="dxa"/>
            <w:shd w:val="clear" w:color="auto" w:fill="E7E6E6" w:themeFill="background2"/>
          </w:tcPr>
          <w:p w:rsidR="00322E03" w:rsidRPr="00446C10" w:rsidRDefault="00322E03" w:rsidP="003D072D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594" w:hanging="31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46C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Adres strony internetowej, na której udostępnione będą zmiany i wyjaśnienia treści SWZ oraz inne dokumenty zamówienia bezpośrednio związane </w:t>
            </w:r>
            <w:r w:rsidRPr="00446C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br/>
              <w:t xml:space="preserve">z postępowaniem o udzielenie zamówienia </w:t>
            </w:r>
          </w:p>
        </w:tc>
      </w:tr>
    </w:tbl>
    <w:p w:rsidR="00102026" w:rsidRPr="00446C10" w:rsidRDefault="00102026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102026" w:rsidRPr="00446C10" w:rsidRDefault="00102026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46C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Platforma zakupowa</w:t>
      </w:r>
    </w:p>
    <w:p w:rsidR="00102026" w:rsidRPr="0020618F" w:rsidRDefault="00480D2D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</w:pPr>
      <w:hyperlink r:id="rId12" w:history="1">
        <w:r w:rsidR="00102026" w:rsidRPr="0020618F">
          <w:rPr>
            <w:rStyle w:val="Hipercze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ar-SA"/>
          </w:rPr>
          <w:t>https://platformazakupowa.pl/pn/6wog</w:t>
        </w:r>
      </w:hyperlink>
    </w:p>
    <w:p w:rsidR="005647B2" w:rsidRPr="00C40400" w:rsidRDefault="005647B2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7124" w:rsidRPr="00ED7124" w:rsidTr="00322E03">
        <w:tc>
          <w:tcPr>
            <w:tcW w:w="9060" w:type="dxa"/>
            <w:shd w:val="clear" w:color="auto" w:fill="E7E6E6" w:themeFill="background2"/>
          </w:tcPr>
          <w:p w:rsidR="00322E03" w:rsidRPr="00ED7124" w:rsidRDefault="00322E03" w:rsidP="003D072D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594" w:hanging="1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ED71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Tryb udzielenia zamówienia </w:t>
            </w:r>
          </w:p>
        </w:tc>
      </w:tr>
    </w:tbl>
    <w:p w:rsidR="005647B2" w:rsidRPr="00ED7124" w:rsidRDefault="005647B2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726895" w:rsidRDefault="00726895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o udzielenie zamówienia prowadzone jest w </w:t>
      </w:r>
      <w:r w:rsidRPr="00642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trybie podstawowym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negocjacji 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275 pkt. 1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tawy z dnia 11 września 2019 r.</w:t>
      </w:r>
      <w:r w:rsidRPr="00642E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zamówień publicznych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(Dz. U. 2021.1129 t.j. z późn. zm.</w:t>
      </w:r>
      <w:r w:rsidRPr="008E2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Pr="00921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zwanej dalej także „pzp”.  </w:t>
      </w:r>
    </w:p>
    <w:p w:rsidR="00726895" w:rsidRPr="003D5E14" w:rsidRDefault="00726895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5E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spraw nieuregulowanych w niniejszej SWZ mają zastosowanie przepisy w/w ustawy.</w:t>
      </w:r>
    </w:p>
    <w:p w:rsidR="002D2348" w:rsidRDefault="002D2348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6B15" w:rsidRPr="00C40400" w:rsidRDefault="00956B15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6C10" w:rsidRPr="00446C10" w:rsidTr="00322E03">
        <w:tc>
          <w:tcPr>
            <w:tcW w:w="9060" w:type="dxa"/>
            <w:shd w:val="clear" w:color="auto" w:fill="E7E6E6" w:themeFill="background2"/>
          </w:tcPr>
          <w:p w:rsidR="00322E03" w:rsidRPr="00446C10" w:rsidRDefault="00322E03" w:rsidP="003D072D">
            <w:pPr>
              <w:pStyle w:val="Akapitzlist"/>
              <w:numPr>
                <w:ilvl w:val="0"/>
                <w:numId w:val="1"/>
              </w:numPr>
              <w:spacing w:line="264" w:lineRule="auto"/>
              <w:ind w:left="594" w:right="-2" w:hanging="16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46C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Informacja, czy Zamawiający przewiduje wybór najkorzystniejszej oferty </w:t>
            </w:r>
            <w:r w:rsidRPr="00446C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 xml:space="preserve">z możliwością prowadzenia negocjacji </w:t>
            </w:r>
          </w:p>
        </w:tc>
      </w:tr>
    </w:tbl>
    <w:p w:rsidR="00642EFA" w:rsidRPr="00446C10" w:rsidRDefault="00642EFA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89290D" w:rsidRPr="00446C10" w:rsidRDefault="00642EFA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6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</w:t>
      </w:r>
      <w:r w:rsidRPr="00446C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nie przewiduje</w:t>
      </w:r>
      <w:r w:rsidRPr="00446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9290D" w:rsidRPr="00446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wyboru najkorzystniejszej oferty z możliwością prowadzenia </w:t>
      </w:r>
      <w:r w:rsidRPr="00446C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negocjacji.</w:t>
      </w:r>
    </w:p>
    <w:p w:rsidR="003D072D" w:rsidRDefault="003D072D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E11C1" w:rsidRDefault="00CE11C1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E11C1" w:rsidRDefault="00CE11C1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A464E" w:rsidRDefault="009A464E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A464E" w:rsidRPr="00446C10" w:rsidRDefault="009A464E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6C10" w:rsidRPr="00446C10" w:rsidTr="00E8350F">
        <w:tc>
          <w:tcPr>
            <w:tcW w:w="9060" w:type="dxa"/>
            <w:shd w:val="clear" w:color="auto" w:fill="E7E6E6" w:themeFill="background2"/>
          </w:tcPr>
          <w:p w:rsidR="00C56BF6" w:rsidRPr="001A1382" w:rsidRDefault="00C56BF6" w:rsidP="003D072D">
            <w:pPr>
              <w:pStyle w:val="Akapitzlist"/>
              <w:numPr>
                <w:ilvl w:val="0"/>
                <w:numId w:val="1"/>
              </w:numPr>
              <w:spacing w:line="264" w:lineRule="auto"/>
              <w:ind w:left="567" w:right="-2" w:hanging="28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Opis przedmiotu zamówienia </w:t>
            </w:r>
          </w:p>
        </w:tc>
      </w:tr>
    </w:tbl>
    <w:p w:rsidR="003D072D" w:rsidRDefault="003D072D" w:rsidP="003D07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E6C2C" w:rsidRPr="00702D24" w:rsidRDefault="00FE6C2C" w:rsidP="00FE6C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E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Przedmiotem zamówienia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702D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dostawa</w:t>
      </w:r>
      <w:r w:rsidRPr="00702D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02D24">
        <w:rPr>
          <w:rFonts w:ascii="Times New Roman" w:hAnsi="Times New Roman" w:cs="Times New Roman"/>
          <w:b/>
          <w:sz w:val="24"/>
          <w:szCs w:val="24"/>
        </w:rPr>
        <w:t>oleju opałowego do celów grzewczych do kotłowni olejowych w kompleksach wojskowych: Sekcja Obsługi Infrastruktury Ustka, Sekcja Obsługi Infrastruktury Słupsk oraz do celów technologicznych w Sekcji Obsługi Infrastruktury Czarne,</w:t>
      </w:r>
      <w:r w:rsidRPr="00702D24">
        <w:rPr>
          <w:rFonts w:ascii="Times New Roman" w:hAnsi="Times New Roman" w:cs="Times New Roman"/>
          <w:sz w:val="24"/>
          <w:szCs w:val="24"/>
        </w:rPr>
        <w:t xml:space="preserve"> </w:t>
      </w:r>
      <w:r w:rsidRPr="00702D24">
        <w:rPr>
          <w:rFonts w:ascii="Times New Roman" w:hAnsi="Times New Roman" w:cs="Times New Roman"/>
          <w:b/>
          <w:sz w:val="24"/>
          <w:szCs w:val="24"/>
        </w:rPr>
        <w:t xml:space="preserve">w ilości </w:t>
      </w:r>
      <w:r>
        <w:rPr>
          <w:rFonts w:ascii="Times New Roman" w:hAnsi="Times New Roman" w:cs="Times New Roman"/>
          <w:b/>
          <w:sz w:val="24"/>
          <w:szCs w:val="24"/>
        </w:rPr>
        <w:t>22 900</w:t>
      </w:r>
      <w:r w:rsidRPr="00702D24">
        <w:rPr>
          <w:rFonts w:ascii="Times New Roman" w:hAnsi="Times New Roman" w:cs="Times New Roman"/>
          <w:b/>
          <w:sz w:val="24"/>
          <w:szCs w:val="24"/>
        </w:rPr>
        <w:t xml:space="preserve"> litrów do celów grzewczych, </w:t>
      </w:r>
      <w:r>
        <w:rPr>
          <w:rFonts w:ascii="Times New Roman" w:hAnsi="Times New Roman" w:cs="Times New Roman"/>
          <w:b/>
          <w:sz w:val="24"/>
          <w:szCs w:val="24"/>
        </w:rPr>
        <w:t>1 100</w:t>
      </w:r>
      <w:r w:rsidRPr="00702D24">
        <w:rPr>
          <w:rFonts w:ascii="Times New Roman" w:hAnsi="Times New Roman" w:cs="Times New Roman"/>
          <w:b/>
          <w:sz w:val="24"/>
          <w:szCs w:val="24"/>
        </w:rPr>
        <w:t xml:space="preserve"> litrów do celów technologicznych.</w:t>
      </w:r>
    </w:p>
    <w:p w:rsidR="00FE6C2C" w:rsidRDefault="00FE6C2C" w:rsidP="00FE6C2C">
      <w:pPr>
        <w:autoSpaceDE w:val="0"/>
        <w:autoSpaceDN w:val="0"/>
        <w:adjustRightInd w:val="0"/>
        <w:spacing w:after="14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6D7A">
        <w:rPr>
          <w:b/>
          <w:sz w:val="24"/>
          <w:szCs w:val="24"/>
        </w:rPr>
        <w:t xml:space="preserve"> </w:t>
      </w:r>
      <w:r w:rsidRPr="00E633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CPV: </w:t>
      </w:r>
      <w:r w:rsidRPr="006C6F87">
        <w:rPr>
          <w:rFonts w:ascii="Times New Roman" w:hAnsi="Times New Roman" w:cs="Times New Roman"/>
          <w:sz w:val="23"/>
          <w:szCs w:val="23"/>
        </w:rPr>
        <w:t xml:space="preserve"> 09135100 – 5 – olej opałowy; </w:t>
      </w:r>
    </w:p>
    <w:p w:rsidR="00A22113" w:rsidRDefault="00A22113" w:rsidP="00A2211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FE6C2C" w:rsidRPr="00FE6C2C" w:rsidRDefault="00FE6C2C" w:rsidP="00FB6D02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Szczegóły dotyczące zamówienia.</w:t>
      </w:r>
    </w:p>
    <w:p w:rsidR="00FE6C2C" w:rsidRPr="00FE6C2C" w:rsidRDefault="00FE6C2C" w:rsidP="00FB6D02">
      <w:pPr>
        <w:numPr>
          <w:ilvl w:val="0"/>
          <w:numId w:val="32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dostawy oleju opałowego do celów grzewczych:</w:t>
      </w:r>
    </w:p>
    <w:p w:rsidR="00FE6C2C" w:rsidRPr="00FE6C2C" w:rsidRDefault="00FE6C2C" w:rsidP="00FB6D02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kotłownia w bud.  (nr 3), 76-271 Ustka - Lędowo, ul. Pionierska;</w:t>
      </w:r>
    </w:p>
    <w:p w:rsidR="00FE6C2C" w:rsidRPr="00FE6C2C" w:rsidRDefault="00FE6C2C" w:rsidP="00FB6D02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kotłownia w bud. PO Ustka, 76 – 270 Ustka, ul.  Westerplatte; </w:t>
      </w:r>
    </w:p>
    <w:p w:rsidR="00FE6C2C" w:rsidRPr="00FE6C2C" w:rsidRDefault="00FE6C2C" w:rsidP="00FB6D02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kotłownia w bud. PO Czołpino, 76-214 Smołdzino;</w:t>
      </w:r>
    </w:p>
    <w:p w:rsidR="00FE6C2C" w:rsidRPr="00FE6C2C" w:rsidRDefault="00FE6C2C" w:rsidP="00FB6D02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kotłownia w bud. PO Jarosławiec, 76-107 Jarosławiec , ul. Nadmorska 46;</w:t>
      </w:r>
    </w:p>
    <w:p w:rsidR="00FE6C2C" w:rsidRPr="00FE6C2C" w:rsidRDefault="00FE6C2C" w:rsidP="00FB6D02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kotłownia w bud. nr 4, 76-200 Słupsk, ul. Westerplatte 44;</w:t>
      </w:r>
    </w:p>
    <w:p w:rsidR="00FE6C2C" w:rsidRPr="00FE6C2C" w:rsidRDefault="00FE6C2C" w:rsidP="00FB6D02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kotłownia w bud. nr 39, 76-200 Słupsk, ul. Arciszewskiego 61;</w:t>
      </w:r>
    </w:p>
    <w:p w:rsidR="00FE6C2C" w:rsidRPr="00FE6C2C" w:rsidRDefault="00FE6C2C" w:rsidP="00FB6D02">
      <w:pPr>
        <w:numPr>
          <w:ilvl w:val="0"/>
          <w:numId w:val="3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dostawy oleju opałowego do celów technologicznych do kotłowni w budynku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114, 77 - 330 Czarne, ul. Strzelecka 35.</w:t>
      </w:r>
    </w:p>
    <w:p w:rsidR="00FE6C2C" w:rsidRPr="00FE6C2C" w:rsidRDefault="00FE6C2C" w:rsidP="00FB6D02">
      <w:pPr>
        <w:numPr>
          <w:ilvl w:val="0"/>
          <w:numId w:val="3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zrealizowanej dostawy powinna być wyrażona w litrach rzeczywistych zgodnie z dostarczaną ilością do danego punktu</w:t>
      </w:r>
    </w:p>
    <w:p w:rsidR="00FE6C2C" w:rsidRPr="00FE6C2C" w:rsidRDefault="00FE6C2C" w:rsidP="00FB6D02">
      <w:pPr>
        <w:numPr>
          <w:ilvl w:val="0"/>
          <w:numId w:val="3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dostarczony przez niego towar spełnia wymagania określone w normie PN-C-96024.</w:t>
      </w:r>
    </w:p>
    <w:p w:rsidR="00FE6C2C" w:rsidRPr="00FE6C2C" w:rsidRDefault="00FE6C2C" w:rsidP="00FB6D02">
      <w:pPr>
        <w:numPr>
          <w:ilvl w:val="0"/>
          <w:numId w:val="3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posiada koncesję na prowadzenie działalności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gospodarczej   w zakresie obrotu paliwami płynnymi.</w:t>
      </w:r>
    </w:p>
    <w:p w:rsidR="00FE6C2C" w:rsidRPr="00FE6C2C" w:rsidRDefault="00FE6C2C" w:rsidP="00FB6D02">
      <w:pPr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dostarczać olej opałowy cysternami samochodowymi zgodnie z obowiązującymi normami, wyposażonymi w końcówki wlewowe 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zalegalizowanym odmierzaczem z jednostkami miary – litr rzeczywisty. </w:t>
      </w:r>
    </w:p>
    <w:p w:rsidR="00FE6C2C" w:rsidRPr="00FE6C2C" w:rsidRDefault="00FE6C2C" w:rsidP="00FB6D02">
      <w:pPr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dostarczać olej opałowy z zachowaniem wszystkich obowiązujących przepisów regulujących przewóz materiałów niebezpiecznych według RID/ADR.</w:t>
      </w:r>
    </w:p>
    <w:p w:rsidR="00FE6C2C" w:rsidRPr="00FE6C2C" w:rsidRDefault="00FE6C2C" w:rsidP="00FB6D02">
      <w:pPr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Każdorazowo po dostawie Zamawiający przekaże Wykonawcy oświadczenie, o którym mowa w art. 89 ust. 5 pkt. 1 Ustawy z dnia 06.12.2008 r. (Dz.U.2022.143 tj. z póź.zm), o podatku akcyzowym. </w:t>
      </w:r>
    </w:p>
    <w:p w:rsidR="00FE6C2C" w:rsidRPr="00FE6C2C" w:rsidRDefault="00FE6C2C" w:rsidP="00FB6D02">
      <w:pPr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Wykonawca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każdorazowego dostarczania opału dołączyć dokument dostawy oraz certyfikat/ świadectwo  jakości dostarczonego oleju. W przypadku braku w/w dokumentów, </w:t>
      </w:r>
      <w:r w:rsidRPr="00FE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odmówić przyjęcia dostawy, a koszty z tym związane ponosi </w:t>
      </w:r>
      <w:r w:rsidRPr="00FE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6C2C" w:rsidRPr="00FE6C2C" w:rsidRDefault="00FE6C2C" w:rsidP="00FB6D02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Certyfikat/ świadectwo jakości partii oleju opałowego powinno określać  rzeczywiste parametry fizyko - chemiczne w odniesieniu do wymagań, między innymi:</w:t>
      </w:r>
    </w:p>
    <w:p w:rsidR="00FE6C2C" w:rsidRPr="00FE6C2C" w:rsidRDefault="00FE6C2C" w:rsidP="00FB6D02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opałowa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min. 42,6 MJ/kg;</w:t>
      </w:r>
    </w:p>
    <w:p w:rsidR="00FE6C2C" w:rsidRPr="00FE6C2C" w:rsidRDefault="00FE6C2C" w:rsidP="00FB6D02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 zapłonu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min. +56 </w:t>
      </w:r>
      <w:r w:rsidRPr="00FE6C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C;</w:t>
      </w:r>
    </w:p>
    <w:p w:rsidR="00FE6C2C" w:rsidRPr="00FE6C2C" w:rsidRDefault="00FE6C2C" w:rsidP="00FB6D02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siarki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max. 0,1 %;</w:t>
      </w:r>
    </w:p>
    <w:p w:rsidR="00FE6C2C" w:rsidRPr="00FE6C2C" w:rsidRDefault="00FE6C2C" w:rsidP="00FB6D02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 krzepnięcia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nie wyższa niż  -20 </w:t>
      </w:r>
      <w:r w:rsidRPr="00FE6C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C;</w:t>
      </w:r>
    </w:p>
    <w:p w:rsidR="00FE6C2C" w:rsidRPr="00FE6C2C" w:rsidRDefault="00FE6C2C" w:rsidP="00FB6D02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gęstość w temperaturze +15</w:t>
      </w:r>
      <w:r w:rsidRPr="00FE6C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max. 860 kg/m</w:t>
      </w:r>
      <w:r w:rsidRPr="00FE6C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6C2C" w:rsidRPr="00FE6C2C" w:rsidRDefault="00FE6C2C" w:rsidP="00FB6D02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 powinien być wystawiony przez producenta oleju opałowego lub </w:t>
      </w:r>
      <w:r w:rsidRPr="00FE6C2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laboratorium posiadające akredytację Polskiego Centrum Akredytacji (PCA) w zakresie parametrów jakościowych objętych 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umowy. Certyfikat  powinien ponadto zawierać:</w:t>
      </w:r>
    </w:p>
    <w:p w:rsidR="00FE6C2C" w:rsidRPr="00FE6C2C" w:rsidRDefault="00FE6C2C" w:rsidP="00FB6D02">
      <w:pPr>
        <w:widowControl w:val="0"/>
        <w:numPr>
          <w:ilvl w:val="0"/>
          <w:numId w:val="31"/>
        </w:numPr>
        <w:shd w:val="clear" w:color="auto" w:fill="FFFFFF"/>
        <w:tabs>
          <w:tab w:val="left" w:pos="851"/>
          <w:tab w:val="left" w:pos="1416"/>
          <w:tab w:val="num" w:pos="4962"/>
        </w:tabs>
        <w:autoSpaceDE w:val="0"/>
        <w:autoSpaceDN w:val="0"/>
        <w:adjustRightInd w:val="0"/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adres podmiotu wystawiającego certyfikat oraz datę jego wystawienia;</w:t>
      </w:r>
    </w:p>
    <w:p w:rsidR="00FE6C2C" w:rsidRPr="00FE6C2C" w:rsidRDefault="00FE6C2C" w:rsidP="00FB6D02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  <w:tab w:val="left" w:pos="851"/>
          <w:tab w:val="left" w:pos="1134"/>
          <w:tab w:val="left" w:pos="1416"/>
          <w:tab w:val="num" w:pos="4962"/>
        </w:tabs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przedstawiciela podmiotu wystawiającego certyfikat;</w:t>
      </w:r>
    </w:p>
    <w:p w:rsidR="00FE6C2C" w:rsidRPr="00FE6C2C" w:rsidRDefault="00FE6C2C" w:rsidP="00FB6D02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  <w:tab w:val="left" w:pos="851"/>
          <w:tab w:val="left" w:pos="1134"/>
          <w:tab w:val="left" w:pos="1416"/>
          <w:tab w:val="num" w:pos="4962"/>
        </w:tabs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nazwę i adres </w:t>
      </w:r>
      <w:r w:rsidRPr="00FE6C2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Zamawiającego</w:t>
      </w:r>
      <w:r w:rsidRPr="00FE6C2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i punktu odbioru oleju opałowego;</w:t>
      </w:r>
    </w:p>
    <w:p w:rsidR="00FE6C2C" w:rsidRPr="00FE6C2C" w:rsidRDefault="00FE6C2C" w:rsidP="00FB6D02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  <w:tab w:val="left" w:pos="851"/>
          <w:tab w:val="left" w:pos="1134"/>
          <w:tab w:val="left" w:pos="1416"/>
          <w:tab w:val="num" w:pos="4962"/>
        </w:tabs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numer identyfikacyjny;</w:t>
      </w:r>
    </w:p>
    <w:p w:rsidR="00FE6C2C" w:rsidRPr="00FE6C2C" w:rsidRDefault="00FE6C2C" w:rsidP="00FB6D02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  <w:tab w:val="left" w:pos="851"/>
          <w:tab w:val="left" w:pos="1134"/>
          <w:tab w:val="left" w:pos="1416"/>
          <w:tab w:val="num" w:pos="4962"/>
        </w:tabs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nazwę oleju opałowego;</w:t>
      </w:r>
    </w:p>
    <w:p w:rsidR="00FE6C2C" w:rsidRPr="00FE6C2C" w:rsidRDefault="00FE6C2C" w:rsidP="00FB6D02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miejsce załadunku i pobrania próbek;</w:t>
      </w:r>
    </w:p>
    <w:p w:rsidR="00FE6C2C" w:rsidRPr="00FE6C2C" w:rsidRDefault="00FE6C2C" w:rsidP="00FB6D02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  <w:tab w:val="left" w:pos="851"/>
          <w:tab w:val="left" w:pos="1134"/>
          <w:tab w:val="num" w:pos="496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datę wykonania analizy;</w:t>
      </w:r>
    </w:p>
    <w:p w:rsidR="00FE6C2C" w:rsidRPr="00FE6C2C" w:rsidRDefault="00FE6C2C" w:rsidP="00FB6D02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num" w:pos="426"/>
          <w:tab w:val="left" w:pos="851"/>
        </w:tabs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wyniki badań;</w:t>
      </w:r>
    </w:p>
    <w:p w:rsidR="00FE6C2C" w:rsidRPr="00FE6C2C" w:rsidRDefault="00FE6C2C" w:rsidP="00FB6D02">
      <w:pPr>
        <w:widowControl w:val="0"/>
        <w:numPr>
          <w:ilvl w:val="0"/>
          <w:numId w:val="31"/>
        </w:numPr>
        <w:shd w:val="clear" w:color="auto" w:fill="FFFFFF"/>
        <w:tabs>
          <w:tab w:val="num" w:pos="142"/>
          <w:tab w:val="left" w:pos="851"/>
        </w:tabs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odniesienia wyników badań do zgodności z PN-C-96024;</w:t>
      </w:r>
    </w:p>
    <w:p w:rsidR="00FE6C2C" w:rsidRPr="00FE6C2C" w:rsidRDefault="00FE6C2C" w:rsidP="00FB6D02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  <w:tab w:val="left" w:pos="851"/>
          <w:tab w:val="left" w:pos="1134"/>
          <w:tab w:val="left" w:pos="1416"/>
          <w:tab w:val="num" w:pos="4962"/>
        </w:tabs>
        <w:autoSpaceDE w:val="0"/>
        <w:autoSpaceDN w:val="0"/>
        <w:adjustRightInd w:val="0"/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gęstość oleju opałowego w temperaturze +15 </w:t>
      </w:r>
      <w:r w:rsidRPr="00FE6C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C;</w:t>
      </w:r>
    </w:p>
    <w:p w:rsidR="00FE6C2C" w:rsidRPr="00FE6C2C" w:rsidRDefault="00FE6C2C" w:rsidP="00FB6D02">
      <w:pPr>
        <w:widowControl w:val="0"/>
        <w:numPr>
          <w:ilvl w:val="0"/>
          <w:numId w:val="31"/>
        </w:numPr>
        <w:shd w:val="clear" w:color="auto" w:fill="FFFFFF"/>
        <w:tabs>
          <w:tab w:val="left" w:pos="426"/>
          <w:tab w:val="left" w:pos="851"/>
          <w:tab w:val="left" w:pos="1134"/>
          <w:tab w:val="left" w:pos="1416"/>
          <w:tab w:val="num" w:pos="4962"/>
        </w:tabs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danej partii oleju opałowego.</w:t>
      </w:r>
    </w:p>
    <w:p w:rsidR="00FE6C2C" w:rsidRPr="00FE6C2C" w:rsidRDefault="00FE6C2C" w:rsidP="00FB6D02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dokonać sprawdzenia jakości oleju w niezależnym laboratorium, posiadającym akredytację.</w:t>
      </w:r>
    </w:p>
    <w:p w:rsidR="00FE6C2C" w:rsidRPr="00FE6C2C" w:rsidRDefault="00FE6C2C" w:rsidP="00FB6D02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spełnienia wymagań jakościowych, dostawę, wymianę paliwa oraz koszt badań ponosi </w:t>
      </w:r>
      <w:r w:rsidRPr="00FE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E6C2C" w:rsidRPr="00FE6C2C" w:rsidRDefault="00FE6C2C" w:rsidP="00FB6D02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FE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wprowadzenia danych do systemu na Platformie Usług Elektronicznych Skarbowo – Celnych (PUESC) zgodnie z Ustawą z dnia 09.03.2017 r. o systemie monitorowania drogowego przewozu towarów (Dz.U.2021.1857 t.j.).</w:t>
      </w:r>
    </w:p>
    <w:p w:rsidR="00F0719B" w:rsidRPr="00945A3F" w:rsidRDefault="00F0719B" w:rsidP="00F0719B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223">
        <w:rPr>
          <w:rFonts w:ascii="Times New Roman" w:eastAsia="Times New Roman" w:hAnsi="Times New Roman" w:cs="Times New Roman"/>
          <w:sz w:val="24"/>
          <w:szCs w:val="24"/>
          <w:lang w:eastAsia="pl-PL"/>
        </w:rPr>
        <w:t>Pod rygorem odstąpienia od umowy, Wykonawca zobowiązany jest do ścisłego przestrzegania obowiązujących na terenie kompleksu wojskowego zasad używania wszelkich urządzeń służących do rejestracji, przekazywania lub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dostępniania obrazu i dźwięku, </w:t>
      </w:r>
      <w:r w:rsidRPr="00E9522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 telefony komórkowe, smartfony, aparaty fotograficzne, smartwatche, kamery, tablety, laptopy, komputery.</w:t>
      </w:r>
    </w:p>
    <w:p w:rsidR="00F0719B" w:rsidRPr="00F0719B" w:rsidRDefault="00F0719B" w:rsidP="00F0719B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19B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Wykonawcy, pod rygorem wypowiedzenia lub odstąpienia od umowy, wykorzystywania bezzałogowych statków powietrznych typu „Dron” i innych aparatów latających nad obiektami i kompleksami wojskowymi.</w:t>
      </w:r>
    </w:p>
    <w:p w:rsidR="00956B15" w:rsidRPr="009D35D5" w:rsidRDefault="00956B15" w:rsidP="003D07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19"/>
      </w:tblGrid>
      <w:tr w:rsidR="007675E1" w:rsidRPr="007675E1" w:rsidTr="00B54F31">
        <w:trPr>
          <w:trHeight w:val="410"/>
        </w:trPr>
        <w:tc>
          <w:tcPr>
            <w:tcW w:w="9119" w:type="dxa"/>
            <w:shd w:val="clear" w:color="auto" w:fill="E7E6E6" w:themeFill="background2"/>
          </w:tcPr>
          <w:p w:rsidR="00C56BF6" w:rsidRPr="001A1382" w:rsidRDefault="00C56BF6" w:rsidP="003D072D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</w:pPr>
            <w:r w:rsidRPr="001A1382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 xml:space="preserve">Termin wykonania zamówienia </w:t>
            </w:r>
          </w:p>
        </w:tc>
      </w:tr>
    </w:tbl>
    <w:p w:rsidR="00E9757B" w:rsidRPr="007675E1" w:rsidRDefault="00E9757B" w:rsidP="003D072D">
      <w:pPr>
        <w:suppressAutoHyphens/>
        <w:spacing w:after="0" w:line="264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C5FD1" w:rsidRDefault="003C5FD1" w:rsidP="003C5FD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wykonania: </w:t>
      </w:r>
    </w:p>
    <w:p w:rsidR="002F0BBB" w:rsidRPr="002F0BBB" w:rsidRDefault="00FE6C2C" w:rsidP="003C5FD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6 miesięcy</w:t>
      </w:r>
      <w:r w:rsidR="002F0BBB" w:rsidRPr="002F0BB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2379" w:rsidRPr="00552379" w:rsidTr="00565948">
        <w:tc>
          <w:tcPr>
            <w:tcW w:w="9060" w:type="dxa"/>
            <w:shd w:val="clear" w:color="auto" w:fill="E7E6E6" w:themeFill="background2"/>
          </w:tcPr>
          <w:p w:rsidR="009640D3" w:rsidRPr="00552379" w:rsidRDefault="009640D3" w:rsidP="003D072D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567" w:hanging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23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Warunki udziału w postępowaniu</w:t>
            </w:r>
          </w:p>
        </w:tc>
      </w:tr>
    </w:tbl>
    <w:p w:rsidR="00552379" w:rsidRDefault="00552379" w:rsidP="003D072D">
      <w:p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79" w:rsidRDefault="00552379" w:rsidP="003D072D">
      <w:pPr>
        <w:suppressAutoHyphens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O udzielenie zamówienia określonego w niniejszym SWZ mogą ubiegać się Wykonawcy, którzy spełniają następujące warunki udziału w postępowaniu określone przez Zamawiającego, dotyczące:</w:t>
      </w:r>
    </w:p>
    <w:p w:rsidR="00552379" w:rsidRDefault="00552379" w:rsidP="003D072D">
      <w:pPr>
        <w:suppressAutoHyphens/>
        <w:spacing w:after="0" w:line="264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zdolności do występowania w obrocie gospodarczym:</w:t>
      </w:r>
    </w:p>
    <w:p w:rsidR="00552379" w:rsidRDefault="00552379" w:rsidP="003D072D">
      <w:pPr>
        <w:suppressAutoHyphens/>
        <w:spacing w:after="0" w:line="264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552379" w:rsidRDefault="00552379" w:rsidP="003D072D">
      <w:pPr>
        <w:suppressAutoHyphens/>
        <w:spacing w:after="0" w:line="264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uprawnień do prowadzenia określonej działalności zawodowej, o ile wynika to z odrębnych przepisów:</w:t>
      </w:r>
    </w:p>
    <w:p w:rsidR="00877D5B" w:rsidRPr="003C0971" w:rsidRDefault="00877D5B" w:rsidP="0087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C0971">
        <w:rPr>
          <w:rFonts w:ascii="Times New Roman" w:hAnsi="Times New Roman" w:cs="Times New Roman"/>
          <w:b/>
          <w:sz w:val="24"/>
          <w:szCs w:val="24"/>
        </w:rPr>
        <w:t xml:space="preserve">Opis spełnienia warunku: </w:t>
      </w:r>
    </w:p>
    <w:p w:rsidR="00877D5B" w:rsidRPr="003C0971" w:rsidRDefault="00877D5B" w:rsidP="0087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C0971">
        <w:rPr>
          <w:rFonts w:ascii="Times New Roman" w:hAnsi="Times New Roman" w:cs="Times New Roman"/>
          <w:b/>
          <w:sz w:val="24"/>
          <w:szCs w:val="24"/>
        </w:rPr>
        <w:t xml:space="preserve">Zamawiający uzna, że warunek zostanie spełniony, jeżeli Wykonawca: </w:t>
      </w:r>
    </w:p>
    <w:p w:rsidR="00877D5B" w:rsidRPr="00EA50DD" w:rsidRDefault="00877D5B" w:rsidP="00FB6D02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posiada aktualną </w:t>
      </w:r>
      <w:r w:rsidRPr="00EA50DD">
        <w:rPr>
          <w:rFonts w:ascii="Times New Roman" w:hAnsi="Times New Roman" w:cs="Times New Roman"/>
          <w:sz w:val="24"/>
          <w:szCs w:val="24"/>
        </w:rPr>
        <w:t>koncesję na prowadzenie działalności</w:t>
      </w:r>
      <w:r w:rsidRPr="00EA50DD">
        <w:rPr>
          <w:rFonts w:ascii="Times New Roman" w:hAnsi="Times New Roman" w:cs="Times New Roman"/>
          <w:sz w:val="24"/>
          <w:szCs w:val="24"/>
        </w:rPr>
        <w:br/>
        <w:t>gospodarczej   w zakresie obrotu paliwami płynnymi.</w:t>
      </w:r>
    </w:p>
    <w:p w:rsidR="00877D5B" w:rsidRPr="00EA50DD" w:rsidRDefault="00877D5B" w:rsidP="00877D5B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D5B" w:rsidRPr="003C0971" w:rsidRDefault="00877D5B" w:rsidP="0087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Wykonawca ma obowiązek posiadania stosownych zezwoleń, pozwoleń, zgód, zgłoszeń, koncesji, licencji itp. zwanych dalej „zezwoleniami” przez cały okres trwania umowy oraz ich okazywania Zamawiającemu na każde jego wezwanie. W przypadku, gdyby którekolwiek z dotychczasowych zezwoleń wygasło lub zostało cofnięte w okresie obowiązywania niniejszej umowy, Wykonawca zobowiązany jest przedstawić nowe zezwolenie w tym zakresie, nie później niż w ostatnim dniu obowiązywania dotychczasowego. </w:t>
      </w:r>
    </w:p>
    <w:p w:rsidR="00877D5B" w:rsidRPr="003C0971" w:rsidRDefault="00877D5B" w:rsidP="0087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971">
        <w:rPr>
          <w:rFonts w:ascii="Times New Roman" w:hAnsi="Times New Roman" w:cs="Times New Roman"/>
          <w:color w:val="000000"/>
          <w:sz w:val="24"/>
          <w:szCs w:val="24"/>
        </w:rPr>
        <w:t xml:space="preserve"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 </w:t>
      </w:r>
    </w:p>
    <w:p w:rsidR="00552379" w:rsidRDefault="00552379" w:rsidP="003D072D">
      <w:pPr>
        <w:suppressAutoHyphens/>
        <w:spacing w:after="0" w:line="264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sytuacji ekonomicznej lub finansowej:</w:t>
      </w:r>
    </w:p>
    <w:p w:rsidR="00552379" w:rsidRPr="00552379" w:rsidRDefault="00552379" w:rsidP="003D072D">
      <w:pPr>
        <w:suppressAutoHyphens/>
        <w:spacing w:after="0" w:line="264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Zamawiający nie precyzuje w tym zakresie żadnych wymagań, których spełnienie </w:t>
      </w:r>
      <w:r w:rsidRPr="005523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Wykonawca zobowiązany jest wykazać w sposób szczególny.</w:t>
      </w:r>
    </w:p>
    <w:p w:rsidR="00183593" w:rsidRPr="00552379" w:rsidRDefault="00552379" w:rsidP="003D072D">
      <w:pPr>
        <w:suppressAutoHyphens/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2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183593" w:rsidRPr="00552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zdolności technicznej lub zawodowej: </w:t>
      </w:r>
    </w:p>
    <w:p w:rsidR="00552379" w:rsidRDefault="00552379" w:rsidP="003D072D">
      <w:pPr>
        <w:suppressAutoHyphens/>
        <w:spacing w:after="0" w:line="264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9D35D5" w:rsidRPr="007618C5" w:rsidRDefault="009D35D5" w:rsidP="003D072D">
      <w:pPr>
        <w:suppressAutoHyphens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8A3" w:rsidRPr="00DC18A3" w:rsidTr="00F648C9">
        <w:tc>
          <w:tcPr>
            <w:tcW w:w="9060" w:type="dxa"/>
            <w:shd w:val="clear" w:color="auto" w:fill="E7E6E6" w:themeFill="background2"/>
          </w:tcPr>
          <w:p w:rsidR="005D4D2E" w:rsidRPr="001B767A" w:rsidRDefault="005D4D2E" w:rsidP="003D072D">
            <w:pPr>
              <w:pStyle w:val="Akapitzlist"/>
              <w:numPr>
                <w:ilvl w:val="0"/>
                <w:numId w:val="1"/>
              </w:numPr>
              <w:suppressAutoHyphens/>
              <w:spacing w:line="264" w:lineRule="auto"/>
              <w:ind w:left="709" w:hanging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</w:pPr>
            <w:r w:rsidRPr="001B767A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>Wykonawcy wspólnie ubiegający się o zamówienie</w:t>
            </w:r>
          </w:p>
        </w:tc>
      </w:tr>
    </w:tbl>
    <w:p w:rsidR="00552379" w:rsidRDefault="00552379" w:rsidP="003D072D">
      <w:p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79" w:rsidRDefault="00552379" w:rsidP="003D072D">
      <w:p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Zgodnie z art. 58 ustawy PZP Wykonawcy mogą wspólnie ubiegać się o zamówienie.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przypadku, o którym mowa w art. 117 ust. 2 i 3 ustawy Pzp. Wykonawcy wspólnie ubiegający się o zamówienie </w:t>
      </w:r>
      <w:r>
        <w:rPr>
          <w:rFonts w:ascii="Times New Roman" w:hAnsi="Times New Roman" w:cs="Times New Roman"/>
          <w:b/>
          <w:sz w:val="24"/>
          <w:szCs w:val="24"/>
        </w:rPr>
        <w:t>dołączają do oferty</w:t>
      </w:r>
      <w:r>
        <w:rPr>
          <w:rFonts w:ascii="Times New Roman" w:hAnsi="Times New Roman" w:cs="Times New Roman"/>
          <w:sz w:val="24"/>
          <w:szCs w:val="24"/>
        </w:rPr>
        <w:t xml:space="preserve"> oświadczenie, z którego wynika, które usługi wykonają poszczególni Wykonawcy. Zamawiający zbada, czy nie zachodzą wobec tego podmiotu podstawy wykluczenia, które zostały przewidziane względem wykonawcy. </w:t>
      </w:r>
      <w:r>
        <w:rPr>
          <w:rFonts w:ascii="Times New Roman" w:hAnsi="Times New Roman" w:cs="Times New Roman"/>
          <w:b/>
          <w:sz w:val="24"/>
          <w:szCs w:val="24"/>
        </w:rPr>
        <w:t>Oświadczenia i dokumenty potwierdzające brak podstaw wykluczenia</w:t>
      </w:r>
      <w:r>
        <w:rPr>
          <w:rFonts w:ascii="Times New Roman" w:hAnsi="Times New Roman" w:cs="Times New Roman"/>
          <w:b/>
          <w:sz w:val="24"/>
          <w:szCs w:val="24"/>
        </w:rPr>
        <w:br/>
        <w:t>z postępowania składa każdy z Wykonawców wspólnie ubiegający się o zamówienie.</w:t>
      </w:r>
    </w:p>
    <w:p w:rsidR="00552379" w:rsidRDefault="00552379" w:rsidP="003D072D">
      <w:pPr>
        <w:suppressAutoHyphens/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Wykonawcy mogą wspólnie ubiegać się o udzielenie zamówienia. W takim przypadku ustanawiają pełnomocnika do reprezentowania ich w postępowaniu albo do reprezentowania i zawarcia umowy w sprawie zamówienia publicznego.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Pełnomocnictwo powinno być załączone do oferty. </w:t>
      </w:r>
    </w:p>
    <w:p w:rsidR="009D35D5" w:rsidRPr="003F5A9E" w:rsidRDefault="00552379" w:rsidP="003D072D">
      <w:pPr>
        <w:suppressAutoHyphens/>
        <w:spacing w:after="0" w:line="26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Wspólnicy spółki cywilnej są traktowani jak Wykonawcy składający ofertę wspólną.</w:t>
      </w:r>
    </w:p>
    <w:p w:rsidR="001A1382" w:rsidRPr="00C40400" w:rsidRDefault="001A1382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pl-PL"/>
        </w:rPr>
      </w:pPr>
    </w:p>
    <w:p w:rsidR="007D517A" w:rsidRPr="003F5A9E" w:rsidRDefault="002868B2" w:rsidP="003D072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uppressAutoHyphens/>
        <w:spacing w:after="0" w:line="264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</w:pPr>
      <w:r w:rsidRPr="003F5A9E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  <w:t xml:space="preserve">IX. </w:t>
      </w:r>
      <w:r w:rsidR="005D4D2E" w:rsidRPr="003F5A9E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  <w:t>Wykaz podmiotowych środków dowodowych</w:t>
      </w:r>
    </w:p>
    <w:p w:rsidR="00CE11C1" w:rsidRDefault="00CE11C1" w:rsidP="003D072D">
      <w:pPr>
        <w:suppressAutoHyphens/>
        <w:spacing w:after="0" w:line="264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3E9B" w:rsidRPr="003F5A9E" w:rsidRDefault="00A63E9B" w:rsidP="003D072D">
      <w:pPr>
        <w:suppressAutoHyphens/>
        <w:spacing w:after="0" w:line="264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 składanej oferty Wykonawca dołączy oświadczenie o niepodleganiu wykluczeniu </w:t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spełnieniu warunków udziału w postępowaniu w zakresie wskazanym przez Zamawiającego. Wzór oświadczenia z art. 125 ust. 1 stanowi </w:t>
      </w:r>
      <w:r w:rsidR="005D1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  <w:r w:rsidRPr="00FA31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SWZ.</w:t>
      </w:r>
    </w:p>
    <w:p w:rsidR="00A63E9B" w:rsidRPr="003F5A9E" w:rsidRDefault="00A63E9B" w:rsidP="003D072D">
      <w:pPr>
        <w:suppressAutoHyphens/>
        <w:spacing w:after="0" w:line="264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Wykonawca, w przypadku polegania na zdolnościach lub sytuacji podmiotów udostępniających zasoby, przedstawia, wraz</w:t>
      </w:r>
      <w:r w:rsidR="003F5A9E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oświadczeniem, o którym mowa</w:t>
      </w:r>
      <w:r w:rsidR="003F5A9E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ust. 1, także oświadczenie podmiotu udostępniającego zasoby, potwierdzające brak podstaw wykluczenia tego podmiotu oraz odpowiednio spełnianie warunków </w:t>
      </w:r>
      <w:r w:rsidR="003F5A9E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udziału </w:t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w postępowaniu, w zakresie w jakim Wykona</w:t>
      </w:r>
      <w:r w:rsidR="00C30EA2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wca powołuje się na jego zasoby</w:t>
      </w:r>
      <w:r w:rsidR="00567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FD1" w:rsidRPr="003F5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567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dotyczy.</w:t>
      </w:r>
    </w:p>
    <w:p w:rsidR="00A63E9B" w:rsidRPr="003F5A9E" w:rsidRDefault="00A63E9B" w:rsidP="003D072D">
      <w:pPr>
        <w:suppressAutoHyphens/>
        <w:spacing w:after="0" w:line="264" w:lineRule="auto"/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przypadku wspólnego ubiegania się o zamówienie przez Wykonawców oświadczenie o którym mowa w ust. 1, składa każdy z Wykonawców wspólnie ubiegając</w:t>
      </w:r>
      <w:r w:rsidR="00FB4148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się </w:t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zamówienie </w:t>
      </w:r>
      <w:r w:rsidRPr="003F5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(konsorcja/spółki cywilne).</w:t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Oświadczenia te potwierdzają brak podstaw wykluczenia o</w:t>
      </w:r>
      <w:r w:rsidR="00C30EA2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raz spełnianie warunków udziału</w:t>
      </w:r>
      <w:r w:rsidR="00C30EA2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w zakresie, w jakim każdy z Wykonawców wykazuje spełnienie warunków udziału w postępowaniu. </w:t>
      </w:r>
    </w:p>
    <w:p w:rsidR="00183593" w:rsidRPr="003F5A9E" w:rsidRDefault="00A63E9B" w:rsidP="003D072D">
      <w:pPr>
        <w:suppressAutoHyphens/>
        <w:spacing w:after="0" w:line="264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F5A9E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5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5 dni, aktualnych na dzień złożenia </w:t>
      </w:r>
      <w:r w:rsidR="00FB4148" w:rsidRPr="003F5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podmiotowych środków dowodowych</w:t>
      </w:r>
      <w:r w:rsidR="00877D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B4148" w:rsidRPr="003F5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183593" w:rsidRPr="003F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dotyczy;</w:t>
      </w:r>
    </w:p>
    <w:p w:rsidR="00183593" w:rsidRPr="00183593" w:rsidRDefault="00183593" w:rsidP="003D072D">
      <w:pPr>
        <w:pStyle w:val="Akapitzlist"/>
        <w:suppressAutoHyphens/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3F5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Jeżeli Wykonawca nie złożył</w:t>
      </w:r>
      <w:r w:rsidRPr="00183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oświadczenia, o którym mowa w art. 125, podmiotowych środków dowodowych, innych dokumentów lub oświadczeń składanych w postępowaniu lub są one niekompletne lub zawierają błędy, Zamawiający wezwie Wykonawcę odpowiednio do  ich złożenia, poprawienia lub uzupełnienia w wyznaczonym terminie, chyba, że oferta Wykonawcy podlega odrzuceniu bez względu na ich złożenie, poprawienie lub uzupełnienie, lub zachodzą przesłanki unieważnienia postępowania. </w:t>
      </w:r>
    </w:p>
    <w:p w:rsidR="00956B15" w:rsidRPr="00877D5B" w:rsidRDefault="00183593" w:rsidP="00877D5B">
      <w:pPr>
        <w:pStyle w:val="Akapitzlist"/>
        <w:suppressAutoHyphens/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3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835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składa podmiotowe środki dowodowe na wezwanie, </w:t>
      </w:r>
      <w:r w:rsidRPr="00A63E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877D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ktualne na dzień ich złożenia - </w:t>
      </w:r>
      <w:r w:rsidR="0087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877D5B" w:rsidRPr="00EA50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ktualnej </w:t>
      </w:r>
      <w:r w:rsidR="00877D5B" w:rsidRPr="00EA50DD">
        <w:rPr>
          <w:rFonts w:ascii="Times New Roman" w:hAnsi="Times New Roman" w:cs="Times New Roman"/>
          <w:sz w:val="24"/>
          <w:szCs w:val="24"/>
        </w:rPr>
        <w:t>koncesji na prowadzenie działalności</w:t>
      </w:r>
      <w:r w:rsidR="00877D5B" w:rsidRPr="00EA50DD">
        <w:rPr>
          <w:rFonts w:ascii="Times New Roman" w:hAnsi="Times New Roman" w:cs="Times New Roman"/>
          <w:sz w:val="24"/>
          <w:szCs w:val="24"/>
        </w:rPr>
        <w:br/>
        <w:t>gospodarczej   w zakresie obrotu paliwami płynnymi.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1E2F" w:rsidRPr="00BE1978" w:rsidTr="00565948">
        <w:tc>
          <w:tcPr>
            <w:tcW w:w="9060" w:type="dxa"/>
            <w:shd w:val="clear" w:color="auto" w:fill="E7E6E6" w:themeFill="background2"/>
          </w:tcPr>
          <w:p w:rsidR="00231E2F" w:rsidRPr="002868B2" w:rsidRDefault="00231E2F" w:rsidP="00FB6D02">
            <w:pPr>
              <w:pStyle w:val="Akapitzlist"/>
              <w:numPr>
                <w:ilvl w:val="0"/>
                <w:numId w:val="24"/>
              </w:numPr>
              <w:suppressAutoHyphens/>
              <w:spacing w:line="264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Poleganie na zasobach innych podmiotów </w:t>
            </w:r>
          </w:p>
        </w:tc>
      </w:tr>
    </w:tbl>
    <w:p w:rsidR="00231E2F" w:rsidRPr="00BE1978" w:rsidRDefault="00231E2F" w:rsidP="003D072D">
      <w:p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6F7B" w:rsidRPr="00AB6F7B" w:rsidRDefault="00AB6F7B" w:rsidP="00FB6D02">
      <w:pPr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 postępowaniu, w stosownych sytuacjach oraz w odniesieniu do konkretnego zamówienia, lub jego części, polegać na zdolnościach technicznych lub zawodowych lub sytuacji finansowej lub ekonomicznej podmiotów udostępniających zasoby, niezależnie od charakteru prawnego łączących go z nimi stosunków prawnych. </w:t>
      </w:r>
    </w:p>
    <w:p w:rsidR="00AB6F7B" w:rsidRPr="00AB6F7B" w:rsidRDefault="00AB6F7B" w:rsidP="00FB6D02">
      <w:pPr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F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polega na zdolnościach lub sytuacji innych podmiotów udostępniających zasoby, musi udowodnić zamawiającemu, że realizując zamówienie, będzie dysponował niezbędnymi zasobami tych podmiotów, w szczególności przedstawiając wraz z ofertą zobowiązani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tych podmiotów do oddania mu </w:t>
      </w:r>
      <w:r w:rsidRPr="00AB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niezbędnych zasobów na potrzeby realizacji zamówienia. </w:t>
      </w:r>
    </w:p>
    <w:p w:rsidR="00AB6F7B" w:rsidRPr="00AB6F7B" w:rsidRDefault="00AB6F7B" w:rsidP="00FB6D02">
      <w:pPr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F7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wykonawca, w celu potwierdzenia spełniania warunków udziału w postępowaniu będzie powoływał się na zasoby innego podmiotu zamawiający będzie badał, czy nie zachodzą wobec takiego podmiotu podstawy wykluczenia wskazane w rozdziale VII SWZ</w:t>
      </w:r>
      <w:r w:rsidR="006E7284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Wykonawca, który powołuje się na zasoby innych podmiotów,</w:t>
      </w:r>
      <w:r w:rsidR="006E7284" w:rsidRPr="006E7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 wskazania </w:t>
      </w:r>
      <w:r w:rsidR="006E7284" w:rsidRPr="00AB6F7B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  <w:r w:rsidR="006E7284">
        <w:rPr>
          <w:rFonts w:ascii="Times New Roman" w:eastAsia="Times New Roman" w:hAnsi="Times New Roman" w:cs="Times New Roman"/>
          <w:sz w:val="24"/>
          <w:szCs w:val="24"/>
          <w:lang w:eastAsia="pl-PL"/>
        </w:rPr>
        <w:t>u istnienia wobec nich</w:t>
      </w:r>
      <w:r w:rsidR="006E7284" w:rsidRPr="00AB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 wykluczenia oraz </w:t>
      </w:r>
      <w:r w:rsidR="006E728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spełniania</w:t>
      </w:r>
      <w:r w:rsidR="006E7284" w:rsidRPr="00AB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728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udziału w postępowaniu -</w:t>
      </w:r>
      <w:r w:rsidR="006E7284" w:rsidRPr="00AB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zakresie, w jakim wykonawca powołuje się na </w:t>
      </w:r>
      <w:r w:rsidR="006E7284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6E7284" w:rsidRPr="00AB6F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</w:t>
      </w:r>
      <w:r w:rsidR="006E7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wraz z ofertą dokumenty potwierdzające brak podstaw do wykluczenia.</w:t>
      </w:r>
    </w:p>
    <w:p w:rsidR="00956B15" w:rsidRPr="00A54ADA" w:rsidRDefault="006E7284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</w:pPr>
      <w:r w:rsidRPr="00A54ADA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  <w:t>Kwestie polegania na zasobie podmiotu trzeciego reguluje szczegółowo</w:t>
      </w:r>
      <w:r w:rsidR="00A54ADA" w:rsidRPr="00A54ADA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  <w:t xml:space="preserve"> art. 118 – 123 ustawy Pzp.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18A3" w:rsidRPr="00DC18A3" w:rsidTr="0095282A">
        <w:tc>
          <w:tcPr>
            <w:tcW w:w="9060" w:type="dxa"/>
            <w:shd w:val="clear" w:color="auto" w:fill="E7E6E6" w:themeFill="background2"/>
          </w:tcPr>
          <w:p w:rsidR="0095282A" w:rsidRPr="002868B2" w:rsidRDefault="0095282A" w:rsidP="00FB6D02">
            <w:pPr>
              <w:pStyle w:val="Akapitzlist"/>
              <w:numPr>
                <w:ilvl w:val="0"/>
                <w:numId w:val="24"/>
              </w:numPr>
              <w:suppressAutoHyphens/>
              <w:spacing w:line="264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</w:pP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>Projektow</w:t>
            </w:r>
            <w:r w:rsidR="007B5B02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>ane</w:t>
            </w: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 </w:t>
            </w:r>
          </w:p>
        </w:tc>
      </w:tr>
    </w:tbl>
    <w:p w:rsidR="00A54ADA" w:rsidRPr="00A54ADA" w:rsidRDefault="00A54ADA" w:rsidP="00A54AD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AD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455 ustawy PZP przewiduje możliwość wprowadzenia istotnych zmian do treści zawartej umowy w następującym zakresie:</w:t>
      </w:r>
    </w:p>
    <w:p w:rsidR="00A54ADA" w:rsidRPr="00A54ADA" w:rsidRDefault="00A54ADA" w:rsidP="00A54ADA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after="40" w:line="288" w:lineRule="auto"/>
        <w:ind w:left="709" w:hanging="709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A54ADA">
        <w:rPr>
          <w:rFonts w:ascii="Times New Roman" w:eastAsia="Lucida Sans Unicode" w:hAnsi="Times New Roman" w:cs="Times New Roman"/>
          <w:b/>
          <w:color w:val="000000"/>
          <w:sz w:val="24"/>
          <w:lang w:eastAsia="pl-PL"/>
        </w:rPr>
        <w:t>ceny</w:t>
      </w:r>
      <w:r w:rsidRPr="00A54ADA">
        <w:rPr>
          <w:rFonts w:ascii="Times New Roman" w:eastAsia="Lucida Sans Unicode" w:hAnsi="Times New Roman" w:cs="Times New Roman"/>
          <w:color w:val="000000"/>
          <w:sz w:val="24"/>
          <w:lang w:eastAsia="pl-PL"/>
        </w:rPr>
        <w:t>, na skutek:</w:t>
      </w:r>
    </w:p>
    <w:p w:rsidR="00A54ADA" w:rsidRPr="00A54ADA" w:rsidRDefault="00A54ADA" w:rsidP="00FB6D02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40" w:line="288" w:lineRule="auto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A54A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zmiany obowiązującej stawki podatku od towarów i usług VAT, o ile okoliczności te powodują konieczność zmiany ceny, przy czym cena netto jest stała,</w:t>
      </w:r>
    </w:p>
    <w:p w:rsidR="00A54ADA" w:rsidRPr="00A54ADA" w:rsidRDefault="00A54ADA" w:rsidP="00FB6D02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40" w:line="288" w:lineRule="auto"/>
        <w:jc w:val="both"/>
        <w:rPr>
          <w:rFonts w:ascii="Times New Roman" w:eastAsia="Lucida Sans Unicode" w:hAnsi="Times New Roman" w:cs="Times New Roman"/>
          <w:sz w:val="24"/>
          <w:lang w:eastAsia="pl-PL"/>
        </w:rPr>
      </w:pPr>
      <w:r w:rsidRPr="00A54ADA">
        <w:rPr>
          <w:rFonts w:ascii="Times New Roman" w:eastAsia="Lucida Sans Unicode" w:hAnsi="Times New Roman" w:cs="Times New Roman"/>
          <w:color w:val="000000"/>
          <w:sz w:val="24"/>
          <w:lang w:eastAsia="pl-PL"/>
        </w:rPr>
        <w:t xml:space="preserve">odstąpienia Zamawiającego od realizacji części przedmiotu zamówienia w efekcie </w:t>
      </w:r>
      <w:r w:rsidRPr="00A54ADA">
        <w:rPr>
          <w:rFonts w:ascii="Times New Roman" w:eastAsia="Lucida Sans Unicode" w:hAnsi="Times New Roman" w:cs="Times New Roman"/>
          <w:sz w:val="24"/>
          <w:lang w:eastAsia="pl-PL"/>
        </w:rPr>
        <w:t>okoliczności, których nie można było wcześniej przewidzieć – wówczas wynagrodzenie Wykonawcy ulegnie obniżeniu o wartość dostaw, od realizacji których odstąpiono,</w:t>
      </w:r>
    </w:p>
    <w:p w:rsidR="00A54ADA" w:rsidRPr="00A54ADA" w:rsidRDefault="00A54ADA" w:rsidP="00A54ADA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after="120" w:line="288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A54ADA">
        <w:rPr>
          <w:rFonts w:ascii="Times New Roman" w:eastAsia="Times New Roman" w:hAnsi="Times New Roman" w:cs="Times New Roman"/>
          <w:b/>
          <w:sz w:val="24"/>
          <w:lang w:eastAsia="pl-PL"/>
        </w:rPr>
        <w:t>zmiany podwykonawcy</w:t>
      </w:r>
      <w:r w:rsidRPr="00A54ADA">
        <w:rPr>
          <w:rFonts w:ascii="Times New Roman" w:eastAsia="Times New Roman" w:hAnsi="Times New Roman" w:cs="Times New Roman"/>
          <w:sz w:val="24"/>
          <w:lang w:eastAsia="pl-PL"/>
        </w:rPr>
        <w:t xml:space="preserve"> wskazanego w ofercie, bądź też rezygnacji z tego podwykonawcy;</w:t>
      </w:r>
    </w:p>
    <w:p w:rsidR="00A54ADA" w:rsidRPr="00A54ADA" w:rsidRDefault="00A54ADA" w:rsidP="00A54ADA">
      <w:pPr>
        <w:widowControl w:val="0"/>
        <w:numPr>
          <w:ilvl w:val="0"/>
          <w:numId w:val="16"/>
        </w:numPr>
        <w:tabs>
          <w:tab w:val="left" w:pos="284"/>
          <w:tab w:val="left" w:pos="567"/>
        </w:tabs>
        <w:suppressAutoHyphens/>
        <w:spacing w:after="120" w:line="288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lang w:eastAsia="pl-PL"/>
        </w:rPr>
      </w:pPr>
      <w:r w:rsidRPr="00A54ADA">
        <w:rPr>
          <w:rFonts w:ascii="Times New Roman" w:hAnsi="Times New Roman" w:cs="Times New Roman"/>
          <w:sz w:val="24"/>
        </w:rPr>
        <w:t>Zmiany osób reprezentujących Wykonawcę i Zamawiającego z przyczyn losowych.</w:t>
      </w:r>
    </w:p>
    <w:p w:rsidR="00A54ADA" w:rsidRPr="00A54ADA" w:rsidRDefault="00A54ADA" w:rsidP="00A54ADA">
      <w:pPr>
        <w:widowControl w:val="0"/>
        <w:tabs>
          <w:tab w:val="left" w:pos="567"/>
        </w:tabs>
        <w:suppressAutoHyphens/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  <w:r w:rsidRPr="00A54ADA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>Każda zmiana umowy musi być dokonana na piśmie w formie aneksu pod rygorem nieważności oraz wymaga zgody drugiej strony.</w:t>
      </w:r>
    </w:p>
    <w:p w:rsidR="003351C3" w:rsidRPr="00FD7C06" w:rsidRDefault="003351C3" w:rsidP="003D072D">
      <w:pPr>
        <w:widowControl w:val="0"/>
        <w:tabs>
          <w:tab w:val="left" w:pos="567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C40400" w:rsidTr="0095282A">
        <w:tc>
          <w:tcPr>
            <w:tcW w:w="9060" w:type="dxa"/>
            <w:shd w:val="clear" w:color="auto" w:fill="E7E6E6" w:themeFill="background2"/>
          </w:tcPr>
          <w:p w:rsidR="0095282A" w:rsidRPr="002868B2" w:rsidRDefault="0095282A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left="567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Informacje o środkach komunikacji elektronicznej, przy użyciu których Zamawiający będzie komunikował się w Wykonawcami, oraz informacje </w:t>
            </w: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 xml:space="preserve">o wymaganiach technicznych i organizacyjnych sporządzania, wysyłania </w:t>
            </w: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 xml:space="preserve">i odbierania korespondencji elektronicznej </w:t>
            </w:r>
          </w:p>
        </w:tc>
      </w:tr>
    </w:tbl>
    <w:p w:rsidR="009A5E80" w:rsidRPr="00DC18A3" w:rsidRDefault="005C61BF" w:rsidP="003D072D">
      <w:pPr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</w:t>
      </w:r>
      <w:r w:rsidR="009A5E80"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ostępowani</w:t>
      </w: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 o udzielenie zamówienia komunikacja między Zamawiającym </w:t>
      </w:r>
      <w:r w:rsidR="00046678"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Wykonawcami odbywa się droga elektroniczną </w:t>
      </w:r>
      <w:r w:rsidR="009A5E80"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pośrednictwem platformy zakupowej (dalej jako „Platforma”) pod adresem:  </w:t>
      </w:r>
    </w:p>
    <w:p w:rsidR="009A5E80" w:rsidRPr="00F906EC" w:rsidRDefault="00480D2D" w:rsidP="003D072D">
      <w:pPr>
        <w:spacing w:after="0" w:line="264" w:lineRule="auto"/>
        <w:ind w:right="-2" w:hanging="15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hyperlink r:id="rId13" w:history="1">
        <w:r w:rsidR="009A5E80"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0000FF"/>
            <w:lang w:eastAsia="pl-PL"/>
          </w:rPr>
          <w:t>https://platformazakupowa.pl/pn/6wog</w:t>
        </w:r>
      </w:hyperlink>
      <w:hyperlink r:id="rId14">
        <w:r w:rsidR="009A5E80"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 xml:space="preserve"> </w:t>
        </w:r>
      </w:hyperlink>
    </w:p>
    <w:p w:rsidR="009A5E80" w:rsidRPr="00FD7C06" w:rsidRDefault="009A5E80" w:rsidP="003D072D">
      <w:pPr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C1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celu skrócenia czasu udzielenia odpowiedzi na pytania preferuje się, aby komunikacja między Zamawiającym a Wykonawcami, w tym wszelkie oświadczenia, wnioski, zawiadomienia oraz informacje, przekazywane były w formie elektronicznej za pośrednictwem</w:t>
      </w:r>
      <w:r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906EC">
        <w:rPr>
          <w:rFonts w:ascii="Times New Roman" w:eastAsia="Times New Roman" w:hAnsi="Times New Roman" w:cs="Times New Roman"/>
          <w:color w:val="0070C0"/>
          <w:sz w:val="24"/>
          <w:szCs w:val="24"/>
          <w:u w:val="single" w:color="1155CC"/>
          <w:lang w:eastAsia="pl-PL"/>
        </w:rPr>
        <w:t>platformazakupowa.pl</w:t>
      </w:r>
      <w:r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formularza „Wyślij wiadomość do Zamawiającego”.  </w:t>
      </w:r>
    </w:p>
    <w:p w:rsidR="009A5E80" w:rsidRPr="00FD7C06" w:rsidRDefault="009A5E80" w:rsidP="003D072D">
      <w:pPr>
        <w:spacing w:after="0" w:line="264" w:lineRule="auto"/>
        <w:ind w:left="567"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datę przekazania (wpływu) oświadczeń, wniosków, zawiadomień oraz informacji przyjmuje się datę ich przesłania za pośrednictwem</w:t>
      </w:r>
      <w:r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15">
        <w:r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6">
        <w:r w:rsidRPr="00C4040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 xml:space="preserve"> </w:t>
        </w:r>
      </w:hyperlink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poprzez kliknięcie przycisku „Wyślij wiadomość do Zamawiającego” po których pojawi się komunikat, że wiadomość została wysłana do Zamawiającego. </w:t>
      </w:r>
    </w:p>
    <w:p w:rsidR="009A5E80" w:rsidRPr="00FD7C06" w:rsidRDefault="009A5E80" w:rsidP="003D072D">
      <w:pPr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17">
        <w:r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18">
        <w:r w:rsidRPr="00FD7C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.</w:t>
        </w:r>
      </w:hyperlink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9">
        <w:r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0">
        <w:r w:rsidRPr="00C4040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 xml:space="preserve"> </w:t>
        </w:r>
      </w:hyperlink>
      <w:r w:rsidR="00046678"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konkretnego Wykonawcy. </w:t>
      </w:r>
    </w:p>
    <w:p w:rsidR="009A5E80" w:rsidRPr="00FD7C06" w:rsidRDefault="009A5E80" w:rsidP="003D072D">
      <w:pPr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ma obowiązek sprawdzania komunikatów i wiadomości bezpośrednio na </w:t>
      </w:r>
      <w:hyperlink r:id="rId21">
        <w:r w:rsidR="00CF4EAC"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platformazakupowa.pl</w:t>
        </w:r>
      </w:hyperlink>
      <w:r w:rsidR="00CF4EAC"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przesłanych przez Zamawiającego, gdyż system powiadomień może ulec awarii lub powiadomienie może trafić do folderu SPAM. </w:t>
      </w:r>
    </w:p>
    <w:p w:rsidR="0065091F" w:rsidRPr="00FD7C06" w:rsidRDefault="0065091F" w:rsidP="003D072D">
      <w:pPr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wymaga przesyłania </w:t>
      </w:r>
      <w:r w:rsidR="005211D2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dokumentów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postaci elektronicznej dokumentów określonych w § 2</w:t>
      </w:r>
      <w:r w:rsidR="009A5E80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9A5E80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Rozporządzenia Prezesa Rady Ministrów w sprawie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sposobu sporządzania i przekazywania informacji oraz wymagań technicznych dla dokumentów elektronicznych oraz </w:t>
      </w:r>
      <w:r w:rsidR="009A5E80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środków komunikacji elektronicznej w postępowaniu o udzielenie zamówienia publicznego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konkursie </w:t>
      </w:r>
      <w:r w:rsidR="009A5E80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 U. z 20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9A5E80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2452</w:t>
      </w:r>
      <w:r w:rsidR="009A5E80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 dalej: “Rozporządzenie w sprawie środków komunikacji”)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211D2" w:rsidRPr="00FD7C06" w:rsidRDefault="0086544D" w:rsidP="003D072D">
      <w:pPr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Ofertę,</w:t>
      </w:r>
      <w:r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oświadczenia </w:t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>o których mowa w art. 125 ust. 1 ustawy</w:t>
      </w:r>
      <w:r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Pzp</w:t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>, podmiotowe środki dowodowe</w:t>
      </w:r>
      <w:r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(jeśli dotyczy)</w:t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>, w tym oświadczenie, o którym mowa w art. 117 ust. 4 ustawy, oraz zobowiązanie podmiotu udostęp</w:t>
      </w:r>
      <w:r w:rsidR="00C30EA2">
        <w:rPr>
          <w:rFonts w:ascii="Times New Roman" w:hAnsi="Times New Roman" w:cs="Times New Roman"/>
          <w:color w:val="000000" w:themeColor="text1"/>
          <w:sz w:val="24"/>
          <w:szCs w:val="24"/>
        </w:rPr>
        <w:t>niającego zasoby, o którym mowa</w:t>
      </w:r>
      <w:r w:rsidR="00C30E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>w art. 118 ust. 3 ustawy, zwane dalej „zobowiązaniem podmiotu udostępniającego zasoby”, przedmiotowe środki dowodowe</w:t>
      </w:r>
      <w:r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(jeśli dotyczy)</w:t>
      </w:r>
      <w:r w:rsidR="00D873BC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>, pełnomocnictwo</w:t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sporządza się w postaci elektronicznej, w formatach danych określonych w przepisach wydanych na</w:t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podstawie art. 18 ustawy z dnia 17 lutego 2005 r. o informatyzacji działalności podmiotów realizujących zadania publiczne (Dz. U. z 2020 r. poz. 346, 568, 695, 1517 </w:t>
      </w:r>
      <w:r w:rsidR="00D873BC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2320), z zastrzeżeniem formatów, o których mowa w art. 66 ust. 1 ustawy, </w:t>
      </w:r>
      <w:r w:rsidR="00D873BC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211D2" w:rsidRPr="00FD7C06">
        <w:rPr>
          <w:rFonts w:ascii="Times New Roman" w:hAnsi="Times New Roman" w:cs="Times New Roman"/>
          <w:color w:val="000000" w:themeColor="text1"/>
          <w:sz w:val="24"/>
          <w:szCs w:val="24"/>
        </w:rPr>
        <w:t>z uwzględnieniem rodzaju przekazywanych danych.</w:t>
      </w:r>
    </w:p>
    <w:p w:rsidR="00B972A4" w:rsidRPr="00FD7C06" w:rsidRDefault="003023D7" w:rsidP="003D072D">
      <w:pPr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zakresie nie uregulowanym w niniejszej SWZ, zastosowanie mają przepisy Rozporządzenia Ministra Rozwoju</w:t>
      </w:r>
      <w:r w:rsidR="00EE58CD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Pracy i Technologii z dnia 23 grudnia 2020 r. </w:t>
      </w:r>
      <w:r w:rsidR="004E587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</w:t>
      </w:r>
      <w:r w:rsidR="00EE58CD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podmiotowych środków dowodowych oraz innych dokumentów lub oświadczeń, jakich może żądać Zamawiający od Wykonawcy (t.j. Dz. U. z 2020 r. poz. 2415).</w:t>
      </w:r>
    </w:p>
    <w:p w:rsidR="00EE58CD" w:rsidRPr="00FD7C06" w:rsidRDefault="00EE58CD" w:rsidP="003D072D">
      <w:pPr>
        <w:numPr>
          <w:ilvl w:val="0"/>
          <w:numId w:val="3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gdy podmiotowe środki dowodowe, przedmiotowe środki dowodowe, i</w:t>
      </w:r>
      <w:r w:rsidR="00184A51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nne dokumenty, w tym dokumenty, o których mowa w art. 94 ust. 2 ustawy Pzp, lub  dokumenty potwierdzające umocowanie do reprezentowania, zostały wystawione przez upoważnione podmioty jako dokument w postaci papierowej</w:t>
      </w:r>
      <w:r w:rsidR="001E1A66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przekazuje się cyfrowe odwzorowanie tego dokumentu (skan) opatrzone kwalifikowanym podpisem elektronicznym, podpisem zaufanym lub podpisem osobistym, poświadczające zgodność cyfrowego odwzorowania z dokumentem w postaci papierowej.</w:t>
      </w:r>
    </w:p>
    <w:p w:rsidR="001E1A66" w:rsidRPr="00FD7C06" w:rsidRDefault="001E1A66" w:rsidP="00FB6D02">
      <w:pPr>
        <w:pStyle w:val="Akapitzlist"/>
        <w:numPr>
          <w:ilvl w:val="1"/>
          <w:numId w:val="22"/>
        </w:num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Poświadczenia zgodności cyfrowego odwzorowania z dokumentem w postaci papierowej (skan), o którym mowa w pkt. 8, dokonuje w przypadku:</w:t>
      </w:r>
    </w:p>
    <w:p w:rsidR="001E1A66" w:rsidRPr="00FD7C06" w:rsidRDefault="001E1A66" w:rsidP="00FB6D02">
      <w:pPr>
        <w:pStyle w:val="Akapitzlist"/>
        <w:numPr>
          <w:ilvl w:val="0"/>
          <w:numId w:val="21"/>
        </w:numPr>
        <w:spacing w:after="0" w:line="264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</w:t>
      </w:r>
      <w:r w:rsidR="00923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reprezentowania, które każdego</w:t>
      </w:r>
      <w:r w:rsidR="00923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nich dotyczą;</w:t>
      </w:r>
    </w:p>
    <w:p w:rsidR="001E1A66" w:rsidRPr="00FD7C06" w:rsidRDefault="001E1A66" w:rsidP="00FB6D02">
      <w:pPr>
        <w:pStyle w:val="Akapitzlist"/>
        <w:numPr>
          <w:ilvl w:val="0"/>
          <w:numId w:val="21"/>
        </w:numPr>
        <w:spacing w:after="0" w:line="264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przedmiotowych </w:t>
      </w:r>
      <w:r w:rsidR="004E587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środków dowodowych – odpowiednio Wykonawca lub Wykonawca wspólnie ubiegający się o udzielenie zamówienia;</w:t>
      </w:r>
    </w:p>
    <w:p w:rsidR="004E587E" w:rsidRPr="00FD7C06" w:rsidRDefault="004E587E" w:rsidP="00FB6D02">
      <w:pPr>
        <w:pStyle w:val="Akapitzlist"/>
        <w:numPr>
          <w:ilvl w:val="0"/>
          <w:numId w:val="21"/>
        </w:numPr>
        <w:spacing w:after="0" w:line="264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innych dokumentów, w tym dokumentów, o których mowa w art. 94 ust.2 ustawy – odpowiednio Wykonawca lub Wykonawca wspólnie ubiegający się o udzielenie zamówienia, w zakresie dokumentów, które każdego z nich dotyczą.</w:t>
      </w:r>
    </w:p>
    <w:p w:rsidR="004E587E" w:rsidRPr="00FD7C06" w:rsidRDefault="004E587E" w:rsidP="003D072D">
      <w:pPr>
        <w:spacing w:after="0" w:line="264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8.2 Poświadczenia zgodności cyfrowego odwzorowania z dokumentem w postaci papierowej, o którym mowa w pkt. 8, może dokonać również notariusz.</w:t>
      </w:r>
    </w:p>
    <w:p w:rsidR="004C1BDE" w:rsidRPr="00C40400" w:rsidRDefault="0065091F" w:rsidP="003D072D">
      <w:pPr>
        <w:pStyle w:val="Akapitzlist"/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Wymagania </w:t>
      </w:r>
      <w:r w:rsidR="004C1BD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techniczne i organizacyjne wysyłania i odbierania korespondencji elektronicznej opisane zostały w Regulaminie korzystania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przesyłania </w:t>
      </w:r>
      <w:r w:rsidR="004C1BD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dokumentów dostępnych pod adresem </w:t>
      </w:r>
      <w:hyperlink r:id="rId22" w:history="1">
        <w:r w:rsidR="004C1BDE" w:rsidRPr="00F906EC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https://platformazakupowa.pl/strona/1-regulamin</w:t>
        </w:r>
      </w:hyperlink>
      <w:r w:rsidR="008E25D1" w:rsidRPr="00F906EC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 w:rsidR="008E25D1" w:rsidRPr="00F906EC">
        <w:rPr>
          <w:rStyle w:val="Hipercze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 w:rsidR="004C1BDE" w:rsidRPr="00F906E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 w:rsidR="004C1BDE"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C1BD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Instrukcji dostępnej na stronie internetowej pod adresem:</w:t>
      </w:r>
      <w:r w:rsidR="004C1BDE"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23">
        <w:r w:rsidR="004C1BDE"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https://platformazakupowa.pl/strona/45</w:t>
        </w:r>
      </w:hyperlink>
      <w:hyperlink r:id="rId24">
        <w:r w:rsidR="004C1BDE"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-</w:t>
        </w:r>
      </w:hyperlink>
      <w:hyperlink r:id="rId25">
        <w:r w:rsidR="004C1BDE"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instrukcje</w:t>
        </w:r>
      </w:hyperlink>
      <w:hyperlink r:id="rId26">
        <w:r w:rsidR="004C1BDE"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 xml:space="preserve"> </w:t>
        </w:r>
      </w:hyperlink>
    </w:p>
    <w:p w:rsidR="009A5E80" w:rsidRPr="00FD7C06" w:rsidRDefault="009A5E80" w:rsidP="003D072D">
      <w:pPr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0400">
        <w:rPr>
          <w:rFonts w:ascii="Arial" w:eastAsia="Arial" w:hAnsi="Arial" w:cs="Arial"/>
          <w:color w:val="FF0000"/>
          <w:sz w:val="24"/>
          <w:szCs w:val="24"/>
          <w:lang w:eastAsia="pl-PL"/>
        </w:rPr>
        <w:tab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Wykonawca, przystępując do niniejszego postępowania o udzielenie zamówienia publicznego: </w:t>
      </w:r>
    </w:p>
    <w:p w:rsidR="009A5E80" w:rsidRPr="00FD7C06" w:rsidRDefault="009A5E80" w:rsidP="003D072D">
      <w:pPr>
        <w:numPr>
          <w:ilvl w:val="0"/>
          <w:numId w:val="4"/>
        </w:numPr>
        <w:spacing w:after="0" w:line="264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akceptuje warunki korzystania z</w:t>
      </w:r>
      <w:r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27">
        <w:r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28">
        <w:r w:rsidRPr="00C4040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pl-PL"/>
          </w:rPr>
          <w:t xml:space="preserve"> </w:t>
        </w:r>
      </w:hyperlink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określone w Regulaminie zamieszczonym na stronie internetowej </w:t>
      </w:r>
      <w:hyperlink r:id="rId29">
        <w:r w:rsidRPr="00FD7C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pod linkiem</w:t>
        </w:r>
      </w:hyperlink>
      <w:hyperlink r:id="rId30">
        <w:r w:rsidRPr="00FD7C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</w:t>
        </w:r>
      </w:hyperlink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zakładce „Regula</w:t>
      </w:r>
      <w:r w:rsidR="005E663C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min" oraz uznaje go za wiążący;</w:t>
      </w:r>
    </w:p>
    <w:p w:rsidR="009A5E80" w:rsidRPr="00FD7C06" w:rsidRDefault="009A5E80" w:rsidP="003D072D">
      <w:pPr>
        <w:numPr>
          <w:ilvl w:val="0"/>
          <w:numId w:val="4"/>
        </w:numPr>
        <w:spacing w:after="0" w:line="264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zapoznał i stosuje się do Instrukcji składania ofert/wniosków dostępnej</w:t>
      </w:r>
      <w:r w:rsidR="005F176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 linkiem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31" w:history="1">
        <w:r w:rsidR="005F176E" w:rsidRPr="007D62F5">
          <w:rPr>
            <w:rStyle w:val="Hipercze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eastAsia="pl-PL"/>
          </w:rPr>
          <w:t>https://drive.google.com/file/d/1Kd1DttbBeiNWt4q4slS4t76lZVKPbkyD/view</w:t>
        </w:r>
      </w:hyperlink>
      <w:r w:rsidR="005F176E" w:rsidRPr="007D62F5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pl-PL"/>
        </w:rPr>
        <w:tab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:rsidR="00923037" w:rsidRPr="00D61879" w:rsidRDefault="009A5E80" w:rsidP="003D072D">
      <w:pPr>
        <w:pStyle w:val="Akapitzlist"/>
        <w:numPr>
          <w:ilvl w:val="0"/>
          <w:numId w:val="3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Zamawiający nie ponosi odpowiedzialności za złożenie oferty w sposób niezgodny </w:t>
      </w:r>
      <w:r w:rsidR="0086544D" w:rsidRPr="00FD7C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Instrukcją korzystania z </w:t>
      </w:r>
      <w:hyperlink r:id="rId32">
        <w:r w:rsidRPr="00F906EC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 w:color="1155CC"/>
            <w:lang w:eastAsia="pl-PL"/>
          </w:rPr>
          <w:t>platformazakupowa.pl</w:t>
        </w:r>
      </w:hyperlink>
      <w:hyperlink r:id="rId33">
        <w:r w:rsidRPr="00F906EC">
          <w:rPr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,</w:t>
        </w:r>
      </w:hyperlink>
      <w:r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</w:t>
      </w:r>
      <w:r w:rsidR="005E663C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ponieważ nie został spełniony obowiązek</w:t>
      </w:r>
      <w:r w:rsidR="006E456C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E456C" w:rsidRPr="00751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wymagany </w:t>
      </w:r>
      <w:r w:rsidRPr="00751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211D2" w:rsidRPr="007518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art</w:t>
      </w:r>
      <w:r w:rsidR="005211D2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221 u</w:t>
      </w:r>
      <w:r w:rsidR="005F176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stawy Prawo zam</w:t>
      </w:r>
      <w:r w:rsidR="005211D2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ówień p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ublicznych. </w:t>
      </w:r>
    </w:p>
    <w:p w:rsidR="008660B7" w:rsidRPr="00FD7C06" w:rsidRDefault="008660B7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FD7C06" w:rsidTr="00322E03">
        <w:tc>
          <w:tcPr>
            <w:tcW w:w="9060" w:type="dxa"/>
            <w:shd w:val="clear" w:color="auto" w:fill="E7E6E6" w:themeFill="background2"/>
          </w:tcPr>
          <w:p w:rsidR="00322E03" w:rsidRPr="002868B2" w:rsidRDefault="00322E03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left="709" w:right="-2" w:hanging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Informacje o sposobie komunikowania</w:t>
            </w:r>
            <w:r w:rsidR="00FD7C06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się Zmawiającego z Wykonawcami</w:t>
            </w:r>
            <w:r w:rsidR="00FD7C06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 inny sposób niż przy użyciu środ</w:t>
            </w:r>
            <w:r w:rsidR="002868B2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ków komunikacji elektronicznej,</w:t>
            </w:r>
            <w:r w:rsidR="002868B2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 przypadku zaistnienia jednej z sytuacji określonych w a</w:t>
            </w:r>
            <w:r w:rsidR="008E25D1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rt. 65 ust. 1, art. 66 </w:t>
            </w: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660B7" w:rsidRPr="00FD7C06" w:rsidRDefault="008660B7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6544D" w:rsidRPr="00FD7C06" w:rsidRDefault="0086544D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nie przewiduje innego sposobu komunikowania się z Wykonawcami niż przy użyciu środków komunikacji elektronicznej, wskazanych w SWZ. </w:t>
      </w:r>
    </w:p>
    <w:p w:rsidR="00CD7762" w:rsidRPr="00C40400" w:rsidRDefault="00CD7762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FD7C06" w:rsidTr="00322E03">
        <w:tc>
          <w:tcPr>
            <w:tcW w:w="9060" w:type="dxa"/>
            <w:shd w:val="clear" w:color="auto" w:fill="E7E6E6" w:themeFill="background2"/>
          </w:tcPr>
          <w:p w:rsidR="00322E03" w:rsidRPr="009D35D5" w:rsidRDefault="00322E03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left="709" w:right="-2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D3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Wskazanie osób uprawnionych do komunikowania się z Wykonawcami </w:t>
            </w:r>
          </w:p>
        </w:tc>
      </w:tr>
    </w:tbl>
    <w:p w:rsidR="005E56B1" w:rsidRDefault="005E56B1" w:rsidP="003D072D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3E9B" w:rsidRDefault="00A63E9B" w:rsidP="003D072D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Osobą uprawnioną do porozumiewania się z Wykonawcami jest p. </w:t>
      </w:r>
      <w:r w:rsidR="005D1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Iwona Małolepsza-Mazur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63E9B" w:rsidRDefault="00A63E9B" w:rsidP="003D072D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Komunikacja z Zamawiającym za pośrednictwem platformy zakupowej</w:t>
      </w:r>
    </w:p>
    <w:p w:rsidR="00956B15" w:rsidRDefault="00480D2D" w:rsidP="003351C3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34" w:history="1">
        <w:r w:rsidR="00A63E9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https://platformazakupowa.pl/pn/6wog</w:t>
        </w:r>
      </w:hyperlink>
      <w:r w:rsidR="00A63E9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956B15" w:rsidRDefault="00956B15" w:rsidP="003D072D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C40400" w:rsidRPr="00FD7C06" w:rsidTr="00322E03">
        <w:tc>
          <w:tcPr>
            <w:tcW w:w="9060" w:type="dxa"/>
            <w:shd w:val="clear" w:color="auto" w:fill="E7E6E6" w:themeFill="background2"/>
          </w:tcPr>
          <w:p w:rsidR="00322E03" w:rsidRPr="009D35D5" w:rsidRDefault="00322E03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left="567" w:right="873" w:hanging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D3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Termin związania ofertą </w:t>
            </w:r>
          </w:p>
        </w:tc>
      </w:tr>
    </w:tbl>
    <w:p w:rsidR="00BE05C4" w:rsidRPr="00BE05C4" w:rsidRDefault="00BE05C4" w:rsidP="00BE05C4">
      <w:pPr>
        <w:spacing w:after="0" w:line="264" w:lineRule="auto"/>
        <w:ind w:left="567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4755" w:rsidRPr="00BE05C4" w:rsidRDefault="00B24755" w:rsidP="00BE05C4">
      <w:pPr>
        <w:numPr>
          <w:ilvl w:val="0"/>
          <w:numId w:val="5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E0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jest związany złożoną ofertą od dnia</w:t>
      </w:r>
      <w:r w:rsidR="009B6E96" w:rsidRPr="00BE0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upływu terminu składania ofert</w:t>
      </w:r>
      <w:r w:rsidR="009B6E96" w:rsidRPr="00BE0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E05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Pr="00BE0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D1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783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.07</w:t>
      </w:r>
      <w:r w:rsidR="00C30EA2" w:rsidRPr="00C4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Pr="00C4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E05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</w:t>
      </w:r>
    </w:p>
    <w:p w:rsidR="00B24755" w:rsidRPr="00231E2F" w:rsidRDefault="00B24755" w:rsidP="003D072D">
      <w:pPr>
        <w:numPr>
          <w:ilvl w:val="0"/>
          <w:numId w:val="5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gdy wybór najkorzystniejszej oferty nie nastąpi przed upływem terminu związania ofert</w:t>
      </w:r>
      <w:r w:rsidR="00046678" w:rsidRPr="00231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231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określonego w SWZ, Zamawiający przed upływem terminu związania ofert</w:t>
      </w:r>
      <w:r w:rsidR="00046678" w:rsidRPr="00231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231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zwraca się jednokrotnie do Wykonawców o wyrażenie zgody na przedłużenie tego terminu o wskazywany przez niego okres, nie dłuższy niż 30 dni. </w:t>
      </w:r>
    </w:p>
    <w:p w:rsidR="00B24755" w:rsidRPr="00231E2F" w:rsidRDefault="00B24755" w:rsidP="003D072D">
      <w:pPr>
        <w:numPr>
          <w:ilvl w:val="0"/>
          <w:numId w:val="5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Przedłużenie terminu związania oferta, o którym mowa w ust. 2, wymaga złożenia przez Wykonawcę pisemnego oświadczenia o wyrażeniu zgody na przedłużenie terminu</w:t>
      </w:r>
      <w:r w:rsidRPr="00231E2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31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związania ofertą. </w:t>
      </w:r>
    </w:p>
    <w:p w:rsidR="00B24755" w:rsidRPr="00FD7C06" w:rsidRDefault="00B24755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FD7C06" w:rsidTr="00A8474F">
        <w:tc>
          <w:tcPr>
            <w:tcW w:w="9060" w:type="dxa"/>
            <w:shd w:val="clear" w:color="auto" w:fill="E7E6E6" w:themeFill="background2"/>
          </w:tcPr>
          <w:p w:rsidR="00322E03" w:rsidRPr="009D35D5" w:rsidRDefault="00A8474F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left="567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D35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Opis sposobu przygotowania oferty </w:t>
            </w:r>
          </w:p>
        </w:tc>
      </w:tr>
    </w:tbl>
    <w:p w:rsidR="00CE11C1" w:rsidRDefault="00CE11C1" w:rsidP="00CE11C1">
      <w:pPr>
        <w:pStyle w:val="Akapitzlist"/>
        <w:spacing w:after="0" w:line="264" w:lineRule="auto"/>
        <w:ind w:left="427" w:right="87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A8474F" w:rsidRPr="00CE2D1C" w:rsidRDefault="00A8474F" w:rsidP="003D072D">
      <w:pPr>
        <w:pStyle w:val="Akapitzlist"/>
        <w:numPr>
          <w:ilvl w:val="0"/>
          <w:numId w:val="6"/>
        </w:numPr>
        <w:spacing w:after="0" w:line="264" w:lineRule="auto"/>
        <w:ind w:right="873" w:hanging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CE2D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Dokumenty stanowiące ofertę, które należy złożyć: </w:t>
      </w:r>
    </w:p>
    <w:p w:rsidR="00A34F08" w:rsidRPr="00A34F08" w:rsidRDefault="00A34F08" w:rsidP="00A34F08">
      <w:pPr>
        <w:numPr>
          <w:ilvl w:val="1"/>
          <w:numId w:val="6"/>
        </w:numPr>
        <w:spacing w:after="0" w:line="264" w:lineRule="auto"/>
        <w:ind w:left="284"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A34F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Formularz ofertowy,</w:t>
      </w:r>
    </w:p>
    <w:p w:rsidR="00A34F08" w:rsidRDefault="00A34F08" w:rsidP="00A34F08">
      <w:pPr>
        <w:numPr>
          <w:ilvl w:val="1"/>
          <w:numId w:val="6"/>
        </w:numPr>
        <w:spacing w:after="0" w:line="264" w:lineRule="auto"/>
        <w:ind w:left="284"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D7B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Formularz cenowy</w:t>
      </w:r>
      <w:r w:rsidRPr="00A34F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</w:t>
      </w:r>
    </w:p>
    <w:p w:rsidR="008253D2" w:rsidRDefault="008253D2" w:rsidP="00A34F08">
      <w:pPr>
        <w:numPr>
          <w:ilvl w:val="1"/>
          <w:numId w:val="6"/>
        </w:numPr>
        <w:spacing w:after="0" w:line="264" w:lineRule="auto"/>
        <w:ind w:left="284"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Wykaz pojazdów,</w:t>
      </w:r>
    </w:p>
    <w:p w:rsidR="00A34F08" w:rsidRPr="00F413D9" w:rsidRDefault="00A34F08" w:rsidP="00F413D9">
      <w:pPr>
        <w:numPr>
          <w:ilvl w:val="1"/>
          <w:numId w:val="6"/>
        </w:numPr>
        <w:spacing w:after="0" w:line="264" w:lineRule="auto"/>
        <w:ind w:left="284"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413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Oświadczenie Wykonawcy o niepodleganiu wykluczeniu z postępowania składane na podstawie art. 125 ust. 1 </w:t>
      </w:r>
      <w:r w:rsidR="00F413D9" w:rsidRPr="00F413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ustawy Pzp. – wzór oświadczenia o niepodleganiu wykluczeniu stanowi załącznik nr 3 do SWZ.</w:t>
      </w:r>
    </w:p>
    <w:p w:rsidR="00A34F08" w:rsidRPr="00A34F08" w:rsidRDefault="00A34F08" w:rsidP="00A34F08">
      <w:pPr>
        <w:numPr>
          <w:ilvl w:val="1"/>
          <w:numId w:val="6"/>
        </w:numPr>
        <w:spacing w:after="0" w:line="264" w:lineRule="auto"/>
        <w:ind w:left="284"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34F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przypadku wspólnego ubiegania się o zamówienie przez Wykonawców, oświadczenie o niepoleganiu wykluczeniu składa każdy z Wykonawców.</w:t>
      </w:r>
    </w:p>
    <w:p w:rsidR="00A951F9" w:rsidRPr="00153810" w:rsidRDefault="00A951F9" w:rsidP="003D072D">
      <w:pPr>
        <w:numPr>
          <w:ilvl w:val="1"/>
          <w:numId w:val="6"/>
        </w:numPr>
        <w:spacing w:after="0" w:line="264" w:lineRule="auto"/>
        <w:ind w:left="567" w:right="-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art. 117 ust. 2 i 3 ustawy Pzp, Wykonawcy</w:t>
      </w:r>
      <w:r w:rsidRPr="00B035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wspólnie ubiegający się o udzielenie zamówienia </w:t>
      </w:r>
      <w:r w:rsidRPr="00B035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dołączają do oferty </w:t>
      </w:r>
      <w:r w:rsidRPr="003F5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z którego wynika, które usługi wykonują poszczególni Wykonawcy (jeżeli dotyczy)</w:t>
      </w:r>
      <w:r w:rsidR="00386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951F9" w:rsidRDefault="00A951F9" w:rsidP="003D072D">
      <w:pPr>
        <w:numPr>
          <w:ilvl w:val="1"/>
          <w:numId w:val="6"/>
        </w:numPr>
        <w:spacing w:after="0" w:line="264" w:lineRule="auto"/>
        <w:ind w:left="567" w:right="-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3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upoważniające do złożenia oferty, o ile o</w:t>
      </w:r>
      <w:r w:rsidR="00386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fertę składa pełnomocnik.</w:t>
      </w:r>
    </w:p>
    <w:p w:rsidR="00A951F9" w:rsidRDefault="00A951F9" w:rsidP="003D072D">
      <w:pPr>
        <w:numPr>
          <w:ilvl w:val="1"/>
          <w:numId w:val="6"/>
        </w:numPr>
        <w:spacing w:after="0" w:line="264" w:lineRule="auto"/>
        <w:ind w:left="567" w:right="-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Pełnomocnictwo 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pełnomocnika do reprezentowania w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BB3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powaniu Wykonawców wspólnie ubiegających się o udzielenie zamówienia – dotyczy ofert składanych przez Wykonawców wspólnie ubiegając</w:t>
      </w:r>
      <w:r w:rsidR="00386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 się o udzielenie zamówienia.</w:t>
      </w:r>
    </w:p>
    <w:p w:rsidR="00A951F9" w:rsidRDefault="00A951F9" w:rsidP="003D072D">
      <w:pPr>
        <w:pStyle w:val="Akapitzlist"/>
        <w:numPr>
          <w:ilvl w:val="1"/>
          <w:numId w:val="6"/>
        </w:numPr>
        <w:spacing w:after="0" w:line="264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3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Zobowiązanie </w:t>
      </w:r>
      <w:r w:rsidRPr="001538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podmiotu trzeciego</w:t>
      </w:r>
      <w:r w:rsidR="001835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951F9" w:rsidRPr="00577971" w:rsidRDefault="00A951F9" w:rsidP="003D072D">
      <w:pPr>
        <w:pStyle w:val="Akapitzlist"/>
        <w:numPr>
          <w:ilvl w:val="1"/>
          <w:numId w:val="6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79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Wykonawca będzie polegał na zasobach podmiotu trzeciego, </w:t>
      </w:r>
      <w:r w:rsidRPr="00577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składane na podstawie art. 125 ust. 1 ustawy</w:t>
      </w:r>
      <w:r w:rsidRPr="005779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Pzp składa również </w:t>
      </w:r>
      <w:r w:rsidRPr="005779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77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oferty</w:t>
      </w:r>
      <w:r w:rsidRPr="005779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 udostępniający zasoby. Oświadczenie to ma potwierdzać spełnianie warunków udziału w postępowaniu oraz brak podstaw</w:t>
      </w:r>
      <w:r w:rsidR="00A85B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wykluczenia podmiotu trzeciego - ppkt. h), i) – w przypadku udostępnienia zasobów.</w:t>
      </w:r>
    </w:p>
    <w:p w:rsidR="00A951F9" w:rsidRPr="003F5A9E" w:rsidRDefault="00A951F9" w:rsidP="003D072D">
      <w:pPr>
        <w:pStyle w:val="Akapitzlist"/>
        <w:numPr>
          <w:ilvl w:val="0"/>
          <w:numId w:val="6"/>
        </w:numPr>
        <w:spacing w:after="0" w:line="264" w:lineRule="auto"/>
        <w:ind w:left="284" w:right="-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95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Szczegóły dotyczące składania oferty:</w:t>
      </w:r>
    </w:p>
    <w:p w:rsidR="00A951F9" w:rsidRPr="00AF6BB3" w:rsidRDefault="00A951F9" w:rsidP="003D072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składan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elektronicznie 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zostać </w:t>
      </w:r>
      <w:r w:rsidRPr="00F90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elektronicznym kwalifikowanym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podpisem lub podpisem zaufanym lub podpisem osobisty</w:t>
      </w:r>
      <w:r w:rsidR="00386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</w:t>
      </w:r>
      <w:r w:rsidR="00386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procesie składania oferty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platformie,  kwalifikowany podpis elektroniczny wykonawca może złożyć bezpośrednio na dokumencie, który następnie przesyła do systemu</w:t>
      </w:r>
      <w:r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footnoteReference w:id="1"/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opcja rekomendowana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hyperlink r:id="rId35" w:history="1">
        <w:r w:rsidRPr="00AF6BB3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dodatkowo dla całego pakietu dokumentów w kroku 2 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Formularza składania oferty 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(po kliknięciu w przycisk </w:t>
      </w:r>
      <w:r w:rsidRPr="00AF6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Przejdź do podsumowania</w:t>
      </w: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A951F9" w:rsidRPr="00A63E16" w:rsidRDefault="00A951F9" w:rsidP="003D072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64" w:lineRule="auto"/>
        <w:ind w:left="567" w:hanging="283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F6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</w:t>
      </w:r>
      <w:r w:rsidRPr="00A63E16">
        <w:rPr>
          <w:rFonts w:ascii="Calibri" w:eastAsia="Times New Roman" w:hAnsi="Calibri" w:cs="Calibri"/>
          <w:color w:val="000000"/>
          <w:lang w:eastAsia="pl-PL"/>
        </w:rPr>
        <w:t>. </w:t>
      </w:r>
    </w:p>
    <w:p w:rsidR="00A951F9" w:rsidRDefault="00A951F9" w:rsidP="003D072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powinna być w języku polskim</w:t>
      </w:r>
      <w:r w:rsidRPr="003C58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zachowaniem formy elektronicznej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 formatach danych zgodnych z Rozporządzeniem Rady Ministrów z dnia 12 kwietnia 2012r. w sprawie Krajowych Ram Interoperacyjności, minimalnych wymagań dla rejestrów publicznych i wymiany informacji w postaci elektronicznej oraz minimalnych wymagań dla systemów teleinformatycznych (Dz. U. z 2017r. poz. 2247) pod rygorem nieważności</w:t>
      </w:r>
      <w:r w:rsidR="00925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Wśród rozszerzeń powszechnych</w:t>
      </w:r>
      <w:r w:rsidR="00925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C58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niewystępujących w Rozporządzeniu KRI występują: .rar .gif .bmp .numbers .pages. </w:t>
      </w:r>
    </w:p>
    <w:p w:rsidR="00A951F9" w:rsidRPr="00183F07" w:rsidRDefault="00A951F9" w:rsidP="003D072D">
      <w:pPr>
        <w:numPr>
          <w:ilvl w:val="0"/>
          <w:numId w:val="15"/>
        </w:numPr>
        <w:tabs>
          <w:tab w:val="clear" w:pos="720"/>
          <w:tab w:val="num" w:pos="567"/>
        </w:tabs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sporządzenia dokumentów elektronicznych, oświadczeń, lub elektronicznych kopii dokumentów lub oświadczeń musi być zgodny z Rozporządzeniem Ministra Rozwoju, Pracy i Technologii z dnia 23 grudnia 2020 r. w sprawie podmiotowych środków dowodowych oraz innych dokumentów lub oświadczeń, jakich może żądać zamawiający od wykonawcy (t.j. Dz. U. z 2020 r. poz. 2415) oraz Rozporządzenia Prezesa Rady Ministrów z dnia 30 grudnia 2020 r.</w:t>
      </w:r>
      <w:r w:rsidR="00386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sprawie sposobu sporządzania</w:t>
      </w:r>
      <w:r w:rsidR="003866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przekazywania informacji oraz wymagań technicznych dla dokumentów elektronicznych oraz środków komunikacji elektronicznej w postępowaniu o udzielnie zamówienia</w:t>
      </w:r>
      <w:r w:rsidRPr="00183F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publicznego lub konkursie (tj. Dz.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</w:t>
      </w:r>
      <w:r w:rsidRPr="00183F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. z 2020 r. poz. 2452)</w:t>
      </w:r>
      <w:r w:rsidRPr="00183F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951F9" w:rsidRPr="00FA08A2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:rsidR="00A951F9" w:rsidRPr="00580468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>Ze względu na ryzyko naruszenia integralności pliku oraz łatwiejszą weryfikację podpisu, Zamawiający proponuje zapisanie pl</w:t>
      </w:r>
      <w:r w:rsidR="00386671">
        <w:rPr>
          <w:rFonts w:ascii="Times New Roman" w:hAnsi="Times New Roman" w:cs="Times New Roman"/>
          <w:color w:val="000000"/>
          <w:sz w:val="24"/>
          <w:szCs w:val="24"/>
        </w:rPr>
        <w:t>ików składających się na ofertę</w:t>
      </w:r>
      <w:r w:rsidR="003866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>w formacie .pdf i opatrzenie ich podpisem kwalifikowanym PAdES. Pliki w innych formatach niż .pdf zaleca się opatrzyć zewnętrznym podpisem XAdES</w:t>
      </w:r>
      <w:r w:rsidRPr="00064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64273">
        <w:rPr>
          <w:rFonts w:ascii="Times New Roman" w:hAnsi="Times New Roman" w:cs="Times New Roman"/>
          <w:color w:val="000000"/>
          <w:sz w:val="24"/>
          <w:szCs w:val="24"/>
        </w:rPr>
        <w:t xml:space="preserve">Wykonawca powinien pamiętać, aby </w:t>
      </w:r>
      <w:r w:rsidRPr="00580468">
        <w:rPr>
          <w:rFonts w:ascii="Times New Roman" w:hAnsi="Times New Roman" w:cs="Times New Roman"/>
          <w:color w:val="000000"/>
          <w:sz w:val="24"/>
          <w:szCs w:val="24"/>
        </w:rPr>
        <w:t xml:space="preserve">plik z podpisem przekazywać łącznie z dokumentem podpisywanym </w:t>
      </w:r>
    </w:p>
    <w:p w:rsidR="00A951F9" w:rsidRPr="00FA08A2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:rsidR="00A951F9" w:rsidRPr="002E0157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E0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Wykonawca, za pośrednictwem </w:t>
      </w:r>
      <w:hyperlink r:id="rId36" w:history="1">
        <w:r w:rsidRPr="002E01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2E0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37" w:history="1">
        <w:r w:rsidRPr="002E01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:rsidR="001E1144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z wykonawców </w:t>
      </w:r>
      <w:r w:rsidRPr="001E1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może złożyć tylko jedną ofertę. 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Złożenie większej liczby ofert lub oferty zawierającej propozycje wariantowe spowoduje </w:t>
      </w:r>
      <w:r w:rsidR="00825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odrzucenie oferty.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951F9" w:rsidRPr="00FA08A2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E1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Ceny oferty muszą zawierać wszystkie koszty, jakie musi ponieść wykonawca, aby zrealizować zamówienie z najwyższą starannością oraz ewentualne rabaty.</w:t>
      </w:r>
    </w:p>
    <w:p w:rsidR="00825ED5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E1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definicją dokumentu elektro</w:t>
      </w:r>
      <w:r w:rsidR="005E5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nicznego z art.3 ustęp 2 Ustawy</w:t>
      </w:r>
      <w:r w:rsidR="005E56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</w:t>
      </w:r>
    </w:p>
    <w:p w:rsidR="00A951F9" w:rsidRDefault="00A951F9" w:rsidP="00674639">
      <w:pPr>
        <w:spacing w:after="0" w:line="264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nim o udzielenie zamówienia, przez podmiot, na kt</w:t>
      </w:r>
      <w:r w:rsidR="00825E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órego zdolnościach lub sytuacji </w:t>
      </w:r>
      <w:r w:rsidR="006746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 wykonawca, albo przez podwykonawcę.</w:t>
      </w:r>
    </w:p>
    <w:p w:rsidR="00A951F9" w:rsidRDefault="00A951F9" w:rsidP="003D072D">
      <w:pPr>
        <w:spacing w:after="0" w:line="264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</w:t>
      </w:r>
      <w:r w:rsidR="00CE1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A0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BE05C4" w:rsidRPr="005E56B1" w:rsidRDefault="00BE05C4" w:rsidP="005E56B1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FD7C06" w:rsidTr="005B3C0D">
        <w:tc>
          <w:tcPr>
            <w:tcW w:w="9060" w:type="dxa"/>
            <w:shd w:val="clear" w:color="auto" w:fill="E7E6E6" w:themeFill="background2"/>
          </w:tcPr>
          <w:p w:rsidR="00D33336" w:rsidRPr="002868B2" w:rsidRDefault="009D35D5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B3C0D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Sposób oraz termin składania ofert</w:t>
            </w:r>
          </w:p>
        </w:tc>
      </w:tr>
    </w:tbl>
    <w:p w:rsidR="00CE11C1" w:rsidRPr="00CE11C1" w:rsidRDefault="00CE11C1" w:rsidP="00CE11C1">
      <w:pPr>
        <w:spacing w:after="0" w:line="264" w:lineRule="auto"/>
        <w:ind w:left="567" w:right="5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B3C0D" w:rsidRPr="00C40400" w:rsidRDefault="005B3C0D" w:rsidP="003D072D">
      <w:pPr>
        <w:numPr>
          <w:ilvl w:val="0"/>
          <w:numId w:val="7"/>
        </w:numPr>
        <w:spacing w:after="0" w:line="264" w:lineRule="auto"/>
        <w:ind w:left="567" w:right="52"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Ofertę wraz z wymaganymi dokumentami należy</w:t>
      </w:r>
      <w:r w:rsidR="00FA08A2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umieścić </w:t>
      </w:r>
      <w:r w:rsidR="006E456C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wyłącznie </w:t>
      </w:r>
      <w:r w:rsidR="002C52F1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pośrednictwem Platformy </w:t>
      </w:r>
      <w:r w:rsidR="00BC0AA5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Zakupowej:</w:t>
      </w:r>
      <w:r w:rsidR="00BC0AA5"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hyperlink r:id="rId38" w:history="1">
        <w:r w:rsidR="00BC0AA5" w:rsidRPr="00F906EC"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  <w:lang w:eastAsia="pl-PL"/>
          </w:rPr>
          <w:t>www.platformazakupowa.pl</w:t>
        </w:r>
      </w:hyperlink>
      <w:r w:rsidR="002C52F1" w:rsidRPr="00F906E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ab/>
      </w:r>
      <w:r w:rsidR="002C52F1" w:rsidRPr="00C4040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="00FA08A2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 </w:t>
      </w:r>
      <w:r w:rsidR="002C52F1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adresem </w:t>
      </w:r>
      <w:hyperlink r:id="rId39" w:history="1">
        <w:r w:rsidR="00F90248" w:rsidRPr="00F9024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https://platformazakupowa.pl/pn/6wog</w:t>
        </w:r>
      </w:hyperlink>
      <w:r w:rsidR="00F90248" w:rsidRPr="00F90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D141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="00783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 w:rsidR="00F90248" w:rsidRPr="00C4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="00BC0AA5" w:rsidRPr="00C4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AA5" w:rsidRPr="00C4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godz. </w:t>
      </w:r>
      <w:r w:rsidR="005D1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09</w:t>
      </w:r>
      <w:r w:rsidR="00BC0AA5" w:rsidRPr="00C4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5D1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C0AA5" w:rsidRPr="00C4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F20A2" w:rsidRPr="00C47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E56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CF3F59" w:rsidRPr="00FD7C06" w:rsidRDefault="00CF3F59" w:rsidP="003D072D">
      <w:pPr>
        <w:pStyle w:val="NormalnyWeb"/>
        <w:numPr>
          <w:ilvl w:val="0"/>
          <w:numId w:val="7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color w:val="000000" w:themeColor="text1"/>
        </w:rPr>
      </w:pPr>
      <w:r w:rsidRPr="00FD7C06">
        <w:rPr>
          <w:color w:val="000000" w:themeColor="text1"/>
        </w:rPr>
        <w:t>Do oferty należy dołączyć wszystkie wymagane w SWZ dokumenty.</w:t>
      </w:r>
    </w:p>
    <w:p w:rsidR="00CF3F59" w:rsidRPr="00FD7C06" w:rsidRDefault="00CF3F59" w:rsidP="003D072D">
      <w:pPr>
        <w:pStyle w:val="NormalnyWeb"/>
        <w:numPr>
          <w:ilvl w:val="0"/>
          <w:numId w:val="7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color w:val="000000" w:themeColor="text1"/>
        </w:rPr>
      </w:pPr>
      <w:r w:rsidRPr="00FD7C06">
        <w:rPr>
          <w:color w:val="000000" w:themeColor="text1"/>
        </w:rPr>
        <w:t>Po wypełnieniu Formularza składania oferty lub wniosku i dołączenia  wszystkich wymaganych załączników należy kliknąć przycisk „Przejdź do podsumowania”.</w:t>
      </w:r>
    </w:p>
    <w:p w:rsidR="00CF3F59" w:rsidRPr="00FD7C06" w:rsidRDefault="00CF3F59" w:rsidP="003D072D">
      <w:pPr>
        <w:pStyle w:val="NormalnyWeb"/>
        <w:numPr>
          <w:ilvl w:val="0"/>
          <w:numId w:val="7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color w:val="000000" w:themeColor="text1"/>
        </w:rPr>
      </w:pPr>
      <w:r w:rsidRPr="00FD7C06">
        <w:rPr>
          <w:color w:val="000000" w:themeColor="text1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40" w:history="1">
        <w:r w:rsidRPr="00F906EC">
          <w:rPr>
            <w:rStyle w:val="Hipercze"/>
            <w:color w:val="0070C0"/>
          </w:rPr>
          <w:t>platformazakupowa.pl</w:t>
        </w:r>
      </w:hyperlink>
      <w:r w:rsidRPr="00F906EC">
        <w:rPr>
          <w:color w:val="0070C0"/>
        </w:rPr>
        <w:t>,</w:t>
      </w:r>
      <w:r w:rsidRPr="00C40400">
        <w:rPr>
          <w:color w:val="FF0000"/>
        </w:rPr>
        <w:t xml:space="preserve"> </w:t>
      </w:r>
      <w:r w:rsidRPr="00FD7C06">
        <w:rPr>
          <w:color w:val="000000" w:themeColor="text1"/>
        </w:rPr>
        <w:t>wykonawca powinien złożyć podpis bezpośrednio na dokumentach przesłanych za pośrednictwem</w:t>
      </w:r>
      <w:r w:rsidRPr="00C40400">
        <w:rPr>
          <w:color w:val="FF0000"/>
        </w:rPr>
        <w:t xml:space="preserve"> </w:t>
      </w:r>
      <w:hyperlink r:id="rId41" w:history="1">
        <w:r w:rsidRPr="00F906EC">
          <w:rPr>
            <w:rStyle w:val="Hipercze"/>
            <w:color w:val="0070C0"/>
          </w:rPr>
          <w:t>platformazakupowa.pl</w:t>
        </w:r>
      </w:hyperlink>
      <w:r w:rsidRPr="00FD7C06">
        <w:rPr>
          <w:color w:val="000000" w:themeColor="text1"/>
        </w:rPr>
        <w:t>. Zalecamy stosowanie podpisu na każdym załączonym pliku osobno, w szczególności wskazanych w art. 63 ust 1 oraz ust.2  Pzp, gdzie zaznaczono, iż oferty, wnioski o dopuszczenie do udziału w pos</w:t>
      </w:r>
      <w:r w:rsidR="003F5A9E">
        <w:rPr>
          <w:color w:val="000000" w:themeColor="text1"/>
        </w:rPr>
        <w:t xml:space="preserve">tępowaniu oraz oświadczenie, </w:t>
      </w:r>
      <w:r w:rsidRPr="00FD7C06">
        <w:rPr>
          <w:color w:val="000000" w:themeColor="text1"/>
        </w:rPr>
        <w:t>o którym mowa w art. 125 ust.1 sporządza się, pod rygorem nieważności, w postaci lub formie elektronic</w:t>
      </w:r>
      <w:r w:rsidR="003F5A9E">
        <w:rPr>
          <w:color w:val="000000" w:themeColor="text1"/>
        </w:rPr>
        <w:t>znej i opatruje się odpowiednio</w:t>
      </w:r>
      <w:r w:rsidR="003F5A9E">
        <w:rPr>
          <w:color w:val="000000" w:themeColor="text1"/>
        </w:rPr>
        <w:br/>
      </w:r>
      <w:r w:rsidRPr="00FD7C06">
        <w:rPr>
          <w:color w:val="000000" w:themeColor="text1"/>
        </w:rPr>
        <w:t>w odniesieniu do wartości postępowania kwalifikowanym podpisem elektronicznym, podpisem zaufanym lub podpisem osobistym.</w:t>
      </w:r>
    </w:p>
    <w:p w:rsidR="00CF3F59" w:rsidRPr="00FD7C06" w:rsidRDefault="00CF3F59" w:rsidP="003D072D">
      <w:pPr>
        <w:pStyle w:val="NormalnyWeb"/>
        <w:numPr>
          <w:ilvl w:val="0"/>
          <w:numId w:val="7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color w:val="000000" w:themeColor="text1"/>
        </w:rPr>
      </w:pPr>
      <w:r w:rsidRPr="00FD7C06">
        <w:rPr>
          <w:color w:val="000000" w:themeColor="text1"/>
        </w:rPr>
        <w:t xml:space="preserve">Za datę złożenia oferty przyjmuje się datę jej przekazania w systemie (platformie) </w:t>
      </w:r>
      <w:r w:rsidR="00CD7762" w:rsidRPr="00FD7C06">
        <w:rPr>
          <w:color w:val="000000" w:themeColor="text1"/>
        </w:rPr>
        <w:t xml:space="preserve">        </w:t>
      </w:r>
      <w:r w:rsidRPr="00FD7C06">
        <w:rPr>
          <w:color w:val="000000" w:themeColor="text1"/>
        </w:rPr>
        <w:t xml:space="preserve">w drugim kroku składania oferty poprzez kliknięcie przycisku “Złóż ofertę” </w:t>
      </w:r>
      <w:r w:rsidR="00CD7762" w:rsidRPr="00FD7C06">
        <w:rPr>
          <w:color w:val="000000" w:themeColor="text1"/>
        </w:rPr>
        <w:t xml:space="preserve">                   </w:t>
      </w:r>
      <w:r w:rsidRPr="00FD7C06">
        <w:rPr>
          <w:color w:val="000000" w:themeColor="text1"/>
        </w:rPr>
        <w:t>i wyświetlenie się komunikatu, że oferta została zaszyfrowana i złożona.</w:t>
      </w:r>
    </w:p>
    <w:p w:rsidR="00CF3F59" w:rsidRPr="00C40400" w:rsidRDefault="00CF3F59" w:rsidP="003D072D">
      <w:pPr>
        <w:pStyle w:val="NormalnyWeb"/>
        <w:numPr>
          <w:ilvl w:val="0"/>
          <w:numId w:val="7"/>
        </w:numPr>
        <w:spacing w:before="0" w:beforeAutospacing="0" w:after="0" w:afterAutospacing="0" w:line="264" w:lineRule="auto"/>
        <w:ind w:left="567" w:hanging="567"/>
        <w:jc w:val="both"/>
        <w:textAlignment w:val="baseline"/>
        <w:rPr>
          <w:color w:val="FF0000"/>
        </w:rPr>
      </w:pPr>
      <w:r w:rsidRPr="00FD7C06">
        <w:rPr>
          <w:color w:val="000000" w:themeColor="text1"/>
        </w:rPr>
        <w:t xml:space="preserve">Szczegółowa instrukcja dla Wykonawców dotycząca złożenia, zmiany i wycofania oferty znajduje </w:t>
      </w:r>
      <w:r w:rsidR="00F00ED5" w:rsidRPr="00FD7C06">
        <w:rPr>
          <w:color w:val="000000" w:themeColor="text1"/>
        </w:rPr>
        <w:t xml:space="preserve">się na stronie internetowej </w:t>
      </w:r>
      <w:r w:rsidRPr="00FD7C06">
        <w:rPr>
          <w:color w:val="000000" w:themeColor="text1"/>
        </w:rPr>
        <w:t>pod adresem:</w:t>
      </w:r>
      <w:r w:rsidRPr="00C40400">
        <w:rPr>
          <w:color w:val="FF0000"/>
        </w:rPr>
        <w:t xml:space="preserve">  </w:t>
      </w:r>
      <w:r w:rsidR="00F00ED5" w:rsidRPr="00C40400">
        <w:rPr>
          <w:color w:val="FF0000"/>
        </w:rPr>
        <w:br/>
      </w:r>
      <w:hyperlink r:id="rId42" w:history="1">
        <w:r w:rsidRPr="00F906EC">
          <w:rPr>
            <w:rStyle w:val="Hipercze"/>
            <w:color w:val="0070C0"/>
          </w:rPr>
          <w:t>https://platformazakupowa.pl/strona/45-instrukcje</w:t>
        </w:r>
      </w:hyperlink>
    </w:p>
    <w:p w:rsidR="005E56B1" w:rsidRDefault="005E56B1" w:rsidP="003D072D">
      <w:pPr>
        <w:spacing w:after="0" w:line="264" w:lineRule="auto"/>
        <w:ind w:right="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56B15" w:rsidRPr="00C40400" w:rsidRDefault="00956B15" w:rsidP="003D072D">
      <w:pPr>
        <w:spacing w:after="0" w:line="264" w:lineRule="auto"/>
        <w:ind w:right="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FD7C06" w:rsidTr="00B46324">
        <w:tc>
          <w:tcPr>
            <w:tcW w:w="9060" w:type="dxa"/>
            <w:shd w:val="clear" w:color="auto" w:fill="E7E6E6" w:themeFill="background2"/>
          </w:tcPr>
          <w:p w:rsidR="005B3C0D" w:rsidRPr="002868B2" w:rsidRDefault="00B46324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left="851" w:right="52" w:hanging="85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Termin otwarcia ofert</w:t>
            </w:r>
          </w:p>
        </w:tc>
      </w:tr>
    </w:tbl>
    <w:p w:rsidR="0038726D" w:rsidRPr="0038726D" w:rsidRDefault="0038726D" w:rsidP="003D072D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290" w:rsidRPr="005E56B1" w:rsidRDefault="000E378B" w:rsidP="00FB6D02">
      <w:pPr>
        <w:numPr>
          <w:ilvl w:val="0"/>
          <w:numId w:val="25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93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nastąpi niezwłocznie po upływie terminu składania ofert, nie później niż następnego dnia, w którym upłynął termin składania ofert tj</w:t>
      </w:r>
      <w:r w:rsidR="00D93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14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24</w:t>
      </w:r>
      <w:r w:rsidR="00783C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.06</w:t>
      </w:r>
      <w:r w:rsidR="005D1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7518CB" w:rsidRPr="00C47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2022</w:t>
      </w:r>
      <w:r w:rsidR="005D1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</w:t>
      </w:r>
      <w:r w:rsidR="003C5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5D1A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godz. 10</w:t>
      </w:r>
      <w:r w:rsidR="00D93290" w:rsidRPr="00C47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:00.</w:t>
      </w:r>
      <w:r w:rsidR="00D93290" w:rsidRPr="005E56B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D93290" w:rsidRDefault="00D93290" w:rsidP="00FB6D02">
      <w:pPr>
        <w:numPr>
          <w:ilvl w:val="0"/>
          <w:numId w:val="25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awarii systemu, która powoduje</w:t>
      </w:r>
      <w:r w:rsidR="00335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brak możliwości otwarcia ofert</w:t>
      </w:r>
      <w:r w:rsidR="00335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określonym przez Zamawiającego, otwarcie ofert następuje niezwłocznie po usunięciu awarii. </w:t>
      </w:r>
    </w:p>
    <w:p w:rsidR="00D93290" w:rsidRDefault="00D93290" w:rsidP="00FB6D02">
      <w:pPr>
        <w:numPr>
          <w:ilvl w:val="0"/>
          <w:numId w:val="25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poinformuje o zmianie terminu otwarcia ofert na stronie internetowej prowadzonego postępowania.  </w:t>
      </w:r>
    </w:p>
    <w:p w:rsidR="00D93290" w:rsidRDefault="00D93290" w:rsidP="00FB6D02">
      <w:pPr>
        <w:numPr>
          <w:ilvl w:val="0"/>
          <w:numId w:val="25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:rsidR="00D93290" w:rsidRDefault="00D93290" w:rsidP="00FB6D02">
      <w:pPr>
        <w:numPr>
          <w:ilvl w:val="0"/>
          <w:numId w:val="25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:rsidR="00D93290" w:rsidRDefault="00D93290" w:rsidP="00FB6D02">
      <w:pPr>
        <w:numPr>
          <w:ilvl w:val="1"/>
          <w:numId w:val="25"/>
        </w:numPr>
        <w:spacing w:after="0" w:line="264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których oferty zostały otwarte; </w:t>
      </w:r>
    </w:p>
    <w:p w:rsidR="00D93290" w:rsidRDefault="00D93290" w:rsidP="00FB6D02">
      <w:pPr>
        <w:numPr>
          <w:ilvl w:val="1"/>
          <w:numId w:val="25"/>
        </w:numPr>
        <w:spacing w:after="0" w:line="264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cenach lub kosztach zawartych w ofertach. </w:t>
      </w:r>
    </w:p>
    <w:p w:rsidR="00D93290" w:rsidRDefault="00D93290" w:rsidP="00FB6D02">
      <w:pPr>
        <w:pStyle w:val="Akapitzlist"/>
        <w:numPr>
          <w:ilvl w:val="0"/>
          <w:numId w:val="25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z otwarcia ofert zostanie opublikowana na stronie postępowania na platformazakupowa.pl w sekcji ,,Komunikaty”. </w:t>
      </w:r>
    </w:p>
    <w:p w:rsidR="00D93290" w:rsidRDefault="00D93290" w:rsidP="00FB6D02">
      <w:pPr>
        <w:numPr>
          <w:ilvl w:val="0"/>
          <w:numId w:val="25"/>
        </w:numPr>
        <w:spacing w:after="0" w:line="264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ustawą Pzp Zamawiający nie ma obowiązku przeprowadzania publicznego otwarcia ofert.</w:t>
      </w:r>
    </w:p>
    <w:p w:rsidR="0038726D" w:rsidRPr="00FD7C06" w:rsidRDefault="0038726D" w:rsidP="003D072D">
      <w:pPr>
        <w:spacing w:after="0" w:line="264" w:lineRule="auto"/>
        <w:ind w:left="567" w:right="8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C40400" w:rsidTr="00B46324">
        <w:tc>
          <w:tcPr>
            <w:tcW w:w="9060" w:type="dxa"/>
            <w:shd w:val="clear" w:color="auto" w:fill="E7E6E6" w:themeFill="background2"/>
          </w:tcPr>
          <w:p w:rsidR="00B46324" w:rsidRPr="002868B2" w:rsidRDefault="00B46324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left="709" w:right="873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Podstawy wykluczenia</w:t>
            </w:r>
            <w:r w:rsidR="00B901E3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o których mowa w art. 108 ust. 1</w:t>
            </w:r>
          </w:p>
        </w:tc>
      </w:tr>
    </w:tbl>
    <w:p w:rsidR="0038726D" w:rsidRDefault="0038726D" w:rsidP="003D072D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46324" w:rsidRPr="00FD7C06" w:rsidRDefault="00B46324" w:rsidP="003D072D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4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072C4E" w:rsidRPr="00064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B93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postępowania o udzielenie zamówienia wykluc</w:t>
      </w:r>
      <w:r w:rsidR="001D5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się z zastrzeżeniem art. 110</w:t>
      </w:r>
      <w:r w:rsidR="001D5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 2 pzp, Wykonawc</w:t>
      </w:r>
      <w:r w:rsidR="00A0549A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</w:p>
    <w:p w:rsidR="00B46324" w:rsidRPr="00FD7C06" w:rsidRDefault="00A62A28" w:rsidP="003D072D">
      <w:pPr>
        <w:spacing w:after="0" w:line="264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="00072C4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46324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będącego osobą fizyczną, którego prawomocnie skazano za przestępstwo: </w:t>
      </w:r>
    </w:p>
    <w:p w:rsidR="00B46324" w:rsidRPr="00FD7C06" w:rsidRDefault="00072C4E" w:rsidP="003D072D">
      <w:p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46324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udziału w zorganizowanej grupie przestępczej albo związku mającym na celu popełnienie przestępstwa lub przestę</w:t>
      </w:r>
      <w:r w:rsidR="00977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pstwa skarbowego, o którym mowa</w:t>
      </w:r>
      <w:r w:rsidR="00977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46324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 258 Kodeksu karnego, </w:t>
      </w:r>
    </w:p>
    <w:p w:rsidR="00B46324" w:rsidRPr="00FD7C06" w:rsidRDefault="00072C4E" w:rsidP="003D072D">
      <w:p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B46324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handlu ludźmi, o który</w:t>
      </w:r>
      <w:r w:rsidR="00977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46324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 mowa w art. 189a Kodeksu karnego,  </w:t>
      </w:r>
    </w:p>
    <w:p w:rsidR="00B46324" w:rsidRPr="00FD7C06" w:rsidRDefault="00072C4E" w:rsidP="003D072D">
      <w:p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1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</w:t>
      </w:r>
      <w:r w:rsidRPr="008135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135B7" w:rsidRPr="008135B7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="008135B7" w:rsidRPr="009770E8">
        <w:rPr>
          <w:rFonts w:ascii="Times New Roman" w:hAnsi="Times New Roman" w:cs="Times New Roman"/>
          <w:color w:val="000000" w:themeColor="text1"/>
          <w:sz w:val="24"/>
          <w:szCs w:val="24"/>
        </w:rPr>
        <w:t>art. 228-230a, art. 250a Kodeksu karnego, w art. 46-48 ustawy z dnia 25 czerwca 2010 r. o sporcie (</w:t>
      </w:r>
      <w:r w:rsidR="009770E8">
        <w:rPr>
          <w:rFonts w:ascii="Times New Roman" w:hAnsi="Times New Roman" w:cs="Times New Roman"/>
          <w:color w:val="000000" w:themeColor="text1"/>
          <w:sz w:val="24"/>
          <w:szCs w:val="24"/>
        </w:rPr>
        <w:t>Dz. U. z 2020 r. poz. 1133 oraz</w:t>
      </w:r>
      <w:r w:rsidR="009770E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135B7" w:rsidRPr="009770E8">
        <w:rPr>
          <w:rFonts w:ascii="Times New Roman" w:hAnsi="Times New Roman" w:cs="Times New Roman"/>
          <w:color w:val="000000" w:themeColor="text1"/>
          <w:sz w:val="24"/>
          <w:szCs w:val="24"/>
        </w:rPr>
        <w:t>z 2021 r. poz. 2054) lub w art. 54 ust. 1-4 ustawy</w:t>
      </w:r>
      <w:r w:rsidR="009770E8">
        <w:rPr>
          <w:rFonts w:ascii="Times New Roman" w:hAnsi="Times New Roman" w:cs="Times New Roman"/>
          <w:sz w:val="24"/>
          <w:szCs w:val="24"/>
        </w:rPr>
        <w:t xml:space="preserve"> z dnia 12 maja 2011 r.</w:t>
      </w:r>
      <w:r w:rsidR="009770E8">
        <w:rPr>
          <w:rFonts w:ascii="Times New Roman" w:hAnsi="Times New Roman" w:cs="Times New Roman"/>
          <w:sz w:val="24"/>
          <w:szCs w:val="24"/>
        </w:rPr>
        <w:br/>
      </w:r>
      <w:r w:rsidR="008135B7" w:rsidRPr="008135B7">
        <w:rPr>
          <w:rFonts w:ascii="Times New Roman" w:hAnsi="Times New Roman" w:cs="Times New Roman"/>
          <w:sz w:val="24"/>
          <w:szCs w:val="24"/>
        </w:rPr>
        <w:t>o refundacji leków, środków spożywczych specjalnego przeznaczenia żywieniowego oraz wyrobów medycznych (Dz. U. z 2021 r. poz. 523, 1292, 1559 i 2054),</w:t>
      </w:r>
    </w:p>
    <w:p w:rsidR="00B46324" w:rsidRPr="00FD7C06" w:rsidRDefault="00B46324" w:rsidP="003D072D">
      <w:pPr>
        <w:numPr>
          <w:ilvl w:val="0"/>
          <w:numId w:val="8"/>
        </w:num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finansowania przestępstwa o charakterze</w:t>
      </w:r>
      <w:r w:rsidR="00977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terrorystycznym, o którym mowa</w:t>
      </w:r>
      <w:r w:rsidR="009770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art. 165a Kodeksu karnego, lub przestępstwo udaremniania lub utrudniania stwierdzenia przestępnego pochodzenia pieniędzy lub ukrywania ich pochodzenia, o którym mowa w art. 299 Kodeksu karnego, </w:t>
      </w:r>
    </w:p>
    <w:p w:rsidR="00B46324" w:rsidRPr="00FD7C06" w:rsidRDefault="00B46324" w:rsidP="003D072D">
      <w:pPr>
        <w:numPr>
          <w:ilvl w:val="0"/>
          <w:numId w:val="8"/>
        </w:num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charakterze terrorystycznym, o którym mowa w art. 115 § 20 Kodeksu karnego, lub mające na celu popełnienie tego przestępstwa, </w:t>
      </w:r>
    </w:p>
    <w:p w:rsidR="00B46324" w:rsidRPr="00FD7C06" w:rsidRDefault="00B46324" w:rsidP="003D072D">
      <w:pPr>
        <w:numPr>
          <w:ilvl w:val="0"/>
          <w:numId w:val="8"/>
        </w:num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:rsidR="00B46324" w:rsidRPr="00FD7C06" w:rsidRDefault="00B46324" w:rsidP="003D072D">
      <w:pPr>
        <w:numPr>
          <w:ilvl w:val="0"/>
          <w:numId w:val="8"/>
        </w:num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przeciwko obrotowi gospodarczemu, o których mowa w art. 296–307 Kodeksu karnego, przestępstwo oszustwa, o którym mowa w art. 286 Kodeksu karnego, przestępstwo przeciwko wiarygodności do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kumentów,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których mowa w art.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270–277d Kodeksu karnego, lub przestępstwo skarbowe, </w:t>
      </w:r>
    </w:p>
    <w:p w:rsidR="00B46324" w:rsidRPr="00FD7C06" w:rsidRDefault="00B46324" w:rsidP="003D072D">
      <w:pPr>
        <w:numPr>
          <w:ilvl w:val="0"/>
          <w:numId w:val="8"/>
        </w:numPr>
        <w:spacing w:after="0" w:line="264" w:lineRule="auto"/>
        <w:ind w:left="1418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którym mowa w art. 9 ust. 1 i 3 lub art. 10 ustawy z dnia 15 czerwca 20</w:t>
      </w:r>
      <w:r w:rsid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 r.</w:t>
      </w:r>
      <w:r w:rsid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skutkach powierzania wykonywania pracy cudzoziemcom przebywającym wbrew przepisom na terytorium Rzeczypospolitej Polskiej – lub za odpowiedni czyn zabroniony określony w przepisach prawa obcego; </w:t>
      </w:r>
    </w:p>
    <w:p w:rsidR="00B46324" w:rsidRPr="00FD7C06" w:rsidRDefault="00B46324" w:rsidP="003D072D">
      <w:pPr>
        <w:pStyle w:val="Akapitzlist"/>
        <w:numPr>
          <w:ilvl w:val="0"/>
          <w:numId w:val="2"/>
        </w:numPr>
        <w:spacing w:after="0" w:line="264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</w:t>
      </w:r>
      <w:r w:rsidR="002F0847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spółce komandytowej lub komandytowo</w:t>
      </w:r>
      <w:r w:rsidR="0095680E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akcyjnej lub prokurenta prawomocnie skazano za przestępstwo, o którym mowa w pkt 1; </w:t>
      </w:r>
    </w:p>
    <w:p w:rsidR="00B46324" w:rsidRPr="00FD7C06" w:rsidRDefault="00B46324" w:rsidP="003D072D">
      <w:pPr>
        <w:pStyle w:val="Akapitzlist"/>
        <w:numPr>
          <w:ilvl w:val="0"/>
          <w:numId w:val="2"/>
        </w:numPr>
        <w:spacing w:after="0" w:line="264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wobec którego wydano prawomocny wyrok sadu lub ostateczną decyzję administracyjną o zaleganiu z uiszczeniem podatków, opłat lub składek na ubezpieczenie społeczne lub zdrowotne, chyba ze Wykonawca odpowiednio przed upływem terminu do składania wni</w:t>
      </w:r>
      <w:r w:rsid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osków o dopuszczenie do udziału</w:t>
      </w:r>
      <w:r w:rsid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B46324" w:rsidRPr="00FD7C06" w:rsidRDefault="00B46324" w:rsidP="003D072D">
      <w:pPr>
        <w:pStyle w:val="Akapitzlist"/>
        <w:numPr>
          <w:ilvl w:val="0"/>
          <w:numId w:val="2"/>
        </w:numPr>
        <w:spacing w:after="0" w:line="264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wobec którego orzeczono zakaz ubiegania się̨ o zamówienia publiczne; </w:t>
      </w:r>
    </w:p>
    <w:p w:rsidR="00B46324" w:rsidRPr="00FD7C06" w:rsidRDefault="00B46324" w:rsidP="003D072D">
      <w:pPr>
        <w:pStyle w:val="Akapitzlist"/>
        <w:numPr>
          <w:ilvl w:val="0"/>
          <w:numId w:val="2"/>
        </w:numPr>
        <w:spacing w:after="0" w:line="264" w:lineRule="auto"/>
        <w:ind w:left="992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Zamawiający może stwierdzić́, na pod</w:t>
      </w:r>
      <w:r w:rsid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stawie wiarygodnych przesłanek,</w:t>
      </w:r>
      <w:r w:rsid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 Wykonawca zawarł z innymi Wykonawcami porozumienie mające na celu zakłócenie konkurencji, w szczególności jeżeli należąc do tej samej grupy kapitałowej w rozumieniu ustawy z dnia 16 lutego</w:t>
      </w:r>
      <w:r w:rsidR="000F21E7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2007 r. o ochronie konkurencji </w:t>
      </w:r>
      <w:r w:rsidR="000F21E7"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konsumentów, złożyli odrębne oferty, oferty częściowe lub wnioski </w:t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dopuszczenie do udziału w postepowaniu, chyba że wykażą̨, że przygotowali te oferty lub wnioski niezależnie od siebie; </w:t>
      </w:r>
    </w:p>
    <w:p w:rsidR="00B46324" w:rsidRDefault="00B46324" w:rsidP="003D072D">
      <w:pPr>
        <w:pStyle w:val="Akapitzlist"/>
        <w:numPr>
          <w:ilvl w:val="0"/>
          <w:numId w:val="2"/>
        </w:numPr>
        <w:spacing w:after="0" w:line="264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jeżeli, w przypadkach, o których mowa w art. 85 ust. 1 pzp, doszło do zakłócenia konkurencji wynikającego z wcześniejszego zaangażowania tego Wykonawcy lub podmiotu, który należy z wykonawcą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tej samej grupy kapitałowej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rozumieniu ustawy z dnia 16 lutego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2007 r. o ochronie konkurencji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konsumentów, chyba że spowodowane tym zakłócenie konkurencji może być́ wyeliminowane w inny sposób niż̇ przez 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wykluczenie Wykonawcy z udziału</w:t>
      </w:r>
      <w:r w:rsidR="000E37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D7C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postępowaniu o udzielenie zamówienia. </w:t>
      </w:r>
    </w:p>
    <w:p w:rsidR="005B3C0D" w:rsidRPr="006B0561" w:rsidRDefault="006E456C" w:rsidP="006B0561">
      <w:pPr>
        <w:pStyle w:val="Akapitzlist"/>
        <w:numPr>
          <w:ilvl w:val="0"/>
          <w:numId w:val="2"/>
        </w:numPr>
        <w:spacing w:after="0" w:line="264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0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może zostać</w:t>
      </w:r>
      <w:r w:rsidR="00B46324" w:rsidRPr="006B0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wykluczony przez Zamawiającego na każdym etapie postępowania o udzielenie zamówienia.</w:t>
      </w:r>
      <w:r w:rsidR="00B46324" w:rsidRPr="006B05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6B0561" w:rsidRPr="006B0561" w:rsidRDefault="006B0561" w:rsidP="006B0561">
      <w:pPr>
        <w:pStyle w:val="Akapitzlist"/>
        <w:numPr>
          <w:ilvl w:val="0"/>
          <w:numId w:val="2"/>
        </w:numPr>
        <w:spacing w:after="0" w:line="264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03E96">
        <w:rPr>
          <w:rFonts w:ascii="Times New Roman" w:hAnsi="Times New Roman" w:cs="Times New Roman"/>
        </w:rPr>
        <w:t xml:space="preserve">Z postępowania o udzielenie zamówienia publicznego wyklucza się Wykonawcę </w:t>
      </w:r>
      <w:r>
        <w:br/>
      </w:r>
      <w:r w:rsidRPr="00303E96">
        <w:rPr>
          <w:rFonts w:ascii="Times New Roman" w:hAnsi="Times New Roman" w:cs="Times New Roman"/>
        </w:rPr>
        <w:t xml:space="preserve">w przypadkach określonych w art. 7 ust. 1 ustawy z dnia 13 kwietnia 2022 r.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</w:rPr>
        <w:t xml:space="preserve">(Dz.U. </w:t>
      </w:r>
      <w:r w:rsidRPr="00303E96">
        <w:rPr>
          <w:rFonts w:ascii="Times New Roman" w:hAnsi="Times New Roman" w:cs="Times New Roman"/>
        </w:rPr>
        <w:t>poz. 835)”</w:t>
      </w:r>
    </w:p>
    <w:p w:rsidR="006B0561" w:rsidRPr="006B0561" w:rsidRDefault="006B0561" w:rsidP="006B0561">
      <w:pPr>
        <w:pStyle w:val="Akapitzlist"/>
        <w:spacing w:after="0" w:line="264" w:lineRule="auto"/>
        <w:ind w:left="427"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5E56B1" w:rsidRPr="00956B15" w:rsidRDefault="006E456C" w:rsidP="00956B15">
      <w:pPr>
        <w:spacing w:after="0" w:line="264" w:lineRule="auto"/>
        <w:ind w:left="709" w:right="-2" w:hanging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E37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Zamawiający ocenia podstawy wykluczenia </w:t>
      </w:r>
      <w:r w:rsidR="002E6035" w:rsidRPr="000E37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zgodnie z przepisami art. 110 -111</w:t>
      </w:r>
      <w:r w:rsidR="00543F47" w:rsidRPr="000E37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</w:t>
      </w:r>
      <w:r w:rsidR="002E6035" w:rsidRPr="000E37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zp</w:t>
      </w:r>
      <w:r w:rsidR="00543F47" w:rsidRPr="000E37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956B15" w:rsidRPr="00C40400" w:rsidRDefault="00956B15" w:rsidP="00BE05C4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40400" w:rsidRPr="00FD7C06" w:rsidTr="00370050">
        <w:tc>
          <w:tcPr>
            <w:tcW w:w="9065" w:type="dxa"/>
            <w:shd w:val="clear" w:color="auto" w:fill="E7E6E6" w:themeFill="background2"/>
          </w:tcPr>
          <w:p w:rsidR="00FC6D77" w:rsidRPr="002868B2" w:rsidRDefault="009D35D5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left="567" w:right="-2" w:hanging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C6D77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Podstawy wykluczenia, o których mowa w art. 109</w:t>
            </w:r>
            <w:r w:rsidR="00370050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ust. 1 </w:t>
            </w:r>
          </w:p>
        </w:tc>
      </w:tr>
    </w:tbl>
    <w:p w:rsidR="00FC6D77" w:rsidRPr="00FD7C06" w:rsidRDefault="00FC6D77" w:rsidP="003D072D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73928" w:rsidRPr="00973928" w:rsidRDefault="00973928" w:rsidP="003D072D">
      <w:pPr>
        <w:spacing w:after="0" w:line="264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9739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wykluczenia Wykonawcy, o których mowa w art. 109 ust.1.</w:t>
      </w:r>
    </w:p>
    <w:p w:rsidR="00905714" w:rsidRPr="00C40400" w:rsidRDefault="00905714" w:rsidP="003D072D">
      <w:pPr>
        <w:spacing w:after="0" w:line="264" w:lineRule="auto"/>
        <w:ind w:left="567" w:right="-2" w:hanging="58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40400" w:rsidRPr="00C40400" w:rsidTr="00072C4E">
        <w:tc>
          <w:tcPr>
            <w:tcW w:w="9072" w:type="dxa"/>
            <w:shd w:val="clear" w:color="auto" w:fill="E7E6E6" w:themeFill="background2"/>
          </w:tcPr>
          <w:p w:rsidR="00072C4E" w:rsidRPr="002868B2" w:rsidRDefault="00072C4E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left="709" w:right="-2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Sposób obliczenia ceny</w:t>
            </w:r>
          </w:p>
        </w:tc>
      </w:tr>
    </w:tbl>
    <w:p w:rsidR="00BE05C4" w:rsidRDefault="00BE05C4" w:rsidP="00BE05C4">
      <w:pPr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FD7B82" w:rsidRPr="00FD7B82" w:rsidRDefault="00FD7B82" w:rsidP="00FD7B82">
      <w:pPr>
        <w:numPr>
          <w:ilvl w:val="0"/>
          <w:numId w:val="9"/>
        </w:numPr>
        <w:tabs>
          <w:tab w:val="num" w:pos="567"/>
        </w:tabs>
        <w:suppressAutoHyphens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7B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formularzu cenowym,</w:t>
      </w:r>
      <w:r w:rsidRPr="00FD7B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D7B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który stanowi załącznik do formularza ofertowego, należy podać ceny jednostkowe poszczególnych pozycji, wartość każdej pozycji (netto i brutto), stawkę podatku VAT oraz wartość ogółem – cenę oferty (netto i brutto) z uwzględnieniem wszystkich kosztów związanych  z realizacją zamówienia.</w:t>
      </w:r>
    </w:p>
    <w:p w:rsidR="00FD7B82" w:rsidRDefault="00FD7B82" w:rsidP="00FD7B82">
      <w:pPr>
        <w:numPr>
          <w:ilvl w:val="0"/>
          <w:numId w:val="9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D7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Wartości z formularza cenowego należy wstawić w odpowiednie miejsce w formularzu ofertowym.</w:t>
      </w:r>
    </w:p>
    <w:p w:rsidR="00973928" w:rsidRPr="00FD7B82" w:rsidRDefault="00973928" w:rsidP="00FD7B82">
      <w:pPr>
        <w:numPr>
          <w:ilvl w:val="0"/>
          <w:numId w:val="9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D7B82">
        <w:rPr>
          <w:color w:val="000000" w:themeColor="text1"/>
          <w:lang w:eastAsia="ar-SA"/>
        </w:rPr>
        <w:tab/>
      </w:r>
      <w:r w:rsidRPr="00FD7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FD7B82">
        <w:rPr>
          <w:rFonts w:ascii="Times New Roman" w:hAnsi="Times New Roman" w:cs="Times New Roman"/>
          <w:color w:val="000000" w:themeColor="text1"/>
          <w:sz w:val="24"/>
        </w:rPr>
        <w:tab/>
        <w:t>Wykonawca winien zaoferować cenę jednoznaczną i ostateczną, która nie będzie podlegała negocjacjom.</w:t>
      </w:r>
    </w:p>
    <w:p w:rsidR="000E378B" w:rsidRPr="00FD7B82" w:rsidRDefault="00973928" w:rsidP="00FD7B82">
      <w:pPr>
        <w:numPr>
          <w:ilvl w:val="0"/>
          <w:numId w:val="9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D7B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Cena oferty i składające się na nią ceny jednostkowe winny być określone w walucie polskiej z dokładnością do dwóch miejsc po przecinku, ponieważ w takiej walucie będą dokonywane rozliczenia między Zamawiającym a Wykonawcą, którego oferta zostanie uznana za najkorzystniejszą. </w:t>
      </w:r>
    </w:p>
    <w:p w:rsidR="00B9319A" w:rsidRPr="00B9319A" w:rsidRDefault="00B9319A" w:rsidP="003D072D">
      <w:pPr>
        <w:pStyle w:val="Podtytu"/>
        <w:spacing w:after="0" w:line="264" w:lineRule="auto"/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C40400" w:rsidTr="003D08FD">
        <w:tc>
          <w:tcPr>
            <w:tcW w:w="9060" w:type="dxa"/>
            <w:shd w:val="clear" w:color="auto" w:fill="E7E6E6" w:themeFill="background2"/>
          </w:tcPr>
          <w:p w:rsidR="003D08FD" w:rsidRPr="002868B2" w:rsidRDefault="003D08FD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left="709" w:right="-2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Opis kryteriów oceny ofert, wraz z podaniem wag tych kryteriów i sposobu oceny</w:t>
            </w:r>
          </w:p>
        </w:tc>
      </w:tr>
    </w:tbl>
    <w:p w:rsidR="00A34F08" w:rsidRDefault="00A34F08" w:rsidP="00A34F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Kryteria, którymi Zamawiający będzie się kierował przy wyborze oferty:</w:t>
      </w:r>
    </w:p>
    <w:p w:rsidR="00A34F08" w:rsidRPr="00440B48" w:rsidRDefault="00A34F08" w:rsidP="00A34F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F08" w:rsidRPr="00F00ED5" w:rsidRDefault="00F719F0" w:rsidP="00FB6D02">
      <w:pPr>
        <w:numPr>
          <w:ilvl w:val="0"/>
          <w:numId w:val="18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34F08"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ena – waga 60%</w:t>
      </w:r>
    </w:p>
    <w:p w:rsidR="00A34F08" w:rsidRDefault="00F719F0" w:rsidP="00FB6D02">
      <w:pPr>
        <w:numPr>
          <w:ilvl w:val="0"/>
          <w:numId w:val="18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 – waga 3</w:t>
      </w:r>
      <w:r w:rsidR="00A34F08"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0%</w:t>
      </w:r>
    </w:p>
    <w:p w:rsidR="00F719F0" w:rsidRPr="00F00ED5" w:rsidRDefault="00F719F0" w:rsidP="00FB6D02">
      <w:pPr>
        <w:numPr>
          <w:ilvl w:val="0"/>
          <w:numId w:val="18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Aspekt środowiskowy – 10%</w:t>
      </w: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573"/>
        <w:gridCol w:w="3201"/>
      </w:tblGrid>
      <w:tr w:rsidR="00A34F08" w:rsidRPr="00F00ED5" w:rsidTr="00A34F08">
        <w:trPr>
          <w:cantSplit/>
          <w:jc w:val="center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4F08" w:rsidRPr="00F00ED5" w:rsidRDefault="00A34F08" w:rsidP="00FB6D02">
            <w:pPr>
              <w:keepNext/>
              <w:keepLines/>
              <w:numPr>
                <w:ilvl w:val="0"/>
                <w:numId w:val="19"/>
              </w:numPr>
              <w:suppressAutoHyphens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34F08" w:rsidRPr="00F00ED5" w:rsidRDefault="00A34F08" w:rsidP="00A34F08">
            <w:pPr>
              <w:keepNext/>
              <w:keepLines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A34F08" w:rsidRPr="00F00ED5" w:rsidRDefault="00A34F08" w:rsidP="00A34F08">
            <w:pPr>
              <w:keepNext/>
              <w:keepLines/>
              <w:spacing w:after="0" w:line="276" w:lineRule="auto"/>
              <w:ind w:left="114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Waga kryterium</w:t>
            </w:r>
          </w:p>
        </w:tc>
      </w:tr>
      <w:tr w:rsidR="00A34F08" w:rsidRPr="00F00ED5" w:rsidTr="00A34F08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4F08" w:rsidRPr="00F00ED5" w:rsidRDefault="00A34F08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4F08" w:rsidRPr="00F00ED5" w:rsidRDefault="00A34F08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34F08" w:rsidRPr="00F00ED5" w:rsidRDefault="00A34F08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pkt = 60%</w:t>
            </w:r>
          </w:p>
        </w:tc>
      </w:tr>
      <w:tr w:rsidR="00A34F08" w:rsidRPr="00F00ED5" w:rsidTr="00A34F08">
        <w:trPr>
          <w:cantSplit/>
          <w:trHeight w:val="378"/>
          <w:jc w:val="center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4F08" w:rsidRPr="00F00ED5" w:rsidRDefault="00A34F08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4F08" w:rsidRPr="00F719F0" w:rsidRDefault="00F719F0" w:rsidP="00F719F0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19F0">
              <w:rPr>
                <w:rFonts w:ascii="Times New Roman" w:hAnsi="Times New Roman" w:cs="Times New Roman"/>
                <w:sz w:val="24"/>
                <w:szCs w:val="24"/>
              </w:rPr>
              <w:t>Czas reakcji od momentu  zgłoszenia telefonicznego (nie może być krótszy niż 10 h i nie dłuższy niż 24 h).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A34F08" w:rsidRPr="00F00ED5" w:rsidRDefault="00F719F0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pkt = 3</w:t>
            </w:r>
            <w:r w:rsidR="00A34F08" w:rsidRPr="00F00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0%</w:t>
            </w:r>
          </w:p>
        </w:tc>
      </w:tr>
      <w:tr w:rsidR="00F719F0" w:rsidRPr="00F00ED5" w:rsidTr="00A34F08">
        <w:trPr>
          <w:cantSplit/>
          <w:trHeight w:val="378"/>
          <w:jc w:val="center"/>
        </w:trPr>
        <w:tc>
          <w:tcPr>
            <w:tcW w:w="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719F0" w:rsidRDefault="00F719F0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19F0" w:rsidRPr="00F00ED5" w:rsidRDefault="00F719F0" w:rsidP="00F7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719F0" w:rsidRPr="00F719F0" w:rsidRDefault="00F719F0" w:rsidP="00F719F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0">
              <w:rPr>
                <w:rFonts w:ascii="Times New Roman" w:hAnsi="Times New Roman" w:cs="Times New Roman"/>
                <w:sz w:val="24"/>
                <w:szCs w:val="24"/>
              </w:rPr>
              <w:t>Aspekt środowiskowy – norma emisji spalin pojazdów.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719F0" w:rsidRDefault="00F719F0" w:rsidP="00A3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pkt = 10%</w:t>
            </w:r>
          </w:p>
        </w:tc>
      </w:tr>
    </w:tbl>
    <w:p w:rsidR="00A34F08" w:rsidRPr="00F00ED5" w:rsidRDefault="00A34F08" w:rsidP="00A34F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będzie oceniana wg poniższych wzorów i zasad: </w:t>
      </w:r>
    </w:p>
    <w:p w:rsidR="00A34F08" w:rsidRPr="00F00ED5" w:rsidRDefault="00A34F08" w:rsidP="00A34F08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34F08" w:rsidRPr="00A01DA0" w:rsidRDefault="00A34F08" w:rsidP="00A34F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1</w:t>
      </w:r>
      <w:r w:rsidRPr="00A01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brutto oferty – </w:t>
      </w:r>
      <w:r w:rsidRPr="001F3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waga 60 pkt.</w:t>
      </w:r>
    </w:p>
    <w:p w:rsidR="00A34F08" w:rsidRPr="00F00ED5" w:rsidRDefault="00A34F08" w:rsidP="00A34F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34F08" w:rsidRPr="00F00ED5" w:rsidRDefault="00A34F08" w:rsidP="00A34F08">
      <w:pPr>
        <w:spacing w:after="0" w:line="240" w:lineRule="auto"/>
        <w:ind w:left="4" w:firstLine="1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</w:p>
    <w:p w:rsidR="00A34F08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= ------  x  60 </w:t>
      </w:r>
    </w:p>
    <w:p w:rsidR="00A34F08" w:rsidRDefault="00A34F08" w:rsidP="00A34F08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b</w:t>
      </w:r>
    </w:p>
    <w:p w:rsidR="00A34F08" w:rsidRPr="00A01DA0" w:rsidRDefault="00A34F08" w:rsidP="00A34F08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– ilość punktów </w:t>
      </w: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n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najniższa cena oferty /w złotych brutto/</w:t>
      </w: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00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b </w:t>
      </w:r>
      <w:r w:rsidRPr="00F00ED5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badanej oferty /w złotych brutto/</w:t>
      </w:r>
    </w:p>
    <w:p w:rsidR="00A34F08" w:rsidRPr="00A01DA0" w:rsidRDefault="00A34F08" w:rsidP="00A34F0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Największą liczbę punktów otrzyma oferta o najniższej cenie.</w:t>
      </w:r>
    </w:p>
    <w:p w:rsidR="00A34F08" w:rsidRPr="00F00ED5" w:rsidRDefault="00A34F08" w:rsidP="00A34F0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9F0" w:rsidRPr="00F719F0" w:rsidRDefault="00F719F0" w:rsidP="00F719F0">
      <w:pPr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2 – czas reakcji od momentu zgłoszenia</w:t>
      </w:r>
    </w:p>
    <w:p w:rsidR="00F719F0" w:rsidRPr="00F719F0" w:rsidRDefault="00F719F0" w:rsidP="00F719F0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krótszy niż 10 h i nie dłuższy niż 24 h) – waga 30%.</w:t>
      </w:r>
    </w:p>
    <w:p w:rsidR="00F719F0" w:rsidRPr="00F719F0" w:rsidRDefault="00F719F0" w:rsidP="00F719F0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F0"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powyższym kryterium przyznana zostaje następująca ilość punktów:</w:t>
      </w:r>
    </w:p>
    <w:p w:rsidR="00F719F0" w:rsidRPr="00F719F0" w:rsidRDefault="00F719F0" w:rsidP="00F719F0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F0">
        <w:rPr>
          <w:rFonts w:ascii="Times New Roman" w:eastAsia="Times New Roman" w:hAnsi="Times New Roman" w:cs="Times New Roman"/>
          <w:sz w:val="24"/>
          <w:szCs w:val="24"/>
          <w:lang w:eastAsia="pl-PL"/>
        </w:rPr>
        <w:t>- czas reakcji od 10h do 15h –</w:t>
      </w:r>
      <w:r w:rsidRPr="00F7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30 pkt</w:t>
      </w:r>
    </w:p>
    <w:p w:rsidR="00F719F0" w:rsidRPr="00F719F0" w:rsidRDefault="00F719F0" w:rsidP="00F719F0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czas reakcji od 16h do 20h – </w:t>
      </w:r>
      <w:r w:rsidRPr="00F7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pkt</w:t>
      </w:r>
    </w:p>
    <w:p w:rsidR="00F719F0" w:rsidRPr="00F719F0" w:rsidRDefault="00F719F0" w:rsidP="00F719F0">
      <w:p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czas reakcji od 21h do 24h – </w:t>
      </w:r>
      <w:r w:rsidRPr="00F7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pkt</w:t>
      </w:r>
    </w:p>
    <w:p w:rsidR="00F719F0" w:rsidRPr="00F719F0" w:rsidRDefault="00F719F0" w:rsidP="00F719F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F0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Największą liczbę punktów otrzyma Wykonawca z najkrótszym czasem realizacji od momentu zgłoszenia.</w:t>
      </w:r>
    </w:p>
    <w:p w:rsidR="00F719F0" w:rsidRPr="00F719F0" w:rsidRDefault="00F719F0" w:rsidP="00F719F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F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poda czas poniżej 10h, wtedy Zamawiający przyzna mu punkty, jak dla 10h.</w:t>
      </w:r>
    </w:p>
    <w:p w:rsidR="00F719F0" w:rsidRPr="00F719F0" w:rsidRDefault="00F719F0" w:rsidP="00F719F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F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poda czas powyżej 24h, wtedy oferta zostanie odrzucona.</w:t>
      </w:r>
    </w:p>
    <w:p w:rsidR="00F719F0" w:rsidRPr="00F719F0" w:rsidRDefault="00F719F0" w:rsidP="00F719F0"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3 -</w:t>
      </w:r>
      <w:r w:rsidRPr="00F719F0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Pr="00F719F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aspekt środowiskowy – norma emisji spalin </w:t>
      </w:r>
      <w:r w:rsidRPr="00F719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– </w:t>
      </w:r>
      <w:r w:rsidRPr="00F719F0">
        <w:rPr>
          <w:rFonts w:ascii="Times New Roman" w:eastAsia="Calibri" w:hAnsi="Times New Roman" w:cs="Times New Roman"/>
          <w:sz w:val="24"/>
          <w:szCs w:val="24"/>
          <w:lang w:eastAsia="pl-PL"/>
        </w:rPr>
        <w:t>ocenie zostanie poddany aspekt  środowiskowy świadczenia usługi,</w:t>
      </w:r>
      <w:r w:rsidRPr="00F719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Pr="00F719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badany poprzez wpływ jej realizacji na środowisko naturalne poprzez </w:t>
      </w:r>
      <w:r w:rsidRPr="00F719F0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emisję spalin pojazdów</w:t>
      </w:r>
      <w:r w:rsidRPr="00F719F0">
        <w:rPr>
          <w:rFonts w:ascii="Times New Roman" w:eastAsia="Lucida Sans Unicode" w:hAnsi="Times New Roman" w:cs="Times New Roman"/>
          <w:sz w:val="24"/>
          <w:szCs w:val="24"/>
          <w:u w:val="single"/>
          <w:lang w:eastAsia="pl-PL"/>
        </w:rPr>
        <w:t xml:space="preserve"> przystosowanych </w:t>
      </w:r>
      <w:r w:rsidRPr="00F719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przewożenia i dystrybucji oleju opałowego</w:t>
      </w:r>
      <w:r w:rsidRPr="00F719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, </w:t>
      </w:r>
      <w:r w:rsidRPr="00F719F0">
        <w:rPr>
          <w:rFonts w:ascii="Times New Roman" w:eastAsia="Calibri" w:hAnsi="Times New Roman" w:cs="Times New Roman"/>
          <w:sz w:val="24"/>
          <w:szCs w:val="24"/>
          <w:lang w:eastAsia="pl-PL"/>
        </w:rPr>
        <w:t>za</w:t>
      </w:r>
      <w:r w:rsidRPr="00F719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Pr="00F719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pomocą których Wykonawca realizował będzie zamówienie - waga – </w:t>
      </w:r>
      <w:r w:rsidRPr="00F719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 pkt.</w:t>
      </w:r>
      <w:r w:rsidRPr="00F719F0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</w:t>
      </w:r>
    </w:p>
    <w:p w:rsidR="00F719F0" w:rsidRPr="00F719F0" w:rsidRDefault="00F719F0" w:rsidP="00F719F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19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K3 = </w:t>
      </w:r>
      <w:r w:rsidRPr="00F719F0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 środowiskowy – norma emisji spalin.</w:t>
      </w:r>
    </w:p>
    <w:p w:rsidR="00F719F0" w:rsidRPr="00F719F0" w:rsidRDefault="00F719F0" w:rsidP="00F719F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19F0">
        <w:rPr>
          <w:rFonts w:ascii="Times New Roman" w:eastAsia="Calibri" w:hAnsi="Times New Roman" w:cs="Times New Roman"/>
          <w:sz w:val="24"/>
          <w:szCs w:val="24"/>
          <w:lang w:eastAsia="pl-PL"/>
        </w:rPr>
        <w:t>K3 = punkty będą przyznawane wg poniższych zasad:</w:t>
      </w:r>
    </w:p>
    <w:p w:rsidR="00F719F0" w:rsidRPr="00F719F0" w:rsidRDefault="00F719F0" w:rsidP="00F719F0">
      <w:pPr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19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 najmniej </w:t>
      </w:r>
      <w:r w:rsidRPr="00F719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jeden pojazd</w:t>
      </w:r>
      <w:r w:rsidRPr="00F719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spełniający normę emisji spalin minimum EURO 4 – </w:t>
      </w:r>
      <w:r w:rsidRPr="00F719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5,00 pkt,</w:t>
      </w:r>
    </w:p>
    <w:p w:rsidR="00A34F08" w:rsidRPr="00F719F0" w:rsidRDefault="00F719F0" w:rsidP="00F719F0">
      <w:pPr>
        <w:numPr>
          <w:ilvl w:val="1"/>
          <w:numId w:val="38"/>
        </w:numPr>
        <w:autoSpaceDE w:val="0"/>
        <w:autoSpaceDN w:val="0"/>
        <w:adjustRightInd w:val="0"/>
        <w:spacing w:after="0" w:line="360" w:lineRule="auto"/>
        <w:ind w:left="567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719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 najmniej </w:t>
      </w:r>
      <w:r w:rsidRPr="00F719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dwa pojazdy </w:t>
      </w:r>
      <w:r w:rsidRPr="00F719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spełniające normy emisji spalin minimum EURO 4– </w:t>
      </w:r>
      <w:r w:rsidRPr="00F719F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10,00 pkt.</w:t>
      </w:r>
      <w:r w:rsidR="00A34F08" w:rsidRPr="00F719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</w:p>
    <w:p w:rsidR="00A34F08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Najkorzystniejsza oferta to oferta z największą ilością punktów /po dodaniu punktów oceny we wszystkich kryteriach/</w:t>
      </w:r>
    </w:p>
    <w:p w:rsidR="00A34F08" w:rsidRPr="00F00ED5" w:rsidRDefault="00A34F08" w:rsidP="00A34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C40400" w:rsidTr="003D08FD">
        <w:tc>
          <w:tcPr>
            <w:tcW w:w="9060" w:type="dxa"/>
            <w:shd w:val="clear" w:color="auto" w:fill="E7E6E6" w:themeFill="background2"/>
          </w:tcPr>
          <w:p w:rsidR="003D08FD" w:rsidRPr="002868B2" w:rsidRDefault="009D35D5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left="851" w:right="-2" w:hanging="85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D08FD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Informacje o formalnościach, jakie muszą zostać dopełnione po wyborze oferty w celu zawarcia umowy w sprawie zamówienia publicznego</w:t>
            </w:r>
          </w:p>
        </w:tc>
      </w:tr>
    </w:tbl>
    <w:p w:rsidR="00CE11C1" w:rsidRDefault="00CE11C1" w:rsidP="00CE11C1">
      <w:pPr>
        <w:pStyle w:val="Tytu"/>
        <w:spacing w:line="264" w:lineRule="auto"/>
        <w:ind w:left="567"/>
        <w:jc w:val="both"/>
        <w:rPr>
          <w:b w:val="0"/>
          <w:bCs w:val="0"/>
          <w:color w:val="000000" w:themeColor="text1"/>
          <w:sz w:val="24"/>
        </w:rPr>
      </w:pPr>
    </w:p>
    <w:p w:rsidR="008253D2" w:rsidRPr="0048284B" w:rsidRDefault="008253D2" w:rsidP="008253D2">
      <w:pPr>
        <w:pStyle w:val="Tytu"/>
        <w:numPr>
          <w:ilvl w:val="0"/>
          <w:numId w:val="14"/>
        </w:numPr>
        <w:spacing w:after="120"/>
        <w:ind w:left="567" w:hanging="567"/>
        <w:jc w:val="both"/>
        <w:rPr>
          <w:b w:val="0"/>
          <w:bCs w:val="0"/>
          <w:color w:val="000000"/>
          <w:sz w:val="24"/>
        </w:rPr>
      </w:pPr>
      <w:r w:rsidRPr="0048284B">
        <w:rPr>
          <w:b w:val="0"/>
          <w:bCs w:val="0"/>
          <w:color w:val="000000"/>
          <w:sz w:val="24"/>
        </w:rPr>
        <w:t>Wskazanie osób reprezentujących Wykonawcę przy podpisywaniu umowy.</w:t>
      </w:r>
    </w:p>
    <w:p w:rsidR="008253D2" w:rsidRPr="00346811" w:rsidRDefault="008253D2" w:rsidP="008253D2">
      <w:pPr>
        <w:pStyle w:val="Tytu"/>
        <w:numPr>
          <w:ilvl w:val="0"/>
          <w:numId w:val="14"/>
        </w:numPr>
        <w:spacing w:after="120"/>
        <w:ind w:left="567" w:hanging="567"/>
        <w:jc w:val="both"/>
        <w:rPr>
          <w:b w:val="0"/>
          <w:bCs w:val="0"/>
          <w:color w:val="000000"/>
          <w:sz w:val="24"/>
        </w:rPr>
      </w:pPr>
      <w:r w:rsidRPr="00346811">
        <w:rPr>
          <w:b w:val="0"/>
          <w:bCs w:val="0"/>
          <w:color w:val="000000"/>
          <w:sz w:val="24"/>
        </w:rPr>
        <w:t>Wskazanie banku, w którym Wykonawca posiada rachunek bankowy oraz podanie numeru rachunku bankowego, na który Zamawiający będzie dokonywał przelewu wynagrodzenia za zrealizowane zamówienie</w:t>
      </w:r>
      <w:r>
        <w:rPr>
          <w:b w:val="0"/>
          <w:bCs w:val="0"/>
          <w:color w:val="000000"/>
          <w:sz w:val="24"/>
        </w:rPr>
        <w:t>;</w:t>
      </w:r>
    </w:p>
    <w:p w:rsidR="008253D2" w:rsidRDefault="008253D2" w:rsidP="008253D2">
      <w:pPr>
        <w:numPr>
          <w:ilvl w:val="0"/>
          <w:numId w:val="14"/>
        </w:numPr>
        <w:spacing w:after="60" w:line="267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6604">
        <w:rPr>
          <w:rFonts w:ascii="Times New Roman" w:hAnsi="Times New Roman" w:cs="Times New Roman"/>
          <w:sz w:val="24"/>
          <w:szCs w:val="24"/>
        </w:rPr>
        <w:t>Przed podpisaniem umowy Wykonawcy wspólnie ubiegający się o udzielenie zamówienia (w przypadku wyboru ich oferty jako najkorzystniejszej) przedstawią Zamawiającemu umowę regulu</w:t>
      </w:r>
      <w:r>
        <w:rPr>
          <w:rFonts w:ascii="Times New Roman" w:hAnsi="Times New Roman" w:cs="Times New Roman"/>
          <w:sz w:val="24"/>
          <w:szCs w:val="24"/>
        </w:rPr>
        <w:t>jącą współpracę tych Wykonawców;</w:t>
      </w:r>
      <w:r w:rsidRPr="0091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D2" w:rsidRPr="008A173D" w:rsidRDefault="008253D2" w:rsidP="008253D2">
      <w:pPr>
        <w:numPr>
          <w:ilvl w:val="0"/>
          <w:numId w:val="14"/>
        </w:numPr>
        <w:spacing w:after="60" w:line="267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7550">
        <w:rPr>
          <w:rFonts w:ascii="Times New Roman" w:eastAsia="Calibri" w:hAnsi="Times New Roman" w:cs="Times New Roman"/>
          <w:sz w:val="24"/>
          <w:szCs w:val="24"/>
        </w:rPr>
        <w:t>Wykonawca wniesie zabezpieczenie należytego wykonania umowy zgodnie z zapisami zawartymi w pkt. X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 w:rsidRPr="00637550">
        <w:rPr>
          <w:rFonts w:ascii="Times New Roman" w:eastAsia="Calibri" w:hAnsi="Times New Roman" w:cs="Times New Roman"/>
          <w:sz w:val="24"/>
          <w:szCs w:val="24"/>
        </w:rPr>
        <w:t>VI</w:t>
      </w:r>
      <w:r>
        <w:rPr>
          <w:rFonts w:ascii="Times New Roman" w:eastAsia="Calibri" w:hAnsi="Times New Roman" w:cs="Times New Roman"/>
          <w:sz w:val="24"/>
          <w:szCs w:val="24"/>
        </w:rPr>
        <w:t>II S</w:t>
      </w:r>
      <w:r w:rsidRPr="00637550">
        <w:rPr>
          <w:rFonts w:ascii="Times New Roman" w:eastAsia="Calibri" w:hAnsi="Times New Roman" w:cs="Times New Roman"/>
          <w:sz w:val="24"/>
          <w:szCs w:val="24"/>
        </w:rPr>
        <w:t>WZ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53D2" w:rsidRPr="008A173D" w:rsidRDefault="008253D2" w:rsidP="008253D2">
      <w:pPr>
        <w:numPr>
          <w:ilvl w:val="0"/>
          <w:numId w:val="14"/>
        </w:numPr>
        <w:spacing w:after="60" w:line="267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173D">
        <w:rPr>
          <w:rFonts w:ascii="Times New Roman" w:hAnsi="Times New Roman" w:cs="Times New Roman"/>
          <w:color w:val="000000"/>
          <w:sz w:val="24"/>
          <w:szCs w:val="24"/>
        </w:rPr>
        <w:t xml:space="preserve">Wykonawca przedstawi dokument potwierdzający, że wykonawca jest ubezpieczony od odpowiedzialności cywilnej na wartość nie mniejszą niż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8A173D">
        <w:rPr>
          <w:rFonts w:ascii="Times New Roman" w:hAnsi="Times New Roman" w:cs="Times New Roman"/>
          <w:color w:val="000000"/>
          <w:sz w:val="24"/>
          <w:szCs w:val="24"/>
        </w:rPr>
        <w:t xml:space="preserve"> 000,00 zł w zakresie prowadzonej działalności odpowiadającej przedmiotowi umowy prze cały okres trwania umowy; </w:t>
      </w:r>
    </w:p>
    <w:p w:rsidR="008253D2" w:rsidRPr="008A173D" w:rsidRDefault="008253D2" w:rsidP="008253D2">
      <w:pPr>
        <w:numPr>
          <w:ilvl w:val="0"/>
          <w:numId w:val="14"/>
        </w:numPr>
        <w:spacing w:after="60" w:line="267" w:lineRule="auto"/>
        <w:ind w:left="567" w:right="10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A1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73D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unieważnić́ postepowanie</w:t>
      </w:r>
      <w:r w:rsidRPr="008A173D">
        <w:rPr>
          <w:rFonts w:ascii="Times New Roman" w:hAnsi="Times New Roman" w:cs="Times New Roman"/>
          <w:b/>
          <w:sz w:val="24"/>
          <w:szCs w:val="24"/>
        </w:rPr>
        <w:t>.</w:t>
      </w:r>
    </w:p>
    <w:p w:rsidR="002C5AE0" w:rsidRPr="00C40400" w:rsidRDefault="002C5AE0" w:rsidP="003D072D">
      <w:pPr>
        <w:spacing w:after="0" w:line="264" w:lineRule="auto"/>
        <w:ind w:right="1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40400" w:rsidRPr="005668DB" w:rsidTr="00BB55E9">
        <w:tc>
          <w:tcPr>
            <w:tcW w:w="9072" w:type="dxa"/>
            <w:shd w:val="clear" w:color="auto" w:fill="E7E6E6" w:themeFill="background2"/>
          </w:tcPr>
          <w:p w:rsidR="00C37E1F" w:rsidRPr="002868B2" w:rsidRDefault="009D35D5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left="709" w:right="-2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C37E1F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Pouczenie </w:t>
            </w:r>
            <w:r w:rsidR="00BB55E9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 środkach ochrony prawnej przysługujących Wykonawcy</w:t>
            </w:r>
          </w:p>
        </w:tc>
      </w:tr>
    </w:tbl>
    <w:p w:rsidR="00CE11C1" w:rsidRDefault="00CE11C1" w:rsidP="00CE11C1">
      <w:pPr>
        <w:spacing w:after="0" w:line="264" w:lineRule="auto"/>
        <w:ind w:left="567"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55E9" w:rsidRPr="005668DB" w:rsidRDefault="00BB55E9" w:rsidP="003D072D">
      <w:pPr>
        <w:numPr>
          <w:ilvl w:val="0"/>
          <w:numId w:val="10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Środki ochrony prawnej przysługują Wykonawcy, jeżeli̇ ma lub miał interes </w:t>
      </w:r>
      <w:r w:rsidR="00470E60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uzyskaniu zamówieni</w:t>
      </w:r>
      <w:r w:rsidR="00476B60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</w:t>
      </w:r>
      <w:r w:rsidR="0000632D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az poniósł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możė ponieś</w:t>
      </w:r>
      <w:r w:rsidR="00476B60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ć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szkodę w wyniku</w:t>
      </w:r>
      <w:r w:rsidR="000B2BC8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naruszenia przez Zamawiającego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przepisów </w:t>
      </w:r>
      <w:r w:rsidR="00476B60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zp. </w:t>
      </w:r>
    </w:p>
    <w:p w:rsidR="00BB55E9" w:rsidRPr="005668DB" w:rsidRDefault="00BB55E9" w:rsidP="003D072D">
      <w:pPr>
        <w:numPr>
          <w:ilvl w:val="0"/>
          <w:numId w:val="10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Odwołanie przysługuje na: </w:t>
      </w:r>
    </w:p>
    <w:p w:rsidR="00BB55E9" w:rsidRPr="005668DB" w:rsidRDefault="00370050" w:rsidP="003D072D">
      <w:pPr>
        <w:pStyle w:val="Akapitzlist"/>
        <w:numPr>
          <w:ilvl w:val="1"/>
          <w:numId w:val="10"/>
        </w:numPr>
        <w:spacing w:after="0" w:line="264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niezgodną </w:t>
      </w:r>
      <w:r w:rsidR="00BB55E9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przepisami ustawy c</w:t>
      </w:r>
      <w:r w:rsidR="00956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zynność  Zamawiającego, podjętą</w:t>
      </w:r>
      <w:r w:rsidR="00956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B55E9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postepo</w:t>
      </w:r>
      <w:r w:rsidR="0000632D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wanių o udzielenie zamówienia,</w:t>
      </w:r>
      <w:r w:rsidR="00BB55E9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tym na projektowane postanowienie umowy;  </w:t>
      </w:r>
    </w:p>
    <w:p w:rsidR="00BB55E9" w:rsidRPr="005668DB" w:rsidRDefault="00BB55E9" w:rsidP="003D072D">
      <w:pPr>
        <w:numPr>
          <w:ilvl w:val="1"/>
          <w:numId w:val="10"/>
        </w:numPr>
        <w:spacing w:after="0" w:line="264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zaniec</w:t>
      </w:r>
      <w:r w:rsidR="00370050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hanie czynnoścí w postepowaniu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udzielenie zamówienia</w:t>
      </w:r>
      <w:r w:rsidR="0000632D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której́ Zam</w:t>
      </w:r>
      <w:r w:rsidR="0000632D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awiający był obowiązany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podstawie ustawy.  </w:t>
      </w:r>
    </w:p>
    <w:p w:rsidR="00BB55E9" w:rsidRPr="005668DB" w:rsidRDefault="0000632D" w:rsidP="003D072D">
      <w:pPr>
        <w:numPr>
          <w:ilvl w:val="0"/>
          <w:numId w:val="10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Odwołanie wnosi się</w:t>
      </w:r>
      <w:r w:rsidR="00BB55E9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Prezesa Krajowej Izby Odwoławczej w formie pisemnej albo </w:t>
      </w:r>
      <w:r w:rsidR="006A4EB6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BB55E9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formie elektronicznej albo w postaci elektronicznej opatrzone podpisem zaufanym. </w:t>
      </w:r>
    </w:p>
    <w:p w:rsidR="00BB55E9" w:rsidRPr="005668DB" w:rsidRDefault="00BB55E9" w:rsidP="003D072D">
      <w:pPr>
        <w:numPr>
          <w:ilvl w:val="0"/>
          <w:numId w:val="10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orzeczenie Krajowej Izby Odwoławczej oraz postanowienie Prezesa Krajowej Izby Odwoławczej, o któryḿ mowa w art. 519 ust. 1 </w:t>
      </w:r>
      <w:r w:rsidR="004F5432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zp, stronom oraz uczestnikom postepowania odwoławczego przysługuje skarga do sadu. Skargę̨ wnosi się do Sadų Okręgowego w Warszawie za pośrednictweḿ Prezesa Krajowej Izby Odwoławczej. </w:t>
      </w:r>
    </w:p>
    <w:p w:rsidR="00386671" w:rsidRPr="007518CB" w:rsidRDefault="00BB55E9" w:rsidP="003D072D">
      <w:pPr>
        <w:numPr>
          <w:ilvl w:val="0"/>
          <w:numId w:val="10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Szczegółowe informacje dotyczące środków ochrony prawnej określone są w Dziale IX „Środki ochrony prawnej” </w:t>
      </w:r>
      <w:r w:rsidR="00476B60"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566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zp.</w:t>
      </w:r>
    </w:p>
    <w:p w:rsidR="00511874" w:rsidRPr="00C40400" w:rsidRDefault="00511874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906EC" w:rsidRPr="00F906EC" w:rsidTr="00FC6D77">
        <w:tc>
          <w:tcPr>
            <w:tcW w:w="9060" w:type="dxa"/>
            <w:shd w:val="clear" w:color="auto" w:fill="E7E6E6" w:themeFill="background2"/>
          </w:tcPr>
          <w:p w:rsidR="00FC6D77" w:rsidRPr="002868B2" w:rsidRDefault="009D35D5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left="709" w:right="-2" w:hanging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C6D77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Wymagania w zakresie zatrudnienia na podstawie stosunku pracy, </w:t>
            </w:r>
            <w:r w:rsidR="00F775EF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="00FC6D77" w:rsidRPr="0028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 okolicznościach, o których mowa w art. 95</w:t>
            </w:r>
          </w:p>
        </w:tc>
      </w:tr>
    </w:tbl>
    <w:p w:rsidR="00CE11C1" w:rsidRPr="00CE11C1" w:rsidRDefault="00CE11C1" w:rsidP="00CE11C1">
      <w:pPr>
        <w:pStyle w:val="Akapitzlist"/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095" w:rsidRPr="00693095" w:rsidRDefault="008253D2" w:rsidP="008253D2">
      <w:pPr>
        <w:spacing w:after="0" w:line="264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dotyczy</w:t>
      </w:r>
    </w:p>
    <w:p w:rsidR="00693095" w:rsidRPr="00F906EC" w:rsidRDefault="00693095" w:rsidP="003D072D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36"/>
      </w:tblGrid>
      <w:tr w:rsidR="00F906EC" w:rsidRPr="00F906EC" w:rsidTr="00693095">
        <w:trPr>
          <w:trHeight w:val="423"/>
        </w:trPr>
        <w:tc>
          <w:tcPr>
            <w:tcW w:w="9236" w:type="dxa"/>
            <w:shd w:val="clear" w:color="auto" w:fill="E7E6E6" w:themeFill="background2"/>
          </w:tcPr>
          <w:p w:rsidR="00FE3543" w:rsidRPr="002868B2" w:rsidRDefault="009646EC" w:rsidP="00FB6D0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64" w:lineRule="auto"/>
              <w:ind w:left="851" w:hanging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Podwykonawstwo</w:t>
            </w:r>
            <w:r w:rsidR="00FE3543" w:rsidRPr="002868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93095" w:rsidRDefault="00693095" w:rsidP="00693095">
      <w:pPr>
        <w:autoSpaceDE w:val="0"/>
        <w:autoSpaceDN w:val="0"/>
        <w:adjustRightInd w:val="0"/>
        <w:spacing w:after="0" w:line="264" w:lineRule="auto"/>
        <w:ind w:left="4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C1B" w:rsidRPr="00F906EC" w:rsidRDefault="00A37C1B" w:rsidP="00FB6D02">
      <w:pPr>
        <w:numPr>
          <w:ilvl w:val="0"/>
          <w:numId w:val="2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może powierzyć wykonanie części zamówienia podwykonawcy (podwykonawcom). </w:t>
      </w:r>
    </w:p>
    <w:p w:rsidR="00A37C1B" w:rsidRPr="00F906EC" w:rsidRDefault="00A37C1B" w:rsidP="00FB6D02">
      <w:pPr>
        <w:numPr>
          <w:ilvl w:val="0"/>
          <w:numId w:val="2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F906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zastrzega</w:t>
      </w:r>
      <w:r w:rsidRPr="00F90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obowiązku osobistego wykonania przez Wykonawcę kluczowych części zamówienia.</w:t>
      </w:r>
    </w:p>
    <w:p w:rsidR="00087CF2" w:rsidRDefault="00A37C1B" w:rsidP="00FB6D02">
      <w:pPr>
        <w:numPr>
          <w:ilvl w:val="0"/>
          <w:numId w:val="20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6EC">
        <w:rPr>
          <w:rFonts w:ascii="Times New Roman" w:hAnsi="Times New Roman" w:cs="Times New Roman"/>
          <w:color w:val="000000" w:themeColor="text1"/>
          <w:sz w:val="24"/>
          <w:szCs w:val="24"/>
        </w:rPr>
        <w:t>Zamawiający wymaga, aby w przypadku powierzenia części zamówienia podwykonawcom, Wykonawca wskazał w formularz ofertowym części zamówienia, których wykonanie zamierza powierzyć podwykonawcom oraz podał (o ile są mu wiadome na tym etapie) nazwy (firmy) tych podwykonawców.</w:t>
      </w:r>
    </w:p>
    <w:p w:rsidR="00693095" w:rsidRPr="00693095" w:rsidRDefault="00693095" w:rsidP="00693095">
      <w:pPr>
        <w:spacing w:line="264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36"/>
      </w:tblGrid>
      <w:tr w:rsidR="00693095" w:rsidRPr="00F906EC" w:rsidTr="00693095">
        <w:tc>
          <w:tcPr>
            <w:tcW w:w="9236" w:type="dxa"/>
            <w:shd w:val="clear" w:color="auto" w:fill="E7E6E6" w:themeFill="background2"/>
          </w:tcPr>
          <w:p w:rsidR="00693095" w:rsidRPr="002868B2" w:rsidRDefault="00693095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68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Wymagania dotyczące wadium</w:t>
            </w:r>
          </w:p>
        </w:tc>
      </w:tr>
    </w:tbl>
    <w:p w:rsidR="00693095" w:rsidRDefault="00693095" w:rsidP="0069309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F4A" w:rsidRDefault="008253D2" w:rsidP="00ED0F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dotyczy</w:t>
      </w:r>
    </w:p>
    <w:p w:rsidR="00693095" w:rsidRDefault="00693095" w:rsidP="005A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36"/>
      </w:tblGrid>
      <w:tr w:rsidR="00693095" w:rsidRPr="00F906EC" w:rsidTr="00693095">
        <w:tc>
          <w:tcPr>
            <w:tcW w:w="9236" w:type="dxa"/>
            <w:shd w:val="clear" w:color="auto" w:fill="E7E6E6" w:themeFill="background2"/>
          </w:tcPr>
          <w:p w:rsidR="00693095" w:rsidRPr="002868B2" w:rsidRDefault="00693095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Zabezpieczenie należytego wykonania umowy</w:t>
            </w:r>
          </w:p>
        </w:tc>
      </w:tr>
    </w:tbl>
    <w:p w:rsidR="005118C3" w:rsidRPr="00274A4C" w:rsidRDefault="005118C3" w:rsidP="005118C3">
      <w:pPr>
        <w:pStyle w:val="Default"/>
        <w:spacing w:line="276" w:lineRule="auto"/>
        <w:jc w:val="both"/>
      </w:pPr>
      <w:r w:rsidRPr="00274A4C">
        <w:rPr>
          <w:rFonts w:eastAsia="Times New Roman"/>
          <w:lang w:eastAsia="ar-SA"/>
        </w:rPr>
        <w:t>Zamawiający żąda wniesienia, przed zawarciem umowy, zabezpieczenia należyte</w:t>
      </w:r>
      <w:r w:rsidR="008253D2">
        <w:rPr>
          <w:rFonts w:eastAsia="Times New Roman"/>
          <w:lang w:eastAsia="ar-SA"/>
        </w:rPr>
        <w:t>go wykonania umowy w wysokości 2</w:t>
      </w:r>
      <w:r w:rsidRPr="00274A4C">
        <w:rPr>
          <w:rFonts w:eastAsia="Times New Roman"/>
          <w:lang w:eastAsia="ar-SA"/>
        </w:rPr>
        <w:t>% ceny całkowitej podanej w ofercie.  Zabezpieczenie może by</w:t>
      </w:r>
      <w:r w:rsidRPr="00274A4C">
        <w:rPr>
          <w:rFonts w:eastAsia="TimesNewRoman"/>
          <w:lang w:eastAsia="ar-SA"/>
        </w:rPr>
        <w:t xml:space="preserve">ć </w:t>
      </w:r>
      <w:r w:rsidRPr="00274A4C">
        <w:rPr>
          <w:rFonts w:eastAsia="Times New Roman"/>
          <w:lang w:eastAsia="ar-SA"/>
        </w:rPr>
        <w:t>wnoszone według wyboru wykonawcy w jednej lub w kilku nast</w:t>
      </w:r>
      <w:r w:rsidRPr="00274A4C">
        <w:rPr>
          <w:rFonts w:eastAsia="TimesNewRoman"/>
          <w:lang w:eastAsia="ar-SA"/>
        </w:rPr>
        <w:t>ę</w:t>
      </w:r>
      <w:r w:rsidRPr="00274A4C">
        <w:rPr>
          <w:rFonts w:eastAsia="Times New Roman"/>
          <w:lang w:eastAsia="ar-SA"/>
        </w:rPr>
        <w:t>puj</w:t>
      </w:r>
      <w:r w:rsidRPr="00274A4C">
        <w:rPr>
          <w:rFonts w:eastAsia="TimesNewRoman"/>
          <w:lang w:eastAsia="ar-SA"/>
        </w:rPr>
        <w:t>ą</w:t>
      </w:r>
      <w:r w:rsidRPr="00274A4C">
        <w:rPr>
          <w:rFonts w:eastAsia="Times New Roman"/>
          <w:lang w:eastAsia="ar-SA"/>
        </w:rPr>
        <w:t>cych formach</w:t>
      </w:r>
      <w:r w:rsidRPr="00274A4C">
        <w:t xml:space="preserve"> </w:t>
      </w:r>
    </w:p>
    <w:p w:rsidR="005118C3" w:rsidRPr="00274A4C" w:rsidRDefault="005118C3" w:rsidP="005118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A4C">
        <w:rPr>
          <w:rFonts w:ascii="Times New Roman" w:hAnsi="Times New Roman" w:cs="Times New Roman"/>
          <w:color w:val="000000"/>
          <w:sz w:val="24"/>
          <w:szCs w:val="24"/>
        </w:rPr>
        <w:t xml:space="preserve">wskazanych w art. 450 ust. 1 ustawy Pzp: </w:t>
      </w:r>
    </w:p>
    <w:p w:rsidR="005118C3" w:rsidRPr="00274A4C" w:rsidRDefault="005118C3" w:rsidP="005118C3">
      <w:pPr>
        <w:suppressAutoHyphens/>
        <w:autoSpaceDE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pieni</w:t>
      </w:r>
      <w:r w:rsidRPr="00274A4C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ą</w:t>
      </w: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dzu;</w:t>
      </w:r>
    </w:p>
    <w:p w:rsidR="005118C3" w:rsidRPr="00274A4C" w:rsidRDefault="005118C3" w:rsidP="005118C3">
      <w:p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por</w:t>
      </w:r>
      <w:r w:rsidRPr="00274A4C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ę</w:t>
      </w: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czeniach bankowych lub por</w:t>
      </w:r>
      <w:r w:rsidRPr="00274A4C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ę</w:t>
      </w: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czeniach spółdzielczej kasy oszcz</w:t>
      </w:r>
      <w:r w:rsidRPr="00274A4C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ę</w:t>
      </w: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dno</w:t>
      </w:r>
      <w:r w:rsidRPr="00274A4C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ś</w:t>
      </w: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ciowo-kredytowej, z tym, że zobowi</w:t>
      </w:r>
      <w:r w:rsidRPr="00274A4C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ą</w:t>
      </w: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zanie kasy jest zawsze zobowi</w:t>
      </w:r>
      <w:r w:rsidRPr="00274A4C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ą</w:t>
      </w: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zaniem pieni</w:t>
      </w:r>
      <w:r w:rsidRPr="00274A4C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ęż</w:t>
      </w: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nym;</w:t>
      </w:r>
    </w:p>
    <w:p w:rsidR="005118C3" w:rsidRPr="00274A4C" w:rsidRDefault="005118C3" w:rsidP="005118C3">
      <w:pPr>
        <w:suppressAutoHyphens/>
        <w:autoSpaceDE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gwarancjach bankowych;</w:t>
      </w:r>
    </w:p>
    <w:p w:rsidR="005118C3" w:rsidRPr="00274A4C" w:rsidRDefault="005118C3" w:rsidP="005118C3">
      <w:pPr>
        <w:suppressAutoHyphens/>
        <w:autoSpaceDE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4) gwarancjach ubezpieczeniowych;</w:t>
      </w:r>
    </w:p>
    <w:p w:rsidR="005118C3" w:rsidRPr="00274A4C" w:rsidRDefault="005118C3" w:rsidP="005118C3">
      <w:p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5) por</w:t>
      </w:r>
      <w:r w:rsidRPr="00274A4C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ę</w:t>
      </w: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czeniach udzielanych przez podmioty, o których mowa w art. 6b ust. 5 pkt ustawy z dnia 9 listopada 2000 r. o utworzeniu Polskiej Agencji Rozwoju Przedsi</w:t>
      </w:r>
      <w:r w:rsidRPr="00274A4C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ę</w:t>
      </w: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biorczo</w:t>
      </w:r>
      <w:r w:rsidRPr="00274A4C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ś</w:t>
      </w: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ci. </w:t>
      </w:r>
    </w:p>
    <w:p w:rsidR="008253D2" w:rsidRPr="00FE6C2C" w:rsidRDefault="005118C3" w:rsidP="008253D2">
      <w:pPr>
        <w:spacing w:after="0"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Zabezpieczenie wnoszone w pieni</w:t>
      </w:r>
      <w:r w:rsidRPr="00274A4C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ą</w:t>
      </w: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dzu wykonawca wpłaca przelewem, z dopiskiem </w:t>
      </w:r>
      <w:r w:rsidRPr="00274A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„Zabezpieczenie należytego wykonania umowy –</w:t>
      </w:r>
      <w:r w:rsidRPr="00274A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253D2" w:rsidRPr="00FE6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8253D2">
        <w:rPr>
          <w:rFonts w:ascii="Times New Roman" w:hAnsi="Times New Roman" w:cs="Times New Roman"/>
          <w:b/>
          <w:sz w:val="24"/>
          <w:szCs w:val="24"/>
        </w:rPr>
        <w:t>D</w:t>
      </w:r>
      <w:r w:rsidR="008253D2" w:rsidRPr="00FE6C2C">
        <w:rPr>
          <w:rFonts w:ascii="Times New Roman" w:hAnsi="Times New Roman" w:cs="Times New Roman"/>
          <w:b/>
          <w:sz w:val="24"/>
          <w:szCs w:val="24"/>
        </w:rPr>
        <w:t>ostawa oleju opałow</w:t>
      </w:r>
      <w:r w:rsidR="008253D2">
        <w:rPr>
          <w:rFonts w:ascii="Times New Roman" w:hAnsi="Times New Roman" w:cs="Times New Roman"/>
          <w:b/>
          <w:sz w:val="24"/>
          <w:szCs w:val="24"/>
        </w:rPr>
        <w:t xml:space="preserve">ego do kotłowni zlokalizowanej </w:t>
      </w:r>
      <w:r w:rsidR="008253D2" w:rsidRPr="00FE6C2C">
        <w:rPr>
          <w:rFonts w:ascii="Times New Roman" w:hAnsi="Times New Roman" w:cs="Times New Roman"/>
          <w:b/>
          <w:sz w:val="24"/>
          <w:szCs w:val="24"/>
        </w:rPr>
        <w:t>w kompleksie wojskowym, ad</w:t>
      </w:r>
      <w:r w:rsidR="008253D2">
        <w:rPr>
          <w:rFonts w:ascii="Times New Roman" w:hAnsi="Times New Roman" w:cs="Times New Roman"/>
          <w:b/>
          <w:sz w:val="24"/>
          <w:szCs w:val="24"/>
        </w:rPr>
        <w:t>ministrowanym przez 6 WOG Ustka</w:t>
      </w:r>
      <w:r w:rsidR="008253D2" w:rsidRPr="00FE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253D2" w:rsidRPr="00FE6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5118C3" w:rsidRPr="005118C3" w:rsidRDefault="008253D2" w:rsidP="008253D2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  spr. 40</w:t>
      </w:r>
      <w:r w:rsidR="005118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/INFR/6WOG/2022</w:t>
      </w:r>
      <w:r w:rsidR="005118C3" w:rsidRPr="001F5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5118C3" w:rsidRPr="001F5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 rachunek bankowy zamawiaj</w:t>
      </w:r>
      <w:r w:rsidR="005118C3" w:rsidRPr="001F577E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ą</w:t>
      </w:r>
      <w:r w:rsidR="005118C3" w:rsidRPr="001F5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cego:  </w:t>
      </w:r>
      <w:r w:rsidR="005118C3" w:rsidRPr="001F5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64 1010 1140 0183 8213 9120 1000</w:t>
      </w:r>
    </w:p>
    <w:p w:rsidR="005118C3" w:rsidRPr="001F577E" w:rsidRDefault="005118C3" w:rsidP="005118C3">
      <w:pPr>
        <w:suppressAutoHyphens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118C3" w:rsidRPr="001F577E" w:rsidRDefault="005118C3" w:rsidP="005118C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F57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wnoszenia zabezpieczenia w innej formie niż pieniądz dokument gwarancyjny powinien mieć charakter bezwarunkowy i nieodwołalny (tj. zawierać zobowiązanie do wypłaty sumy po otrzymaniu pierwszego pisemnego żądania i nie zawierać klauzuli o odwołalności). </w:t>
      </w:r>
    </w:p>
    <w:p w:rsidR="005118C3" w:rsidRPr="001F577E" w:rsidRDefault="005118C3" w:rsidP="005118C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8253D2" w:rsidRPr="008253D2" w:rsidRDefault="008253D2" w:rsidP="00825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53D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Zabezpieczenie zostanie zwrócone w terminie 30 dni od daty </w:t>
      </w:r>
      <w:r w:rsidRPr="008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końcowego odbioru dostawy, </w:t>
      </w:r>
      <w:r w:rsidRPr="008253D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potwierdzonej protokółem odbioru i uznania przez Zamawiającego za prawidłowo wykonaną. </w:t>
      </w:r>
    </w:p>
    <w:p w:rsidR="008253D2" w:rsidRPr="008253D2" w:rsidRDefault="008253D2" w:rsidP="00825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639" w:rsidRPr="00674639" w:rsidRDefault="00674639" w:rsidP="0067463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36"/>
      </w:tblGrid>
      <w:tr w:rsidR="00C40400" w:rsidRPr="00C40400" w:rsidTr="005E56B1">
        <w:tc>
          <w:tcPr>
            <w:tcW w:w="9236" w:type="dxa"/>
            <w:shd w:val="clear" w:color="auto" w:fill="E7E6E6" w:themeFill="background2"/>
          </w:tcPr>
          <w:p w:rsidR="00FE3543" w:rsidRPr="00F906EC" w:rsidRDefault="00F906EC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906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E3543" w:rsidRPr="00F906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Klauzula informacyjna z art. 13 RODO 1 do zastosowania przez Zamawiających w celu związanym z postępowaniem o udzielenie zamówienia publicznego</w:t>
            </w:r>
          </w:p>
        </w:tc>
      </w:tr>
    </w:tbl>
    <w:p w:rsidR="005E56B1" w:rsidRDefault="005E56B1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E3543" w:rsidRPr="000E378B" w:rsidRDefault="00FE3543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04.05.2016, str. 1), dalej „RODO”, informuję, że: </w:t>
      </w:r>
    </w:p>
    <w:p w:rsidR="00FE3543" w:rsidRPr="00F906EC" w:rsidRDefault="00FE3543" w:rsidP="003D072D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administratorem Pani/Pana danych osobowych jest:  </w:t>
      </w:r>
    </w:p>
    <w:p w:rsidR="00FE3543" w:rsidRPr="00F906EC" w:rsidRDefault="00FE3543" w:rsidP="003D072D">
      <w:pPr>
        <w:tabs>
          <w:tab w:val="left" w:pos="709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Komendant 6 Wojskowego Oddziału Gospodarczego, Lędowo – Osiedle 1N, </w:t>
      </w:r>
      <w:r w:rsidRPr="00F906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76 – 271 Ustka, nr fax: 261 231 578;</w:t>
      </w:r>
    </w:p>
    <w:p w:rsidR="00FE3543" w:rsidRPr="00F906EC" w:rsidRDefault="00FE3543" w:rsidP="003D072D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inspektorem ochrony danych osobowych w 6 WOG Ustka jest Pani Dagmara Stecka -Giedrojć, tel. 261 231 377;</w:t>
      </w:r>
    </w:p>
    <w:p w:rsidR="00FE3543" w:rsidRPr="005B4704" w:rsidRDefault="00FE3543" w:rsidP="003D072D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celu związanym z </w:t>
      </w:r>
      <w:r w:rsidRPr="005B4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postępowaniem o udzielenie zamówienia publicznego </w:t>
      </w:r>
      <w:r w:rsidRPr="005B4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Nr </w:t>
      </w:r>
      <w:r w:rsidR="00825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</w:t>
      </w:r>
      <w:r w:rsidR="007542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/INFR</w:t>
      </w:r>
      <w:r w:rsidR="003866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/6WOG/2022</w:t>
      </w:r>
      <w:r w:rsidRPr="005B4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prowadzonym w </w:t>
      </w:r>
      <w:r w:rsidR="008B6322" w:rsidRPr="005B470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trybie podstawowym bez negocjacji</w:t>
      </w:r>
      <w:r w:rsidRPr="005B4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E3543" w:rsidRPr="00F906EC" w:rsidRDefault="00FE3543" w:rsidP="003D072D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B4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odbiorcami Pani/Pana danych osobowych będą osoby lub podmioty, którym udostępniona zostanie</w:t>
      </w: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dokumentacja postępowania w oparciu o art. 8 oraz art. 96 ust. 3 ustawy z dnia 29 stycznia 2004 r. – </w:t>
      </w:r>
      <w:r w:rsidR="00ED7124"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zamówień publicznych (Dz.U.2021.1129 t.j.</w:t>
      </w: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oraz art. 2 ust. 1 ustawy z dnia 06.09.2001 r. o dostępi</w:t>
      </w:r>
      <w:r w:rsidR="00BD5483"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do informacji publicznej,</w:t>
      </w:r>
      <w:r w:rsidR="00BD5483"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tj. </w:t>
      </w: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2018 r. poz. 1330;</w:t>
      </w:r>
    </w:p>
    <w:p w:rsidR="00FE3543" w:rsidRPr="00F906EC" w:rsidRDefault="00FE3543" w:rsidP="003D072D">
      <w:pPr>
        <w:numPr>
          <w:ilvl w:val="0"/>
          <w:numId w:val="11"/>
        </w:numPr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4 lata, okres przechowywania obejmuje cały czas trwania umowy;</w:t>
      </w:r>
    </w:p>
    <w:p w:rsidR="00FE3543" w:rsidRPr="00F906EC" w:rsidRDefault="00FE3543" w:rsidP="003D072D">
      <w:pPr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FE3543" w:rsidRPr="00F906EC" w:rsidRDefault="00FE3543" w:rsidP="003D072D">
      <w:pPr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odniesieniu do Pani/Pana danych osobowy</w:t>
      </w:r>
      <w:r w:rsidR="00BD5483"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 decyzje nie będą podejmowane</w:t>
      </w:r>
      <w:r w:rsidR="00BD5483"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sposób zautomatyzowany, stosowanie do art. 22 RODO;</w:t>
      </w:r>
    </w:p>
    <w:p w:rsidR="00FE3543" w:rsidRPr="00F906EC" w:rsidRDefault="00FE3543" w:rsidP="003D072D">
      <w:pPr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Pani/Pan:</w:t>
      </w:r>
    </w:p>
    <w:p w:rsidR="00FE3543" w:rsidRPr="00F906EC" w:rsidRDefault="00FE3543" w:rsidP="003D072D">
      <w:pPr>
        <w:numPr>
          <w:ilvl w:val="0"/>
          <w:numId w:val="12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15 RODO prawo dostępu do danych osobowych Pani/Pana dotyczących;</w:t>
      </w:r>
    </w:p>
    <w:p w:rsidR="00FE3543" w:rsidRPr="00F906EC" w:rsidRDefault="00FE3543" w:rsidP="003D072D">
      <w:pPr>
        <w:numPr>
          <w:ilvl w:val="0"/>
          <w:numId w:val="12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16 RODO prawo do sprostowania Pani/Pana danych osobowych, przy czym skorzystanie z prawa do sprostowania lub uzupełnienia nie może skutkować zmianą wyniku postępowania o udzielenie zamówienia publicznego ani zmiana postanowień umowy w zakresie niezgodnym z ustawą Pzp. oraz nie może naruszać integralności protokołu oraz jego załączników;</w:t>
      </w:r>
    </w:p>
    <w:p w:rsidR="00FE3543" w:rsidRPr="00F906EC" w:rsidRDefault="00FE3543" w:rsidP="003D072D">
      <w:pPr>
        <w:numPr>
          <w:ilvl w:val="0"/>
          <w:numId w:val="12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18 RODO prawo żądania od administratora ograniczenia przetwarzania danych osobowych z zastrzeże</w:t>
      </w:r>
      <w:r w:rsidR="003D5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niem przypadków, o których mowa</w:t>
      </w:r>
      <w:r w:rsidR="003D5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art. 18 ust. 2 RODO przy czym prawo do ograniczenia przetwarzania nie ma zastosowania w odniesieniu do przechowywania, w celu zapewnienia korzystania ze środków ochrony prawnej lub w celu ochrony prawnej osoby fizycznej lub prawnej, luz z uwagi na ważne względy interesu publicznego Unii Europejskiej lub państwa członkowskiego, a także nie ogranicza przetwarzania danych osobowych do czasu zakończenia postępowania o udzielenie zamówienia;</w:t>
      </w:r>
    </w:p>
    <w:p w:rsidR="00FE3543" w:rsidRPr="00F906EC" w:rsidRDefault="00FE3543" w:rsidP="003D072D">
      <w:pPr>
        <w:numPr>
          <w:ilvl w:val="0"/>
          <w:numId w:val="12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E3543" w:rsidRPr="00F906EC" w:rsidRDefault="00FE3543" w:rsidP="003D072D">
      <w:pPr>
        <w:numPr>
          <w:ilvl w:val="0"/>
          <w:numId w:val="11"/>
        </w:numPr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przysługuje Pani/Panu:</w:t>
      </w:r>
    </w:p>
    <w:p w:rsidR="00FE3543" w:rsidRPr="00F906EC" w:rsidRDefault="00FE3543" w:rsidP="003D072D">
      <w:pPr>
        <w:numPr>
          <w:ilvl w:val="0"/>
          <w:numId w:val="13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:rsidR="00FE3543" w:rsidRPr="00F906EC" w:rsidRDefault="00FE3543" w:rsidP="003D072D">
      <w:pPr>
        <w:numPr>
          <w:ilvl w:val="0"/>
          <w:numId w:val="13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:rsidR="00FE3543" w:rsidRPr="00F906EC" w:rsidRDefault="00FE3543" w:rsidP="003D072D">
      <w:pPr>
        <w:numPr>
          <w:ilvl w:val="0"/>
          <w:numId w:val="13"/>
        </w:numPr>
        <w:spacing w:after="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6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53B2E" w:rsidRPr="00796B0B" w:rsidRDefault="00D53B2E" w:rsidP="003D072D">
      <w:pPr>
        <w:spacing w:after="0" w:line="264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0400" w:rsidRPr="00796B0B" w:rsidTr="00087CF2">
        <w:tc>
          <w:tcPr>
            <w:tcW w:w="9060" w:type="dxa"/>
            <w:shd w:val="clear" w:color="auto" w:fill="E7E6E6" w:themeFill="background2"/>
          </w:tcPr>
          <w:p w:rsidR="00FE3543" w:rsidRPr="00796B0B" w:rsidRDefault="00CB109A" w:rsidP="00FB6D02">
            <w:pPr>
              <w:pStyle w:val="Akapitzlist"/>
              <w:numPr>
                <w:ilvl w:val="0"/>
                <w:numId w:val="24"/>
              </w:num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E3543" w:rsidRPr="00796B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Dodatkowe informacje</w:t>
            </w:r>
          </w:p>
        </w:tc>
      </w:tr>
    </w:tbl>
    <w:p w:rsidR="000E378B" w:rsidRDefault="000E378B" w:rsidP="003D072D">
      <w:pPr>
        <w:pStyle w:val="Akapitzlist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28" w:rsidRDefault="00973928" w:rsidP="00FB6D02">
      <w:pPr>
        <w:pStyle w:val="Akapitzlist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8B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oferty wariantowej, o której mowa </w:t>
      </w:r>
      <w:r w:rsidRPr="000E378B">
        <w:rPr>
          <w:rFonts w:ascii="Times New Roman" w:hAnsi="Times New Roman" w:cs="Times New Roman"/>
          <w:sz w:val="24"/>
          <w:szCs w:val="24"/>
        </w:rPr>
        <w:br/>
        <w:t>w art. 92 ustawy Pzp tzn. oferty przewidującej odmienny sposób wykonania zamówienia niż określony w SWZ.</w:t>
      </w:r>
    </w:p>
    <w:p w:rsidR="00973928" w:rsidRDefault="00973928" w:rsidP="00FB6D02">
      <w:pPr>
        <w:pStyle w:val="Akapitzlist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8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2B32DB">
        <w:rPr>
          <w:rFonts w:ascii="Times New Roman" w:hAnsi="Times New Roman" w:cs="Times New Roman"/>
          <w:sz w:val="24"/>
          <w:szCs w:val="24"/>
        </w:rPr>
        <w:t xml:space="preserve">nie </w:t>
      </w:r>
      <w:r w:rsidRPr="000E378B">
        <w:rPr>
          <w:rFonts w:ascii="Times New Roman" w:hAnsi="Times New Roman" w:cs="Times New Roman"/>
          <w:sz w:val="24"/>
          <w:szCs w:val="24"/>
        </w:rPr>
        <w:t xml:space="preserve">dokonuje podziału zamówienia na części. Tym samym zamawiający </w:t>
      </w:r>
      <w:r w:rsidR="002B32DB">
        <w:rPr>
          <w:rFonts w:ascii="Times New Roman" w:hAnsi="Times New Roman" w:cs="Times New Roman"/>
          <w:sz w:val="24"/>
          <w:szCs w:val="24"/>
        </w:rPr>
        <w:t xml:space="preserve">nie </w:t>
      </w:r>
      <w:r w:rsidRPr="000E378B">
        <w:rPr>
          <w:rFonts w:ascii="Times New Roman" w:hAnsi="Times New Roman" w:cs="Times New Roman"/>
          <w:sz w:val="24"/>
          <w:szCs w:val="24"/>
        </w:rPr>
        <w:t>dopuszcza składania ofert częściowych, o których mowa w art. 7 pkt 15 ustawy Pzp.</w:t>
      </w:r>
    </w:p>
    <w:p w:rsidR="00973928" w:rsidRPr="000E378B" w:rsidRDefault="00973928" w:rsidP="00FB6D02">
      <w:pPr>
        <w:pStyle w:val="Akapitzlist"/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78B">
        <w:rPr>
          <w:rFonts w:ascii="Times New Roman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Pzp. </w:t>
      </w:r>
    </w:p>
    <w:p w:rsidR="00CA79AA" w:rsidRDefault="00CA79AA" w:rsidP="003D072D">
      <w:p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464E" w:rsidRDefault="009A464E" w:rsidP="009A4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71906" w:rsidRDefault="00C71906" w:rsidP="009A46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413D9" w:rsidRDefault="00F413D9" w:rsidP="007542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413D9" w:rsidRDefault="00F413D9" w:rsidP="007542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54240" w:rsidRDefault="00754240" w:rsidP="0075424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bookmarkStart w:id="0" w:name="_GoBack"/>
      <w:bookmarkEnd w:id="0"/>
    </w:p>
    <w:p w:rsidR="009A464E" w:rsidRPr="001E1FE3" w:rsidRDefault="009A464E" w:rsidP="009A46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9A464E" w:rsidRDefault="009A464E" w:rsidP="009A464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:rsidR="003D072D" w:rsidRPr="00791939" w:rsidRDefault="003D072D" w:rsidP="003D072D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D072D" w:rsidRPr="00791939" w:rsidSect="009A464E">
      <w:headerReference w:type="default" r:id="rId43"/>
      <w:footerReference w:type="default" r:id="rId44"/>
      <w:pgSz w:w="11906" w:h="16838"/>
      <w:pgMar w:top="1418" w:right="851" w:bottom="993" w:left="212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2D" w:rsidRDefault="00480D2D" w:rsidP="0092114C">
      <w:pPr>
        <w:spacing w:after="0" w:line="240" w:lineRule="auto"/>
      </w:pPr>
      <w:r>
        <w:separator/>
      </w:r>
    </w:p>
  </w:endnote>
  <w:endnote w:type="continuationSeparator" w:id="0">
    <w:p w:rsidR="00480D2D" w:rsidRDefault="00480D2D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4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19F0" w:rsidRDefault="00F719F0">
            <w:pPr>
              <w:pStyle w:val="Stopka"/>
              <w:jc w:val="right"/>
            </w:pP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80D2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80D2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719F0" w:rsidRDefault="00F71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2D" w:rsidRDefault="00480D2D" w:rsidP="0092114C">
      <w:pPr>
        <w:spacing w:after="0" w:line="240" w:lineRule="auto"/>
      </w:pPr>
      <w:r>
        <w:separator/>
      </w:r>
    </w:p>
  </w:footnote>
  <w:footnote w:type="continuationSeparator" w:id="0">
    <w:p w:rsidR="00480D2D" w:rsidRDefault="00480D2D" w:rsidP="0092114C">
      <w:pPr>
        <w:spacing w:after="0" w:line="240" w:lineRule="auto"/>
      </w:pPr>
      <w:r>
        <w:continuationSeparator/>
      </w:r>
    </w:p>
  </w:footnote>
  <w:footnote w:id="1">
    <w:p w:rsidR="00F719F0" w:rsidRPr="00C413C3" w:rsidRDefault="00F719F0" w:rsidP="00A951F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413C3">
        <w:rPr>
          <w:rFonts w:ascii="Times New Roman" w:hAnsi="Times New Roman" w:cs="Times New Roman"/>
          <w:sz w:val="18"/>
          <w:szCs w:val="18"/>
        </w:rPr>
        <w:t>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0" w:rsidRPr="0000632D" w:rsidRDefault="00F719F0" w:rsidP="0092114C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40/INFR/6WOG/2022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" w15:restartNumberingAfterBreak="0">
    <w:nsid w:val="03A926C4"/>
    <w:multiLevelType w:val="hybridMultilevel"/>
    <w:tmpl w:val="F8CAEA44"/>
    <w:lvl w:ilvl="0" w:tplc="DD208F0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E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7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0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A8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4E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27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722C1E"/>
    <w:multiLevelType w:val="hybridMultilevel"/>
    <w:tmpl w:val="9E34BC2E"/>
    <w:lvl w:ilvl="0" w:tplc="A9A6BD1A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B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5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6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7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4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8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C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ED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BC67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330C19"/>
    <w:multiLevelType w:val="multilevel"/>
    <w:tmpl w:val="5A54D7CA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A584A39"/>
    <w:multiLevelType w:val="hybridMultilevel"/>
    <w:tmpl w:val="11149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7EB5"/>
    <w:multiLevelType w:val="hybridMultilevel"/>
    <w:tmpl w:val="4E88321E"/>
    <w:lvl w:ilvl="0" w:tplc="3840452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EF6E8D"/>
    <w:multiLevelType w:val="hybridMultilevel"/>
    <w:tmpl w:val="08CCF9AE"/>
    <w:lvl w:ilvl="0" w:tplc="996674C2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2D43B9"/>
    <w:multiLevelType w:val="multilevel"/>
    <w:tmpl w:val="0CF676B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840F71"/>
    <w:multiLevelType w:val="hybridMultilevel"/>
    <w:tmpl w:val="455A0416"/>
    <w:lvl w:ilvl="0" w:tplc="04150017">
      <w:start w:val="1"/>
      <w:numFmt w:val="lowerLetter"/>
      <w:lvlText w:val="%1)"/>
      <w:lvlJc w:val="left"/>
      <w:pPr>
        <w:ind w:left="1737" w:hanging="360"/>
      </w:pPr>
    </w:lvl>
    <w:lvl w:ilvl="1" w:tplc="04150019" w:tentative="1">
      <w:start w:val="1"/>
      <w:numFmt w:val="lowerLetter"/>
      <w:lvlText w:val="%2."/>
      <w:lvlJc w:val="left"/>
      <w:pPr>
        <w:ind w:left="2457" w:hanging="360"/>
      </w:pPr>
    </w:lvl>
    <w:lvl w:ilvl="2" w:tplc="0415001B" w:tentative="1">
      <w:start w:val="1"/>
      <w:numFmt w:val="lowerRoman"/>
      <w:lvlText w:val="%3."/>
      <w:lvlJc w:val="right"/>
      <w:pPr>
        <w:ind w:left="3177" w:hanging="180"/>
      </w:pPr>
    </w:lvl>
    <w:lvl w:ilvl="3" w:tplc="0415000F" w:tentative="1">
      <w:start w:val="1"/>
      <w:numFmt w:val="decimal"/>
      <w:lvlText w:val="%4."/>
      <w:lvlJc w:val="left"/>
      <w:pPr>
        <w:ind w:left="3897" w:hanging="360"/>
      </w:pPr>
    </w:lvl>
    <w:lvl w:ilvl="4" w:tplc="04150019" w:tentative="1">
      <w:start w:val="1"/>
      <w:numFmt w:val="lowerLetter"/>
      <w:lvlText w:val="%5."/>
      <w:lvlJc w:val="left"/>
      <w:pPr>
        <w:ind w:left="4617" w:hanging="360"/>
      </w:pPr>
    </w:lvl>
    <w:lvl w:ilvl="5" w:tplc="0415001B" w:tentative="1">
      <w:start w:val="1"/>
      <w:numFmt w:val="lowerRoman"/>
      <w:lvlText w:val="%6."/>
      <w:lvlJc w:val="right"/>
      <w:pPr>
        <w:ind w:left="5337" w:hanging="180"/>
      </w:pPr>
    </w:lvl>
    <w:lvl w:ilvl="6" w:tplc="0415000F" w:tentative="1">
      <w:start w:val="1"/>
      <w:numFmt w:val="decimal"/>
      <w:lvlText w:val="%7."/>
      <w:lvlJc w:val="left"/>
      <w:pPr>
        <w:ind w:left="6057" w:hanging="360"/>
      </w:pPr>
    </w:lvl>
    <w:lvl w:ilvl="7" w:tplc="04150019" w:tentative="1">
      <w:start w:val="1"/>
      <w:numFmt w:val="lowerLetter"/>
      <w:lvlText w:val="%8."/>
      <w:lvlJc w:val="left"/>
      <w:pPr>
        <w:ind w:left="6777" w:hanging="360"/>
      </w:pPr>
    </w:lvl>
    <w:lvl w:ilvl="8" w:tplc="0415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2" w15:restartNumberingAfterBreak="0">
    <w:nsid w:val="2C266BC7"/>
    <w:multiLevelType w:val="hybridMultilevel"/>
    <w:tmpl w:val="0A8E3508"/>
    <w:lvl w:ilvl="0" w:tplc="086A0BA0">
      <w:start w:val="6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142A0"/>
    <w:multiLevelType w:val="multilevel"/>
    <w:tmpl w:val="5EECE052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E9D096D"/>
    <w:multiLevelType w:val="hybridMultilevel"/>
    <w:tmpl w:val="76BC919C"/>
    <w:lvl w:ilvl="0" w:tplc="4162CB5E">
      <w:start w:val="2"/>
      <w:numFmt w:val="decimal"/>
      <w:lvlText w:val="%1."/>
      <w:lvlJc w:val="left"/>
      <w:pPr>
        <w:ind w:left="92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82A4C"/>
    <w:multiLevelType w:val="singleLevel"/>
    <w:tmpl w:val="8AE8527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43342B6"/>
    <w:multiLevelType w:val="multilevel"/>
    <w:tmpl w:val="0082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02B2E"/>
    <w:multiLevelType w:val="hybridMultilevel"/>
    <w:tmpl w:val="894E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D0259"/>
    <w:multiLevelType w:val="hybridMultilevel"/>
    <w:tmpl w:val="A38E1B18"/>
    <w:lvl w:ilvl="0" w:tplc="4B42A3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8857BD2"/>
    <w:multiLevelType w:val="hybridMultilevel"/>
    <w:tmpl w:val="E0E2D9C2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7CD44AD2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250"/>
    <w:multiLevelType w:val="hybridMultilevel"/>
    <w:tmpl w:val="EF7AB2A0"/>
    <w:lvl w:ilvl="0" w:tplc="F77006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C4D32">
      <w:start w:val="1"/>
      <w:numFmt w:val="lowerLetter"/>
      <w:lvlText w:val="%2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AE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E5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86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CE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C4E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00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4D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1918B2"/>
    <w:multiLevelType w:val="hybridMultilevel"/>
    <w:tmpl w:val="62945C32"/>
    <w:lvl w:ilvl="0" w:tplc="3DE4BE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12C03"/>
    <w:multiLevelType w:val="hybridMultilevel"/>
    <w:tmpl w:val="77D46EF0"/>
    <w:lvl w:ilvl="0" w:tplc="CD723B3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50875E7"/>
    <w:multiLevelType w:val="hybridMultilevel"/>
    <w:tmpl w:val="282EDB2C"/>
    <w:lvl w:ilvl="0" w:tplc="58E00B48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A5F7304"/>
    <w:multiLevelType w:val="hybridMultilevel"/>
    <w:tmpl w:val="BFB06E8E"/>
    <w:lvl w:ilvl="0" w:tplc="96F229BC">
      <w:start w:val="1"/>
      <w:numFmt w:val="lowerLetter"/>
      <w:lvlText w:val="%1)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06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23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6A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5C8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F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26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A53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5D59A9"/>
    <w:multiLevelType w:val="hybridMultilevel"/>
    <w:tmpl w:val="BC9650C2"/>
    <w:lvl w:ilvl="0" w:tplc="704472F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6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EE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E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4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80A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B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F6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65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DF3BD0"/>
    <w:multiLevelType w:val="multilevel"/>
    <w:tmpl w:val="5C3AB910"/>
    <w:lvl w:ilvl="0">
      <w:start w:val="1"/>
      <w:numFmt w:val="decimal"/>
      <w:lvlText w:val="%1)"/>
      <w:lvlJc w:val="left"/>
      <w:pPr>
        <w:tabs>
          <w:tab w:val="num" w:pos="2583"/>
        </w:tabs>
        <w:ind w:left="2583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C3D0C"/>
    <w:multiLevelType w:val="hybridMultilevel"/>
    <w:tmpl w:val="87BA87E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537F69CC"/>
    <w:multiLevelType w:val="multilevel"/>
    <w:tmpl w:val="CAA2331C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9" w15:restartNumberingAfterBreak="0">
    <w:nsid w:val="55C40569"/>
    <w:multiLevelType w:val="multilevel"/>
    <w:tmpl w:val="F9F0207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373DF"/>
    <w:multiLevelType w:val="multilevel"/>
    <w:tmpl w:val="0F6AC9E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  <w:b w:val="0"/>
      </w:rPr>
    </w:lvl>
  </w:abstractNum>
  <w:abstractNum w:abstractNumId="32" w15:restartNumberingAfterBreak="0">
    <w:nsid w:val="57970373"/>
    <w:multiLevelType w:val="multilevel"/>
    <w:tmpl w:val="BC5249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3" w15:restartNumberingAfterBreak="0">
    <w:nsid w:val="5D84564A"/>
    <w:multiLevelType w:val="hybridMultilevel"/>
    <w:tmpl w:val="7D5CA58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F16728"/>
    <w:multiLevelType w:val="multilevel"/>
    <w:tmpl w:val="8EAAA482"/>
    <w:lvl w:ilvl="0">
      <w:start w:val="1"/>
      <w:numFmt w:val="decimal"/>
      <w:lvlText w:val="%1."/>
      <w:lvlJc w:val="left"/>
      <w:pPr>
        <w:ind w:left="291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59730D"/>
    <w:multiLevelType w:val="hybridMultilevel"/>
    <w:tmpl w:val="F0D6F674"/>
    <w:lvl w:ilvl="0" w:tplc="80442C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A222A"/>
    <w:multiLevelType w:val="hybridMultilevel"/>
    <w:tmpl w:val="29503104"/>
    <w:lvl w:ilvl="0" w:tplc="B18AA44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34E84"/>
    <w:multiLevelType w:val="hybridMultilevel"/>
    <w:tmpl w:val="9E4C3A2E"/>
    <w:lvl w:ilvl="0" w:tplc="A334B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1C0B92">
      <w:start w:val="1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FA9605B8">
      <w:start w:val="13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75951"/>
    <w:multiLevelType w:val="hybridMultilevel"/>
    <w:tmpl w:val="59F80C0A"/>
    <w:lvl w:ilvl="0" w:tplc="98CAED10">
      <w:start w:val="10"/>
      <w:numFmt w:val="upperRoman"/>
      <w:lvlText w:val="%1."/>
      <w:lvlJc w:val="left"/>
      <w:pPr>
        <w:ind w:left="862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94ECA"/>
    <w:multiLevelType w:val="hybridMultilevel"/>
    <w:tmpl w:val="D4BCB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A456D"/>
    <w:multiLevelType w:val="hybridMultilevel"/>
    <w:tmpl w:val="323A48C6"/>
    <w:lvl w:ilvl="0" w:tplc="4A1ED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25"/>
  </w:num>
  <w:num w:numId="4">
    <w:abstractNumId w:val="24"/>
  </w:num>
  <w:num w:numId="5">
    <w:abstractNumId w:val="8"/>
  </w:num>
  <w:num w:numId="6">
    <w:abstractNumId w:val="20"/>
  </w:num>
  <w:num w:numId="7">
    <w:abstractNumId w:val="36"/>
  </w:num>
  <w:num w:numId="8">
    <w:abstractNumId w:val="4"/>
  </w:num>
  <w:num w:numId="9">
    <w:abstractNumId w:val="2"/>
  </w:num>
  <w:num w:numId="10">
    <w:abstractNumId w:val="10"/>
  </w:num>
  <w:num w:numId="11">
    <w:abstractNumId w:val="33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34"/>
  </w:num>
  <w:num w:numId="17">
    <w:abstractNumId w:val="7"/>
  </w:num>
  <w:num w:numId="18">
    <w:abstractNumId w:val="17"/>
  </w:num>
  <w:num w:numId="19">
    <w:abstractNumId w:val="30"/>
  </w:num>
  <w:num w:numId="20">
    <w:abstractNumId w:val="28"/>
  </w:num>
  <w:num w:numId="21">
    <w:abstractNumId w:val="11"/>
  </w:num>
  <w:num w:numId="22">
    <w:abstractNumId w:val="13"/>
  </w:num>
  <w:num w:numId="23">
    <w:abstractNumId w:val="19"/>
  </w:num>
  <w:num w:numId="24">
    <w:abstractNumId w:val="3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6"/>
  </w:num>
  <w:num w:numId="28">
    <w:abstractNumId w:val="5"/>
  </w:num>
  <w:num w:numId="29">
    <w:abstractNumId w:val="40"/>
  </w:num>
  <w:num w:numId="30">
    <w:abstractNumId w:val="32"/>
  </w:num>
  <w:num w:numId="31">
    <w:abstractNumId w:val="15"/>
  </w:num>
  <w:num w:numId="32">
    <w:abstractNumId w:val="31"/>
  </w:num>
  <w:num w:numId="33">
    <w:abstractNumId w:val="18"/>
  </w:num>
  <w:num w:numId="34">
    <w:abstractNumId w:val="22"/>
  </w:num>
  <w:num w:numId="35">
    <w:abstractNumId w:val="12"/>
  </w:num>
  <w:num w:numId="36">
    <w:abstractNumId w:val="14"/>
  </w:num>
  <w:num w:numId="37">
    <w:abstractNumId w:val="29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14C"/>
    <w:rsid w:val="00003F5C"/>
    <w:rsid w:val="0000632D"/>
    <w:rsid w:val="000141B6"/>
    <w:rsid w:val="00022B16"/>
    <w:rsid w:val="00025A1D"/>
    <w:rsid w:val="000328F5"/>
    <w:rsid w:val="000348A8"/>
    <w:rsid w:val="00044A47"/>
    <w:rsid w:val="00045041"/>
    <w:rsid w:val="00045ED8"/>
    <w:rsid w:val="00046678"/>
    <w:rsid w:val="000519D8"/>
    <w:rsid w:val="000523F3"/>
    <w:rsid w:val="00055B48"/>
    <w:rsid w:val="0006041A"/>
    <w:rsid w:val="0006205F"/>
    <w:rsid w:val="0006267A"/>
    <w:rsid w:val="00064867"/>
    <w:rsid w:val="000651C7"/>
    <w:rsid w:val="000665FF"/>
    <w:rsid w:val="00072C4E"/>
    <w:rsid w:val="000749E9"/>
    <w:rsid w:val="00087CF2"/>
    <w:rsid w:val="00094C6A"/>
    <w:rsid w:val="000A038E"/>
    <w:rsid w:val="000A5A8B"/>
    <w:rsid w:val="000A7D19"/>
    <w:rsid w:val="000B2BC8"/>
    <w:rsid w:val="000B61D8"/>
    <w:rsid w:val="000D4DBE"/>
    <w:rsid w:val="000D6D16"/>
    <w:rsid w:val="000E1090"/>
    <w:rsid w:val="000E378B"/>
    <w:rsid w:val="000F21E7"/>
    <w:rsid w:val="00102026"/>
    <w:rsid w:val="001065E2"/>
    <w:rsid w:val="00115606"/>
    <w:rsid w:val="00115938"/>
    <w:rsid w:val="001168F0"/>
    <w:rsid w:val="001217B2"/>
    <w:rsid w:val="0013480B"/>
    <w:rsid w:val="00135BC5"/>
    <w:rsid w:val="00136654"/>
    <w:rsid w:val="00137ECA"/>
    <w:rsid w:val="00145ABA"/>
    <w:rsid w:val="001467AB"/>
    <w:rsid w:val="00152BE9"/>
    <w:rsid w:val="00155B0A"/>
    <w:rsid w:val="0016069E"/>
    <w:rsid w:val="00164AD4"/>
    <w:rsid w:val="0016532F"/>
    <w:rsid w:val="001661EB"/>
    <w:rsid w:val="001722AD"/>
    <w:rsid w:val="00173C2A"/>
    <w:rsid w:val="001756D2"/>
    <w:rsid w:val="00180B45"/>
    <w:rsid w:val="001811B0"/>
    <w:rsid w:val="00183593"/>
    <w:rsid w:val="00184A51"/>
    <w:rsid w:val="00186353"/>
    <w:rsid w:val="001915CC"/>
    <w:rsid w:val="001A00E1"/>
    <w:rsid w:val="001A1382"/>
    <w:rsid w:val="001A391F"/>
    <w:rsid w:val="001A6A27"/>
    <w:rsid w:val="001B767A"/>
    <w:rsid w:val="001C3533"/>
    <w:rsid w:val="001D10AD"/>
    <w:rsid w:val="001D1BC2"/>
    <w:rsid w:val="001D55B0"/>
    <w:rsid w:val="001D5E6A"/>
    <w:rsid w:val="001D68AF"/>
    <w:rsid w:val="001E1144"/>
    <w:rsid w:val="001E1A66"/>
    <w:rsid w:val="001E775A"/>
    <w:rsid w:val="001F00C0"/>
    <w:rsid w:val="001F288B"/>
    <w:rsid w:val="00200327"/>
    <w:rsid w:val="0020618F"/>
    <w:rsid w:val="00206DAB"/>
    <w:rsid w:val="00207390"/>
    <w:rsid w:val="0021400A"/>
    <w:rsid w:val="00221E74"/>
    <w:rsid w:val="00226F99"/>
    <w:rsid w:val="002279C8"/>
    <w:rsid w:val="00230DA4"/>
    <w:rsid w:val="00231E2F"/>
    <w:rsid w:val="00231F53"/>
    <w:rsid w:val="0023248C"/>
    <w:rsid w:val="00245301"/>
    <w:rsid w:val="0025742A"/>
    <w:rsid w:val="00257EA8"/>
    <w:rsid w:val="002602E9"/>
    <w:rsid w:val="00273AEC"/>
    <w:rsid w:val="002741B9"/>
    <w:rsid w:val="00276D48"/>
    <w:rsid w:val="0028453D"/>
    <w:rsid w:val="00285E80"/>
    <w:rsid w:val="002868B2"/>
    <w:rsid w:val="00294F0A"/>
    <w:rsid w:val="0029563F"/>
    <w:rsid w:val="002B21C2"/>
    <w:rsid w:val="002B32DB"/>
    <w:rsid w:val="002C52F1"/>
    <w:rsid w:val="002C5AE0"/>
    <w:rsid w:val="002C7B3D"/>
    <w:rsid w:val="002C7DFE"/>
    <w:rsid w:val="002D0E26"/>
    <w:rsid w:val="002D2348"/>
    <w:rsid w:val="002D4B88"/>
    <w:rsid w:val="002E15A3"/>
    <w:rsid w:val="002E6035"/>
    <w:rsid w:val="002E72B7"/>
    <w:rsid w:val="002F0646"/>
    <w:rsid w:val="002F0847"/>
    <w:rsid w:val="002F0BBB"/>
    <w:rsid w:val="002F1AC0"/>
    <w:rsid w:val="002F20A2"/>
    <w:rsid w:val="002F5F11"/>
    <w:rsid w:val="002F6840"/>
    <w:rsid w:val="003023D7"/>
    <w:rsid w:val="00311CB5"/>
    <w:rsid w:val="00322235"/>
    <w:rsid w:val="00322304"/>
    <w:rsid w:val="00322E03"/>
    <w:rsid w:val="003320C8"/>
    <w:rsid w:val="003351C3"/>
    <w:rsid w:val="00345648"/>
    <w:rsid w:val="00355427"/>
    <w:rsid w:val="003562D2"/>
    <w:rsid w:val="00370050"/>
    <w:rsid w:val="0037499A"/>
    <w:rsid w:val="0037710F"/>
    <w:rsid w:val="00383400"/>
    <w:rsid w:val="00386671"/>
    <w:rsid w:val="0038726D"/>
    <w:rsid w:val="00395332"/>
    <w:rsid w:val="003A1C7D"/>
    <w:rsid w:val="003A44C7"/>
    <w:rsid w:val="003C2925"/>
    <w:rsid w:val="003C5FD1"/>
    <w:rsid w:val="003D072D"/>
    <w:rsid w:val="003D08FD"/>
    <w:rsid w:val="003D4ED5"/>
    <w:rsid w:val="003D5E14"/>
    <w:rsid w:val="003E3EF1"/>
    <w:rsid w:val="003F5A9E"/>
    <w:rsid w:val="00403C97"/>
    <w:rsid w:val="0040526E"/>
    <w:rsid w:val="0041362C"/>
    <w:rsid w:val="004149FD"/>
    <w:rsid w:val="00416202"/>
    <w:rsid w:val="00421AFA"/>
    <w:rsid w:val="004334C7"/>
    <w:rsid w:val="0043383C"/>
    <w:rsid w:val="0044044C"/>
    <w:rsid w:val="004420BD"/>
    <w:rsid w:val="00444176"/>
    <w:rsid w:val="00446C10"/>
    <w:rsid w:val="00452D6B"/>
    <w:rsid w:val="004555CC"/>
    <w:rsid w:val="00470E60"/>
    <w:rsid w:val="004754A0"/>
    <w:rsid w:val="004763AA"/>
    <w:rsid w:val="00476B60"/>
    <w:rsid w:val="00480D2D"/>
    <w:rsid w:val="00481A17"/>
    <w:rsid w:val="0048284B"/>
    <w:rsid w:val="00486134"/>
    <w:rsid w:val="004A4FB2"/>
    <w:rsid w:val="004B7B6D"/>
    <w:rsid w:val="004B7DF2"/>
    <w:rsid w:val="004C1BDE"/>
    <w:rsid w:val="004C3B77"/>
    <w:rsid w:val="004C5D04"/>
    <w:rsid w:val="004D1262"/>
    <w:rsid w:val="004D3EC6"/>
    <w:rsid w:val="004E0655"/>
    <w:rsid w:val="004E587E"/>
    <w:rsid w:val="004E6A13"/>
    <w:rsid w:val="004E73D4"/>
    <w:rsid w:val="004F519B"/>
    <w:rsid w:val="004F5432"/>
    <w:rsid w:val="00507BD4"/>
    <w:rsid w:val="00510AA9"/>
    <w:rsid w:val="00510B59"/>
    <w:rsid w:val="00511874"/>
    <w:rsid w:val="005118C3"/>
    <w:rsid w:val="00515990"/>
    <w:rsid w:val="0051791E"/>
    <w:rsid w:val="005211D2"/>
    <w:rsid w:val="0052318D"/>
    <w:rsid w:val="00527084"/>
    <w:rsid w:val="0053496E"/>
    <w:rsid w:val="00535515"/>
    <w:rsid w:val="00535697"/>
    <w:rsid w:val="00535812"/>
    <w:rsid w:val="0053608E"/>
    <w:rsid w:val="00536EC5"/>
    <w:rsid w:val="00540FC4"/>
    <w:rsid w:val="00542B84"/>
    <w:rsid w:val="00543F47"/>
    <w:rsid w:val="00545074"/>
    <w:rsid w:val="00552379"/>
    <w:rsid w:val="00561D38"/>
    <w:rsid w:val="00562AAA"/>
    <w:rsid w:val="005647B2"/>
    <w:rsid w:val="00565948"/>
    <w:rsid w:val="005668DB"/>
    <w:rsid w:val="00567FD1"/>
    <w:rsid w:val="00571751"/>
    <w:rsid w:val="00577967"/>
    <w:rsid w:val="00577971"/>
    <w:rsid w:val="005822C3"/>
    <w:rsid w:val="00584905"/>
    <w:rsid w:val="005A00A8"/>
    <w:rsid w:val="005A07F1"/>
    <w:rsid w:val="005A6EDB"/>
    <w:rsid w:val="005B13FD"/>
    <w:rsid w:val="005B3546"/>
    <w:rsid w:val="005B3C0D"/>
    <w:rsid w:val="005B4704"/>
    <w:rsid w:val="005B6468"/>
    <w:rsid w:val="005C26AB"/>
    <w:rsid w:val="005C3F72"/>
    <w:rsid w:val="005C591E"/>
    <w:rsid w:val="005C61BF"/>
    <w:rsid w:val="005C769E"/>
    <w:rsid w:val="005D1A54"/>
    <w:rsid w:val="005D2870"/>
    <w:rsid w:val="005D3D09"/>
    <w:rsid w:val="005D4D2E"/>
    <w:rsid w:val="005D7156"/>
    <w:rsid w:val="005E56B1"/>
    <w:rsid w:val="005E663C"/>
    <w:rsid w:val="005F1411"/>
    <w:rsid w:val="005F176E"/>
    <w:rsid w:val="005F1E78"/>
    <w:rsid w:val="0060683E"/>
    <w:rsid w:val="00607A1D"/>
    <w:rsid w:val="0061048C"/>
    <w:rsid w:val="00610C00"/>
    <w:rsid w:val="006213FB"/>
    <w:rsid w:val="006240C8"/>
    <w:rsid w:val="00630BE0"/>
    <w:rsid w:val="006311D5"/>
    <w:rsid w:val="00642EFA"/>
    <w:rsid w:val="00650774"/>
    <w:rsid w:val="0065091F"/>
    <w:rsid w:val="0066258F"/>
    <w:rsid w:val="00663F62"/>
    <w:rsid w:val="00674639"/>
    <w:rsid w:val="00677A5E"/>
    <w:rsid w:val="0068552E"/>
    <w:rsid w:val="00691E7C"/>
    <w:rsid w:val="00693095"/>
    <w:rsid w:val="006947E3"/>
    <w:rsid w:val="006A063C"/>
    <w:rsid w:val="006A0BA5"/>
    <w:rsid w:val="006A4EB6"/>
    <w:rsid w:val="006A6ABA"/>
    <w:rsid w:val="006B0561"/>
    <w:rsid w:val="006B1A71"/>
    <w:rsid w:val="006B5B56"/>
    <w:rsid w:val="006D17DE"/>
    <w:rsid w:val="006E456C"/>
    <w:rsid w:val="006E4670"/>
    <w:rsid w:val="006E7284"/>
    <w:rsid w:val="006F0224"/>
    <w:rsid w:val="006F14D0"/>
    <w:rsid w:val="006F3CEB"/>
    <w:rsid w:val="006F5CCF"/>
    <w:rsid w:val="006F7862"/>
    <w:rsid w:val="007016C0"/>
    <w:rsid w:val="007031A7"/>
    <w:rsid w:val="00703E08"/>
    <w:rsid w:val="00705680"/>
    <w:rsid w:val="00715D95"/>
    <w:rsid w:val="00722398"/>
    <w:rsid w:val="00726895"/>
    <w:rsid w:val="00726A8F"/>
    <w:rsid w:val="007307C5"/>
    <w:rsid w:val="00732985"/>
    <w:rsid w:val="007350E9"/>
    <w:rsid w:val="00740AB5"/>
    <w:rsid w:val="007518CB"/>
    <w:rsid w:val="007523C0"/>
    <w:rsid w:val="00754240"/>
    <w:rsid w:val="00756BF4"/>
    <w:rsid w:val="007618C5"/>
    <w:rsid w:val="007674C8"/>
    <w:rsid w:val="007675E1"/>
    <w:rsid w:val="00767C67"/>
    <w:rsid w:val="00770835"/>
    <w:rsid w:val="00770A5E"/>
    <w:rsid w:val="00774394"/>
    <w:rsid w:val="00777F81"/>
    <w:rsid w:val="00780C81"/>
    <w:rsid w:val="00783C75"/>
    <w:rsid w:val="00791939"/>
    <w:rsid w:val="00791F31"/>
    <w:rsid w:val="0079501D"/>
    <w:rsid w:val="007953AF"/>
    <w:rsid w:val="00796B0B"/>
    <w:rsid w:val="007A106F"/>
    <w:rsid w:val="007A1B17"/>
    <w:rsid w:val="007B4B4F"/>
    <w:rsid w:val="007B4DA5"/>
    <w:rsid w:val="007B5B02"/>
    <w:rsid w:val="007C13B0"/>
    <w:rsid w:val="007C5811"/>
    <w:rsid w:val="007C7083"/>
    <w:rsid w:val="007D325F"/>
    <w:rsid w:val="007D517A"/>
    <w:rsid w:val="007D62F5"/>
    <w:rsid w:val="007D7D52"/>
    <w:rsid w:val="007E1A6D"/>
    <w:rsid w:val="007E282A"/>
    <w:rsid w:val="007F4C81"/>
    <w:rsid w:val="0080031A"/>
    <w:rsid w:val="00801DCB"/>
    <w:rsid w:val="00806E48"/>
    <w:rsid w:val="008107C6"/>
    <w:rsid w:val="00811A28"/>
    <w:rsid w:val="008135B7"/>
    <w:rsid w:val="0081648C"/>
    <w:rsid w:val="008228B9"/>
    <w:rsid w:val="008253D2"/>
    <w:rsid w:val="00825ED5"/>
    <w:rsid w:val="00837173"/>
    <w:rsid w:val="00837657"/>
    <w:rsid w:val="0084281D"/>
    <w:rsid w:val="00844027"/>
    <w:rsid w:val="00850D21"/>
    <w:rsid w:val="00856838"/>
    <w:rsid w:val="00861F43"/>
    <w:rsid w:val="00862044"/>
    <w:rsid w:val="00863E62"/>
    <w:rsid w:val="0086544D"/>
    <w:rsid w:val="00865E91"/>
    <w:rsid w:val="008660B7"/>
    <w:rsid w:val="0086622B"/>
    <w:rsid w:val="00866FFC"/>
    <w:rsid w:val="0087152F"/>
    <w:rsid w:val="0087284B"/>
    <w:rsid w:val="008740B2"/>
    <w:rsid w:val="00874443"/>
    <w:rsid w:val="00876471"/>
    <w:rsid w:val="00877D5B"/>
    <w:rsid w:val="0089290D"/>
    <w:rsid w:val="00894DDF"/>
    <w:rsid w:val="00895BBC"/>
    <w:rsid w:val="00897A26"/>
    <w:rsid w:val="008A0C92"/>
    <w:rsid w:val="008A1A2A"/>
    <w:rsid w:val="008A36FF"/>
    <w:rsid w:val="008B49F7"/>
    <w:rsid w:val="008B6322"/>
    <w:rsid w:val="008B6C7C"/>
    <w:rsid w:val="008C327D"/>
    <w:rsid w:val="008D6034"/>
    <w:rsid w:val="008E25D1"/>
    <w:rsid w:val="008E4D0A"/>
    <w:rsid w:val="008F3B4D"/>
    <w:rsid w:val="00903319"/>
    <w:rsid w:val="00905714"/>
    <w:rsid w:val="00907A9F"/>
    <w:rsid w:val="0091450C"/>
    <w:rsid w:val="00916604"/>
    <w:rsid w:val="0092114C"/>
    <w:rsid w:val="00923037"/>
    <w:rsid w:val="00923CCE"/>
    <w:rsid w:val="00924F0C"/>
    <w:rsid w:val="009255E7"/>
    <w:rsid w:val="00926449"/>
    <w:rsid w:val="00930778"/>
    <w:rsid w:val="00931C72"/>
    <w:rsid w:val="009343F8"/>
    <w:rsid w:val="00940213"/>
    <w:rsid w:val="0094130B"/>
    <w:rsid w:val="00942D57"/>
    <w:rsid w:val="00945A3F"/>
    <w:rsid w:val="0095282A"/>
    <w:rsid w:val="00956613"/>
    <w:rsid w:val="0095680E"/>
    <w:rsid w:val="00956B15"/>
    <w:rsid w:val="009622AD"/>
    <w:rsid w:val="009634AB"/>
    <w:rsid w:val="00963CFF"/>
    <w:rsid w:val="009640D3"/>
    <w:rsid w:val="009646EC"/>
    <w:rsid w:val="00973928"/>
    <w:rsid w:val="009770E8"/>
    <w:rsid w:val="0098080C"/>
    <w:rsid w:val="009864BC"/>
    <w:rsid w:val="0099696F"/>
    <w:rsid w:val="00996DE4"/>
    <w:rsid w:val="009A464E"/>
    <w:rsid w:val="009A5207"/>
    <w:rsid w:val="009A5E80"/>
    <w:rsid w:val="009A61A4"/>
    <w:rsid w:val="009A78BD"/>
    <w:rsid w:val="009B1DFD"/>
    <w:rsid w:val="009B24FA"/>
    <w:rsid w:val="009B4D4A"/>
    <w:rsid w:val="009B6E96"/>
    <w:rsid w:val="009D35D5"/>
    <w:rsid w:val="009F2632"/>
    <w:rsid w:val="009F335E"/>
    <w:rsid w:val="00A03A8E"/>
    <w:rsid w:val="00A0549A"/>
    <w:rsid w:val="00A07880"/>
    <w:rsid w:val="00A10672"/>
    <w:rsid w:val="00A22113"/>
    <w:rsid w:val="00A23201"/>
    <w:rsid w:val="00A338B8"/>
    <w:rsid w:val="00A34F08"/>
    <w:rsid w:val="00A37C1B"/>
    <w:rsid w:val="00A40022"/>
    <w:rsid w:val="00A477C1"/>
    <w:rsid w:val="00A54591"/>
    <w:rsid w:val="00A54628"/>
    <w:rsid w:val="00A54ADA"/>
    <w:rsid w:val="00A54B71"/>
    <w:rsid w:val="00A554A4"/>
    <w:rsid w:val="00A62A28"/>
    <w:rsid w:val="00A63E16"/>
    <w:rsid w:val="00A63E9B"/>
    <w:rsid w:val="00A65866"/>
    <w:rsid w:val="00A67B38"/>
    <w:rsid w:val="00A73281"/>
    <w:rsid w:val="00A76C6A"/>
    <w:rsid w:val="00A8474F"/>
    <w:rsid w:val="00A85BC9"/>
    <w:rsid w:val="00A86E67"/>
    <w:rsid w:val="00A925CD"/>
    <w:rsid w:val="00A951F9"/>
    <w:rsid w:val="00A965D0"/>
    <w:rsid w:val="00AA10E2"/>
    <w:rsid w:val="00AA43BD"/>
    <w:rsid w:val="00AB1494"/>
    <w:rsid w:val="00AB6F7B"/>
    <w:rsid w:val="00AC21BB"/>
    <w:rsid w:val="00AD14E6"/>
    <w:rsid w:val="00AD6D0C"/>
    <w:rsid w:val="00AE599F"/>
    <w:rsid w:val="00AF5F4E"/>
    <w:rsid w:val="00AF6BB3"/>
    <w:rsid w:val="00B018F5"/>
    <w:rsid w:val="00B24755"/>
    <w:rsid w:val="00B3193F"/>
    <w:rsid w:val="00B34911"/>
    <w:rsid w:val="00B44338"/>
    <w:rsid w:val="00B46324"/>
    <w:rsid w:val="00B53159"/>
    <w:rsid w:val="00B54F31"/>
    <w:rsid w:val="00B752AA"/>
    <w:rsid w:val="00B8008F"/>
    <w:rsid w:val="00B84B75"/>
    <w:rsid w:val="00B84D8D"/>
    <w:rsid w:val="00B901E3"/>
    <w:rsid w:val="00B9319A"/>
    <w:rsid w:val="00B9399C"/>
    <w:rsid w:val="00B972A4"/>
    <w:rsid w:val="00BA5E85"/>
    <w:rsid w:val="00BB3CB7"/>
    <w:rsid w:val="00BB3DCC"/>
    <w:rsid w:val="00BB55E9"/>
    <w:rsid w:val="00BC0AA5"/>
    <w:rsid w:val="00BC233F"/>
    <w:rsid w:val="00BC353B"/>
    <w:rsid w:val="00BC4406"/>
    <w:rsid w:val="00BD0527"/>
    <w:rsid w:val="00BD26F7"/>
    <w:rsid w:val="00BD5483"/>
    <w:rsid w:val="00BE05C4"/>
    <w:rsid w:val="00BE1978"/>
    <w:rsid w:val="00BE1DE4"/>
    <w:rsid w:val="00BE21A0"/>
    <w:rsid w:val="00BF2B74"/>
    <w:rsid w:val="00C073FF"/>
    <w:rsid w:val="00C1426F"/>
    <w:rsid w:val="00C2176F"/>
    <w:rsid w:val="00C27988"/>
    <w:rsid w:val="00C30EA2"/>
    <w:rsid w:val="00C3104A"/>
    <w:rsid w:val="00C33A4B"/>
    <w:rsid w:val="00C37E1F"/>
    <w:rsid w:val="00C402F5"/>
    <w:rsid w:val="00C40400"/>
    <w:rsid w:val="00C413C3"/>
    <w:rsid w:val="00C474FA"/>
    <w:rsid w:val="00C5263B"/>
    <w:rsid w:val="00C539CD"/>
    <w:rsid w:val="00C56BF6"/>
    <w:rsid w:val="00C603D7"/>
    <w:rsid w:val="00C613F4"/>
    <w:rsid w:val="00C67BFD"/>
    <w:rsid w:val="00C71906"/>
    <w:rsid w:val="00C72C33"/>
    <w:rsid w:val="00C75CF1"/>
    <w:rsid w:val="00C804E5"/>
    <w:rsid w:val="00C970F8"/>
    <w:rsid w:val="00CA2690"/>
    <w:rsid w:val="00CA727A"/>
    <w:rsid w:val="00CA79AA"/>
    <w:rsid w:val="00CB023D"/>
    <w:rsid w:val="00CB109A"/>
    <w:rsid w:val="00CB2997"/>
    <w:rsid w:val="00CB731D"/>
    <w:rsid w:val="00CC2B0B"/>
    <w:rsid w:val="00CD5271"/>
    <w:rsid w:val="00CD725E"/>
    <w:rsid w:val="00CD7762"/>
    <w:rsid w:val="00CE11C1"/>
    <w:rsid w:val="00CE2D1C"/>
    <w:rsid w:val="00CF3C99"/>
    <w:rsid w:val="00CF3F59"/>
    <w:rsid w:val="00CF4EAC"/>
    <w:rsid w:val="00CF758F"/>
    <w:rsid w:val="00D00562"/>
    <w:rsid w:val="00D14109"/>
    <w:rsid w:val="00D15040"/>
    <w:rsid w:val="00D27F6D"/>
    <w:rsid w:val="00D32ACD"/>
    <w:rsid w:val="00D33336"/>
    <w:rsid w:val="00D428D7"/>
    <w:rsid w:val="00D4367A"/>
    <w:rsid w:val="00D43C31"/>
    <w:rsid w:val="00D44BCB"/>
    <w:rsid w:val="00D51C1D"/>
    <w:rsid w:val="00D53B2E"/>
    <w:rsid w:val="00D5775B"/>
    <w:rsid w:val="00D600DC"/>
    <w:rsid w:val="00D61879"/>
    <w:rsid w:val="00D6710A"/>
    <w:rsid w:val="00D75F1A"/>
    <w:rsid w:val="00D76318"/>
    <w:rsid w:val="00D77075"/>
    <w:rsid w:val="00D873BC"/>
    <w:rsid w:val="00D91C23"/>
    <w:rsid w:val="00D93290"/>
    <w:rsid w:val="00D9785A"/>
    <w:rsid w:val="00DA2A4F"/>
    <w:rsid w:val="00DA5748"/>
    <w:rsid w:val="00DB488D"/>
    <w:rsid w:val="00DC18A3"/>
    <w:rsid w:val="00DC6CEF"/>
    <w:rsid w:val="00DD6DAC"/>
    <w:rsid w:val="00DE20A1"/>
    <w:rsid w:val="00DE73FF"/>
    <w:rsid w:val="00DF740F"/>
    <w:rsid w:val="00E015EC"/>
    <w:rsid w:val="00E033B9"/>
    <w:rsid w:val="00E12767"/>
    <w:rsid w:val="00E12DD7"/>
    <w:rsid w:val="00E15F83"/>
    <w:rsid w:val="00E210E0"/>
    <w:rsid w:val="00E21300"/>
    <w:rsid w:val="00E22CE1"/>
    <w:rsid w:val="00E236F8"/>
    <w:rsid w:val="00E23A1A"/>
    <w:rsid w:val="00E32F2F"/>
    <w:rsid w:val="00E348D0"/>
    <w:rsid w:val="00E36587"/>
    <w:rsid w:val="00E453FB"/>
    <w:rsid w:val="00E51E35"/>
    <w:rsid w:val="00E52CA5"/>
    <w:rsid w:val="00E54D3C"/>
    <w:rsid w:val="00E572C9"/>
    <w:rsid w:val="00E578E5"/>
    <w:rsid w:val="00E71210"/>
    <w:rsid w:val="00E73170"/>
    <w:rsid w:val="00E73F1F"/>
    <w:rsid w:val="00E80829"/>
    <w:rsid w:val="00E8350F"/>
    <w:rsid w:val="00E916BE"/>
    <w:rsid w:val="00E9757B"/>
    <w:rsid w:val="00EA0D47"/>
    <w:rsid w:val="00EA1ED6"/>
    <w:rsid w:val="00EA202A"/>
    <w:rsid w:val="00EB7062"/>
    <w:rsid w:val="00ED0F4A"/>
    <w:rsid w:val="00ED168A"/>
    <w:rsid w:val="00ED7124"/>
    <w:rsid w:val="00EE58CD"/>
    <w:rsid w:val="00EF33C7"/>
    <w:rsid w:val="00EF6576"/>
    <w:rsid w:val="00F0081A"/>
    <w:rsid w:val="00F00ED5"/>
    <w:rsid w:val="00F036B0"/>
    <w:rsid w:val="00F03EF7"/>
    <w:rsid w:val="00F049A3"/>
    <w:rsid w:val="00F061AF"/>
    <w:rsid w:val="00F064DF"/>
    <w:rsid w:val="00F0719B"/>
    <w:rsid w:val="00F224B7"/>
    <w:rsid w:val="00F23F65"/>
    <w:rsid w:val="00F26B49"/>
    <w:rsid w:val="00F314E5"/>
    <w:rsid w:val="00F40DD2"/>
    <w:rsid w:val="00F40FAE"/>
    <w:rsid w:val="00F413D9"/>
    <w:rsid w:val="00F4212C"/>
    <w:rsid w:val="00F4708F"/>
    <w:rsid w:val="00F524CC"/>
    <w:rsid w:val="00F57B47"/>
    <w:rsid w:val="00F64225"/>
    <w:rsid w:val="00F648C9"/>
    <w:rsid w:val="00F65F78"/>
    <w:rsid w:val="00F67764"/>
    <w:rsid w:val="00F7075B"/>
    <w:rsid w:val="00F71666"/>
    <w:rsid w:val="00F719F0"/>
    <w:rsid w:val="00F759AC"/>
    <w:rsid w:val="00F775EF"/>
    <w:rsid w:val="00F81BB7"/>
    <w:rsid w:val="00F84906"/>
    <w:rsid w:val="00F86763"/>
    <w:rsid w:val="00F900CB"/>
    <w:rsid w:val="00F90248"/>
    <w:rsid w:val="00F906C8"/>
    <w:rsid w:val="00F906EC"/>
    <w:rsid w:val="00F90A6B"/>
    <w:rsid w:val="00F91A51"/>
    <w:rsid w:val="00F93569"/>
    <w:rsid w:val="00F97B43"/>
    <w:rsid w:val="00FA08A2"/>
    <w:rsid w:val="00FA31D2"/>
    <w:rsid w:val="00FB2190"/>
    <w:rsid w:val="00FB21B3"/>
    <w:rsid w:val="00FB4148"/>
    <w:rsid w:val="00FB531F"/>
    <w:rsid w:val="00FB6D02"/>
    <w:rsid w:val="00FC468F"/>
    <w:rsid w:val="00FC6D77"/>
    <w:rsid w:val="00FD15B6"/>
    <w:rsid w:val="00FD4FF4"/>
    <w:rsid w:val="00FD78CC"/>
    <w:rsid w:val="00FD7B82"/>
    <w:rsid w:val="00FD7C06"/>
    <w:rsid w:val="00FE2508"/>
    <w:rsid w:val="00FE3543"/>
    <w:rsid w:val="00FE6C2C"/>
    <w:rsid w:val="00FF2B51"/>
    <w:rsid w:val="00FF30C5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78B54"/>
  <w15:docId w15:val="{87E746C7-01E1-4F86-8761-67CA036E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"/>
    <w:basedOn w:val="Normalny"/>
    <w:link w:val="AkapitzlistZnak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3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1A71"/>
    <w:rPr>
      <w:color w:val="954F72" w:themeColor="followedHyperlink"/>
      <w:u w:val="single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rsid w:val="00A951F9"/>
  </w:style>
  <w:style w:type="paragraph" w:styleId="Bezodstpw">
    <w:name w:val="No Spacing"/>
    <w:uiPriority w:val="1"/>
    <w:qFormat/>
    <w:rsid w:val="00E34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6wog" TargetMode="External"/><Relationship Id="rId18" Type="http://schemas.openxmlformats.org/officeDocument/2006/relationships/hyperlink" Target="http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/pn/6wog%20" TargetMode="External"/><Relationship Id="rId21" Type="http://schemas.openxmlformats.org/officeDocument/2006/relationships/hyperlink" Target="http://platformazakupowa.pl/" TargetMode="External"/><Relationship Id="rId34" Type="http://schemas.openxmlformats.org/officeDocument/2006/relationships/hyperlink" Target="https://platformazakupowa.pl/pn/6wog" TargetMode="External"/><Relationship Id="rId42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6wog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/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" TargetMode="External"/><Relationship Id="rId10" Type="http://schemas.openxmlformats.org/officeDocument/2006/relationships/hyperlink" Target="http://www.6wog.wp.mil.pl" TargetMode="External"/><Relationship Id="rId19" Type="http://schemas.openxmlformats.org/officeDocument/2006/relationships/hyperlink" Target="http://platformazakupowa.pl/" TargetMode="External"/><Relationship Id="rId31" Type="http://schemas.openxmlformats.org/officeDocument/2006/relationships/hyperlink" Target="https://drive.google.com/file/d/1Kd1DttbBeiNWt4q4slS4t76lZVKPbkyD/view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Relationship Id="rId14" Type="http://schemas.openxmlformats.org/officeDocument/2006/relationships/hyperlink" Target="https://platformazakupowa.pl/pn/22blt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s://platformazakupowa.pl/strona/1-regulamin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6wog" TargetMode="External"/><Relationship Id="rId17" Type="http://schemas.openxmlformats.org/officeDocument/2006/relationships/hyperlink" Target="http://platformazakupowa.pl/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://platformazakupowa.pl/" TargetMode="External"/><Relationship Id="rId38" Type="http://schemas.openxmlformats.org/officeDocument/2006/relationships/hyperlink" Target="http://www.platformazakupowa.p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79B3-56AD-4383-8277-E191E885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2654</TotalTime>
  <Pages>20</Pages>
  <Words>6958</Words>
  <Characters>41749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Małolepsza Mazur Iwona</cp:lastModifiedBy>
  <cp:revision>134</cp:revision>
  <cp:lastPrinted>2022-03-22T08:48:00Z</cp:lastPrinted>
  <dcterms:created xsi:type="dcterms:W3CDTF">2021-07-05T10:40:00Z</dcterms:created>
  <dcterms:modified xsi:type="dcterms:W3CDTF">2022-06-15T07:10:00Z</dcterms:modified>
</cp:coreProperties>
</file>