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18" w:rsidRPr="00D85329" w:rsidRDefault="003D4918" w:rsidP="003D491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3D4918" w:rsidRPr="00D85329" w:rsidRDefault="003D4918" w:rsidP="003D491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3D4918" w:rsidRPr="00D85329" w:rsidRDefault="003D4918" w:rsidP="003D491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3C5D94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40/2022</w:t>
      </w:r>
    </w:p>
    <w:p w:rsidR="003D4918" w:rsidRPr="00D85329" w:rsidRDefault="003D4918" w:rsidP="003D491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D4918" w:rsidRPr="00D85329" w:rsidRDefault="003D4918" w:rsidP="003D491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3D4918" w:rsidRPr="00D85329" w:rsidRDefault="003D4918" w:rsidP="003D491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D4918" w:rsidRPr="00D85329" w:rsidRDefault="003D4918" w:rsidP="003D491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3D4918" w:rsidRPr="00D85329" w:rsidRDefault="003D4918" w:rsidP="003D491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4918" w:rsidRPr="00D85329" w:rsidRDefault="003D4918" w:rsidP="003D491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4918" w:rsidRPr="00E92A8E" w:rsidRDefault="003D4918" w:rsidP="003D4918">
      <w:pPr>
        <w:spacing w:after="120" w:line="360" w:lineRule="auto"/>
        <w:jc w:val="center"/>
        <w:rPr>
          <w:rFonts w:ascii="Tahoma" w:hAnsi="Tahoma" w:cs="Tahoma"/>
          <w:b/>
          <w:color w:val="0066FF"/>
          <w:sz w:val="20"/>
          <w:szCs w:val="20"/>
          <w:u w:val="single"/>
        </w:rPr>
      </w:pPr>
      <w:r w:rsidRPr="00E92A8E">
        <w:rPr>
          <w:rFonts w:ascii="Tahoma" w:hAnsi="Tahoma" w:cs="Tahoma"/>
          <w:b/>
          <w:color w:val="0066FF"/>
          <w:sz w:val="20"/>
          <w:szCs w:val="20"/>
          <w:u w:val="single"/>
        </w:rPr>
        <w:t xml:space="preserve">Oświadczenie wykonawcy </w:t>
      </w:r>
    </w:p>
    <w:p w:rsidR="003D4918" w:rsidRPr="00E92A8E" w:rsidRDefault="003D4918" w:rsidP="003D4918">
      <w:pPr>
        <w:spacing w:after="0" w:line="360" w:lineRule="auto"/>
        <w:jc w:val="center"/>
        <w:rPr>
          <w:rFonts w:ascii="Tahoma" w:hAnsi="Tahoma" w:cs="Tahoma"/>
          <w:b/>
          <w:color w:val="0066FF"/>
          <w:sz w:val="20"/>
          <w:szCs w:val="20"/>
        </w:rPr>
      </w:pPr>
      <w:r w:rsidRPr="00E92A8E">
        <w:rPr>
          <w:rFonts w:ascii="Tahoma" w:hAnsi="Tahoma" w:cs="Tahoma"/>
          <w:b/>
          <w:color w:val="0066FF"/>
          <w:sz w:val="20"/>
          <w:szCs w:val="20"/>
        </w:rPr>
        <w:t xml:space="preserve">składane na podstawie art. 125 ust. 1 ustawy z dnia 11 września 2019 r. </w:t>
      </w:r>
    </w:p>
    <w:p w:rsidR="003D4918" w:rsidRPr="00E92A8E" w:rsidRDefault="003D4918" w:rsidP="003D4918">
      <w:pPr>
        <w:spacing w:after="0" w:line="360" w:lineRule="auto"/>
        <w:jc w:val="center"/>
        <w:rPr>
          <w:rFonts w:ascii="Tahoma" w:hAnsi="Tahoma" w:cs="Tahoma"/>
          <w:b/>
          <w:color w:val="0066FF"/>
          <w:sz w:val="20"/>
          <w:szCs w:val="20"/>
        </w:rPr>
      </w:pPr>
      <w:r w:rsidRPr="00E92A8E">
        <w:rPr>
          <w:rFonts w:ascii="Tahoma" w:hAnsi="Tahoma" w:cs="Tahoma"/>
          <w:b/>
          <w:color w:val="0066FF"/>
          <w:sz w:val="20"/>
          <w:szCs w:val="20"/>
        </w:rPr>
        <w:t xml:space="preserve"> Prawo zamówień publicznych (dalej jako: ustawa Pzp), </w:t>
      </w:r>
    </w:p>
    <w:p w:rsidR="003D4918" w:rsidRPr="00D85329" w:rsidRDefault="003D4918" w:rsidP="003D4918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92A8E">
        <w:rPr>
          <w:rFonts w:ascii="Tahoma" w:hAnsi="Tahoma" w:cs="Tahoma"/>
          <w:b/>
          <w:color w:val="0066FF"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3D4918" w:rsidRPr="0049603B" w:rsidRDefault="003D4918" w:rsidP="0049603B">
      <w:pPr>
        <w:spacing w:after="0"/>
        <w:ind w:left="426"/>
        <w:jc w:val="both"/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49603B">
        <w:rPr>
          <w:rFonts w:ascii="Tahoma" w:eastAsia="Times New Roman" w:hAnsi="Tahoma" w:cs="Tahoma"/>
          <w:b/>
          <w:color w:val="0066FF"/>
          <w:lang w:eastAsia="pl-PL"/>
        </w:rPr>
        <w:t>Dostawa technicznych środków m</w:t>
      </w:r>
      <w:r w:rsidR="003C5D94">
        <w:rPr>
          <w:rFonts w:ascii="Tahoma" w:eastAsia="Times New Roman" w:hAnsi="Tahoma" w:cs="Tahoma"/>
          <w:b/>
          <w:color w:val="0066FF"/>
          <w:lang w:eastAsia="pl-PL"/>
        </w:rPr>
        <w:t>ateriałowych do broni</w:t>
      </w:r>
      <w:r w:rsidR="0049603B"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dla JW. 4101 w Lublińcu</w:t>
      </w:r>
      <w:r w:rsidR="0049603B"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  <w:t xml:space="preserve"> </w:t>
      </w:r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 xml:space="preserve">(nr spr. </w:t>
      </w:r>
      <w:r w:rsidR="003C5D94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40/2022</w:t>
      </w:r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)</w:t>
      </w:r>
      <w:r w:rsidRPr="003A0EE1">
        <w:rPr>
          <w:rFonts w:ascii="Tahoma" w:hAnsi="Tahoma" w:cs="Tahoma"/>
          <w:color w:val="00009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3D4918" w:rsidRPr="00D85329" w:rsidRDefault="003D4918" w:rsidP="003D491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Default="003D4918" w:rsidP="003D49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D4918" w:rsidRPr="00D85329" w:rsidRDefault="003D4918" w:rsidP="003D49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D4918" w:rsidRPr="00D85329" w:rsidRDefault="003D4918" w:rsidP="003D49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3D4918" w:rsidRPr="00D85329" w:rsidRDefault="003D4918" w:rsidP="003D491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420D3" w:rsidRDefault="00CF07A9"/>
    <w:sectPr w:rsidR="00C420D3" w:rsidSect="00D85329">
      <w:footerReference w:type="default" r:id="rId6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A9" w:rsidRDefault="00CF07A9">
      <w:pPr>
        <w:spacing w:after="0" w:line="240" w:lineRule="auto"/>
      </w:pPr>
      <w:r>
        <w:separator/>
      </w:r>
    </w:p>
  </w:endnote>
  <w:endnote w:type="continuationSeparator" w:id="0">
    <w:p w:rsidR="00CF07A9" w:rsidRDefault="00CF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B51CE7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943C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943C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A9" w:rsidRDefault="00CF07A9">
      <w:pPr>
        <w:spacing w:after="0" w:line="240" w:lineRule="auto"/>
      </w:pPr>
      <w:r>
        <w:separator/>
      </w:r>
    </w:p>
  </w:footnote>
  <w:footnote w:type="continuationSeparator" w:id="0">
    <w:p w:rsidR="00CF07A9" w:rsidRDefault="00CF0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18"/>
    <w:rsid w:val="000566B6"/>
    <w:rsid w:val="001A61E5"/>
    <w:rsid w:val="003C5D94"/>
    <w:rsid w:val="003D4918"/>
    <w:rsid w:val="0049603B"/>
    <w:rsid w:val="00523447"/>
    <w:rsid w:val="009943C3"/>
    <w:rsid w:val="00B51CE7"/>
    <w:rsid w:val="00C248D8"/>
    <w:rsid w:val="00C33E8C"/>
    <w:rsid w:val="00CF07A9"/>
    <w:rsid w:val="00DF67C9"/>
    <w:rsid w:val="00E3480D"/>
    <w:rsid w:val="00F0081B"/>
    <w:rsid w:val="00F1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224CE-2488-4A49-8BB1-27E6D25B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9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dcterms:created xsi:type="dcterms:W3CDTF">2022-04-13T13:20:00Z</dcterms:created>
  <dcterms:modified xsi:type="dcterms:W3CDTF">2022-04-13T13:20:00Z</dcterms:modified>
</cp:coreProperties>
</file>