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O DOSTARCZANIE TOWARU</w:t>
      </w:r>
      <w:r w:rsidR="00102D6F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 w:rsidR="009B18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3E6B">
        <w:rPr>
          <w:rFonts w:ascii="Times New Roman" w:hAnsi="Times New Roman" w:cs="Times New Roman"/>
          <w:b/>
          <w:bCs/>
          <w:sz w:val="24"/>
          <w:szCs w:val="24"/>
        </w:rPr>
        <w:t>….</w:t>
      </w:r>
      <w:r w:rsidR="0027623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102D6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E28A5">
        <w:rPr>
          <w:rFonts w:ascii="Times New Roman" w:hAnsi="Times New Roman" w:cs="Times New Roman"/>
          <w:b/>
          <w:bCs/>
          <w:sz w:val="24"/>
          <w:szCs w:val="24"/>
        </w:rPr>
        <w:t>4</w:t>
      </w:r>
      <w:bookmarkStart w:id="0" w:name="_GoBack"/>
      <w:bookmarkEnd w:id="0"/>
    </w:p>
    <w:p w:rsidR="00B968ED" w:rsidRDefault="00B968ED" w:rsidP="00B968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68ED" w:rsidRDefault="00E02660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1F3E6B">
        <w:rPr>
          <w:rFonts w:ascii="Times New Roman" w:hAnsi="Times New Roman" w:cs="Times New Roman"/>
          <w:sz w:val="24"/>
          <w:szCs w:val="24"/>
        </w:rPr>
        <w:t>………….</w:t>
      </w:r>
      <w:r w:rsidR="005120FE">
        <w:rPr>
          <w:rFonts w:ascii="Times New Roman" w:hAnsi="Times New Roman" w:cs="Times New Roman"/>
          <w:sz w:val="24"/>
          <w:szCs w:val="24"/>
        </w:rPr>
        <w:t xml:space="preserve"> </w:t>
      </w:r>
      <w:r w:rsidR="00B968ED">
        <w:rPr>
          <w:rFonts w:ascii="Times New Roman" w:hAnsi="Times New Roman" w:cs="Times New Roman"/>
          <w:sz w:val="24"/>
          <w:szCs w:val="24"/>
        </w:rPr>
        <w:t>w Kórniku pomiędzy Miastem i Gminą Kórnik, ul. Plac Niepodległości 1, 62-035 Kórnik, - Pr</w:t>
      </w:r>
      <w:r w:rsidR="005B42F8">
        <w:rPr>
          <w:rFonts w:ascii="Times New Roman" w:hAnsi="Times New Roman" w:cs="Times New Roman"/>
          <w:sz w:val="24"/>
          <w:szCs w:val="24"/>
        </w:rPr>
        <w:t>zedszkole Kolorowy Świat w Szczodrzykowie</w:t>
      </w:r>
      <w:r w:rsidR="00B968ED">
        <w:rPr>
          <w:rFonts w:ascii="Times New Roman" w:hAnsi="Times New Roman" w:cs="Times New Roman"/>
          <w:sz w:val="24"/>
          <w:szCs w:val="24"/>
        </w:rPr>
        <w:t xml:space="preserve">,                 </w:t>
      </w:r>
      <w:r w:rsidR="005B42F8">
        <w:rPr>
          <w:rFonts w:ascii="Times New Roman" w:hAnsi="Times New Roman" w:cs="Times New Roman"/>
          <w:sz w:val="24"/>
          <w:szCs w:val="24"/>
        </w:rPr>
        <w:t xml:space="preserve">          ul Dworcowa</w:t>
      </w:r>
      <w:r w:rsidR="00B968ED">
        <w:rPr>
          <w:rFonts w:ascii="Times New Roman" w:hAnsi="Times New Roman" w:cs="Times New Roman"/>
          <w:sz w:val="24"/>
          <w:szCs w:val="24"/>
        </w:rPr>
        <w:t xml:space="preserve"> 11, 62-035 Kórnik repre</w:t>
      </w:r>
      <w:r w:rsidR="005B42F8">
        <w:rPr>
          <w:rFonts w:ascii="Times New Roman" w:hAnsi="Times New Roman" w:cs="Times New Roman"/>
          <w:sz w:val="24"/>
          <w:szCs w:val="24"/>
        </w:rPr>
        <w:t>zentowanym przez Magdalenę Jankowiak</w:t>
      </w:r>
      <w:r w:rsidR="00B968ED">
        <w:rPr>
          <w:rFonts w:ascii="Times New Roman" w:hAnsi="Times New Roman" w:cs="Times New Roman"/>
          <w:sz w:val="24"/>
          <w:szCs w:val="24"/>
        </w:rPr>
        <w:t xml:space="preserve">, Dyrektora Przedszkola  zwaną dalej </w:t>
      </w:r>
      <w:r w:rsidR="00B968ED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  <w:r w:rsidR="00B968E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968ED" w:rsidRDefault="00B968ED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276237" w:rsidRDefault="001F3E6B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1F3E6B" w:rsidRDefault="001F3E6B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1F3E6B" w:rsidRDefault="001F3E6B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………………………………………………………………….....</w:t>
      </w:r>
    </w:p>
    <w:p w:rsidR="00B968ED" w:rsidRDefault="00B968ED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zwaną/zwanym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„Wykonawcą”.</w:t>
      </w:r>
    </w:p>
    <w:p w:rsidR="00B968ED" w:rsidRDefault="00B968ED" w:rsidP="00B968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łącznie zwani także </w:t>
      </w:r>
      <w:r>
        <w:rPr>
          <w:rFonts w:ascii="Times New Roman" w:hAnsi="Times New Roman" w:cs="Times New Roman"/>
          <w:b/>
          <w:bCs/>
          <w:sz w:val="24"/>
          <w:szCs w:val="24"/>
        </w:rPr>
        <w:t>„Stronami”</w:t>
      </w:r>
    </w:p>
    <w:p w:rsidR="00CF7942" w:rsidRDefault="00B968ED" w:rsidP="00CF7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umowa zostaje zawarta w rezultacie dokonania przez Zamawiającego wyboru oferty Wykonawcy w wyniku </w:t>
      </w:r>
      <w:r w:rsidR="00CF7942">
        <w:rPr>
          <w:rFonts w:ascii="Times New Roman" w:hAnsi="Times New Roman" w:cs="Times New Roman"/>
          <w:sz w:val="24"/>
          <w:szCs w:val="24"/>
        </w:rPr>
        <w:t xml:space="preserve">postępowania na platformie zakupowej open </w:t>
      </w:r>
      <w:proofErr w:type="spellStart"/>
      <w:r w:rsidR="00CF7942">
        <w:rPr>
          <w:rFonts w:ascii="Times New Roman" w:hAnsi="Times New Roman" w:cs="Times New Roman"/>
          <w:sz w:val="24"/>
          <w:szCs w:val="24"/>
        </w:rPr>
        <w:t>nexus</w:t>
      </w:r>
      <w:proofErr w:type="spellEnd"/>
      <w:r w:rsidR="00CF7942">
        <w:rPr>
          <w:rFonts w:ascii="Times New Roman" w:hAnsi="Times New Roman" w:cs="Times New Roman"/>
          <w:sz w:val="24"/>
          <w:szCs w:val="24"/>
        </w:rPr>
        <w:t>. Nie mają zastosowania przepisy Prawo zamówień publicznych z ustawy z dnia 11 września 2019r,   Art. 2 ust1.pkt 1.</w:t>
      </w:r>
    </w:p>
    <w:p w:rsidR="00B968ED" w:rsidRDefault="00B968ED" w:rsidP="00DC3B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sprzedaż wraz z dostarczeniem do siedziby Przedszkola </w:t>
      </w:r>
      <w:r w:rsidR="005B42F8">
        <w:rPr>
          <w:rFonts w:ascii="Times New Roman" w:hAnsi="Times New Roman" w:cs="Times New Roman"/>
          <w:sz w:val="24"/>
          <w:szCs w:val="24"/>
        </w:rPr>
        <w:t>w Szczodrzykowie</w:t>
      </w:r>
      <w:r w:rsidR="00102D6F">
        <w:rPr>
          <w:rFonts w:ascii="Times New Roman" w:hAnsi="Times New Roman" w:cs="Times New Roman"/>
          <w:sz w:val="24"/>
          <w:szCs w:val="24"/>
        </w:rPr>
        <w:t xml:space="preserve">, w okresie od  dnia </w:t>
      </w:r>
      <w:r w:rsidR="0074788D">
        <w:rPr>
          <w:rFonts w:ascii="Times New Roman" w:hAnsi="Times New Roman" w:cs="Times New Roman"/>
          <w:sz w:val="24"/>
          <w:szCs w:val="24"/>
        </w:rPr>
        <w:t>0</w:t>
      </w:r>
      <w:r w:rsidR="001C78E8">
        <w:rPr>
          <w:rFonts w:ascii="Times New Roman" w:hAnsi="Times New Roman" w:cs="Times New Roman"/>
          <w:sz w:val="24"/>
          <w:szCs w:val="24"/>
        </w:rPr>
        <w:t>1</w:t>
      </w:r>
      <w:r w:rsidR="0074788D">
        <w:rPr>
          <w:rFonts w:ascii="Times New Roman" w:hAnsi="Times New Roman" w:cs="Times New Roman"/>
          <w:sz w:val="24"/>
          <w:szCs w:val="24"/>
        </w:rPr>
        <w:t>.</w:t>
      </w:r>
      <w:r w:rsidR="001C78E8">
        <w:rPr>
          <w:rFonts w:ascii="Times New Roman" w:hAnsi="Times New Roman" w:cs="Times New Roman"/>
          <w:sz w:val="24"/>
          <w:szCs w:val="24"/>
        </w:rPr>
        <w:t>0</w:t>
      </w:r>
      <w:r w:rsidR="001F3E6B">
        <w:rPr>
          <w:rFonts w:ascii="Times New Roman" w:hAnsi="Times New Roman" w:cs="Times New Roman"/>
          <w:sz w:val="24"/>
          <w:szCs w:val="24"/>
        </w:rPr>
        <w:t>1</w:t>
      </w:r>
      <w:r w:rsidR="00102D6F">
        <w:rPr>
          <w:rFonts w:ascii="Times New Roman" w:hAnsi="Times New Roman" w:cs="Times New Roman"/>
          <w:sz w:val="24"/>
          <w:szCs w:val="24"/>
        </w:rPr>
        <w:t>.202</w:t>
      </w:r>
      <w:r w:rsidR="001F3E6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r. do  dni</w:t>
      </w:r>
      <w:r w:rsidR="00102D6F">
        <w:rPr>
          <w:rFonts w:ascii="Times New Roman" w:hAnsi="Times New Roman" w:cs="Times New Roman"/>
          <w:sz w:val="24"/>
          <w:szCs w:val="24"/>
        </w:rPr>
        <w:t xml:space="preserve">a </w:t>
      </w:r>
      <w:r w:rsidR="00E42E5F">
        <w:rPr>
          <w:rFonts w:ascii="Times New Roman" w:hAnsi="Times New Roman" w:cs="Times New Roman"/>
          <w:sz w:val="24"/>
          <w:szCs w:val="24"/>
        </w:rPr>
        <w:t>3</w:t>
      </w:r>
      <w:r w:rsidR="001F3E6B">
        <w:rPr>
          <w:rFonts w:ascii="Times New Roman" w:hAnsi="Times New Roman" w:cs="Times New Roman"/>
          <w:sz w:val="24"/>
          <w:szCs w:val="24"/>
        </w:rPr>
        <w:t>0</w:t>
      </w:r>
      <w:r w:rsidR="00E42E5F">
        <w:rPr>
          <w:rFonts w:ascii="Times New Roman" w:hAnsi="Times New Roman" w:cs="Times New Roman"/>
          <w:sz w:val="24"/>
          <w:szCs w:val="24"/>
        </w:rPr>
        <w:t>.</w:t>
      </w:r>
      <w:r w:rsidR="001F3E6B">
        <w:rPr>
          <w:rFonts w:ascii="Times New Roman" w:hAnsi="Times New Roman" w:cs="Times New Roman"/>
          <w:sz w:val="24"/>
          <w:szCs w:val="24"/>
        </w:rPr>
        <w:t>04</w:t>
      </w:r>
      <w:r w:rsidR="00102D6F">
        <w:rPr>
          <w:rFonts w:ascii="Times New Roman" w:hAnsi="Times New Roman" w:cs="Times New Roman"/>
          <w:sz w:val="24"/>
          <w:szCs w:val="24"/>
        </w:rPr>
        <w:t>.202</w:t>
      </w:r>
      <w:r w:rsidR="001F3E6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r., artykułów żywnościowych, zwanych dalej „artykułami”, określonych w załączniku nr 1 do umowy.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zobowiązuje się do sukcesywnego dostarczania Zamawiającemu produktów określonych w formularzu kalkulacji cenowej produktów zgodnie ze specyfikacją istotnych warunków zamówienia oraz przedstawioną ofertą.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dostarczenia Zamawiającemu przedmiotu zamówienia objętego wykazem rzeczowo-ilościowym opisanym w ofercie Wykonawcy, w szczególności w formularzu kalkulacji cenowej artykułów stanowiącym załącznik nr 1 do niniejszej umowy. 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dostarczane artykuły są dopuszczone do powszechnego stosowania i posiadają wszelkie wymagane zezwolenia i atesty. Wykonawca  ponosi odpowiedzialność za jakość dostarczanych artykułów, kompletność asortymentu i zgodność poszczególnych dostaw z zamówieniem, jak również za szkody wyrządzone podczas dostarczenia towaru niewłaściwej jakości.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Artykuły będące przedmiotem umowy będą świeże w momencie ich dostarczania i będą posiadać aktualny termin przydatności do spożycia przez min. </w:t>
      </w:r>
      <w:r w:rsidR="009363AC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dni od momentu dostarczenia, jeśli jest to możliwe z uwagi na właściwości produktu.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udziela gwarancji jakości na dostarczone artykuły, zgodnej z terminem przydatności do spożycia określonym przez producenta, których termin ważności upływa nie wcześniej niż 7 dni po dacie dostawy.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w załączniku nr 1 do umowy ilości artykułów są ilościami maksymalnymi.</w:t>
      </w:r>
    </w:p>
    <w:p w:rsidR="003A520F" w:rsidRDefault="003A520F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Wędliny i mięsa muszą być wysokiej jakości, a w szczególności:</w:t>
      </w:r>
    </w:p>
    <w:p w:rsidR="003A520F" w:rsidRDefault="003A520F" w:rsidP="003A520F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względem organoleptycznym(wygląd, smak, zapach)</w:t>
      </w:r>
    </w:p>
    <w:p w:rsidR="003A520F" w:rsidRDefault="003A520F" w:rsidP="003A520F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muszą posiadać maksymalny okres przydatności do spożycia przewidziany dla danego artykułu, licząc od dnia dostawy</w:t>
      </w:r>
    </w:p>
    <w:p w:rsidR="00A71FB7" w:rsidRDefault="003A520F" w:rsidP="003A520F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wyroby-wędliny i mięsa muszą być świeże, pierwszego gatunku</w:t>
      </w:r>
      <w:r w:rsidR="00A71FB7">
        <w:rPr>
          <w:rFonts w:ascii="Times New Roman" w:hAnsi="Times New Roman" w:cs="Times New Roman"/>
          <w:sz w:val="24"/>
          <w:szCs w:val="24"/>
        </w:rPr>
        <w:t>,</w:t>
      </w:r>
    </w:p>
    <w:p w:rsidR="003A520F" w:rsidRDefault="00A71FB7" w:rsidP="003A520F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zawartość mięsa w wędlinach co najmniej 80%</w:t>
      </w:r>
      <w:r w:rsidR="003A520F">
        <w:rPr>
          <w:rFonts w:ascii="Times New Roman" w:hAnsi="Times New Roman" w:cs="Times New Roman"/>
          <w:sz w:val="24"/>
          <w:szCs w:val="24"/>
        </w:rPr>
        <w:t>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 czasie trwania niniejszej umowy może zmniejszyć lub zwiększyć ilość objętych umową artykułów. Zmniejszenie to lub zwiększenie nie może przekroczyć 30% ilości i wartości poszczególnych rodzajów artykułów oraz nie mogą spowodować zwiększenia ceny Wykonawcy.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nie będą przysługiwały jakiekolwiek roszczenia do Zamawiającego w przypadku zamówienia mniejsze</w:t>
      </w:r>
      <w:r w:rsidR="00975628">
        <w:rPr>
          <w:rFonts w:ascii="Times New Roman" w:hAnsi="Times New Roman" w:cs="Times New Roman"/>
          <w:sz w:val="24"/>
          <w:szCs w:val="24"/>
        </w:rPr>
        <w:t>j lub większej ilości artykułów, w razie niższej absencji dzieci spowodowanej zdarzeniami losowymi np.(pandemia).</w:t>
      </w:r>
    </w:p>
    <w:p w:rsidR="00B968ED" w:rsidRPr="00DC3B41" w:rsidRDefault="00DC3B41" w:rsidP="00DC3B4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B968ED" w:rsidRPr="00DC3B41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ZAMAWIANIE I DOSTARCZANIE ARTYKUŁÓW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Poszczególne zamówienia partii towarów składane pocztą elektroniczną przez upoważnionych przez Zamawiającego pracowników przedszkola, z minimum jednodniowym wyprzedzeniem, najpóźniej do godz. 12.00.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powinno określać rodzaj (nazwę) i ilość zamawianych artykułów.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dostarczać do przedszkola </w:t>
      </w:r>
      <w:r w:rsidR="005B42F8">
        <w:rPr>
          <w:rFonts w:ascii="Times New Roman" w:hAnsi="Times New Roman" w:cs="Times New Roman"/>
          <w:sz w:val="24"/>
          <w:szCs w:val="24"/>
        </w:rPr>
        <w:t>Kolorowy Świat w Szczodrzykowie</w:t>
      </w:r>
      <w:r>
        <w:rPr>
          <w:rFonts w:ascii="Times New Roman" w:hAnsi="Times New Roman" w:cs="Times New Roman"/>
          <w:sz w:val="24"/>
          <w:szCs w:val="24"/>
        </w:rPr>
        <w:t xml:space="preserve"> w częściach określonych przez Zamawiającego zamówione artykuły transportem własnym lub zleconym, przystosowanym do przewozu żywności zgodnie z obowiązującymi przepisami, na własny koszt i ryzyko.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wyładowania towaru oraz przetransportowania go do wyznaczonego pomieszczenia przedszkola.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artykuły w dni</w:t>
      </w:r>
      <w:r w:rsidR="00F57D31">
        <w:rPr>
          <w:rFonts w:ascii="Times New Roman" w:hAnsi="Times New Roman" w:cs="Times New Roman"/>
          <w:sz w:val="24"/>
          <w:szCs w:val="24"/>
        </w:rPr>
        <w:t xml:space="preserve"> robocze w godzinach 6.30- 7.0</w:t>
      </w:r>
      <w:r w:rsidR="003A520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Przez dni robocze należy rozumieć dni od poniedziałku do piątku, z wyjątkiem dni ustawowo wolnych od pracy.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niezwłocznie zawiadamia Zamawiającego o braku możliwości zrealizowania dostawy w określonym terminie i ustalając jednocześnie z Zamawiającym nowy termin dostawy. 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zobowiązuje się zastosować odpowiednie opakowanie artykułów, zabezpieczające je w czasie transportu oraz ponieść ewentualne konsekwencje z tytułu nienależytego transportu i powstałych strat.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odmowy przyjęcia całej partii towaru lub jej części w przypadku, kiedy zostanie stwierdzona zła jakość produktów, widoczne uszkodzenia związane z niewłaściwym zabezpieczeniem artykułów, złymi warunkami transportowymi lub higienicznymi środków transportu przewożących przedmiot umowy lub przekroczenie terminu przydatności do spożycia.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niezgodności jakościowych i ilościowych dostawy z umową, Wykonawca zobowiązany jest do wymiany wadliwego przedmiotu umowy na wolny od wad, wynikający ze złożonego zamówienia i faktycznie zrealizowanej dostawy na koszt Wykonawcy niezwłocznie, jednak nie później niż do godz. 7.30 dnia następnego.</w:t>
      </w:r>
    </w:p>
    <w:p w:rsidR="00B968ED" w:rsidRDefault="00B968ED" w:rsidP="00B968ED">
      <w:pPr>
        <w:pStyle w:val="Akapitzlist"/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dostarczenia artykułów właściwych (wolnych od wad) w czasie wskazanym w ust. 10, Zamawiający zakupi tę partię towaru u innego Sprzedającego obciążając Wykonawcę różnicą ceny wynikającej z umowy a ceną zakupu.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I PŁATNOŚĆ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 wartość przedmiotu umo</w:t>
      </w:r>
      <w:r w:rsidR="00E02660">
        <w:rPr>
          <w:rFonts w:ascii="Times New Roman" w:hAnsi="Times New Roman" w:cs="Times New Roman"/>
          <w:sz w:val="24"/>
          <w:szCs w:val="24"/>
        </w:rPr>
        <w:t>wy nie przekroczy kwoty</w:t>
      </w:r>
      <w:r w:rsidR="00DA4AE9">
        <w:rPr>
          <w:rFonts w:ascii="Times New Roman" w:hAnsi="Times New Roman" w:cs="Times New Roman"/>
          <w:sz w:val="24"/>
          <w:szCs w:val="24"/>
        </w:rPr>
        <w:t xml:space="preserve"> </w:t>
      </w:r>
      <w:r w:rsidR="001F3E6B">
        <w:rPr>
          <w:rFonts w:ascii="Times New Roman" w:hAnsi="Times New Roman" w:cs="Times New Roman"/>
          <w:sz w:val="24"/>
          <w:szCs w:val="24"/>
        </w:rPr>
        <w:t>…………..</w:t>
      </w:r>
      <w:r w:rsidR="00975628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7C6">
        <w:rPr>
          <w:rFonts w:ascii="Times New Roman" w:hAnsi="Times New Roman" w:cs="Times New Roman"/>
          <w:sz w:val="24"/>
          <w:szCs w:val="24"/>
        </w:rPr>
        <w:t>netto</w:t>
      </w:r>
      <w:r w:rsidR="00975628">
        <w:rPr>
          <w:rFonts w:ascii="Times New Roman" w:hAnsi="Times New Roman" w:cs="Times New Roman"/>
          <w:sz w:val="24"/>
          <w:szCs w:val="24"/>
        </w:rPr>
        <w:t>, (słown</w:t>
      </w:r>
      <w:r w:rsidR="00102D6F">
        <w:rPr>
          <w:rFonts w:ascii="Times New Roman" w:hAnsi="Times New Roman" w:cs="Times New Roman"/>
          <w:sz w:val="24"/>
          <w:szCs w:val="24"/>
        </w:rPr>
        <w:t xml:space="preserve">ie złotych </w:t>
      </w:r>
      <w:r w:rsidR="00C417C6">
        <w:rPr>
          <w:rFonts w:ascii="Times New Roman" w:hAnsi="Times New Roman" w:cs="Times New Roman"/>
          <w:sz w:val="24"/>
          <w:szCs w:val="24"/>
        </w:rPr>
        <w:t>netto</w:t>
      </w:r>
      <w:r w:rsidR="00CE0712">
        <w:rPr>
          <w:rFonts w:ascii="Times New Roman" w:hAnsi="Times New Roman" w:cs="Times New Roman"/>
          <w:sz w:val="24"/>
          <w:szCs w:val="24"/>
        </w:rPr>
        <w:t xml:space="preserve"> </w:t>
      </w:r>
      <w:r w:rsidR="001F3E6B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 w:rsidR="00C417C6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gwarantuje niezmienność cen jednostkowych </w:t>
      </w:r>
      <w:r w:rsidR="00CE0712">
        <w:rPr>
          <w:rFonts w:ascii="Times New Roman" w:hAnsi="Times New Roman" w:cs="Times New Roman"/>
          <w:sz w:val="24"/>
          <w:szCs w:val="24"/>
        </w:rPr>
        <w:t>netto</w:t>
      </w:r>
      <w:r>
        <w:rPr>
          <w:rFonts w:ascii="Times New Roman" w:hAnsi="Times New Roman" w:cs="Times New Roman"/>
          <w:sz w:val="24"/>
          <w:szCs w:val="24"/>
        </w:rPr>
        <w:t xml:space="preserve"> wszystkich pozycji asortymentowych artykułów zawartych w Załączniku 1 (ofercie cenowej i kalkulacji cenowej artykułów) przez okres realizacji umowy. W</w:t>
      </w:r>
      <w:r w:rsidR="005B42F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w. ceny przez okres trwania umowy nie będą podlegały waloryzacji.</w:t>
      </w: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proporcjonalnie do zmiany stawki podatku VAT bez konieczności zmiany umowy w formie aneksu.</w:t>
      </w: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każdorazowej dostawie przez Wykonawcę zamówionych przez Zamawiającego artykułów oraz po stwierdzeniu przez pracownika przedszkola  ich prawidłowej ilości i jakości, Zamawiający zobowiązuje się do zapłaty ceny na podstawie faktur częściowych za poszczególne dostawy wystawionych przez Wykonawcę, w terminie </w:t>
      </w:r>
      <w:r w:rsidR="00DC3B41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dni od daty otrzymania prawidłowo wystawionej faktury VAT. Zapłata nastąpi  przelewem na rachunek bankowy Wykonawcy wskazany na fakturze.</w:t>
      </w: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za artykuły wystawiane będą na: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nabywcę: Miasto i Gmina Kórnik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Pl. Niepodległości1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7772717606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odbiorca i płatnik faktur: Pr</w:t>
      </w:r>
      <w:r w:rsidR="005B42F8">
        <w:rPr>
          <w:rFonts w:ascii="Times New Roman" w:hAnsi="Times New Roman" w:cs="Times New Roman"/>
          <w:sz w:val="24"/>
          <w:szCs w:val="24"/>
        </w:rPr>
        <w:t>zedszkole Kolorowy Świat w Szczodrzykowie</w:t>
      </w:r>
    </w:p>
    <w:p w:rsidR="00B968ED" w:rsidRDefault="005B42F8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Dworcowa</w:t>
      </w:r>
      <w:r w:rsidR="00B968ED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:rsidR="00B968ED" w:rsidRDefault="00B968ED" w:rsidP="00B968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skorzystać z uprawnienia do obciążenia Wykonawcy  karą umowną:</w:t>
      </w:r>
    </w:p>
    <w:p w:rsidR="00B968ED" w:rsidRDefault="00B968ED" w:rsidP="00B968E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dostarczeniu zamówionych artykułów w wyznaczonym przez Zamawiającego, terminie realizacji zamówienia- w wysokości 200 zł , za każdy dzień zwłoki realizacji zamówienia</w:t>
      </w:r>
    </w:p>
    <w:p w:rsidR="00B968ED" w:rsidRDefault="00B968ED" w:rsidP="00B968E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odstąpienie przez którąkolwiek ze Stron od umowy z przyczyn leżących po stronie Wykonawcy- w wysokości 10% kwoty brutto, określonej w § 3 ust.1-,</w:t>
      </w:r>
    </w:p>
    <w:p w:rsidR="00B968ED" w:rsidRDefault="00B968ED" w:rsidP="00B968E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niedostarczenie artykułów właściwych (wolnych od wad) w terminie, o którym mowa w § 2 ust.10 w wysokości 200 zł. za każdy dzień zwłoki realizacji  zamówienia,</w:t>
      </w:r>
    </w:p>
    <w:p w:rsidR="00B968ED" w:rsidRDefault="00B968ED" w:rsidP="00B968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w:rsidR="00B968ED" w:rsidRDefault="00B968ED" w:rsidP="00B968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zapłatę kar umownych w drodze potrącenia z przysługującego mu wynagrodzenia bez konieczności uprzedniego wzywania o ich zapłatę.</w:t>
      </w:r>
    </w:p>
    <w:p w:rsidR="00B968ED" w:rsidRDefault="00B968ED" w:rsidP="00B968ED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:rsidR="00B968ED" w:rsidRDefault="00B968ED" w:rsidP="00B968ED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UMOWNE ODSTĄPIENIE OD UMOWY</w:t>
      </w:r>
    </w:p>
    <w:p w:rsidR="00B968ED" w:rsidRDefault="00B968ED" w:rsidP="00B968E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w:rsidR="00B968ED" w:rsidRDefault="00B968ED" w:rsidP="00B968E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środków w budżecie na realizację umowy po wyższych cenach,</w:t>
      </w:r>
    </w:p>
    <w:p w:rsidR="00B968ED" w:rsidRDefault="00B968ED" w:rsidP="00B968E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co najmniej trzykrotnego opóźnienia w dostawie lub trzykrotnego stwierdzenia przez Zamawiającego, że jakość lub ilość zamówionych artykułów jest niezgodna ze złożonym zamówieniem ,</w:t>
      </w:r>
    </w:p>
    <w:p w:rsidR="00B968ED" w:rsidRDefault="00B968ED" w:rsidP="00B968E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Suma kar umownych przekroczyła kwotę 30% kwoty brutto określonej w § 3 ust.1.</w:t>
      </w:r>
    </w:p>
    <w:p w:rsidR="00B968ED" w:rsidRDefault="00B968ED" w:rsidP="00B968E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Odstąpienie od umowy powinno nastąpić na piśmie pod rygorem nieważności i zawierać uzasadnienie. </w:t>
      </w:r>
    </w:p>
    <w:p w:rsidR="00B968ED" w:rsidRDefault="00B968ED" w:rsidP="00B968E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wywołuje skutki na przyszłość.</w:t>
      </w:r>
    </w:p>
    <w:p w:rsidR="00B968ED" w:rsidRDefault="00B968ED" w:rsidP="00B968ED">
      <w:pPr>
        <w:spacing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:rsidR="00B968ED" w:rsidRDefault="00B968ED" w:rsidP="00B968ED">
      <w:pPr>
        <w:spacing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B968ED" w:rsidRDefault="00B968ED" w:rsidP="00B968ED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niniejszego postępowania nie mają zastosowania przepisy i procedury określone ustawą z dnia </w:t>
      </w:r>
      <w:r w:rsidR="001864CC">
        <w:rPr>
          <w:rFonts w:ascii="Times New Roman" w:hAnsi="Times New Roman" w:cs="Times New Roman"/>
          <w:sz w:val="24"/>
          <w:szCs w:val="24"/>
        </w:rPr>
        <w:t>11 września 2019r</w:t>
      </w:r>
      <w:r>
        <w:rPr>
          <w:rFonts w:ascii="Times New Roman" w:hAnsi="Times New Roman" w:cs="Times New Roman"/>
          <w:sz w:val="24"/>
          <w:szCs w:val="24"/>
        </w:rPr>
        <w:t xml:space="preserve">. – Prawo zamówień publicznych Zgodnie z art. </w:t>
      </w:r>
      <w:r w:rsidR="001864CC">
        <w:rPr>
          <w:rFonts w:ascii="Times New Roman" w:hAnsi="Times New Roman" w:cs="Times New Roman"/>
          <w:sz w:val="24"/>
          <w:szCs w:val="24"/>
        </w:rPr>
        <w:t>2 ust1.</w:t>
      </w:r>
      <w:r>
        <w:rPr>
          <w:rFonts w:ascii="Times New Roman" w:hAnsi="Times New Roman" w:cs="Times New Roman"/>
          <w:sz w:val="24"/>
          <w:szCs w:val="24"/>
        </w:rPr>
        <w:t xml:space="preserve"> pkt.</w:t>
      </w:r>
      <w:r w:rsidR="001864C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F23" w:rsidRPr="00781F23" w:rsidRDefault="00781F23" w:rsidP="00781F23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Zleceniodawca informuje, iż w związku z wejściem w życie ustawy z dnia </w:t>
      </w:r>
      <w:r>
        <w:rPr>
          <w:rFonts w:ascii="Times New Roman" w:hAnsi="Times New Roman" w:cs="Times New Roman"/>
          <w:sz w:val="24"/>
          <w:szCs w:val="24"/>
        </w:rPr>
        <w:br/>
        <w:t>9 sierpnia 2019 r o zmianie ustawy o podatku od towarów i usług oraz niektórych innych ustaw (Dz. U. z 2019 r., poz. 1751), od dnia 1 listopada 2019r będzie dokonywać płatności </w:t>
      </w:r>
      <w:r>
        <w:rPr>
          <w:rFonts w:ascii="Times New Roman" w:hAnsi="Times New Roman" w:cs="Times New Roman"/>
          <w:bCs/>
          <w:sz w:val="24"/>
          <w:szCs w:val="24"/>
        </w:rPr>
        <w:t>od 15.000,-zł</w:t>
      </w:r>
      <w:r>
        <w:rPr>
          <w:rFonts w:ascii="Times New Roman" w:hAnsi="Times New Roman" w:cs="Times New Roman"/>
          <w:sz w:val="24"/>
          <w:szCs w:val="24"/>
        </w:rPr>
        <w:t xml:space="preserve">brutto należnego wynagrodzenia Zleceniobiorcy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z zastosowaniem mechanizmu podzielonej płatności tzw. "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splitpayment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".</w:t>
      </w:r>
    </w:p>
    <w:p w:rsidR="00B968ED" w:rsidRDefault="00B968ED" w:rsidP="00B968ED">
      <w:pPr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Kodeksu cywilnego oraz inne związane z jej przedmiotem.</w:t>
      </w:r>
    </w:p>
    <w:p w:rsidR="00B968ED" w:rsidRDefault="00B968ED" w:rsidP="00B968ED">
      <w:pPr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wykonania niniejszej umowy Strony będą starać się rozwiązywać polubownie. Z braku porozumienia podlegać będą  rozstrzygnięciu sądu właściwego dla siedziby  Zamawiającego.</w:t>
      </w:r>
    </w:p>
    <w:p w:rsidR="00B968ED" w:rsidRDefault="00B968ED" w:rsidP="00B968ED">
      <w:pPr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w:rsidR="00B968ED" w:rsidRDefault="00B968ED" w:rsidP="00B968ED">
      <w:pPr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8A538D">
        <w:rPr>
          <w:rFonts w:ascii="Times New Roman" w:hAnsi="Times New Roman" w:cs="Times New Roman"/>
          <w:sz w:val="24"/>
          <w:szCs w:val="24"/>
        </w:rPr>
        <w:t>dwóch</w:t>
      </w:r>
      <w:r>
        <w:rPr>
          <w:rFonts w:ascii="Times New Roman" w:hAnsi="Times New Roman" w:cs="Times New Roman"/>
          <w:sz w:val="24"/>
          <w:szCs w:val="24"/>
        </w:rPr>
        <w:t xml:space="preserve"> egzemplarzach. Jeden dla Wykonawcy, </w:t>
      </w:r>
      <w:r w:rsidR="008A538D">
        <w:rPr>
          <w:rFonts w:ascii="Times New Roman" w:hAnsi="Times New Roman" w:cs="Times New Roman"/>
          <w:sz w:val="24"/>
          <w:szCs w:val="24"/>
        </w:rPr>
        <w:t>jeden</w:t>
      </w:r>
      <w:r>
        <w:rPr>
          <w:rFonts w:ascii="Times New Roman" w:hAnsi="Times New Roman" w:cs="Times New Roman"/>
          <w:sz w:val="24"/>
          <w:szCs w:val="24"/>
        </w:rPr>
        <w:t xml:space="preserve"> dla Zamawiającego.  </w:t>
      </w:r>
    </w:p>
    <w:p w:rsidR="00B968ED" w:rsidRDefault="00B968ED" w:rsidP="00B968ED">
      <w:pPr>
        <w:spacing w:line="254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spacing w:line="254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Wykonawca:</w:t>
      </w:r>
    </w:p>
    <w:p w:rsidR="00DC3B41" w:rsidRDefault="00DC3B41" w:rsidP="00B968ED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3B41" w:rsidRDefault="00DC3B41" w:rsidP="00B968ED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3B41" w:rsidRDefault="00DC3B41" w:rsidP="00B968ED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3B41" w:rsidRDefault="00DC3B41" w:rsidP="00B968ED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4B31" w:rsidRDefault="00C84B31" w:rsidP="00B968ED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0712" w:rsidRDefault="00CE0712" w:rsidP="00B968ED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0712" w:rsidRDefault="00CE0712" w:rsidP="00B968ED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 w:rsidP="007B5066">
      <w:pPr>
        <w:jc w:val="center"/>
      </w:pPr>
    </w:p>
    <w:p w:rsidR="007B5066" w:rsidRDefault="007B5066" w:rsidP="007B5066">
      <w:pPr>
        <w:jc w:val="center"/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2"/>
      </w:tblGrid>
      <w:tr w:rsidR="007B5066" w:rsidTr="001232E1">
        <w:trPr>
          <w:trHeight w:val="45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5066" w:rsidRDefault="007B5066" w:rsidP="001232E1">
            <w:pPr>
              <w:pStyle w:val="Akapitzlist"/>
              <w:jc w:val="both"/>
              <w:rPr>
                <w:b/>
                <w:sz w:val="16"/>
                <w:szCs w:val="16"/>
              </w:rPr>
            </w:pPr>
          </w:p>
          <w:p w:rsidR="007B5066" w:rsidRDefault="007B5066" w:rsidP="001232E1">
            <w:pPr>
              <w:pStyle w:val="Akapitzli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KLAUZULA INFORMACYJNA DOTYCZĄCA PRZETWARZANIA DANYCH OSOBOWYCH</w:t>
            </w:r>
          </w:p>
          <w:p w:rsidR="007B5066" w:rsidRDefault="007B5066" w:rsidP="001232E1">
            <w:pPr>
              <w:pStyle w:val="Akapitzli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066" w:rsidTr="001232E1">
        <w:trPr>
          <w:trHeight w:val="37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66" w:rsidRDefault="007B5066" w:rsidP="001232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B5066" w:rsidRDefault="007B5066" w:rsidP="001232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Zgodnie z art. 13 ust. rozporządzenia Parlamentu Europejskiego i Rady (UE) 2016/679 z dnia 27 kwietnia 2016 roku w sprawie ochrony osób fizycznych w związku z przetwarzaniem danych osobowych i w sprawie swobodnego przepływu takich danych oraz uchylenia dyrektywy 95/46/WE (ogóle rozporządzenie o ochronie danych) (Dz. Urz. UE L 119 z 04.05.2016 roku, str. 1) zwanego dalej ,,ogólnym rozporządzeniem o ochronie danych osobowych”, informuję, że: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Administratorem danych</w:t>
            </w:r>
            <w:r w:rsidR="00CF0A57">
              <w:rPr>
                <w:rFonts w:ascii="Arial" w:hAnsi="Arial" w:cs="Arial"/>
                <w:sz w:val="20"/>
                <w:szCs w:val="20"/>
              </w:rPr>
              <w:t xml:space="preserve"> jest Przedszkole w Szczodrzykowie ul. Dworcowa </w:t>
            </w:r>
            <w:r>
              <w:rPr>
                <w:rFonts w:ascii="Arial" w:hAnsi="Arial" w:cs="Arial"/>
                <w:sz w:val="20"/>
                <w:szCs w:val="20"/>
              </w:rPr>
              <w:t xml:space="preserve"> 11, 62-035 Kórnik.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 z Inspektorem Ochrony Danych możliwy jest poprzez adres poczty elektro</w:t>
            </w:r>
            <w:r w:rsidR="00CF0A57">
              <w:rPr>
                <w:rFonts w:ascii="Arial" w:hAnsi="Arial" w:cs="Arial"/>
                <w:sz w:val="20"/>
                <w:szCs w:val="20"/>
              </w:rPr>
              <w:t>nicznej iod@szczodrzykowo.com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Dane osobowe będą przetwarzane w celu lub są niezbędne dla : </w:t>
            </w:r>
          </w:p>
          <w:p w:rsidR="007B5066" w:rsidRDefault="007B5066" w:rsidP="001232E1">
            <w:pPr>
              <w:pStyle w:val="Akapitzlist"/>
              <w:jc w:val="both"/>
              <w:rPr>
                <w:rStyle w:val="text-justifylist-indent-1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 przyjęcia oferty, zawarcia umowy, wykonanie umowy</w:t>
            </w:r>
            <w:r>
              <w:rPr>
                <w:rStyle w:val="text-justifylist-indent-1"/>
                <w:rFonts w:ascii="Arial" w:hAnsi="Arial" w:cs="Arial"/>
                <w:sz w:val="20"/>
                <w:szCs w:val="20"/>
              </w:rPr>
              <w:t xml:space="preserve"> art. 6 ust.1 lit. b RODO, przechowywanie faktur, udzielanie informacji, do udzielenia których zobowiązują przepisy prawa art. 6 ust. 1 lit. c RODO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Pani/Pana dane osobowe przechowywane będą przez okres nie dłuższy niż jest to niezbędne do realizacji celów przetwarzania danych osobowych oraz w celu ewentualnego dochodzenia roszczeń oraz archiwalnych na zasadach określonych według obowiązujących przepisów.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 Pani/Pan prawo do: żądania od Administratora dostępu do danych osobowych, prawo do ich sprostowania, usunięcia lub ograniczenia przetwarzania, prawo do wniesienia sprzeciwu wobec przetwarzania.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Podanie danych osobowych może być obligatoryjne na mocy przepisu prawa  tj. dane do faktur lub niezbędne do zawarcia umowy i jej realizacji. Niepodanie danych w zakresie wymaganym przez Administratora może skutkować odmową podjęcia współpracy przez Administratora.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 Pani/Pan prawo do wniesienia skargi do organu nadzorczego (Prezes Urzędu Ochrony Danych Osobowych ul. Stawki 5, 00-193 Warszawa).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Państwa dane osobowe przetwarzane będą przez okres niezbędny dla realizacji celów przetwarzania określonych powyżej lub zgodnie z wymogami wynikającymi z przepisów prawa.  Państwa dane osobowe mogą zostać ujawnione wyłącznie podmiotom, z którymi zostały zawarte umowy powierzenia przetwarzania danych osobowych, jak również podmiotom i osobom na ich prawnie uzasadnione żądanie zgodnie z obowiązującymi przepisami o ochronie danych osobowych.</w:t>
            </w:r>
          </w:p>
          <w:p w:rsidR="007B5066" w:rsidRDefault="007B5066" w:rsidP="007B506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osobowe nie będą przetwarzane w sposób zautomatyzowany, nie będą też poddawane procesowi profilowania.</w:t>
            </w:r>
          </w:p>
          <w:p w:rsidR="007B5066" w:rsidRDefault="007B5066" w:rsidP="001232E1">
            <w:pPr>
              <w:pStyle w:val="Akapitzlist"/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B5066" w:rsidRPr="00B968ED" w:rsidRDefault="007B5066">
      <w:pPr>
        <w:rPr>
          <w:rFonts w:ascii="Times New Roman" w:hAnsi="Times New Roman" w:cs="Times New Roman"/>
          <w:sz w:val="24"/>
          <w:szCs w:val="24"/>
        </w:rPr>
      </w:pPr>
    </w:p>
    <w:sectPr w:rsidR="007B5066" w:rsidRPr="00B968ED" w:rsidSect="00DA4AE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45D42"/>
    <w:multiLevelType w:val="hybridMultilevel"/>
    <w:tmpl w:val="C38C8EEC"/>
    <w:lvl w:ilvl="0" w:tplc="F20435A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D325CC"/>
    <w:multiLevelType w:val="hybridMultilevel"/>
    <w:tmpl w:val="3738BA78"/>
    <w:lvl w:ilvl="0" w:tplc="0108120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364D8F"/>
    <w:multiLevelType w:val="hybridMultilevel"/>
    <w:tmpl w:val="A2F6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06896"/>
    <w:multiLevelType w:val="hybridMultilevel"/>
    <w:tmpl w:val="D5AEEAC6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97060"/>
    <w:multiLevelType w:val="hybridMultilevel"/>
    <w:tmpl w:val="EC98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26F98"/>
    <w:multiLevelType w:val="hybridMultilevel"/>
    <w:tmpl w:val="7A1C0CAE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B20524"/>
    <w:multiLevelType w:val="hybridMultilevel"/>
    <w:tmpl w:val="9B0A7F8E"/>
    <w:lvl w:ilvl="0" w:tplc="4478381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DB7103A"/>
    <w:multiLevelType w:val="hybridMultilevel"/>
    <w:tmpl w:val="48266BEA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4D0454"/>
    <w:multiLevelType w:val="hybridMultilevel"/>
    <w:tmpl w:val="8D4E77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ED"/>
    <w:rsid w:val="00102D6F"/>
    <w:rsid w:val="001864CC"/>
    <w:rsid w:val="001B4EAD"/>
    <w:rsid w:val="001C78E8"/>
    <w:rsid w:val="001F3E6B"/>
    <w:rsid w:val="002522AD"/>
    <w:rsid w:val="00276237"/>
    <w:rsid w:val="002A0678"/>
    <w:rsid w:val="002E64B6"/>
    <w:rsid w:val="003A520F"/>
    <w:rsid w:val="003B7321"/>
    <w:rsid w:val="003E49C9"/>
    <w:rsid w:val="005120FE"/>
    <w:rsid w:val="005B42F8"/>
    <w:rsid w:val="0074788D"/>
    <w:rsid w:val="00781F23"/>
    <w:rsid w:val="007B5066"/>
    <w:rsid w:val="008A538D"/>
    <w:rsid w:val="009363AC"/>
    <w:rsid w:val="00975628"/>
    <w:rsid w:val="009B1884"/>
    <w:rsid w:val="00A550AE"/>
    <w:rsid w:val="00A71FB7"/>
    <w:rsid w:val="00B968ED"/>
    <w:rsid w:val="00BE28A5"/>
    <w:rsid w:val="00C22406"/>
    <w:rsid w:val="00C417C6"/>
    <w:rsid w:val="00C84B31"/>
    <w:rsid w:val="00CD76C8"/>
    <w:rsid w:val="00CE0712"/>
    <w:rsid w:val="00CF0A57"/>
    <w:rsid w:val="00CF7942"/>
    <w:rsid w:val="00D05172"/>
    <w:rsid w:val="00DA35D1"/>
    <w:rsid w:val="00DA4AE9"/>
    <w:rsid w:val="00DC3B41"/>
    <w:rsid w:val="00DE359C"/>
    <w:rsid w:val="00DE7B47"/>
    <w:rsid w:val="00E02660"/>
    <w:rsid w:val="00E42E5F"/>
    <w:rsid w:val="00EE51CC"/>
    <w:rsid w:val="00F02906"/>
    <w:rsid w:val="00F14609"/>
    <w:rsid w:val="00F57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8ED"/>
    <w:pPr>
      <w:spacing w:line="25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8ED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7B5066"/>
    <w:rPr>
      <w:rFonts w:ascii="Times New Roman" w:hAnsi="Times New Roman" w:cs="Times New Roman" w:hint="default"/>
      <w:color w:val="0000FF"/>
      <w:u w:val="single"/>
    </w:rPr>
  </w:style>
  <w:style w:type="character" w:customStyle="1" w:styleId="text-justifylist-indent-1">
    <w:name w:val="text-justify list-indent-1"/>
    <w:basedOn w:val="Domylnaczcionkaakapitu"/>
    <w:rsid w:val="007B5066"/>
  </w:style>
  <w:style w:type="paragraph" w:styleId="Tekstdymka">
    <w:name w:val="Balloon Text"/>
    <w:basedOn w:val="Normalny"/>
    <w:link w:val="TekstdymkaZnak"/>
    <w:uiPriority w:val="99"/>
    <w:semiHidden/>
    <w:unhideWhenUsed/>
    <w:rsid w:val="005B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2F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8ED"/>
    <w:pPr>
      <w:spacing w:line="25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8ED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7B5066"/>
    <w:rPr>
      <w:rFonts w:ascii="Times New Roman" w:hAnsi="Times New Roman" w:cs="Times New Roman" w:hint="default"/>
      <w:color w:val="0000FF"/>
      <w:u w:val="single"/>
    </w:rPr>
  </w:style>
  <w:style w:type="character" w:customStyle="1" w:styleId="text-justifylist-indent-1">
    <w:name w:val="text-justify list-indent-1"/>
    <w:basedOn w:val="Domylnaczcionkaakapitu"/>
    <w:rsid w:val="007B5066"/>
  </w:style>
  <w:style w:type="paragraph" w:styleId="Tekstdymka">
    <w:name w:val="Balloon Text"/>
    <w:basedOn w:val="Normalny"/>
    <w:link w:val="TekstdymkaZnak"/>
    <w:uiPriority w:val="99"/>
    <w:semiHidden/>
    <w:unhideWhenUsed/>
    <w:rsid w:val="005B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2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1726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intendent</cp:lastModifiedBy>
  <cp:revision>41</cp:revision>
  <cp:lastPrinted>2023-08-16T11:54:00Z</cp:lastPrinted>
  <dcterms:created xsi:type="dcterms:W3CDTF">2020-02-17T11:01:00Z</dcterms:created>
  <dcterms:modified xsi:type="dcterms:W3CDTF">2023-11-27T10:56:00Z</dcterms:modified>
</cp:coreProperties>
</file>