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FE" w:rsidRPr="00E14AFE" w:rsidRDefault="00E14AFE" w:rsidP="00E14AF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14AF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84785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FE" w:rsidRDefault="00E14AFE" w:rsidP="00E14AFE">
      <w:pPr>
        <w:widowControl w:val="0"/>
        <w:suppressAutoHyphens/>
        <w:jc w:val="center"/>
        <w:textAlignment w:val="baseline"/>
        <w:rPr>
          <w:rFonts w:asciiTheme="minorHAnsi" w:eastAsia="Verdana" w:hAnsiTheme="minorHAnsi" w:cstheme="minorHAnsi"/>
          <w:i/>
          <w:iCs/>
          <w:color w:val="000000"/>
          <w:sz w:val="22"/>
          <w:szCs w:val="22"/>
          <w:lang w:eastAsia="ar-SA"/>
        </w:rPr>
      </w:pPr>
      <w:r w:rsidRPr="00E14AFE">
        <w:rPr>
          <w:rFonts w:asciiTheme="minorHAnsi" w:eastAsia="Verdana" w:hAnsiTheme="minorHAnsi" w:cstheme="minorHAnsi"/>
          <w:i/>
          <w:iCs/>
          <w:color w:val="000000"/>
          <w:sz w:val="22"/>
          <w:szCs w:val="22"/>
          <w:lang w:eastAsia="ar-SA"/>
        </w:rPr>
        <w:t xml:space="preserve">„Strzelnica w powiecie 2023” nr 1/2023/ CWCR  </w:t>
      </w:r>
    </w:p>
    <w:p w:rsidR="00E14AFE" w:rsidRPr="00E14AFE" w:rsidRDefault="00E14AFE" w:rsidP="00E14AFE">
      <w:pPr>
        <w:widowControl w:val="0"/>
        <w:suppressAutoHyphens/>
        <w:jc w:val="center"/>
        <w:textAlignment w:val="baseline"/>
        <w:rPr>
          <w:rFonts w:asciiTheme="minorHAnsi" w:eastAsia="Verdana" w:hAnsiTheme="minorHAnsi" w:cstheme="minorHAnsi"/>
          <w:i/>
          <w:iCs/>
          <w:color w:val="000000"/>
          <w:sz w:val="22"/>
          <w:szCs w:val="22"/>
          <w:lang w:eastAsia="ar-SA"/>
        </w:rPr>
      </w:pPr>
      <w:r w:rsidRPr="00E14AFE">
        <w:rPr>
          <w:rFonts w:asciiTheme="minorHAnsi" w:eastAsia="Verdana" w:hAnsiTheme="minorHAnsi" w:cstheme="minorHAnsi"/>
          <w:i/>
          <w:iCs/>
          <w:color w:val="000000"/>
          <w:sz w:val="22"/>
          <w:szCs w:val="22"/>
          <w:lang w:eastAsia="ar-SA"/>
        </w:rPr>
        <w:t>– projekt współfinansowany ze środków Ministerstwa Obrony Narodowej</w:t>
      </w:r>
    </w:p>
    <w:p w:rsidR="00E14AFE" w:rsidRPr="00E14AFE" w:rsidRDefault="00E14AFE" w:rsidP="00E14AFE">
      <w:pPr>
        <w:widowControl w:val="0"/>
        <w:suppressAutoHyphens/>
        <w:spacing w:after="120" w:line="36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E14AFE" w:rsidRPr="00E14AFE" w:rsidRDefault="00E14AFE" w:rsidP="00E14AFE">
      <w:pPr>
        <w:widowControl w:val="0"/>
        <w:suppressAutoHyphens/>
        <w:spacing w:after="120" w:line="36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>/WZÓR/</w:t>
      </w:r>
    </w:p>
    <w:p w:rsidR="00E14AFE" w:rsidRPr="00E14AFE" w:rsidRDefault="00E14AFE" w:rsidP="00E14AFE">
      <w:pPr>
        <w:widowControl w:val="0"/>
        <w:suppressAutoHyphens/>
        <w:spacing w:after="120" w:line="36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>Umowa dostawy nr ………………………………</w:t>
      </w:r>
    </w:p>
    <w:p w:rsidR="00E14AFE" w:rsidRPr="00E14AFE" w:rsidRDefault="00E14AFE" w:rsidP="00E14AFE">
      <w:pPr>
        <w:widowControl w:val="0"/>
        <w:suppressAutoHyphens/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>zawarta w dniu ………………… 2023 roku w Krośnie pomiędzy: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Gminą Miasto Krosno </w:t>
      </w: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- adres dla doręczeń </w:t>
      </w:r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38-400 Krosno, ul. Lwowska 28a,  </w:t>
      </w: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>NIP: …………………..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ab/>
        <w:t>REGON: ……………..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>reprezentowana przez:</w:t>
      </w:r>
    </w:p>
    <w:p w:rsidR="00E14AFE" w:rsidRPr="00E14AFE" w:rsidRDefault="00E14AFE" w:rsidP="00E14AF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zwanym dalej </w:t>
      </w:r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Zamawiającym 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lub </w:t>
      </w:r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Stroną, 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a </w:t>
      </w:r>
    </w:p>
    <w:p w:rsidR="00E14AFE" w:rsidRPr="00E14AFE" w:rsidRDefault="00E14AFE" w:rsidP="00E14AFE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14AFE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NIP: </w:t>
      </w:r>
      <w:r w:rsidRPr="00E14AFE">
        <w:rPr>
          <w:rFonts w:asciiTheme="minorHAnsi" w:hAnsiTheme="minorHAnsi" w:cstheme="minorHAnsi"/>
          <w:sz w:val="24"/>
          <w:szCs w:val="24"/>
        </w:rPr>
        <w:t>…………………..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REGON: </w:t>
      </w:r>
      <w:r w:rsidRPr="00E14AFE">
        <w:rPr>
          <w:rFonts w:asciiTheme="minorHAnsi" w:hAnsiTheme="minorHAnsi" w:cstheme="minorHAnsi"/>
          <w:sz w:val="24"/>
          <w:szCs w:val="24"/>
        </w:rPr>
        <w:t>……………..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>reprezentowaną/</w:t>
      </w:r>
      <w:proofErr w:type="spellStart"/>
      <w:r w:rsidRPr="00E14AFE">
        <w:rPr>
          <w:rFonts w:asciiTheme="minorHAnsi" w:hAnsiTheme="minorHAnsi" w:cstheme="minorHAnsi"/>
          <w:sz w:val="24"/>
          <w:szCs w:val="24"/>
          <w:lang w:eastAsia="ar-SA"/>
        </w:rPr>
        <w:t>ym</w:t>
      </w:r>
      <w:proofErr w:type="spellEnd"/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 przez: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bCs/>
          <w:sz w:val="24"/>
          <w:szCs w:val="24"/>
          <w:lang w:eastAsia="ar-SA"/>
        </w:rPr>
        <w:t>……………………………………………………………………………………………………………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zwanym dalej </w:t>
      </w: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Wykonawcą 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lub </w:t>
      </w: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>Stroną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:rsidR="00E14AFE" w:rsidRPr="00E14AFE" w:rsidRDefault="00E14AFE" w:rsidP="00E14AFE">
      <w:pPr>
        <w:widowControl w:val="0"/>
        <w:tabs>
          <w:tab w:val="left" w:pos="2880"/>
        </w:tabs>
        <w:suppressAutoHyphens/>
        <w:spacing w:after="100"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</w:p>
    <w:p w:rsidR="00E14AFE" w:rsidRPr="00E14AFE" w:rsidRDefault="00E14AFE" w:rsidP="00421AE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 xml:space="preserve">po przeprowadzeniu postępowania o udzielenie zamówienia publicznego </w:t>
      </w:r>
      <w:r w:rsidRPr="00421AE3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421AE3" w:rsidRPr="00421AE3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421AE3" w:rsidRPr="00421A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Zakup wirtualnej strzelnicy w ramach zadania pn. „Utworzenie wirtualnej strzelnicy” w związku z konkursem pn. „Strzelnica w powiecie 2023”</w:t>
      </w:r>
      <w:r w:rsidRPr="00421AE3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, </w:t>
      </w:r>
      <w:r w:rsidRPr="00421AE3">
        <w:rPr>
          <w:rFonts w:asciiTheme="minorHAnsi" w:hAnsiTheme="minorHAnsi" w:cstheme="minorHAnsi"/>
          <w:color w:val="000000"/>
          <w:sz w:val="24"/>
          <w:szCs w:val="24"/>
        </w:rPr>
        <w:t>na podstawie art. 275-296 w trybie podstawowym, o którym mowa w art. 275 pkt 1 ustawy z dnia 11.09.2019 r. Prawo zamówień publicznych (Dz. U. z</w:t>
      </w:r>
      <w:r w:rsidR="00421AE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21AE3">
        <w:rPr>
          <w:rFonts w:asciiTheme="minorHAnsi" w:hAnsiTheme="minorHAnsi" w:cstheme="minorHAnsi"/>
          <w:color w:val="000000"/>
          <w:sz w:val="24"/>
          <w:szCs w:val="24"/>
        </w:rPr>
        <w:t>2022</w:t>
      </w:r>
      <w:r w:rsidR="00421AE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21AE3">
        <w:rPr>
          <w:rFonts w:asciiTheme="minorHAnsi" w:hAnsiTheme="minorHAnsi" w:cstheme="minorHAnsi"/>
          <w:color w:val="000000"/>
          <w:sz w:val="24"/>
          <w:szCs w:val="24"/>
        </w:rPr>
        <w:t xml:space="preserve">r., poz. 1710 z </w:t>
      </w:r>
      <w:proofErr w:type="spellStart"/>
      <w:r w:rsidRPr="00421AE3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421AE3">
        <w:rPr>
          <w:rFonts w:asciiTheme="minorHAnsi" w:hAnsiTheme="minorHAnsi" w:cstheme="minorHAnsi"/>
          <w:color w:val="000000"/>
          <w:sz w:val="24"/>
          <w:szCs w:val="24"/>
        </w:rPr>
        <w:t>. zm.), została zawarta umowa następującej treści:</w:t>
      </w:r>
    </w:p>
    <w:p w:rsidR="00E14AFE" w:rsidRPr="00E14AFE" w:rsidRDefault="00E14AFE" w:rsidP="00E14AFE">
      <w:pPr>
        <w:widowControl w:val="0"/>
        <w:suppressAutoHyphens/>
        <w:autoSpaceDE w:val="0"/>
        <w:spacing w:before="120" w:after="120" w:line="276" w:lineRule="auto"/>
        <w:ind w:right="51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>§ 1</w:t>
      </w:r>
    </w:p>
    <w:p w:rsidR="00E14AFE" w:rsidRPr="00E14AFE" w:rsidRDefault="00E14AFE" w:rsidP="00E14AFE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100"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Przedmiotem niniejszej umowy jest realizacja zadania pn. </w:t>
      </w:r>
      <w:r w:rsidR="00421AE3" w:rsidRPr="00421AE3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421AE3" w:rsidRPr="00421A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Zakup wirtualnej strzelnicy w</w:t>
      </w:r>
      <w:r w:rsidR="00421A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</w:t>
      </w:r>
      <w:r w:rsidR="00421AE3" w:rsidRPr="00421A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ramach zadania pn. „Utworzenie wirtualnej strzelnicy” w związku z konkursem pn. „Strzelnica w powiecie 2023”</w:t>
      </w:r>
      <w:r w:rsidR="00421AE3" w:rsidRPr="00421AE3">
        <w:rPr>
          <w:rFonts w:asciiTheme="minorHAnsi" w:eastAsia="Verdana" w:hAnsiTheme="minorHAnsi" w:cstheme="minorHAnsi"/>
          <w:color w:val="000000"/>
          <w:sz w:val="24"/>
          <w:szCs w:val="24"/>
        </w:rPr>
        <w:t>,</w:t>
      </w:r>
      <w:r w:rsidRPr="00E14AFE">
        <w:rPr>
          <w:rFonts w:asciiTheme="minorHAnsi" w:eastAsia="Verdana" w:hAnsiTheme="minorHAnsi" w:cstheme="minorHAnsi"/>
          <w:sz w:val="24"/>
          <w:szCs w:val="24"/>
          <w:lang w:eastAsia="ar-SA"/>
        </w:rPr>
        <w:t xml:space="preserve"> w zakresie dostawy i uruchomienia wirtualnej strzelnicy, w związku z</w:t>
      </w:r>
      <w:r w:rsidR="00421AE3">
        <w:rPr>
          <w:rFonts w:asciiTheme="minorHAnsi" w:eastAsia="Verdana" w:hAnsiTheme="minorHAnsi" w:cstheme="minorHAnsi"/>
          <w:sz w:val="24"/>
          <w:szCs w:val="24"/>
          <w:lang w:eastAsia="ar-SA"/>
        </w:rPr>
        <w:t> </w:t>
      </w:r>
      <w:r w:rsidRPr="00E14AFE">
        <w:rPr>
          <w:rFonts w:asciiTheme="minorHAnsi" w:eastAsia="Verdana" w:hAnsiTheme="minorHAnsi" w:cstheme="minorHAnsi"/>
          <w:sz w:val="24"/>
          <w:szCs w:val="24"/>
          <w:lang w:eastAsia="ar-SA"/>
        </w:rPr>
        <w:t>realizacją przez Zamawiającego projektu w ramach Konkursu Ofert Ministerstwa Obrony Narodowej pn. „Strzelnica w powiecie 2023” nr 1/2023/CWCR,</w:t>
      </w:r>
      <w:r w:rsidRPr="00E14AFE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zgodnie z ofertą wykonawcy i szczegółowym opisem przedmiotu zamówienia, stanowiącymi odpowiednio załącznik nr 1 i nr 2 do niniejszej umowy, zwanej dalej systemem. </w:t>
      </w:r>
    </w:p>
    <w:p w:rsidR="00E14AFE" w:rsidRPr="00E14AFE" w:rsidRDefault="00E14AFE" w:rsidP="00E14AFE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100"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eastAsia="Verdana" w:hAnsiTheme="minorHAnsi" w:cstheme="minorHAnsi"/>
          <w:color w:val="000000"/>
          <w:sz w:val="24"/>
          <w:szCs w:val="24"/>
          <w:lang w:eastAsia="ar-SA"/>
        </w:rPr>
        <w:t xml:space="preserve">Przedmiot niniejszej umowy będzie zgodny z wymogami z konkursu Ministra Obrony Narodowej pod nazwą „Strzelnica w powiecie 2023” nr 1/2023/CWCR na dofinansowanie zadań związanych z utworzeniem przez jednostki samorządu terytorialnego wirtualnych strzelnic wraz z wyposażeniem strzeleckim, umożliwiających prowadzenie </w:t>
      </w:r>
      <w:r w:rsidRPr="00E14AFE">
        <w:rPr>
          <w:rFonts w:asciiTheme="minorHAnsi" w:eastAsia="Verdana" w:hAnsiTheme="minorHAnsi" w:cstheme="minorHAnsi"/>
          <w:color w:val="000000"/>
          <w:sz w:val="24"/>
          <w:szCs w:val="24"/>
          <w:lang w:eastAsia="ar-SA"/>
        </w:rPr>
        <w:lastRenderedPageBreak/>
        <w:t xml:space="preserve">zorganizowanego szkolenia strzeleckiego, w szczególności wśród młodzieży szkół ponadpodstawowych, a także członków organizacji pozarządowych prowadzących działalność o charakterze </w:t>
      </w:r>
      <w:proofErr w:type="spellStart"/>
      <w:r w:rsidRPr="00E14AFE">
        <w:rPr>
          <w:rFonts w:asciiTheme="minorHAnsi" w:eastAsia="Verdana" w:hAnsiTheme="minorHAnsi" w:cstheme="minorHAnsi"/>
          <w:color w:val="000000"/>
          <w:sz w:val="24"/>
          <w:szCs w:val="24"/>
          <w:lang w:eastAsia="ar-SA"/>
        </w:rPr>
        <w:t>proobronnym</w:t>
      </w:r>
      <w:proofErr w:type="spellEnd"/>
      <w:r w:rsidRPr="00E14AFE">
        <w:rPr>
          <w:rFonts w:asciiTheme="minorHAnsi" w:eastAsia="Verdana" w:hAnsiTheme="minorHAnsi" w:cstheme="minorHAnsi"/>
          <w:color w:val="000000"/>
          <w:sz w:val="24"/>
          <w:szCs w:val="24"/>
          <w:lang w:eastAsia="ar-SA"/>
        </w:rPr>
        <w:t xml:space="preserve"> oraz funkcjonariuszy formacji uzbrojonych niewchodzących w skład Sił Zbrojnych. </w:t>
      </w:r>
    </w:p>
    <w:p w:rsidR="00E14AFE" w:rsidRPr="00E14AFE" w:rsidRDefault="00E14AFE" w:rsidP="00E14AF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 xml:space="preserve">W ramach niniejszej umowy Wykonawca jest również zobowiązany do: </w:t>
      </w:r>
    </w:p>
    <w:p w:rsidR="00E14AFE" w:rsidRPr="00E14AFE" w:rsidRDefault="00E14AFE" w:rsidP="00E14AFE">
      <w:pPr>
        <w:autoSpaceDE w:val="0"/>
        <w:autoSpaceDN w:val="0"/>
        <w:adjustRightInd w:val="0"/>
        <w:spacing w:after="100" w:line="276" w:lineRule="auto"/>
        <w:ind w:left="709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 xml:space="preserve">1) montażu i uruchomienia w Zespole Szkół Ponadpodstawowych Nr 2 im. Ks. Stanisława </w:t>
      </w:r>
      <w:proofErr w:type="spellStart"/>
      <w:r w:rsidRPr="00E14AFE">
        <w:rPr>
          <w:rFonts w:asciiTheme="minorHAnsi" w:hAnsiTheme="minorHAnsi" w:cstheme="minorHAnsi"/>
          <w:color w:val="000000"/>
          <w:sz w:val="24"/>
          <w:szCs w:val="24"/>
        </w:rPr>
        <w:t>Szpetnara</w:t>
      </w:r>
      <w:proofErr w:type="spellEnd"/>
      <w:r w:rsidRPr="00E14AFE">
        <w:rPr>
          <w:rFonts w:asciiTheme="minorHAnsi" w:hAnsiTheme="minorHAnsi" w:cstheme="minorHAnsi"/>
          <w:color w:val="000000"/>
          <w:sz w:val="24"/>
          <w:szCs w:val="24"/>
        </w:rPr>
        <w:t xml:space="preserve"> w Krośnie (38 – 400), mieszczącym się przy ulicy Ks. Stanisława </w:t>
      </w:r>
      <w:proofErr w:type="spellStart"/>
      <w:r w:rsidRPr="00E14AFE">
        <w:rPr>
          <w:rFonts w:asciiTheme="minorHAnsi" w:hAnsiTheme="minorHAnsi" w:cstheme="minorHAnsi"/>
          <w:color w:val="000000"/>
          <w:sz w:val="24"/>
          <w:szCs w:val="24"/>
        </w:rPr>
        <w:t>Szpetnara</w:t>
      </w:r>
      <w:proofErr w:type="spellEnd"/>
      <w:r w:rsidRPr="00E14AFE">
        <w:rPr>
          <w:rFonts w:asciiTheme="minorHAnsi" w:hAnsiTheme="minorHAnsi" w:cstheme="minorHAnsi"/>
          <w:color w:val="000000"/>
          <w:sz w:val="24"/>
          <w:szCs w:val="24"/>
        </w:rPr>
        <w:t xml:space="preserve"> 9 systemu, o którym mowa w ust. 1;</w:t>
      </w:r>
    </w:p>
    <w:p w:rsidR="00E14AFE" w:rsidRPr="00E14AFE" w:rsidRDefault="00E14AFE" w:rsidP="00E14AFE">
      <w:pPr>
        <w:autoSpaceDE w:val="0"/>
        <w:autoSpaceDN w:val="0"/>
        <w:adjustRightInd w:val="0"/>
        <w:spacing w:after="100" w:line="276" w:lineRule="auto"/>
        <w:ind w:left="709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>2) przeszkolenia personelu wskazanego przez Zamawiającego w przedmiocie uruchamiania, obsługi i konserwacji systemu.</w:t>
      </w:r>
    </w:p>
    <w:p w:rsidR="00E14AFE" w:rsidRPr="00E14AFE" w:rsidRDefault="00E14AFE" w:rsidP="00E14AF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 xml:space="preserve">Wykonawca oświadcza Zamawiającemu, że jest podmiotem profesjonalnie świadczącym usługi odpowiadające przedmiotowi niniejszej umowy, jak również, że dysponuje odpowiednim zasobem rzeczowym i osobowym do właściwego wykonania przedmiotu umowy. </w:t>
      </w:r>
    </w:p>
    <w:p w:rsidR="00E14AFE" w:rsidRPr="00E14AFE" w:rsidRDefault="00E14AFE" w:rsidP="00E14AF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>Zamawiający oświadcza, że adaptacja pomieszczeń dla potrzeb utworzenia wirtualnej strzelnicy należy do obowiązków Zamawiającego.</w:t>
      </w:r>
    </w:p>
    <w:p w:rsidR="00E14AFE" w:rsidRPr="00E14AFE" w:rsidRDefault="00E14AFE" w:rsidP="00E14AFE">
      <w:pPr>
        <w:widowControl w:val="0"/>
        <w:suppressAutoHyphens/>
        <w:autoSpaceDE w:val="0"/>
        <w:spacing w:before="120" w:after="120" w:line="276" w:lineRule="auto"/>
        <w:ind w:right="51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>§ 2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>Wykonawca gwarantuje, że dostarczony przedmiot umowy będzie nowy, wolny od wad fizycznych i prawnych, zgodny z parametrami technicznymi opisanymi w załącznikach nr 1 i 2 do niniejszej umowy, zawierających ofertę Wykonawcy oraz specyfikację warunków zamówienia.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Wykonawca zobowiązuje się do dostarczenia systemu na własny koszt i ryzyko na adres: </w:t>
      </w:r>
      <w:bookmarkStart w:id="0" w:name="_Hlk143859389"/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Zespół Szkół Ponadpodstawowych Nr 2 im. Ks. Stanisława </w:t>
      </w:r>
      <w:proofErr w:type="spellStart"/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Szpetnara</w:t>
      </w:r>
      <w:proofErr w:type="spellEnd"/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w Krośnie</w:t>
      </w:r>
      <w:bookmarkEnd w:id="0"/>
      <w:r w:rsidRPr="00E14AF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, 38 – 400 Krosno 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>w terminie wcześniej ustalonym i zaakceptowanym przez Zamawiającego. Dostawa przedmiotu umowy oraz montaż będą realizowane w dni robocze</w:t>
      </w:r>
      <w:r w:rsidRPr="00E14AFE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w </w:t>
      </w:r>
      <w:r w:rsidRPr="00E14AF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godzinach ustalonych z Zamawiającym.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Na Wykonawcy ciąży odpowiedzialność z tytułu uszkodzenia, niekompletności lub utraty przedmiotu umowy, aż do chwili protokolarnego potwierdzenia przez Zamawiającego odbioru systemu. 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Odbiór systemu zostanie dokonany i potwierdzony protokołem odbiór bez zastrzeżeń. 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>W przypadku stwierdzenia wad lub usterek Zamawiający odmówi odbioru przedmiotu umowy i wyznaczy termin ich usunięcia, nie dłuższy jednak niż 7 (siedem) dni.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>W sytuacji, o której mowa w ust. 5, strony spiszą protokół wskazujący na wady i usterki oraz określą termin ich usunięcia.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Zamawiający może odmówić przyjęcia systemu w przypadku stwierdzenia rozbieżności pomiędzy </w:t>
      </w:r>
      <w:r w:rsidRPr="00E14AF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zamawianym a dostarczonym produktem.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Wykonawca w dniu odbioru dostarczy dokumentację techniczną systemu wskazującą parametry techniczne oraz prawidłowy i bezpieczny sposób użytkowania.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lastRenderedPageBreak/>
        <w:t>Po zakończeniu prac montażowych, Wykonawca zobowiązany jest do uporządkowania miejsc dokonywania montażu, pozostawiając je w stanie nieuszkodzonym. W przypadku, gdy Wykonawca prowadząc prace określone przedmiotem umowy, dokona szkód w mieniu Zamawiającego, zobowiązuje się do usunięcia ich na własny koszt. W przypadku uchylania się Wykonawcy od obowiązku usunięcia szkód, Wykonawca wyraża zgodę na wykonanie zastępcze.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Stanowiący przedmiot umowy system musi spełnić wymagania aktualnie obowiązujących norm odnoszących się do jakości produktów oraz bezpieczeństwa ich użytkowania a także posiadać wszelkie niezbędne atesty dopuszczające do stosowania w obiektach użyteczności publicznej.</w:t>
      </w:r>
    </w:p>
    <w:p w:rsidR="00E14AFE" w:rsidRPr="00E14AFE" w:rsidRDefault="00E14AFE" w:rsidP="00E14AFE">
      <w:pPr>
        <w:widowControl w:val="0"/>
        <w:numPr>
          <w:ilvl w:val="0"/>
          <w:numId w:val="5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Sposób montażu musi spełniać wymogi aktualnie obowiązujących norm i odpowiednich przepisów, w tym w zakresie bezpieczeństwa i higieny pracy. </w:t>
      </w:r>
    </w:p>
    <w:p w:rsidR="00E14AFE" w:rsidRPr="00E14AFE" w:rsidRDefault="00E14AFE" w:rsidP="00E14AFE">
      <w:pPr>
        <w:widowControl w:val="0"/>
        <w:suppressAutoHyphens/>
        <w:autoSpaceDE w:val="0"/>
        <w:spacing w:before="120" w:after="120" w:line="276" w:lineRule="auto"/>
        <w:ind w:right="51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14AFE">
        <w:rPr>
          <w:rFonts w:asciiTheme="minorHAnsi" w:hAnsiTheme="minorHAnsi" w:cstheme="minorHAnsi"/>
          <w:b/>
          <w:sz w:val="24"/>
          <w:szCs w:val="24"/>
          <w:lang w:eastAsia="ar-SA"/>
        </w:rPr>
        <w:t>§ 3</w:t>
      </w:r>
    </w:p>
    <w:p w:rsidR="00E14AFE" w:rsidRPr="00E14AFE" w:rsidRDefault="00E14AFE" w:rsidP="00E14AFE">
      <w:pPr>
        <w:widowControl w:val="0"/>
        <w:numPr>
          <w:ilvl w:val="0"/>
          <w:numId w:val="1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Potwierdzenia wykonania zamówienia i odbioru przedmiotu umowy dokonają upoważnieni pracownicy Zamawiającego, w protokole odbioru.</w:t>
      </w:r>
    </w:p>
    <w:p w:rsidR="00E14AFE" w:rsidRPr="00E14AFE" w:rsidRDefault="00E14AFE" w:rsidP="00E14AFE">
      <w:pPr>
        <w:widowControl w:val="0"/>
        <w:numPr>
          <w:ilvl w:val="0"/>
          <w:numId w:val="1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Pracownikami upoważnionym ze strony Zamawiającego do dokonania czynności wskazanych w ust. 1 niniejszego paragrafu są: …………., e-mail ……………………., tel. …………….</w:t>
      </w:r>
    </w:p>
    <w:p w:rsidR="00E14AFE" w:rsidRPr="00E14AFE" w:rsidRDefault="00E14AFE" w:rsidP="00E14AFE">
      <w:pPr>
        <w:widowControl w:val="0"/>
        <w:numPr>
          <w:ilvl w:val="0"/>
          <w:numId w:val="1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Przedstawicielem upoważnionym ze strony Wykonawcy jest ……….., e-mail…………… tel. …</w:t>
      </w:r>
      <w:r w:rsidRPr="00E14AFE">
        <w:rPr>
          <w:rFonts w:asciiTheme="minorHAnsi" w:hAnsiTheme="minorHAnsi" w:cstheme="minorHAnsi"/>
          <w:sz w:val="24"/>
          <w:szCs w:val="24"/>
        </w:rPr>
        <w:t>……</w:t>
      </w:r>
    </w:p>
    <w:p w:rsidR="00E14AFE" w:rsidRPr="00E14AFE" w:rsidRDefault="00E14AFE" w:rsidP="00E14AFE">
      <w:pPr>
        <w:widowControl w:val="0"/>
        <w:numPr>
          <w:ilvl w:val="0"/>
          <w:numId w:val="1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Zmiana osób o których mowa w ust. 2 i 3 nie stanowi zmiany niniejszej umowy. Strony zobowiązują się powiadomić o tym fakcie na piśmie lub za pośrednictwem środków komunikacji elektronicznej na wskazane powyżej adresy e-mail.</w:t>
      </w:r>
    </w:p>
    <w:p w:rsidR="00E14AFE" w:rsidRPr="00E14AFE" w:rsidRDefault="00E14AFE" w:rsidP="00E14AFE">
      <w:pPr>
        <w:spacing w:before="120" w:after="120" w:line="276" w:lineRule="auto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4</w:t>
      </w:r>
    </w:p>
    <w:p w:rsidR="00E14AFE" w:rsidRPr="00E14AFE" w:rsidRDefault="00E14AFE" w:rsidP="00E14AFE">
      <w:pPr>
        <w:widowControl w:val="0"/>
        <w:numPr>
          <w:ilvl w:val="0"/>
          <w:numId w:val="2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Wszystkie dokumenty wystawione przez Wykonawcę muszą być sporządzone w języku polskim (instrukcje obsługi itp.). W przypadku dostarczenia oryginalnych dokumentów producenta zagranicznego, muszą one zawierać tłumaczenia na język polski.</w:t>
      </w:r>
    </w:p>
    <w:p w:rsidR="00E14AFE" w:rsidRPr="00E14AFE" w:rsidRDefault="00E14AFE" w:rsidP="00E14AFE">
      <w:pPr>
        <w:widowControl w:val="0"/>
        <w:numPr>
          <w:ilvl w:val="0"/>
          <w:numId w:val="2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Dokumenty dostarczone w języku innym niż polski, bez załączonego tłumaczenia, zostaną zwrócone Wykonawcy w dniu ich otrzymania przez Zamawiającego, a odbiór przedmiotu zamówienia zostanie przełożony do czasu uzupełnienia tych dokumentów o tłumaczenie na język polski.</w:t>
      </w:r>
    </w:p>
    <w:p w:rsidR="00E14AFE" w:rsidRPr="00E14AFE" w:rsidRDefault="00E14AFE" w:rsidP="00E14AFE">
      <w:pPr>
        <w:widowControl w:val="0"/>
        <w:numPr>
          <w:ilvl w:val="0"/>
          <w:numId w:val="2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Wykonawca zostanie poinformowany o zwrocie dokumentów niezwłocznie pocztą e-mail lub telefonicznie.</w:t>
      </w:r>
    </w:p>
    <w:p w:rsidR="00E14AFE" w:rsidRPr="00E14AFE" w:rsidRDefault="00E14AFE" w:rsidP="00E14AFE">
      <w:pPr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</w:p>
    <w:p w:rsidR="00E14AFE" w:rsidRPr="00E14AFE" w:rsidRDefault="00E14AFE" w:rsidP="00E14AFE">
      <w:pPr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5</w:t>
      </w:r>
    </w:p>
    <w:p w:rsidR="00E14AFE" w:rsidRPr="00E14AFE" w:rsidRDefault="00E14AFE" w:rsidP="00E14AFE">
      <w:pPr>
        <w:widowControl w:val="0"/>
        <w:numPr>
          <w:ilvl w:val="3"/>
          <w:numId w:val="3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Wynagrodzenie Wykonawcy za wykonanie przedmiotu mowy zgodnie ze złożoną ofertą wynosi łącznie: </w:t>
      </w:r>
      <w:r w:rsidRPr="00E14AFE">
        <w:rPr>
          <w:rFonts w:asciiTheme="minorHAnsi" w:hAnsiTheme="minorHAnsi" w:cstheme="minorHAnsi"/>
          <w:sz w:val="24"/>
          <w:szCs w:val="24"/>
        </w:rPr>
        <w:t>……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zł netto, wartość podatku VAT </w:t>
      </w:r>
      <w:r w:rsidRPr="00E14AFE">
        <w:rPr>
          <w:rFonts w:asciiTheme="minorHAnsi" w:hAnsiTheme="minorHAnsi" w:cstheme="minorHAnsi"/>
          <w:sz w:val="24"/>
          <w:szCs w:val="24"/>
        </w:rPr>
        <w:t xml:space="preserve">……. 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zł, razem </w:t>
      </w: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……… zł 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brutto (słownie: ………..).</w:t>
      </w:r>
    </w:p>
    <w:p w:rsidR="00E14AFE" w:rsidRPr="00E14AFE" w:rsidRDefault="00E14AFE" w:rsidP="00E14AFE">
      <w:pPr>
        <w:widowControl w:val="0"/>
        <w:numPr>
          <w:ilvl w:val="3"/>
          <w:numId w:val="3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Podane w ust. 1 wynagrodzenie Wykonawcy obejmuje wszystkie koszty związane z realizacją zamówienia, a w szczególności wartość przedmiotu zamówienia, koszty 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lastRenderedPageBreak/>
        <w:t>ewentualnej odprawy celnej, cła, akcyzy oraz podatków, koszty transportu i montażu, koszty przeszkolenia personelu wskazanego przez Zamawiającego, a także koszty udzielonych gwarancji .</w:t>
      </w:r>
    </w:p>
    <w:p w:rsidR="00E14AFE" w:rsidRPr="00E14AFE" w:rsidRDefault="00E14AFE" w:rsidP="00E14AFE">
      <w:pPr>
        <w:widowControl w:val="0"/>
        <w:numPr>
          <w:ilvl w:val="3"/>
          <w:numId w:val="3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Zamawiający dokona płatności wynagrodzenia, o którym mowa w ust. 1, po protokolarnym odbiorze przedmiotu umowy bez zastrzeżeń, w terminie 30 dni od daty otrzymania prawidłowo wystawionej faktury VAT, przelewem na rachunek bankowy Wykonawcy wskazany na fakturze VAT. </w:t>
      </w:r>
    </w:p>
    <w:p w:rsidR="00E14AFE" w:rsidRPr="00E14AFE" w:rsidRDefault="00E14AFE" w:rsidP="00E14AFE">
      <w:pPr>
        <w:widowControl w:val="0"/>
        <w:numPr>
          <w:ilvl w:val="3"/>
          <w:numId w:val="3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 podobnym rezultacie lub charakterze. Powyższy zakaz dotyczy także praw związanych z wierzytelnością, w szczególności roszczeń o odsetki. </w:t>
      </w:r>
    </w:p>
    <w:p w:rsidR="00E14AFE" w:rsidRPr="00E14AFE" w:rsidRDefault="00E14AFE" w:rsidP="00E14AFE">
      <w:pPr>
        <w:widowControl w:val="0"/>
        <w:numPr>
          <w:ilvl w:val="3"/>
          <w:numId w:val="3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W przypadku nieprawidłowego wystawienia przez Wykonawcę faktury VAT termin płatności, o którym mowa w ust. 3, będzie liczony od daty otrzymania przez Zamawiającego od Wykonawcy właściwie wystawionej faktury korygującej.</w:t>
      </w:r>
    </w:p>
    <w:p w:rsidR="00E14AFE" w:rsidRPr="00E14AFE" w:rsidRDefault="00E14AFE" w:rsidP="00E14AFE">
      <w:pPr>
        <w:widowControl w:val="0"/>
        <w:numPr>
          <w:ilvl w:val="3"/>
          <w:numId w:val="3"/>
        </w:numPr>
        <w:tabs>
          <w:tab w:val="num" w:pos="360"/>
        </w:tabs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Za datę zapłaty przyjmuje się dzień obciążenia rachunku bankowego Zamawiającego.</w:t>
      </w:r>
    </w:p>
    <w:p w:rsidR="00E14AFE" w:rsidRPr="00E14AFE" w:rsidRDefault="00E14AFE" w:rsidP="00E14AFE">
      <w:pPr>
        <w:spacing w:before="120" w:after="120" w:line="276" w:lineRule="auto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6</w:t>
      </w:r>
    </w:p>
    <w:p w:rsidR="00E14AFE" w:rsidRPr="00E14AFE" w:rsidRDefault="00E14AFE" w:rsidP="00E14AFE">
      <w:pPr>
        <w:widowControl w:val="0"/>
        <w:numPr>
          <w:ilvl w:val="0"/>
          <w:numId w:val="11"/>
        </w:numPr>
        <w:suppressAutoHyphens/>
        <w:spacing w:after="100" w:line="276" w:lineRule="auto"/>
        <w:ind w:left="425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Wykonawca zobowiązuje się do zrealizowania przedmiotu niniejszej umowy w </w:t>
      </w:r>
      <w:r w:rsidRPr="00421AE3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terminie</w:t>
      </w: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</w:t>
      </w:r>
      <w:r w:rsidR="00421AE3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21</w:t>
      </w:r>
      <w:r w:rsidR="00421AE3" w:rsidRPr="00421AE3">
        <w:rPr>
          <w:rFonts w:asciiTheme="minorHAnsi" w:hAnsiTheme="minorHAnsi" w:cstheme="minorHAnsi"/>
          <w:sz w:val="24"/>
          <w:szCs w:val="24"/>
        </w:rPr>
        <w:t xml:space="preserve"> dni od daty zawarcia umowy</w:t>
      </w:r>
      <w:r w:rsidR="00421AE3">
        <w:rPr>
          <w:rFonts w:asciiTheme="minorHAnsi" w:hAnsiTheme="minorHAnsi" w:cstheme="minorHAnsi"/>
          <w:sz w:val="24"/>
          <w:szCs w:val="24"/>
        </w:rPr>
        <w:t>.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Za dzień realizacji umowy uważa się dzień podpisania bez zastrzeżeń protokołu zdawczo-odbiorczego kompletnego przedmiotu umowy.</w:t>
      </w:r>
    </w:p>
    <w:p w:rsidR="00E14AFE" w:rsidRPr="00E14AFE" w:rsidRDefault="00E14AFE" w:rsidP="00E14AFE">
      <w:pPr>
        <w:widowControl w:val="0"/>
        <w:numPr>
          <w:ilvl w:val="0"/>
          <w:numId w:val="11"/>
        </w:numPr>
        <w:suppressAutoHyphens/>
        <w:spacing w:after="100" w:line="276" w:lineRule="auto"/>
        <w:ind w:left="425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Zamawiający zobowiązuje się przekazać Wykonawcy pomieszczenie w stanie przydatnym do rozpoczęcia montażu. Zamawiający zobowiązany jest powiadomić Wykonawcę o</w:t>
      </w:r>
      <w:r w:rsidR="00421AE3">
        <w:rPr>
          <w:rFonts w:asciiTheme="minorHAnsi" w:eastAsia="SimSun" w:hAnsiTheme="minorHAnsi" w:cstheme="minorHAnsi"/>
          <w:sz w:val="24"/>
          <w:szCs w:val="24"/>
          <w:lang w:eastAsia="zh-CN"/>
        </w:rPr>
        <w:t> 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gotowości pomieszczenia do montażu z minimum 2 dniowym wyprzedzeniem.</w:t>
      </w:r>
    </w:p>
    <w:p w:rsidR="00E14AFE" w:rsidRPr="00E14AFE" w:rsidRDefault="00E14AFE" w:rsidP="00E14AFE">
      <w:pPr>
        <w:spacing w:before="120" w:after="120" w:line="276" w:lineRule="auto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7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Zamawiający jest uprawniony do żądania od Wykonawcy zapłaty kary umownej w</w:t>
      </w:r>
      <w:r w:rsidR="00421AE3">
        <w:rPr>
          <w:rFonts w:asciiTheme="minorHAnsi" w:eastAsia="SimSun" w:hAnsiTheme="minorHAnsi" w:cstheme="minorHAnsi"/>
          <w:sz w:val="24"/>
          <w:szCs w:val="24"/>
          <w:lang w:eastAsia="zh-CN"/>
        </w:rPr>
        <w:t> </w:t>
      </w:r>
      <w:bookmarkStart w:id="1" w:name="_GoBack"/>
      <w:bookmarkEnd w:id="1"/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wysokości:</w:t>
      </w:r>
    </w:p>
    <w:p w:rsidR="00E14AFE" w:rsidRPr="00E14AFE" w:rsidRDefault="00E14AFE" w:rsidP="00E14AFE">
      <w:pPr>
        <w:widowControl w:val="0"/>
        <w:numPr>
          <w:ilvl w:val="1"/>
          <w:numId w:val="6"/>
        </w:numPr>
        <w:suppressAutoHyphens/>
        <w:spacing w:after="100" w:line="276" w:lineRule="auto"/>
        <w:ind w:left="811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0,2 % wynagrodzenia brutto Wykonawcy, określonego w § 5 ust. 1 umowy, za każdy dzień zwłoki w wykonaniu przedmiotu umowy;</w:t>
      </w:r>
    </w:p>
    <w:p w:rsidR="00E14AFE" w:rsidRPr="00E14AFE" w:rsidRDefault="00E14AFE" w:rsidP="00E14AFE">
      <w:pPr>
        <w:widowControl w:val="0"/>
        <w:numPr>
          <w:ilvl w:val="1"/>
          <w:numId w:val="6"/>
        </w:numPr>
        <w:suppressAutoHyphens/>
        <w:spacing w:after="100" w:line="276" w:lineRule="auto"/>
        <w:ind w:left="811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20% wynagrodzenia brutto Wykonawcy, określonego w § 5 ust. 1 umowy, za odstąpienie od umowy z przyczyn leżących po stronie Wykonawcy.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W przypadku odstąpienia Zamawiającego od umowy z przyczyn leżących po jego stronie, jest on zobowiązany do zapłaty Wykonawcy kary umownej w wysokości 20% wynagrodzenia brutto Wykonawcy wymienionego, określonego w § 5 ust. 1 umowy.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Zapłata kary umownej nie zwalnia Wykonawcy od obowiązku wykonania postanowień umowy.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Odstąpienie od umowy przez Zamawiającego nie zwalnia Wykonawcy z zobowiązań do zapłaty kar umownych przewidzianych w umowie lub odszkodowań.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Palatino Linotype" w:hAnsiTheme="minorHAnsi" w:cstheme="minorHAnsi"/>
          <w:sz w:val="24"/>
          <w:szCs w:val="24"/>
          <w:lang w:eastAsia="ar-SA"/>
        </w:rPr>
        <w:t xml:space="preserve">W przypadku gdy wysokość szkody poniesionej przez Zamawiającego jest większa od kary </w:t>
      </w:r>
      <w:r w:rsidRPr="00E14AFE">
        <w:rPr>
          <w:rFonts w:asciiTheme="minorHAnsi" w:eastAsia="Palatino Linotype" w:hAnsiTheme="minorHAnsi" w:cstheme="minorHAnsi"/>
          <w:sz w:val="24"/>
          <w:szCs w:val="24"/>
          <w:lang w:eastAsia="ar-SA"/>
        </w:rPr>
        <w:lastRenderedPageBreak/>
        <w:t>umownej, a także w przypadku, gdy szkoda powstała z przyczyn, dla których nie</w:t>
      </w:r>
      <w:r w:rsidRPr="00E14AFE">
        <w:rPr>
          <w:rFonts w:asciiTheme="minorHAnsi" w:eastAsia="Palatino Linotype" w:hAnsiTheme="minorHAnsi" w:cstheme="minorHAnsi"/>
          <w:bCs/>
          <w:sz w:val="24"/>
          <w:szCs w:val="24"/>
          <w:lang w:eastAsia="ar-SA"/>
        </w:rPr>
        <w:t> </w:t>
      </w:r>
      <w:r w:rsidRPr="00E14AFE">
        <w:rPr>
          <w:rFonts w:asciiTheme="minorHAnsi" w:eastAsia="Palatino Linotype" w:hAnsiTheme="minorHAnsi" w:cstheme="minorHAnsi"/>
          <w:sz w:val="24"/>
          <w:szCs w:val="24"/>
          <w:lang w:eastAsia="ar-SA"/>
        </w:rPr>
        <w:t>zastrzeżono kary umownej, Zamawiający jest uprawniony do żądania odszkodowania na</w:t>
      </w:r>
      <w:r w:rsidRPr="00E14AFE">
        <w:rPr>
          <w:rFonts w:asciiTheme="minorHAnsi" w:eastAsia="Palatino Linotype" w:hAnsiTheme="minorHAnsi" w:cstheme="minorHAnsi"/>
          <w:bCs/>
          <w:sz w:val="24"/>
          <w:szCs w:val="24"/>
          <w:lang w:eastAsia="ar-SA"/>
        </w:rPr>
        <w:t> </w:t>
      </w:r>
      <w:r w:rsidRPr="00E14AFE">
        <w:rPr>
          <w:rFonts w:asciiTheme="minorHAnsi" w:eastAsia="Palatino Linotype" w:hAnsiTheme="minorHAnsi" w:cstheme="minorHAnsi"/>
          <w:sz w:val="24"/>
          <w:szCs w:val="24"/>
          <w:lang w:eastAsia="ar-SA"/>
        </w:rPr>
        <w:t xml:space="preserve">zasadach ogólnych, niezależnie od tego, czy realizuje uprawnienia do otrzymania kary umownej. </w:t>
      </w:r>
      <w:r w:rsidRPr="00E14AFE">
        <w:rPr>
          <w:rFonts w:asciiTheme="minorHAnsi" w:eastAsia="Palatino Linotype" w:hAnsiTheme="minorHAnsi" w:cstheme="minorHAnsi"/>
          <w:sz w:val="24"/>
          <w:szCs w:val="24"/>
          <w:lang w:eastAsia="ar-SA"/>
        </w:rPr>
        <w:br/>
        <w:t>W przypadku, gdy wysokość poniesionej szkody jest większa od kary umownej, Zamawiający może żądać odszkodowania przenoszącego wysokość zastrzeżonej kary umownej.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 xml:space="preserve">Kary umowne mogą się sumować. Łączna maksymalna wysokość kar umownych, których mogą dochodzić strony wynosi 50% wynagrodzenia brutto Wykonawcy, określonego w § 5 ust. 1. 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>Zamawiający jest uprawniony do potrącania wierzytelności wobec Wykonawcy z tytułu kar umownych z wierzytelnościami Wykonawcy wobec Zamawiającego z tytułu wynagrodzenia, na co Wykonawca wyraża zgodę.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>Zamawiający może dokonać potrącenia, o którym mowa w ust. 7,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>Dla wykonania prawa potrącenia nie jest niezbędne złożenie Wykonawcy przez Zamawiającego odrębnego oświadczenia woli, przy czym przyjmuje się, że Zamawiający wykonał prawo potrącenia w dniu, w którym upłynął termin do zapłaty wynagrodzenia, a wynagrodzenie albo jej odpowiednia część nie została zapłacona.</w:t>
      </w:r>
    </w:p>
    <w:p w:rsidR="00E14AFE" w:rsidRPr="00E14AFE" w:rsidRDefault="00E14AFE" w:rsidP="00E14AF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0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4AFE">
        <w:rPr>
          <w:rFonts w:asciiTheme="minorHAnsi" w:hAnsiTheme="minorHAnsi" w:cstheme="minorHAnsi"/>
          <w:color w:val="000000"/>
          <w:sz w:val="24"/>
          <w:szCs w:val="24"/>
        </w:rPr>
        <w:t>Wykonawca zapłaci karę umowną w terminie 14 dni od daty otrzymania od Zamawiającego żądania jej zapłaty, przelewem na rachunek bankowy wskazany przez Zamawiającego w żądaniu zapłaty.</w:t>
      </w:r>
    </w:p>
    <w:p w:rsidR="00E14AFE" w:rsidRPr="00E14AFE" w:rsidRDefault="00E14AFE" w:rsidP="00E14AFE">
      <w:pPr>
        <w:spacing w:before="120" w:after="120" w:line="276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8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426"/>
          <w:tab w:val="left" w:pos="1364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>Wykonawca udziela Zamawiającemu gwarancji jakości oraz rękojmi na dostarczony/wykonany przedmiot umowy.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426"/>
          <w:tab w:val="left" w:pos="1364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14AFE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Okres gwarancji i rękojmi wynosi  …… licząc od dnia odbioru jakościowego przedmiotu umowy, zgodnie z okresem zadeklarowanym w ofercie Wykonawcy. 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426"/>
          <w:tab w:val="left" w:pos="1364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>W ramach gwarancji Wykonawca gwarantuje jakość dostarczonego przedmiotu zamówienia odpowiednią dla jego profesjonalnego wykorzystywania, z zachowaniem pełnej sprawności parametrów, estetyki i bezpieczeństwa.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426"/>
          <w:tab w:val="left" w:pos="1364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 xml:space="preserve">W przypadku konieczności przeprowadzenia napraw gwarancyjnych dostarczonego systemu, wykonawca dokona jego naprawy w taki sposób, aby nie zakłócać prawidłowego funkcjonowania placówki tj. </w:t>
      </w:r>
      <w:r w:rsidRPr="00E14AF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Zespołu Szkół Ponadpodstawowych Nr 2 im. Ks. Stanisława </w:t>
      </w:r>
      <w:proofErr w:type="spellStart"/>
      <w:r w:rsidRPr="00E14AFE">
        <w:rPr>
          <w:rFonts w:asciiTheme="minorHAnsi" w:eastAsia="Calibri" w:hAnsiTheme="minorHAnsi" w:cstheme="minorHAnsi"/>
          <w:b/>
          <w:bCs/>
          <w:sz w:val="24"/>
          <w:szCs w:val="24"/>
        </w:rPr>
        <w:t>Szpetnara</w:t>
      </w:r>
      <w:proofErr w:type="spellEnd"/>
      <w:r w:rsidRPr="00E14AF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w Krośnie</w:t>
      </w:r>
      <w:r w:rsidRPr="00E14AFE">
        <w:rPr>
          <w:rFonts w:asciiTheme="minorHAnsi" w:eastAsia="Calibri" w:hAnsiTheme="minorHAnsi" w:cstheme="minorHAnsi"/>
          <w:sz w:val="24"/>
          <w:szCs w:val="24"/>
        </w:rPr>
        <w:t xml:space="preserve">. 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>Powiadomienie o konieczności naprawy nastąpi drogą elektroniczną na adres mailowy wskazany przez Wykonawcę ………………………………………………………………..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 xml:space="preserve">Wykonawca przystąpi do naprawy gwarancyjnej w terminie do </w:t>
      </w:r>
      <w:r w:rsidRPr="00E14AF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2 dni roboczych </w:t>
      </w:r>
      <w:r w:rsidRPr="00E14AFE">
        <w:rPr>
          <w:rFonts w:asciiTheme="minorHAnsi" w:eastAsia="Calibri" w:hAnsiTheme="minorHAnsi" w:cstheme="minorHAnsi"/>
          <w:sz w:val="24"/>
          <w:szCs w:val="24"/>
        </w:rPr>
        <w:t xml:space="preserve">od daty </w:t>
      </w:r>
      <w:r w:rsidRPr="00E14AFE">
        <w:rPr>
          <w:rFonts w:asciiTheme="minorHAnsi" w:eastAsia="Calibri" w:hAnsiTheme="minorHAnsi" w:cstheme="minorHAnsi"/>
          <w:sz w:val="24"/>
          <w:szCs w:val="24"/>
        </w:rPr>
        <w:lastRenderedPageBreak/>
        <w:t>zgłoszenia konieczności naprawy. Wykonawca dokona nieodpłatnie naprawy gwarancyjnej w terminie 7 dni roboczych od zgłoszenia lub wymieni wadliwy przedmiot umowy na nowy w terminie nie dłuższym niż 10 dni roboczych.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 xml:space="preserve">W przypadku nieusunięcia w wymaganym terminie przez Wykonawcę wad ujawnionych w okresie trwania rękojmi lub gwarancji Zamawiający może zlecić osobie trzeciej usunięcie tych usterek, a kosztami obciążyć Wykonawcę. 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 xml:space="preserve">Wszelkie koszty związane z obsługą gwarancyjną (usługa, koszty transportu, ubezpieczenia, koszty dojazdu i pracy osób wykonujących czynności w imieniu Wykonawcy) ponosi Wykonawca. 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>Umowa stanowi dokument gwarancyjny w rozumieniu art. 577 § 1 Kodeksu cywilnego.</w:t>
      </w:r>
    </w:p>
    <w:p w:rsidR="00E14AFE" w:rsidRPr="00E14AFE" w:rsidRDefault="00E14AFE" w:rsidP="00E14AFE">
      <w:pPr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100" w:line="276" w:lineRule="auto"/>
        <w:ind w:left="425" w:hanging="425"/>
        <w:jc w:val="both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14AFE">
        <w:rPr>
          <w:rFonts w:asciiTheme="minorHAnsi" w:eastAsia="Calibri" w:hAnsiTheme="minorHAnsi" w:cstheme="minorHAnsi"/>
          <w:sz w:val="24"/>
          <w:szCs w:val="24"/>
        </w:rPr>
        <w:t>Wybór tytułu korzystania z uprawnień Zamawiającego w zakresie gwarancji lub rękojmi należy do Zamawiającego.</w:t>
      </w:r>
    </w:p>
    <w:p w:rsidR="00E14AFE" w:rsidRPr="00E14AFE" w:rsidRDefault="00E14AFE" w:rsidP="00E14AFE">
      <w:pPr>
        <w:spacing w:before="120" w:after="120" w:line="276" w:lineRule="auto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9</w:t>
      </w:r>
    </w:p>
    <w:p w:rsidR="00E14AFE" w:rsidRPr="00E14AFE" w:rsidRDefault="00E14AFE" w:rsidP="00E14AFE">
      <w:pPr>
        <w:spacing w:after="100" w:line="276" w:lineRule="auto"/>
        <w:jc w:val="both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Istotne zmiany postanowień umowy dopuszczalne są w następujących przypadkach:</w:t>
      </w:r>
    </w:p>
    <w:p w:rsidR="00E14AFE" w:rsidRPr="00E14AFE" w:rsidRDefault="00E14AFE" w:rsidP="00E14AFE">
      <w:pPr>
        <w:widowControl w:val="0"/>
        <w:numPr>
          <w:ilvl w:val="0"/>
          <w:numId w:val="4"/>
        </w:numPr>
        <w:suppressAutoHyphens/>
        <w:spacing w:after="100" w:line="276" w:lineRule="auto"/>
        <w:contextualSpacing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zmiany obowiązujących przepisów prawa;</w:t>
      </w:r>
    </w:p>
    <w:p w:rsidR="00E14AFE" w:rsidRPr="00E14AFE" w:rsidRDefault="00E14AFE" w:rsidP="00E14AFE">
      <w:pPr>
        <w:widowControl w:val="0"/>
        <w:numPr>
          <w:ilvl w:val="0"/>
          <w:numId w:val="4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zmiany będące następstwem działania organów administracji, w tym zmiany przepisów powodujących konieczność uzyskania dodatkowych dokumentów, które te przepisy narzucają;</w:t>
      </w:r>
    </w:p>
    <w:p w:rsidR="00E14AFE" w:rsidRPr="00E14AFE" w:rsidRDefault="00E14AFE" w:rsidP="00E14AFE">
      <w:pPr>
        <w:widowControl w:val="0"/>
        <w:numPr>
          <w:ilvl w:val="0"/>
          <w:numId w:val="4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zaistnienia klęski żywiołowej lub siły wyższej (zdarzenie zewnętrzne, niemożliwe do przewidzenia i do zapobieżenia) uniemożliwiającej wykonanie przedmiotu zamówienia zgodnie z umową;</w:t>
      </w:r>
    </w:p>
    <w:p w:rsidR="00E14AFE" w:rsidRPr="00E14AFE" w:rsidRDefault="00E14AFE" w:rsidP="00E14AFE">
      <w:pPr>
        <w:widowControl w:val="0"/>
        <w:numPr>
          <w:ilvl w:val="0"/>
          <w:numId w:val="4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zmiany dotyczące dostarczanego przedmiotu zamówienia w sytuacji, gdy nastąpi wycofanie z produkcji przez producenta, a dostępny będzie inny o parametrach nie gorszych niż wynikający z umowy, pod warunkiem, że</w:t>
      </w:r>
      <w:r w:rsidRPr="00E14AFE">
        <w:rPr>
          <w:rFonts w:asciiTheme="minorHAnsi" w:eastAsia="SimSun" w:hAnsiTheme="minorHAnsi" w:cstheme="minorHAnsi"/>
          <w:color w:val="FF0000"/>
          <w:sz w:val="24"/>
          <w:szCs w:val="24"/>
          <w:lang w:eastAsia="zh-CN"/>
        </w:rPr>
        <w:t xml:space="preserve"> </w:t>
      </w: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nowa cena nie będzie wyższa niż wskazana w ofercie; wycofanie produktu określonego w przedmiocie zamówienia z produkcji przez producenta Wykonawca musi pisemnie udokumentować;</w:t>
      </w:r>
    </w:p>
    <w:p w:rsidR="00E14AFE" w:rsidRPr="00E14AFE" w:rsidRDefault="00E14AFE" w:rsidP="00E14AFE">
      <w:pPr>
        <w:widowControl w:val="0"/>
        <w:numPr>
          <w:ilvl w:val="0"/>
          <w:numId w:val="4"/>
        </w:numPr>
        <w:suppressAutoHyphens/>
        <w:spacing w:after="100" w:line="276" w:lineRule="auto"/>
        <w:ind w:left="714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zmiany dotyczące terminu realizacji umowy, jeżeli uzasadnione to będzie okolicznościami leżącymi po stronie Zamawiającego, w szczególności sytuacją finansową, zdolnościami płatniczymi lub warunkami organizacyjnymi lub gdy zmiany są korzystne dla Zamawiającego.</w:t>
      </w:r>
    </w:p>
    <w:p w:rsidR="00E14AFE" w:rsidRPr="00E14AFE" w:rsidRDefault="00E14AFE" w:rsidP="00E14AFE">
      <w:pPr>
        <w:spacing w:before="120" w:after="120" w:line="276" w:lineRule="auto"/>
        <w:ind w:left="720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10</w:t>
      </w:r>
    </w:p>
    <w:p w:rsidR="00E14AFE" w:rsidRPr="00E14AFE" w:rsidRDefault="00E14AFE" w:rsidP="00E14AFE">
      <w:pPr>
        <w:widowControl w:val="0"/>
        <w:numPr>
          <w:ilvl w:val="0"/>
          <w:numId w:val="12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 xml:space="preserve">Zamawiający zastrzega sobie prawo do odstąpienia od umowy w następujących przypadkach: </w:t>
      </w:r>
    </w:p>
    <w:p w:rsidR="00E14AFE" w:rsidRPr="00E14AFE" w:rsidRDefault="00E14AFE" w:rsidP="00E14AFE">
      <w:pPr>
        <w:widowControl w:val="0"/>
        <w:numPr>
          <w:ilvl w:val="1"/>
          <w:numId w:val="12"/>
        </w:numPr>
        <w:suppressAutoHyphens/>
        <w:spacing w:after="100" w:line="276" w:lineRule="auto"/>
        <w:ind w:left="794" w:hanging="340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w stosunku do Wykonawcy sąd odmówi ogłoszenia upadłości z uwagi na niewystarczające aktywa na prowadzenie upadłości, jeżeli Wykonawca zawrze z 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:rsidR="00E14AFE" w:rsidRPr="00E14AFE" w:rsidRDefault="00E14AFE" w:rsidP="00E14AFE">
      <w:pPr>
        <w:widowControl w:val="0"/>
        <w:numPr>
          <w:ilvl w:val="1"/>
          <w:numId w:val="12"/>
        </w:numPr>
        <w:suppressAutoHyphens/>
        <w:spacing w:after="100" w:line="276" w:lineRule="auto"/>
        <w:ind w:left="794" w:hanging="340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lastRenderedPageBreak/>
        <w:t>Wykonawca nie rozpoczął realizacji przedmiotu umowy bez uzasadnionych przyczyn lub – mimo otrzymania pisemnego wezwania – nie wykonuje lub nienależycie wykonuje zobowiązania wynikające z umowy.</w:t>
      </w:r>
    </w:p>
    <w:p w:rsidR="00E14AFE" w:rsidRPr="00E14AFE" w:rsidRDefault="00E14AFE" w:rsidP="00E14AFE">
      <w:pPr>
        <w:widowControl w:val="0"/>
        <w:numPr>
          <w:ilvl w:val="0"/>
          <w:numId w:val="12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Odstąpienie od umowy w przypadkach wskazanych w ust. 1 może nastąpić w terminie 30 dni od dnia powzięcia wiadomości o powyższych okolicznościach.</w:t>
      </w:r>
    </w:p>
    <w:p w:rsidR="00E14AFE" w:rsidRPr="00E14AFE" w:rsidRDefault="00E14AFE" w:rsidP="00E14AFE">
      <w:pPr>
        <w:widowControl w:val="0"/>
        <w:numPr>
          <w:ilvl w:val="0"/>
          <w:numId w:val="12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Odstąpienie od umowy powinno nastąpić w formie pisemnej pod rygorem nieważności i wskazywać przyczynę odstąpienia.</w:t>
      </w:r>
    </w:p>
    <w:p w:rsidR="00E14AFE" w:rsidRPr="00E14AFE" w:rsidRDefault="00E14AFE" w:rsidP="00E14AFE">
      <w:pPr>
        <w:widowControl w:val="0"/>
        <w:numPr>
          <w:ilvl w:val="0"/>
          <w:numId w:val="12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Wykonawcy nie przysługuje odszkodowanie za odstąpienie przez Zamawiającego od umowy z winy Wykonawcy.</w:t>
      </w:r>
    </w:p>
    <w:p w:rsidR="00E14AFE" w:rsidRPr="00E14AFE" w:rsidRDefault="00E14AFE" w:rsidP="00E14AFE">
      <w:pPr>
        <w:widowControl w:val="0"/>
        <w:numPr>
          <w:ilvl w:val="0"/>
          <w:numId w:val="12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:rsidR="00E14AFE" w:rsidRPr="00E14AFE" w:rsidRDefault="00E14AFE" w:rsidP="00E14AFE">
      <w:pPr>
        <w:widowControl w:val="0"/>
        <w:numPr>
          <w:ilvl w:val="0"/>
          <w:numId w:val="12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okolicznościach. W takim wypadku Wykonawca może żądać wyłącznie wynagrodzenia należnego z tytułu wykonania części umowy.</w:t>
      </w:r>
    </w:p>
    <w:p w:rsidR="00E14AFE" w:rsidRPr="00E14AFE" w:rsidRDefault="00E14AFE" w:rsidP="00E14AFE">
      <w:pPr>
        <w:widowControl w:val="0"/>
        <w:numPr>
          <w:ilvl w:val="0"/>
          <w:numId w:val="12"/>
        </w:numPr>
        <w:suppressAutoHyphens/>
        <w:spacing w:after="100" w:line="276" w:lineRule="auto"/>
        <w:jc w:val="both"/>
        <w:textAlignment w:val="baseline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Cs/>
          <w:sz w:val="24"/>
          <w:szCs w:val="24"/>
          <w:lang w:eastAsia="zh-CN"/>
        </w:rPr>
        <w:t>Strony ustalają, że przyczyny odstąpienia wymienione w § 10 ust. 1 są zależne od Wykonawcy i Wykonawca ponosi odpowiedzialność za ich zaistnienie.</w:t>
      </w:r>
    </w:p>
    <w:p w:rsidR="00E14AFE" w:rsidRPr="00E14AFE" w:rsidRDefault="00E14AFE" w:rsidP="00E14AFE">
      <w:pPr>
        <w:spacing w:before="120" w:after="120" w:line="276" w:lineRule="auto"/>
        <w:ind w:left="363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§ 11</w:t>
      </w:r>
    </w:p>
    <w:p w:rsidR="00E14AFE" w:rsidRPr="00E14AFE" w:rsidRDefault="00E14AFE" w:rsidP="00E14AFE">
      <w:pPr>
        <w:widowControl w:val="0"/>
        <w:numPr>
          <w:ilvl w:val="0"/>
          <w:numId w:val="7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Wszelkie zmiany i uzupełnienia niniejszej umowy wymagają formy pisemnej pod rygorem nieważności.</w:t>
      </w:r>
    </w:p>
    <w:p w:rsidR="00E14AFE" w:rsidRPr="00E14AFE" w:rsidRDefault="00E14AFE" w:rsidP="00E14AFE">
      <w:pPr>
        <w:widowControl w:val="0"/>
        <w:numPr>
          <w:ilvl w:val="0"/>
          <w:numId w:val="7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W sprawach nieuregulowanych w niniejszej umowie będą miały zastosowanie odpowiednie przepisy Kodeksu cywilnego.</w:t>
      </w:r>
    </w:p>
    <w:p w:rsidR="00E14AFE" w:rsidRPr="00E14AFE" w:rsidRDefault="00E14AFE" w:rsidP="00E14AFE">
      <w:pPr>
        <w:widowControl w:val="0"/>
        <w:numPr>
          <w:ilvl w:val="0"/>
          <w:numId w:val="7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Cesja wierzytelności Wykonawcy wynikających z niniejszej umowy wymaga dla swej ważności uprzedniej pisemnej zgody Zamawiającego, zgodnie z zapisem w § 5 ust. 4 niniejszej umowy.</w:t>
      </w:r>
    </w:p>
    <w:p w:rsidR="00E14AFE" w:rsidRPr="00E14AFE" w:rsidRDefault="00E14AFE" w:rsidP="00E14AFE">
      <w:pPr>
        <w:widowControl w:val="0"/>
        <w:numPr>
          <w:ilvl w:val="0"/>
          <w:numId w:val="7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eastAsia="SimSun" w:hAnsiTheme="minorHAnsi" w:cstheme="minorHAnsi"/>
          <w:sz w:val="24"/>
          <w:szCs w:val="24"/>
          <w:lang w:eastAsia="zh-CN"/>
        </w:rPr>
        <w:t>Strony podejmą starania w celu polubownego rozstrzygnięcia wszelkich sporów powstałych między nimi, a wynikających z umowy, na drodze bezpośrednich negocjacji. Jeśli po przeprowadzonych negocjacjach, Strony nie są w stanie polubownie rozstrzygnąć sporu, to każda ze Stron może poddać spór rozstrzygnięciu sądu powszechnego właściwego według siedziby Zamawiającego.</w:t>
      </w:r>
    </w:p>
    <w:p w:rsidR="00E14AFE" w:rsidRPr="00E14AFE" w:rsidRDefault="00E14AFE" w:rsidP="00E14AFE">
      <w:pPr>
        <w:widowControl w:val="0"/>
        <w:numPr>
          <w:ilvl w:val="0"/>
          <w:numId w:val="7"/>
        </w:numPr>
        <w:suppressAutoHyphens/>
        <w:spacing w:after="100" w:line="276" w:lineRule="auto"/>
        <w:ind w:left="357" w:hanging="357"/>
        <w:jc w:val="both"/>
        <w:textAlignment w:val="baseline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14AFE">
        <w:rPr>
          <w:rFonts w:asciiTheme="minorHAnsi" w:hAnsiTheme="minorHAnsi" w:cstheme="minorHAnsi"/>
          <w:sz w:val="24"/>
          <w:szCs w:val="24"/>
          <w:lang w:eastAsia="ar-SA"/>
        </w:rPr>
        <w:t xml:space="preserve">Umowę sporządzono w trzech jednobrzmiących egzemplarzach, dwa dla Zamawiającego, jeden dla Wykonawcy. </w:t>
      </w:r>
    </w:p>
    <w:p w:rsidR="00E14AFE" w:rsidRPr="00E14AFE" w:rsidRDefault="00E14AFE" w:rsidP="00E14AFE">
      <w:pPr>
        <w:widowControl w:val="0"/>
        <w:tabs>
          <w:tab w:val="left" w:pos="5940"/>
        </w:tabs>
        <w:suppressAutoHyphens/>
        <w:autoSpaceDE w:val="0"/>
        <w:ind w:right="49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E14AFE">
        <w:rPr>
          <w:rFonts w:asciiTheme="minorHAnsi" w:hAnsiTheme="minorHAnsi" w:cstheme="minorHAnsi"/>
          <w:sz w:val="22"/>
          <w:szCs w:val="22"/>
          <w:lang w:eastAsia="ar-SA"/>
        </w:rPr>
        <w:tab/>
      </w:r>
    </w:p>
    <w:p w:rsidR="00E14AFE" w:rsidRPr="00E14AFE" w:rsidRDefault="00E14AFE" w:rsidP="00E14AFE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E14AFE" w:rsidRPr="00E14AFE" w:rsidRDefault="00E14AFE" w:rsidP="00E14AFE">
      <w:pPr>
        <w:widowControl w:val="0"/>
        <w:suppressAutoHyphens/>
        <w:autoSpaceDE w:val="0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E14AF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ZAMAWIAJĄCY:    </w:t>
      </w:r>
      <w:r w:rsidRPr="00E14AFE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E14AFE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E14AFE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E14AFE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E14AFE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E14AFE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WYKONAWCA:                                               </w:t>
      </w:r>
    </w:p>
    <w:p w:rsidR="00E14AFE" w:rsidRPr="00E14AFE" w:rsidRDefault="00E14AFE" w:rsidP="00E14AFE">
      <w:pPr>
        <w:widowControl w:val="0"/>
        <w:suppressAutoHyphens/>
        <w:autoSpaceDE w:val="0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E14AF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Załączniki:</w:t>
      </w:r>
    </w:p>
    <w:p w:rsidR="00E14AFE" w:rsidRPr="00E14AFE" w:rsidRDefault="00E14AFE" w:rsidP="00E14AFE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ind w:left="357" w:right="49" w:hanging="357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E14AF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lastRenderedPageBreak/>
        <w:t>Załącznik nr 1 – Oferta przetargowa.</w:t>
      </w:r>
    </w:p>
    <w:p w:rsidR="00E14AFE" w:rsidRPr="00E14AFE" w:rsidRDefault="00E14AFE" w:rsidP="00E14AFE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ind w:left="357" w:right="49" w:hanging="357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E14AF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Załącznik nr 2 – Specyfikacja warunków zamówienia</w:t>
      </w:r>
    </w:p>
    <w:p w:rsidR="00E14AFE" w:rsidRPr="00E14AFE" w:rsidRDefault="00E14AFE" w:rsidP="00E14AFE">
      <w:pPr>
        <w:widowControl w:val="0"/>
        <w:suppressAutoHyphens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625659" w:rsidRPr="00E14AFE" w:rsidRDefault="00625659">
      <w:pPr>
        <w:rPr>
          <w:rFonts w:asciiTheme="minorHAnsi" w:hAnsiTheme="minorHAnsi" w:cstheme="minorHAnsi"/>
        </w:rPr>
      </w:pPr>
    </w:p>
    <w:sectPr w:rsidR="00625659" w:rsidRPr="00E14AFE" w:rsidSect="00E14AFE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E3E" w:rsidRDefault="006F5E3E">
      <w:r>
        <w:separator/>
      </w:r>
    </w:p>
  </w:endnote>
  <w:endnote w:type="continuationSeparator" w:id="0">
    <w:p w:rsidR="006F5E3E" w:rsidRDefault="006F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E14A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6F5E3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E14AFE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EC15A2" w:rsidRPr="00EC15A2">
      <w:rPr>
        <w:rFonts w:ascii="Bookman Old Style" w:hAnsi="Bookman Old Style"/>
        <w:noProof/>
        <w:lang w:val="pl-PL"/>
      </w:rPr>
      <w:t>8</w:t>
    </w:r>
    <w:r w:rsidRPr="006A736A">
      <w:rPr>
        <w:rFonts w:ascii="Bookman Old Style" w:hAnsi="Bookman Old Style"/>
      </w:rPr>
      <w:fldChar w:fldCharType="end"/>
    </w:r>
  </w:p>
  <w:p w:rsidR="00327CE9" w:rsidRDefault="006F5E3E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E3E" w:rsidRDefault="006F5E3E">
      <w:r>
        <w:separator/>
      </w:r>
    </w:p>
  </w:footnote>
  <w:footnote w:type="continuationSeparator" w:id="0">
    <w:p w:rsidR="006F5E3E" w:rsidRDefault="006F5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F5E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F5E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00B54"/>
    <w:multiLevelType w:val="multilevel"/>
    <w:tmpl w:val="9E84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71383"/>
    <w:multiLevelType w:val="hybridMultilevel"/>
    <w:tmpl w:val="99FE2B28"/>
    <w:lvl w:ilvl="0" w:tplc="9E92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A3FCD"/>
    <w:multiLevelType w:val="multilevel"/>
    <w:tmpl w:val="B574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A733822"/>
    <w:multiLevelType w:val="hybridMultilevel"/>
    <w:tmpl w:val="D3089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241B7A"/>
    <w:multiLevelType w:val="hybridMultilevel"/>
    <w:tmpl w:val="B96AA3CE"/>
    <w:lvl w:ilvl="0" w:tplc="0415000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3BBC6A58"/>
    <w:multiLevelType w:val="multilevel"/>
    <w:tmpl w:val="F214A51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7B660A"/>
    <w:multiLevelType w:val="multilevel"/>
    <w:tmpl w:val="0C2AF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25" w:hanging="705"/>
      </w:p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711D6A"/>
    <w:multiLevelType w:val="multilevel"/>
    <w:tmpl w:val="4B22D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8308C"/>
    <w:multiLevelType w:val="hybridMultilevel"/>
    <w:tmpl w:val="6662292E"/>
    <w:lvl w:ilvl="0" w:tplc="53508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92777"/>
    <w:multiLevelType w:val="hybridMultilevel"/>
    <w:tmpl w:val="027E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A393D"/>
    <w:multiLevelType w:val="multilevel"/>
    <w:tmpl w:val="C3F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3A6A2E"/>
    <w:multiLevelType w:val="hybridMultilevel"/>
    <w:tmpl w:val="7AC66D16"/>
    <w:lvl w:ilvl="0" w:tplc="C5502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C0"/>
    <w:rsid w:val="000B6DC0"/>
    <w:rsid w:val="00410860"/>
    <w:rsid w:val="00421AE3"/>
    <w:rsid w:val="00625659"/>
    <w:rsid w:val="006F5E3E"/>
    <w:rsid w:val="0072217E"/>
    <w:rsid w:val="00D23F8D"/>
    <w:rsid w:val="00E14AFE"/>
    <w:rsid w:val="00E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3A110-D59E-4E67-AD42-6FFB11EB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AFE"/>
    <w:rPr>
      <w:rFonts w:ascii="Tms Rmn" w:eastAsia="Times New Roman" w:hAnsi="Tms Rm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4A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4AFE"/>
    <w:rPr>
      <w:rFonts w:ascii="Tms Rmn" w:eastAsia="Times New Roman" w:hAnsi="Tms Rmn"/>
      <w:lang w:val="x-none" w:eastAsia="x-none"/>
    </w:rPr>
  </w:style>
  <w:style w:type="character" w:styleId="Numerstrony">
    <w:name w:val="page number"/>
    <w:basedOn w:val="Domylnaczcionkaakapitu"/>
    <w:semiHidden/>
    <w:rsid w:val="00E14AFE"/>
  </w:style>
  <w:style w:type="character" w:customStyle="1" w:styleId="ZnakZnak3">
    <w:name w:val="Znak Znak3"/>
    <w:rsid w:val="00E14AFE"/>
    <w:rPr>
      <w:rFonts w:ascii="Tms Rmn" w:hAnsi="Tms Rm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5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5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2377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Małgorzata Babczyńska</cp:lastModifiedBy>
  <cp:revision>3</cp:revision>
  <cp:lastPrinted>2023-09-15T12:24:00Z</cp:lastPrinted>
  <dcterms:created xsi:type="dcterms:W3CDTF">2023-09-08T12:20:00Z</dcterms:created>
  <dcterms:modified xsi:type="dcterms:W3CDTF">2023-09-15T12:26:00Z</dcterms:modified>
</cp:coreProperties>
</file>