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CFA4D" w14:textId="3CE6F5FC" w:rsidR="003B365D" w:rsidRPr="00B669FD" w:rsidRDefault="0059602F" w:rsidP="0059602F">
      <w:pPr>
        <w:pStyle w:val="Tekstpodstawowy"/>
        <w:spacing w:line="328" w:lineRule="exact"/>
        <w:ind w:left="0"/>
        <w:rPr>
          <w:rFonts w:asciiTheme="minorHAnsi" w:hAnsiTheme="minorHAnsi" w:cstheme="minorHAnsi"/>
          <w:sz w:val="24"/>
          <w:szCs w:val="24"/>
          <w:lang w:val="pl-PL"/>
        </w:rPr>
      </w:pPr>
      <w:r w:rsidRPr="00B669FD">
        <w:rPr>
          <w:rFonts w:asciiTheme="minorHAnsi" w:hAnsiTheme="minorHAnsi" w:cstheme="minorHAnsi"/>
          <w:noProof/>
          <w:sz w:val="24"/>
          <w:szCs w:val="24"/>
          <w:lang w:val="pl-PL" w:eastAsia="pl-PL"/>
        </w:rPr>
        <mc:AlternateContent>
          <mc:Choice Requires="wpg">
            <w:drawing>
              <wp:anchor distT="0" distB="0" distL="114300" distR="114300" simplePos="0" relativeHeight="251660288" behindDoc="0" locked="0" layoutInCell="1" allowOverlap="1" wp14:anchorId="4A748D5C" wp14:editId="627D2A6A">
                <wp:simplePos x="0" y="0"/>
                <wp:positionH relativeFrom="page">
                  <wp:posOffset>3758988</wp:posOffset>
                </wp:positionH>
                <wp:positionV relativeFrom="paragraph">
                  <wp:posOffset>17780</wp:posOffset>
                </wp:positionV>
                <wp:extent cx="909955" cy="424815"/>
                <wp:effectExtent l="1905" t="1905" r="2540" b="19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424815"/>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7D1143D" id="Group 3" o:spid="_x0000_s1026" style="position:absolute;margin-left:296pt;margin-top:1.4pt;width:71.65pt;height:33.4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B669FD">
        <w:rPr>
          <w:rFonts w:asciiTheme="minorHAnsi" w:hAnsiTheme="minorHAnsi" w:cstheme="minorHAnsi"/>
          <w:noProof/>
          <w:sz w:val="24"/>
          <w:szCs w:val="24"/>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B669FD" w:rsidRDefault="003B365D" w:rsidP="0059602F">
      <w:pPr>
        <w:tabs>
          <w:tab w:val="left" w:pos="2310"/>
        </w:tabs>
        <w:jc w:val="center"/>
        <w:rPr>
          <w:rFonts w:eastAsia="Arial Unicode MS" w:cstheme="minorHAnsi"/>
          <w:sz w:val="24"/>
          <w:szCs w:val="24"/>
        </w:rPr>
      </w:pPr>
    </w:p>
    <w:p w14:paraId="38ABC62F" w14:textId="77777777" w:rsidR="003B365D" w:rsidRPr="00B669FD" w:rsidRDefault="003B365D" w:rsidP="003B365D">
      <w:pPr>
        <w:tabs>
          <w:tab w:val="left" w:pos="6544"/>
        </w:tabs>
        <w:spacing w:after="0" w:line="360" w:lineRule="auto"/>
        <w:ind w:right="283"/>
        <w:rPr>
          <w:rFonts w:cstheme="minorHAnsi"/>
          <w:bCs/>
          <w:noProof/>
          <w:sz w:val="24"/>
          <w:szCs w:val="24"/>
          <w:lang w:eastAsia="pl-PL"/>
        </w:rPr>
      </w:pPr>
    </w:p>
    <w:p w14:paraId="30DEC19B" w14:textId="77777777" w:rsidR="003B365D" w:rsidRPr="00B669FD" w:rsidRDefault="003B365D" w:rsidP="003B365D">
      <w:pPr>
        <w:pStyle w:val="Bezodstpw"/>
        <w:jc w:val="center"/>
        <w:rPr>
          <w:rFonts w:asciiTheme="minorHAnsi" w:hAnsiTheme="minorHAnsi" w:cstheme="minorHAnsi"/>
          <w:color w:val="000000"/>
        </w:rPr>
      </w:pPr>
    </w:p>
    <w:p w14:paraId="6CB62A8D" w14:textId="77777777" w:rsidR="003B365D" w:rsidRPr="00B669FD" w:rsidRDefault="003B365D" w:rsidP="003B365D">
      <w:pPr>
        <w:pStyle w:val="Bezodstpw"/>
        <w:tabs>
          <w:tab w:val="left" w:pos="5964"/>
        </w:tabs>
        <w:rPr>
          <w:rFonts w:asciiTheme="minorHAnsi" w:hAnsiTheme="minorHAnsi" w:cstheme="minorHAnsi"/>
          <w:color w:val="000000"/>
        </w:rPr>
      </w:pPr>
      <w:r w:rsidRPr="00B669FD">
        <w:rPr>
          <w:rFonts w:asciiTheme="minorHAnsi" w:hAnsiTheme="minorHAnsi" w:cstheme="minorHAnsi"/>
          <w:color w:val="000000"/>
        </w:rPr>
        <w:tab/>
      </w:r>
    </w:p>
    <w:p w14:paraId="238B5BDC" w14:textId="77777777" w:rsidR="003B365D" w:rsidRPr="00B669FD" w:rsidRDefault="003B365D" w:rsidP="003B365D">
      <w:pPr>
        <w:pStyle w:val="Bezodstpw"/>
        <w:jc w:val="center"/>
        <w:rPr>
          <w:rFonts w:asciiTheme="minorHAnsi" w:hAnsiTheme="minorHAnsi" w:cstheme="minorHAnsi"/>
          <w:color w:val="000000"/>
        </w:rPr>
      </w:pPr>
    </w:p>
    <w:p w14:paraId="344FCB7B" w14:textId="77777777" w:rsidR="003B365D" w:rsidRPr="00B669FD" w:rsidRDefault="003B365D" w:rsidP="003B365D">
      <w:pPr>
        <w:pStyle w:val="Bezodstpw"/>
        <w:jc w:val="center"/>
        <w:rPr>
          <w:rFonts w:asciiTheme="minorHAnsi" w:hAnsiTheme="minorHAnsi" w:cstheme="minorHAnsi"/>
          <w:color w:val="000000"/>
        </w:rPr>
      </w:pPr>
    </w:p>
    <w:p w14:paraId="743E0F3D" w14:textId="77777777" w:rsidR="003B365D" w:rsidRPr="00B669FD" w:rsidRDefault="003B365D" w:rsidP="003B365D">
      <w:pPr>
        <w:pStyle w:val="Bezodstpw"/>
        <w:rPr>
          <w:rFonts w:asciiTheme="minorHAnsi" w:hAnsiTheme="minorHAnsi" w:cstheme="minorHAnsi"/>
          <w:color w:val="000000"/>
        </w:rPr>
      </w:pPr>
    </w:p>
    <w:p w14:paraId="0BDB8409" w14:textId="63A6FA5D" w:rsidR="003B365D" w:rsidRPr="00B669FD" w:rsidRDefault="003B365D" w:rsidP="003B365D">
      <w:pPr>
        <w:pStyle w:val="Bezodstpw"/>
        <w:jc w:val="center"/>
        <w:rPr>
          <w:rFonts w:asciiTheme="minorHAnsi" w:hAnsiTheme="minorHAnsi" w:cstheme="minorHAnsi"/>
          <w:b/>
          <w:color w:val="000000"/>
        </w:rPr>
      </w:pPr>
      <w:r w:rsidRPr="0096208B">
        <w:rPr>
          <w:rFonts w:asciiTheme="minorHAnsi" w:hAnsiTheme="minorHAnsi" w:cstheme="minorHAnsi"/>
          <w:b/>
          <w:color w:val="000000"/>
        </w:rPr>
        <w:t>Specyfikacja Warunków Zamówienia</w:t>
      </w:r>
    </w:p>
    <w:p w14:paraId="7F64FDE5" w14:textId="77777777" w:rsidR="003B365D" w:rsidRPr="00B669FD" w:rsidRDefault="003B365D" w:rsidP="003B365D">
      <w:pPr>
        <w:pStyle w:val="Bezodstpw"/>
        <w:jc w:val="center"/>
        <w:rPr>
          <w:rFonts w:asciiTheme="minorHAnsi" w:hAnsiTheme="minorHAnsi" w:cstheme="minorHAnsi"/>
          <w:b/>
          <w:color w:val="000000"/>
        </w:rPr>
      </w:pPr>
    </w:p>
    <w:p w14:paraId="7BF265DE" w14:textId="0CCCAEA2" w:rsidR="00377007" w:rsidRPr="004B3D88" w:rsidRDefault="00777EAA" w:rsidP="00377007">
      <w:pPr>
        <w:pStyle w:val="Bezodstpw"/>
        <w:jc w:val="center"/>
        <w:rPr>
          <w:rFonts w:ascii="Calibri" w:hAnsi="Calibri" w:cs="Calibri"/>
          <w:b/>
          <w:color w:val="000000"/>
          <w:highlight w:val="yellow"/>
        </w:rPr>
      </w:pPr>
      <w:bookmarkStart w:id="0" w:name="_Hlk75422254"/>
      <w:r>
        <w:rPr>
          <w:rFonts w:ascii="Calibri" w:hAnsi="Calibri" w:cs="Calibri"/>
          <w:b/>
          <w:color w:val="000000"/>
        </w:rPr>
        <w:t>Wykonanie prac zduńskich wraz z wydaniem opinii zduńskiej w budynkach prywatnych i współwłasnych administrowanych przez Zarząd Lokali Miejskich</w:t>
      </w:r>
    </w:p>
    <w:bookmarkEnd w:id="0"/>
    <w:p w14:paraId="1D3AEAB0" w14:textId="77777777" w:rsidR="00377007" w:rsidRPr="00B669FD" w:rsidRDefault="00377007" w:rsidP="00377007">
      <w:pPr>
        <w:pStyle w:val="Bezodstpw"/>
        <w:jc w:val="center"/>
        <w:rPr>
          <w:rFonts w:asciiTheme="minorHAnsi" w:hAnsiTheme="minorHAnsi" w:cstheme="minorHAnsi"/>
          <w:b/>
          <w:color w:val="000000"/>
        </w:rPr>
      </w:pPr>
    </w:p>
    <w:p w14:paraId="784A3149" w14:textId="2E0893B6" w:rsidR="00377007" w:rsidRPr="00B669FD" w:rsidRDefault="00377007" w:rsidP="00377007">
      <w:pPr>
        <w:pStyle w:val="Bezodstpw"/>
        <w:jc w:val="center"/>
        <w:rPr>
          <w:rFonts w:asciiTheme="minorHAnsi" w:hAnsiTheme="minorHAnsi" w:cstheme="minorHAnsi"/>
          <w:b/>
          <w:color w:val="000000"/>
        </w:rPr>
      </w:pPr>
      <w:r w:rsidRPr="00B669FD">
        <w:rPr>
          <w:rFonts w:asciiTheme="minorHAnsi" w:hAnsiTheme="minorHAnsi" w:cstheme="minorHAnsi"/>
          <w:b/>
          <w:color w:val="000000"/>
        </w:rPr>
        <w:t>Znak sprawy: DZP.26.1.</w:t>
      </w:r>
      <w:r w:rsidR="00777EAA">
        <w:rPr>
          <w:rFonts w:asciiTheme="minorHAnsi" w:hAnsiTheme="minorHAnsi" w:cstheme="minorHAnsi"/>
          <w:b/>
          <w:color w:val="000000"/>
        </w:rPr>
        <w:t>1</w:t>
      </w:r>
      <w:r w:rsidR="00D46246">
        <w:rPr>
          <w:rFonts w:asciiTheme="minorHAnsi" w:hAnsiTheme="minorHAnsi" w:cstheme="minorHAnsi"/>
          <w:b/>
          <w:color w:val="000000"/>
        </w:rPr>
        <w:t>25</w:t>
      </w:r>
      <w:r w:rsidRPr="00B669FD">
        <w:rPr>
          <w:rFonts w:asciiTheme="minorHAnsi" w:hAnsiTheme="minorHAnsi" w:cstheme="minorHAnsi"/>
          <w:b/>
          <w:color w:val="000000"/>
        </w:rPr>
        <w:t>.2021</w:t>
      </w:r>
    </w:p>
    <w:p w14:paraId="2896CB9D" w14:textId="77777777" w:rsidR="003B365D" w:rsidRPr="00B669FD" w:rsidRDefault="003B365D" w:rsidP="003B365D">
      <w:pPr>
        <w:pStyle w:val="Bezodstpw"/>
        <w:jc w:val="center"/>
        <w:rPr>
          <w:rFonts w:asciiTheme="minorHAnsi" w:hAnsiTheme="minorHAnsi" w:cstheme="minorHAnsi"/>
          <w:b/>
          <w:color w:val="000000"/>
        </w:rPr>
      </w:pPr>
    </w:p>
    <w:p w14:paraId="3C0DFB62" w14:textId="77777777" w:rsidR="003B365D" w:rsidRPr="00B669FD" w:rsidRDefault="003B365D" w:rsidP="003B365D">
      <w:pPr>
        <w:pStyle w:val="Bezodstpw"/>
        <w:jc w:val="center"/>
        <w:rPr>
          <w:rFonts w:asciiTheme="minorHAnsi" w:hAnsiTheme="minorHAnsi" w:cstheme="minorHAnsi"/>
          <w:color w:val="000000"/>
        </w:rPr>
      </w:pPr>
    </w:p>
    <w:p w14:paraId="7F71C506" w14:textId="77777777" w:rsidR="003B365D" w:rsidRPr="00B669FD" w:rsidRDefault="003B365D" w:rsidP="003B365D">
      <w:pPr>
        <w:pStyle w:val="Bezodstpw"/>
        <w:jc w:val="center"/>
        <w:rPr>
          <w:rFonts w:asciiTheme="minorHAnsi" w:hAnsiTheme="minorHAnsi" w:cstheme="minorHAnsi"/>
          <w:color w:val="000000"/>
        </w:rPr>
      </w:pPr>
    </w:p>
    <w:p w14:paraId="4AA082FF" w14:textId="77777777" w:rsidR="003B365D" w:rsidRPr="00B669FD" w:rsidRDefault="003B365D" w:rsidP="003B365D">
      <w:pPr>
        <w:pStyle w:val="Bezodstpw"/>
        <w:jc w:val="center"/>
        <w:rPr>
          <w:rFonts w:asciiTheme="minorHAnsi" w:hAnsiTheme="minorHAnsi" w:cstheme="minorHAnsi"/>
          <w:color w:val="000000"/>
        </w:rPr>
      </w:pPr>
      <w:r w:rsidRPr="00B669FD">
        <w:rPr>
          <w:rFonts w:asciiTheme="minorHAnsi" w:hAnsiTheme="minorHAnsi" w:cstheme="minorHAnsi"/>
          <w:bCs/>
          <w:color w:val="000000"/>
        </w:rPr>
        <w:t>Tryb udzielania zamówienia:</w:t>
      </w:r>
    </w:p>
    <w:p w14:paraId="0ACE4862" w14:textId="77777777" w:rsidR="003B365D" w:rsidRPr="00B669FD" w:rsidRDefault="003B365D" w:rsidP="003B365D">
      <w:pPr>
        <w:pStyle w:val="Bezodstpw"/>
        <w:jc w:val="center"/>
        <w:rPr>
          <w:rFonts w:asciiTheme="minorHAnsi" w:hAnsiTheme="minorHAnsi" w:cstheme="minorHAnsi"/>
          <w:color w:val="000000"/>
        </w:rPr>
      </w:pPr>
      <w:r w:rsidRPr="00B669FD">
        <w:rPr>
          <w:rFonts w:asciiTheme="minorHAnsi" w:hAnsiTheme="minorHAnsi" w:cstheme="minorHAnsi"/>
          <w:color w:val="000000"/>
        </w:rPr>
        <w:t>Postępowanie o udzielenie zamówienia klasycznego o wartości mniejszej niż progi unijne</w:t>
      </w:r>
    </w:p>
    <w:p w14:paraId="26BB7F9D" w14:textId="77777777" w:rsidR="003B365D" w:rsidRPr="00B669FD" w:rsidRDefault="003B365D" w:rsidP="003B365D">
      <w:pPr>
        <w:pStyle w:val="Bezodstpw"/>
        <w:jc w:val="center"/>
        <w:rPr>
          <w:rFonts w:asciiTheme="minorHAnsi" w:hAnsiTheme="minorHAnsi" w:cstheme="minorHAnsi"/>
          <w:color w:val="000000"/>
        </w:rPr>
      </w:pPr>
    </w:p>
    <w:p w14:paraId="021B83BA" w14:textId="77777777" w:rsidR="003B365D" w:rsidRPr="00B669FD" w:rsidRDefault="003B365D" w:rsidP="003B365D">
      <w:pPr>
        <w:pStyle w:val="Bezodstpw"/>
        <w:jc w:val="center"/>
        <w:rPr>
          <w:rFonts w:asciiTheme="minorHAnsi" w:hAnsiTheme="minorHAnsi" w:cstheme="minorHAnsi"/>
          <w:color w:val="000000"/>
        </w:rPr>
      </w:pPr>
    </w:p>
    <w:p w14:paraId="74993A4D" w14:textId="77777777" w:rsidR="003B365D" w:rsidRPr="00B669FD" w:rsidRDefault="003B365D" w:rsidP="003B365D">
      <w:pPr>
        <w:pStyle w:val="Bezodstpw"/>
        <w:jc w:val="center"/>
        <w:rPr>
          <w:rFonts w:asciiTheme="minorHAnsi" w:hAnsiTheme="minorHAnsi" w:cstheme="minorHAnsi"/>
          <w:color w:val="000000"/>
        </w:rPr>
      </w:pPr>
      <w:r w:rsidRPr="00B669FD">
        <w:rPr>
          <w:rFonts w:asciiTheme="minorHAnsi" w:hAnsiTheme="minorHAnsi" w:cstheme="minorHAnsi"/>
          <w:bCs/>
          <w:color w:val="000000"/>
        </w:rPr>
        <w:t>Podstawa prawna:</w:t>
      </w:r>
    </w:p>
    <w:p w14:paraId="355EA3F9" w14:textId="0462E537" w:rsidR="003B365D" w:rsidRPr="00B669FD" w:rsidRDefault="003B365D" w:rsidP="003B365D">
      <w:pPr>
        <w:pStyle w:val="Bezodstpw"/>
        <w:jc w:val="center"/>
        <w:rPr>
          <w:rFonts w:asciiTheme="minorHAnsi" w:hAnsiTheme="minorHAnsi" w:cstheme="minorHAnsi"/>
          <w:color w:val="000000"/>
        </w:rPr>
      </w:pPr>
      <w:r w:rsidRPr="00B669FD">
        <w:rPr>
          <w:rFonts w:asciiTheme="minorHAnsi" w:hAnsiTheme="minorHAnsi" w:cstheme="minorHAnsi"/>
          <w:color w:val="000000"/>
        </w:rPr>
        <w:t>Art. 275 </w:t>
      </w:r>
      <w:r w:rsidR="00063718">
        <w:rPr>
          <w:rFonts w:asciiTheme="minorHAnsi" w:hAnsiTheme="minorHAnsi" w:cstheme="minorHAnsi"/>
          <w:color w:val="000000"/>
        </w:rPr>
        <w:t xml:space="preserve">pkt 1 </w:t>
      </w:r>
      <w:r w:rsidRPr="00B669FD">
        <w:rPr>
          <w:rFonts w:asciiTheme="minorHAnsi" w:hAnsiTheme="minorHAnsi" w:cstheme="minorHAnsi"/>
          <w:color w:val="000000"/>
        </w:rPr>
        <w:t xml:space="preserve">ustawy z dnia </w:t>
      </w:r>
      <w:bookmarkStart w:id="1" w:name="_Hlk60489286"/>
      <w:r w:rsidRPr="00B669FD">
        <w:rPr>
          <w:rFonts w:asciiTheme="minorHAnsi" w:hAnsiTheme="minorHAnsi" w:cstheme="minorHAnsi"/>
          <w:color w:val="000000"/>
        </w:rPr>
        <w:t>11 września 2019 r. Prawo zamówień publicznych</w:t>
      </w:r>
    </w:p>
    <w:p w14:paraId="0AC54593" w14:textId="2CDBE540" w:rsidR="003B365D" w:rsidRPr="00B669FD" w:rsidRDefault="003B365D" w:rsidP="003B365D">
      <w:pPr>
        <w:pStyle w:val="Bezodstpw"/>
        <w:jc w:val="center"/>
        <w:rPr>
          <w:rFonts w:asciiTheme="minorHAnsi" w:hAnsiTheme="minorHAnsi" w:cstheme="minorHAnsi"/>
          <w:color w:val="000000"/>
        </w:rPr>
      </w:pPr>
      <w:r w:rsidRPr="00B669FD">
        <w:rPr>
          <w:rFonts w:asciiTheme="minorHAnsi" w:hAnsiTheme="minorHAnsi" w:cstheme="minorHAnsi"/>
          <w:color w:val="000000"/>
        </w:rPr>
        <w:t xml:space="preserve">(Dz. U. z 2019 r. poz. 2019 ze zm.) </w:t>
      </w:r>
      <w:bookmarkEnd w:id="1"/>
      <w:r w:rsidRPr="00B669FD">
        <w:rPr>
          <w:rFonts w:asciiTheme="minorHAnsi" w:hAnsiTheme="minorHAnsi" w:cstheme="minorHAnsi"/>
          <w:color w:val="000000"/>
        </w:rPr>
        <w:t>wraz z przepisami wykonawczymi do ustawy</w:t>
      </w:r>
    </w:p>
    <w:p w14:paraId="4D0AE222" w14:textId="77777777" w:rsidR="003B365D" w:rsidRPr="00B669FD" w:rsidRDefault="003B365D" w:rsidP="003B365D">
      <w:pPr>
        <w:pStyle w:val="western"/>
        <w:spacing w:after="284" w:afterAutospacing="0"/>
        <w:jc w:val="center"/>
        <w:rPr>
          <w:rFonts w:asciiTheme="minorHAnsi" w:hAnsiTheme="minorHAnsi" w:cstheme="minorHAnsi"/>
          <w:color w:val="000000"/>
        </w:rPr>
      </w:pPr>
    </w:p>
    <w:p w14:paraId="35920200" w14:textId="77777777" w:rsidR="003B365D" w:rsidRPr="00B669FD" w:rsidRDefault="003B365D" w:rsidP="003B365D">
      <w:pPr>
        <w:pStyle w:val="Bezodstpw"/>
        <w:jc w:val="center"/>
        <w:rPr>
          <w:rFonts w:asciiTheme="minorHAnsi" w:hAnsiTheme="minorHAnsi" w:cstheme="minorHAnsi"/>
          <w:noProof/>
          <w:color w:val="000000"/>
        </w:rPr>
      </w:pPr>
    </w:p>
    <w:p w14:paraId="3D639710" w14:textId="77777777" w:rsidR="003B365D" w:rsidRPr="00B669FD" w:rsidRDefault="003B365D" w:rsidP="003B365D">
      <w:pPr>
        <w:pStyle w:val="Bezodstpw"/>
        <w:rPr>
          <w:rFonts w:asciiTheme="minorHAnsi" w:hAnsiTheme="minorHAnsi" w:cstheme="minorHAnsi"/>
          <w:noProof/>
          <w:color w:val="000000"/>
        </w:rPr>
      </w:pPr>
    </w:p>
    <w:p w14:paraId="30A70B38" w14:textId="77777777" w:rsidR="003B365D" w:rsidRPr="00B669FD" w:rsidRDefault="003B365D" w:rsidP="003B365D">
      <w:pPr>
        <w:pStyle w:val="Bezodstpw"/>
        <w:jc w:val="center"/>
        <w:rPr>
          <w:rFonts w:asciiTheme="minorHAnsi" w:hAnsiTheme="minorHAnsi" w:cstheme="minorHAnsi"/>
          <w:color w:val="000000"/>
        </w:rPr>
      </w:pPr>
      <w:r w:rsidRPr="00B669FD">
        <w:rPr>
          <w:rFonts w:asciiTheme="minorHAnsi" w:hAnsiTheme="minorHAnsi" w:cstheme="minorHAnsi"/>
          <w:color w:val="000000"/>
        </w:rPr>
        <w:t>Specyfikację zatwierdził:</w:t>
      </w:r>
    </w:p>
    <w:p w14:paraId="136624FC" w14:textId="0E86414D" w:rsidR="003B365D" w:rsidRPr="00B669FD" w:rsidRDefault="00D46246" w:rsidP="003B365D">
      <w:pPr>
        <w:pStyle w:val="Bezodstpw"/>
        <w:jc w:val="center"/>
        <w:rPr>
          <w:rFonts w:asciiTheme="minorHAnsi" w:hAnsiTheme="minorHAnsi" w:cstheme="minorHAnsi"/>
          <w:noProof/>
          <w:color w:val="000000"/>
        </w:rPr>
      </w:pPr>
      <w:r>
        <w:rPr>
          <w:rFonts w:asciiTheme="minorHAnsi" w:hAnsiTheme="minorHAnsi" w:cstheme="minorHAnsi"/>
          <w:noProof/>
          <w:color w:val="000000"/>
        </w:rPr>
        <w:t>Kierownik</w:t>
      </w:r>
    </w:p>
    <w:p w14:paraId="50A58F85" w14:textId="77777777" w:rsidR="003B365D" w:rsidRPr="00B669FD" w:rsidRDefault="003B365D" w:rsidP="003B365D">
      <w:pPr>
        <w:pStyle w:val="Bezodstpw"/>
        <w:jc w:val="center"/>
        <w:rPr>
          <w:rFonts w:asciiTheme="minorHAnsi" w:hAnsiTheme="minorHAnsi" w:cstheme="minorHAnsi"/>
          <w:noProof/>
          <w:color w:val="000000"/>
        </w:rPr>
      </w:pPr>
      <w:r w:rsidRPr="00B669FD">
        <w:rPr>
          <w:rFonts w:asciiTheme="minorHAnsi" w:hAnsiTheme="minorHAnsi" w:cstheme="minorHAnsi"/>
          <w:noProof/>
          <w:color w:val="000000"/>
        </w:rPr>
        <w:t>Wydziału Zamówień Publicznych</w:t>
      </w:r>
    </w:p>
    <w:p w14:paraId="7A7FAF17" w14:textId="77777777" w:rsidR="003B365D" w:rsidRPr="00B669FD" w:rsidRDefault="003B365D" w:rsidP="003B365D">
      <w:pPr>
        <w:pStyle w:val="Bezodstpw"/>
        <w:jc w:val="center"/>
        <w:rPr>
          <w:rFonts w:asciiTheme="minorHAnsi" w:hAnsiTheme="minorHAnsi" w:cstheme="minorHAnsi"/>
          <w:noProof/>
          <w:color w:val="000000"/>
        </w:rPr>
      </w:pPr>
    </w:p>
    <w:p w14:paraId="0F6CF407" w14:textId="77777777" w:rsidR="003B365D" w:rsidRPr="00B669FD" w:rsidRDefault="003B365D" w:rsidP="003B365D">
      <w:pPr>
        <w:pStyle w:val="Bezodstpw"/>
        <w:jc w:val="center"/>
        <w:rPr>
          <w:rFonts w:asciiTheme="minorHAnsi" w:hAnsiTheme="minorHAnsi" w:cstheme="minorHAnsi"/>
          <w:noProof/>
          <w:color w:val="000000"/>
        </w:rPr>
      </w:pPr>
    </w:p>
    <w:p w14:paraId="61DA6EF5" w14:textId="77777777" w:rsidR="003B365D" w:rsidRPr="00B669FD" w:rsidRDefault="003B365D" w:rsidP="003B365D">
      <w:pPr>
        <w:pStyle w:val="Bezodstpw"/>
        <w:jc w:val="center"/>
        <w:rPr>
          <w:rFonts w:asciiTheme="minorHAnsi" w:hAnsiTheme="minorHAnsi" w:cstheme="minorHAnsi"/>
          <w:noProof/>
          <w:color w:val="000000"/>
        </w:rPr>
      </w:pPr>
    </w:p>
    <w:p w14:paraId="13DF929C" w14:textId="3D37EA60" w:rsidR="003B365D" w:rsidRPr="00B669FD" w:rsidRDefault="00D46246" w:rsidP="003B365D">
      <w:pPr>
        <w:pStyle w:val="Bezodstpw"/>
        <w:jc w:val="center"/>
        <w:rPr>
          <w:rFonts w:asciiTheme="minorHAnsi" w:hAnsiTheme="minorHAnsi" w:cstheme="minorHAnsi"/>
          <w:noProof/>
          <w:color w:val="000000"/>
        </w:rPr>
      </w:pPr>
      <w:r>
        <w:rPr>
          <w:rFonts w:asciiTheme="minorHAnsi" w:hAnsiTheme="minorHAnsi" w:cstheme="minorHAnsi"/>
          <w:noProof/>
          <w:color w:val="000000"/>
        </w:rPr>
        <w:t>Jarosław Gąsiorek</w:t>
      </w:r>
    </w:p>
    <w:p w14:paraId="030829D7" w14:textId="77777777" w:rsidR="003B365D" w:rsidRPr="00B669FD" w:rsidRDefault="003B365D" w:rsidP="003B365D">
      <w:pPr>
        <w:pStyle w:val="Bezodstpw"/>
        <w:rPr>
          <w:rFonts w:asciiTheme="minorHAnsi" w:hAnsiTheme="minorHAnsi" w:cstheme="minorHAnsi"/>
          <w:noProof/>
          <w:color w:val="000000"/>
        </w:rPr>
      </w:pPr>
    </w:p>
    <w:p w14:paraId="6B39D54D" w14:textId="77777777" w:rsidR="003B365D" w:rsidRPr="00B669FD" w:rsidRDefault="003B365D" w:rsidP="003B365D">
      <w:pPr>
        <w:pStyle w:val="Bezodstpw"/>
        <w:rPr>
          <w:rFonts w:asciiTheme="minorHAnsi" w:hAnsiTheme="minorHAnsi" w:cstheme="minorHAnsi"/>
          <w:noProof/>
          <w:color w:val="000000"/>
        </w:rPr>
      </w:pPr>
    </w:p>
    <w:p w14:paraId="24B8CDA8" w14:textId="77777777" w:rsidR="003B365D" w:rsidRPr="00B669FD" w:rsidRDefault="003B365D" w:rsidP="003B365D">
      <w:pPr>
        <w:pStyle w:val="Bezodstpw"/>
        <w:rPr>
          <w:rFonts w:asciiTheme="minorHAnsi" w:hAnsiTheme="minorHAnsi" w:cstheme="minorHAnsi"/>
          <w:noProof/>
          <w:color w:val="000000"/>
        </w:rPr>
      </w:pPr>
    </w:p>
    <w:p w14:paraId="60B678FA" w14:textId="77777777" w:rsidR="003B365D" w:rsidRPr="00B669FD" w:rsidRDefault="003B365D" w:rsidP="003B365D">
      <w:pPr>
        <w:pStyle w:val="Bezodstpw"/>
        <w:rPr>
          <w:rFonts w:asciiTheme="minorHAnsi" w:hAnsiTheme="minorHAnsi" w:cstheme="minorHAnsi"/>
          <w:noProof/>
          <w:color w:val="000000"/>
        </w:rPr>
      </w:pPr>
    </w:p>
    <w:p w14:paraId="534BEB95" w14:textId="77777777" w:rsidR="003B365D" w:rsidRPr="00B669FD" w:rsidRDefault="003B365D" w:rsidP="003B365D">
      <w:pPr>
        <w:pStyle w:val="Bezodstpw"/>
        <w:rPr>
          <w:rFonts w:asciiTheme="minorHAnsi" w:hAnsiTheme="minorHAnsi" w:cstheme="minorHAnsi"/>
          <w:noProof/>
          <w:color w:val="000000"/>
        </w:rPr>
      </w:pPr>
    </w:p>
    <w:p w14:paraId="22998806" w14:textId="77777777" w:rsidR="003B365D" w:rsidRPr="00B669FD" w:rsidRDefault="003B365D" w:rsidP="003B365D">
      <w:pPr>
        <w:pStyle w:val="Bezodstpw"/>
        <w:rPr>
          <w:rFonts w:asciiTheme="minorHAnsi" w:hAnsiTheme="minorHAnsi" w:cstheme="minorHAnsi"/>
          <w:noProof/>
          <w:color w:val="000000"/>
        </w:rPr>
      </w:pPr>
    </w:p>
    <w:p w14:paraId="7704204C" w14:textId="77777777" w:rsidR="003B365D" w:rsidRPr="00B669FD" w:rsidRDefault="003B365D" w:rsidP="003B365D">
      <w:pPr>
        <w:pStyle w:val="Bezodstpw"/>
        <w:rPr>
          <w:rFonts w:asciiTheme="minorHAnsi" w:hAnsiTheme="minorHAnsi" w:cstheme="minorHAnsi"/>
          <w:noProof/>
          <w:color w:val="000000"/>
        </w:rPr>
      </w:pPr>
    </w:p>
    <w:p w14:paraId="745806CE" w14:textId="02402F4C" w:rsidR="003B365D" w:rsidRPr="00B669FD" w:rsidRDefault="003B365D" w:rsidP="003B365D">
      <w:pPr>
        <w:pStyle w:val="western"/>
        <w:spacing w:after="284" w:afterAutospacing="0"/>
        <w:jc w:val="center"/>
        <w:rPr>
          <w:rFonts w:asciiTheme="minorHAnsi" w:hAnsiTheme="minorHAnsi" w:cstheme="minorHAnsi"/>
          <w:b/>
          <w:color w:val="000000"/>
        </w:rPr>
      </w:pPr>
      <w:r w:rsidRPr="00B669FD">
        <w:rPr>
          <w:rFonts w:asciiTheme="minorHAnsi" w:hAnsiTheme="minorHAnsi" w:cstheme="minorHAnsi"/>
          <w:color w:val="000000"/>
        </w:rPr>
        <w:t>Łódź dnia</w:t>
      </w:r>
      <w:r w:rsidRPr="00B669FD">
        <w:rPr>
          <w:rFonts w:asciiTheme="minorHAnsi" w:hAnsiTheme="minorHAnsi" w:cstheme="minorHAnsi"/>
          <w:b/>
          <w:color w:val="000000"/>
        </w:rPr>
        <w:t xml:space="preserve"> </w:t>
      </w:r>
      <w:r w:rsidR="00D46246">
        <w:rPr>
          <w:rFonts w:asciiTheme="minorHAnsi" w:hAnsiTheme="minorHAnsi" w:cstheme="minorHAnsi"/>
          <w:b/>
          <w:color w:val="000000"/>
        </w:rPr>
        <w:t>14</w:t>
      </w:r>
      <w:r w:rsidR="007D3047">
        <w:rPr>
          <w:rFonts w:asciiTheme="minorHAnsi" w:hAnsiTheme="minorHAnsi" w:cstheme="minorHAnsi"/>
          <w:b/>
          <w:color w:val="000000"/>
        </w:rPr>
        <w:t>.</w:t>
      </w:r>
      <w:r w:rsidR="00BC64F6">
        <w:rPr>
          <w:rFonts w:asciiTheme="minorHAnsi" w:hAnsiTheme="minorHAnsi" w:cstheme="minorHAnsi"/>
          <w:b/>
          <w:color w:val="000000"/>
        </w:rPr>
        <w:t>0</w:t>
      </w:r>
      <w:r w:rsidR="00D46246">
        <w:rPr>
          <w:rFonts w:asciiTheme="minorHAnsi" w:hAnsiTheme="minorHAnsi" w:cstheme="minorHAnsi"/>
          <w:b/>
          <w:color w:val="000000"/>
        </w:rPr>
        <w:t>7</w:t>
      </w:r>
      <w:r w:rsidRPr="00B669FD">
        <w:rPr>
          <w:rFonts w:asciiTheme="minorHAnsi" w:hAnsiTheme="minorHAnsi" w:cstheme="minorHAnsi"/>
          <w:b/>
          <w:color w:val="000000"/>
        </w:rPr>
        <w:t>.2021 r.</w:t>
      </w:r>
    </w:p>
    <w:p w14:paraId="4CF386C2" w14:textId="77777777" w:rsidR="003B365D" w:rsidRPr="00B669FD" w:rsidRDefault="003B365D" w:rsidP="00340209">
      <w:pPr>
        <w:pStyle w:val="western"/>
        <w:spacing w:after="284" w:afterAutospacing="0"/>
        <w:rPr>
          <w:rFonts w:asciiTheme="minorHAnsi" w:hAnsiTheme="minorHAnsi" w:cstheme="minorHAnsi"/>
          <w:b/>
          <w:color w:val="000000"/>
        </w:rPr>
      </w:pPr>
    </w:p>
    <w:p w14:paraId="3585A09C"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B669FD">
        <w:rPr>
          <w:rFonts w:asciiTheme="minorHAnsi" w:hAnsiTheme="minorHAnsi" w:cstheme="minorHAnsi"/>
          <w:b/>
          <w:bCs/>
          <w:sz w:val="22"/>
          <w:szCs w:val="22"/>
        </w:rPr>
        <w:lastRenderedPageBreak/>
        <w:t>Zamawiający</w:t>
      </w:r>
    </w:p>
    <w:p w14:paraId="626F5C3C" w14:textId="77777777" w:rsidR="003B365D" w:rsidRPr="00B669FD" w:rsidRDefault="003B365D" w:rsidP="003B365D">
      <w:pPr>
        <w:pStyle w:val="Akapitzlist"/>
        <w:spacing w:after="0" w:line="247" w:lineRule="auto"/>
        <w:ind w:left="567"/>
        <w:rPr>
          <w:rFonts w:cstheme="minorHAnsi"/>
        </w:rPr>
      </w:pPr>
      <w:r w:rsidRPr="00B669FD">
        <w:rPr>
          <w:rFonts w:cstheme="minorHAnsi"/>
        </w:rPr>
        <w:t xml:space="preserve">Zarząd Lokali Miejskich </w:t>
      </w:r>
    </w:p>
    <w:p w14:paraId="65324249" w14:textId="3466E81F" w:rsidR="003B365D" w:rsidRPr="00B669FD" w:rsidRDefault="004C61E8" w:rsidP="003B365D">
      <w:pPr>
        <w:pStyle w:val="Akapitzlist"/>
        <w:spacing w:after="0" w:line="247" w:lineRule="auto"/>
        <w:ind w:left="567"/>
        <w:rPr>
          <w:rFonts w:cstheme="minorHAnsi"/>
        </w:rPr>
      </w:pPr>
      <w:r>
        <w:rPr>
          <w:rFonts w:cstheme="minorHAnsi"/>
        </w:rPr>
        <w:t xml:space="preserve">Adres: </w:t>
      </w:r>
      <w:r w:rsidR="007B5B03">
        <w:rPr>
          <w:rFonts w:cstheme="minorHAnsi"/>
        </w:rPr>
        <w:t>A</w:t>
      </w:r>
      <w:r w:rsidR="003B365D" w:rsidRPr="00B669FD">
        <w:rPr>
          <w:rFonts w:cstheme="minorHAnsi"/>
        </w:rPr>
        <w:t>l. Tadeusza Kościuszki 47</w:t>
      </w:r>
      <w:r w:rsidR="007B5B03">
        <w:rPr>
          <w:rFonts w:cstheme="minorHAnsi"/>
        </w:rPr>
        <w:t>,</w:t>
      </w:r>
      <w:r w:rsidR="003B365D" w:rsidRPr="00B669FD">
        <w:rPr>
          <w:rFonts w:cstheme="minorHAnsi"/>
        </w:rPr>
        <w:t xml:space="preserve"> 90-514 Łódź</w:t>
      </w:r>
    </w:p>
    <w:p w14:paraId="5425D837" w14:textId="77777777" w:rsidR="003B365D" w:rsidRPr="00B669FD" w:rsidRDefault="003B365D" w:rsidP="003B365D">
      <w:pPr>
        <w:pStyle w:val="Akapitzlist"/>
        <w:spacing w:after="0" w:line="247" w:lineRule="auto"/>
        <w:ind w:left="567"/>
        <w:rPr>
          <w:rFonts w:cstheme="minorHAnsi"/>
        </w:rPr>
      </w:pPr>
      <w:r w:rsidRPr="00B669FD">
        <w:rPr>
          <w:rFonts w:cstheme="minorHAnsi"/>
        </w:rPr>
        <w:t>tel. (42) 628 71 03</w:t>
      </w:r>
    </w:p>
    <w:p w14:paraId="4AE48CD2" w14:textId="77777777" w:rsidR="003B365D" w:rsidRPr="00B669FD" w:rsidRDefault="003B365D" w:rsidP="003B365D">
      <w:pPr>
        <w:pStyle w:val="Akapitzlist"/>
        <w:spacing w:after="0" w:line="247" w:lineRule="auto"/>
        <w:ind w:left="567"/>
        <w:rPr>
          <w:rFonts w:cstheme="minorHAnsi"/>
        </w:rPr>
      </w:pPr>
      <w:r w:rsidRPr="00B669FD">
        <w:rPr>
          <w:rFonts w:cstheme="minorHAnsi"/>
        </w:rPr>
        <w:t>e-mail: zlm@zlm.lodz.pl</w:t>
      </w:r>
    </w:p>
    <w:p w14:paraId="3CFB4222" w14:textId="0A15CA9E" w:rsidR="003B365D" w:rsidRPr="00B669FD" w:rsidRDefault="003B365D" w:rsidP="00606F47">
      <w:pPr>
        <w:pStyle w:val="Akapitzlist"/>
        <w:spacing w:after="0" w:line="247" w:lineRule="auto"/>
        <w:ind w:left="567"/>
        <w:jc w:val="both"/>
        <w:rPr>
          <w:rFonts w:cstheme="minorHAnsi"/>
        </w:rPr>
      </w:pPr>
      <w:r w:rsidRPr="00B669FD">
        <w:rPr>
          <w:rFonts w:cstheme="minorHAnsi"/>
        </w:rPr>
        <w:t xml:space="preserve">adres strony internetowej, na której udostępniane będą zmiany i wyjaśnienia treści SWZ oraz inne dokumenty zamówienia bezpośrednio związane z postępowaniem o udzielenie zamówienia: </w:t>
      </w:r>
    </w:p>
    <w:p w14:paraId="0E24F722" w14:textId="7A315E71" w:rsidR="003B365D" w:rsidRDefault="003B365D" w:rsidP="003B365D">
      <w:pPr>
        <w:pStyle w:val="Akapitzlist"/>
        <w:spacing w:after="0" w:line="247" w:lineRule="auto"/>
        <w:ind w:left="567"/>
        <w:rPr>
          <w:rStyle w:val="Hipercze"/>
          <w:rFonts w:cstheme="minorHAnsi"/>
        </w:rPr>
      </w:pPr>
      <w:r w:rsidRPr="00B669FD">
        <w:rPr>
          <w:rFonts w:cstheme="minorHAnsi"/>
        </w:rPr>
        <w:t>adres platformy zakupowe</w:t>
      </w:r>
      <w:r w:rsidR="00340209">
        <w:rPr>
          <w:rFonts w:cstheme="minorHAnsi"/>
        </w:rPr>
        <w:t>j/profilu nabywcy</w:t>
      </w:r>
      <w:r w:rsidRPr="00B669FD">
        <w:rPr>
          <w:rFonts w:cstheme="minorHAnsi"/>
        </w:rPr>
        <w:t xml:space="preserve">: </w:t>
      </w:r>
      <w:bookmarkStart w:id="2" w:name="_Hlk62042197"/>
      <w:bookmarkStart w:id="3" w:name="_Hlk62046921"/>
      <w:r w:rsidR="00912988">
        <w:rPr>
          <w:rStyle w:val="Hipercze"/>
          <w:rFonts w:cstheme="minorHAnsi"/>
        </w:rPr>
        <w:fldChar w:fldCharType="begin"/>
      </w:r>
      <w:r w:rsidR="00912988">
        <w:rPr>
          <w:rStyle w:val="Hipercze"/>
          <w:rFonts w:cstheme="minorHAnsi"/>
        </w:rPr>
        <w:instrText xml:space="preserve"> HYPERLINK "</w:instrText>
      </w:r>
      <w:r w:rsidR="00912988" w:rsidRPr="00B669FD">
        <w:rPr>
          <w:rStyle w:val="Hipercze"/>
          <w:rFonts w:cstheme="minorHAnsi"/>
        </w:rPr>
        <w:instrText>https://platformazakupowa.pl/pn/zlm_lodz</w:instrText>
      </w:r>
      <w:r w:rsidR="00912988">
        <w:rPr>
          <w:rStyle w:val="Hipercze"/>
          <w:rFonts w:cstheme="minorHAnsi"/>
        </w:rPr>
        <w:instrText xml:space="preserve">" </w:instrText>
      </w:r>
      <w:r w:rsidR="00912988">
        <w:rPr>
          <w:rStyle w:val="Hipercze"/>
          <w:rFonts w:cstheme="minorHAnsi"/>
        </w:rPr>
        <w:fldChar w:fldCharType="separate"/>
      </w:r>
      <w:r w:rsidR="00912988" w:rsidRPr="005E3BA3">
        <w:rPr>
          <w:rStyle w:val="Hipercze"/>
          <w:rFonts w:cstheme="minorHAnsi"/>
        </w:rPr>
        <w:t>https://platformazakupowa.pl/pn/zlm_lodz</w:t>
      </w:r>
      <w:bookmarkEnd w:id="2"/>
      <w:r w:rsidR="00912988">
        <w:rPr>
          <w:rStyle w:val="Hipercze"/>
          <w:rFonts w:cstheme="minorHAnsi"/>
        </w:rPr>
        <w:fldChar w:fldCharType="end"/>
      </w:r>
    </w:p>
    <w:p w14:paraId="171EE350" w14:textId="77777777" w:rsidR="00912988" w:rsidRPr="00B669FD" w:rsidRDefault="00912988" w:rsidP="003B365D">
      <w:pPr>
        <w:pStyle w:val="Akapitzlist"/>
        <w:spacing w:after="0" w:line="247" w:lineRule="auto"/>
        <w:ind w:left="567"/>
        <w:rPr>
          <w:rFonts w:cstheme="minorHAnsi"/>
          <w:color w:val="0563C1" w:themeColor="hyperlink"/>
          <w:u w:val="single"/>
        </w:rPr>
      </w:pPr>
    </w:p>
    <w:bookmarkEnd w:id="3"/>
    <w:p w14:paraId="3B299297"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B669FD">
        <w:rPr>
          <w:rFonts w:asciiTheme="minorHAnsi" w:hAnsiTheme="minorHAnsi" w:cstheme="minorHAnsi"/>
          <w:b/>
          <w:bCs/>
          <w:sz w:val="22"/>
          <w:szCs w:val="22"/>
        </w:rPr>
        <w:t>Tryb udzielenia zamówienia</w:t>
      </w:r>
    </w:p>
    <w:p w14:paraId="44E99062" w14:textId="0AF69A73" w:rsidR="003B365D" w:rsidRPr="00B669FD" w:rsidRDefault="003B365D" w:rsidP="003B365D">
      <w:pPr>
        <w:spacing w:after="120" w:line="247" w:lineRule="auto"/>
        <w:ind w:left="567"/>
        <w:jc w:val="both"/>
        <w:rPr>
          <w:rFonts w:cstheme="minorHAnsi"/>
        </w:rPr>
      </w:pPr>
      <w:r w:rsidRPr="00B669FD">
        <w:rPr>
          <w:rFonts w:cstheme="minorHAnsi"/>
        </w:rPr>
        <w:t xml:space="preserve">Postępowanie prowadzone jest na podstawie art. 275 </w:t>
      </w:r>
      <w:r w:rsidR="00063718">
        <w:rPr>
          <w:rFonts w:cstheme="minorHAnsi"/>
        </w:rPr>
        <w:t xml:space="preserve">pkt 1 </w:t>
      </w:r>
      <w:r w:rsidRPr="00B669FD">
        <w:rPr>
          <w:rFonts w:cstheme="minorHAnsi"/>
        </w:rPr>
        <w:t xml:space="preserve">ustawy z dnia 11 września 2019 r. Prawo zamówień publicznych </w:t>
      </w:r>
      <w:r w:rsidR="0096301A" w:rsidRPr="0096301A">
        <w:rPr>
          <w:rFonts w:cstheme="minorHAnsi"/>
        </w:rPr>
        <w:t>(Dz.U. z 2019 r. poz. 2019 ze zm.)</w:t>
      </w:r>
      <w:r w:rsidR="0096301A">
        <w:rPr>
          <w:rFonts w:cstheme="minorHAnsi"/>
        </w:rPr>
        <w:t xml:space="preserve"> </w:t>
      </w:r>
      <w:r w:rsidRPr="00B669FD">
        <w:rPr>
          <w:rFonts w:cstheme="minorHAnsi"/>
        </w:rPr>
        <w:t>zwanej dalej „ustawą</w:t>
      </w:r>
      <w:r w:rsidR="00340209">
        <w:rPr>
          <w:rFonts w:cstheme="minorHAnsi"/>
        </w:rPr>
        <w:t xml:space="preserve"> Pzp</w:t>
      </w:r>
      <w:r w:rsidRPr="00B669FD">
        <w:rPr>
          <w:rFonts w:cstheme="minorHAnsi"/>
        </w:rPr>
        <w:t xml:space="preserve">” </w:t>
      </w:r>
      <w:r w:rsidR="00340209">
        <w:rPr>
          <w:rFonts w:cstheme="minorHAnsi"/>
        </w:rPr>
        <w:t xml:space="preserve">lub „Pzp” </w:t>
      </w:r>
      <w:r w:rsidRPr="00B669FD">
        <w:rPr>
          <w:rFonts w:cstheme="minorHAnsi"/>
        </w:rPr>
        <w:t>i</w:t>
      </w:r>
      <w:r w:rsidR="00340209">
        <w:rPr>
          <w:rFonts w:cstheme="minorHAnsi"/>
        </w:rPr>
        <w:t> </w:t>
      </w:r>
      <w:r w:rsidRPr="00B669FD">
        <w:rPr>
          <w:rFonts w:cstheme="minorHAnsi"/>
        </w:rPr>
        <w:t>przepisów wykonawczych wydanych na jej podstawie, w trybie podstawowym.</w:t>
      </w:r>
    </w:p>
    <w:p w14:paraId="4F54DE29" w14:textId="77777777" w:rsidR="003B365D" w:rsidRPr="00B669FD" w:rsidRDefault="003B365D" w:rsidP="003B365D">
      <w:pPr>
        <w:spacing w:after="120" w:line="247" w:lineRule="auto"/>
        <w:ind w:left="567"/>
        <w:jc w:val="both"/>
        <w:rPr>
          <w:rFonts w:cstheme="minorHAnsi"/>
          <w:u w:val="single"/>
        </w:rPr>
      </w:pPr>
      <w:r w:rsidRPr="00B669FD">
        <w:rPr>
          <w:rFonts w:cstheme="minorHAnsi"/>
          <w:u w:val="single"/>
        </w:rPr>
        <w:t>Zamawiający nie przewiduje wyboru najkorzystniejszej oferty z możliwością prowadzenia negocjacji.</w:t>
      </w:r>
    </w:p>
    <w:p w14:paraId="05DBAD94" w14:textId="77777777" w:rsidR="003B365D" w:rsidRPr="00B669FD" w:rsidRDefault="003B365D" w:rsidP="003B365D">
      <w:pPr>
        <w:spacing w:after="120" w:line="247" w:lineRule="auto"/>
        <w:ind w:left="567"/>
        <w:jc w:val="both"/>
        <w:rPr>
          <w:rFonts w:cstheme="minorHAnsi"/>
          <w:u w:val="single"/>
        </w:rPr>
      </w:pPr>
      <w:r w:rsidRPr="00B669FD">
        <w:rPr>
          <w:rFonts w:cstheme="minorHAnsi"/>
          <w:u w:val="single"/>
        </w:rPr>
        <w:t>Zamawiający nie przewiduje zastosowania aukcji elektronicznej w niniejszym postępowaniu.</w:t>
      </w:r>
    </w:p>
    <w:p w14:paraId="579EC2B5"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B669FD">
        <w:rPr>
          <w:rFonts w:asciiTheme="minorHAnsi" w:hAnsiTheme="minorHAnsi" w:cstheme="minorHAnsi"/>
          <w:b/>
          <w:bCs/>
          <w:sz w:val="22"/>
          <w:szCs w:val="22"/>
        </w:rPr>
        <w:t>Opis przedmiotu zamówienia</w:t>
      </w:r>
    </w:p>
    <w:p w14:paraId="77DB1D5B" w14:textId="63C05F49" w:rsidR="00AF79A0" w:rsidRPr="00AF79A0" w:rsidRDefault="003B365D" w:rsidP="00AF79A0">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 xml:space="preserve">Przedmiotem </w:t>
      </w:r>
      <w:r w:rsidR="00377007" w:rsidRPr="000C4A66">
        <w:rPr>
          <w:rFonts w:cstheme="minorHAnsi"/>
          <w:lang w:eastAsia="pl-PL"/>
        </w:rPr>
        <w:t xml:space="preserve">zamówienia jest </w:t>
      </w:r>
      <w:r w:rsidR="00AF79A0">
        <w:rPr>
          <w:rFonts w:ascii="Calibri" w:hAnsi="Calibri" w:cs="Calibri"/>
          <w:b/>
          <w:color w:val="000000"/>
        </w:rPr>
        <w:t>w</w:t>
      </w:r>
      <w:r w:rsidR="00AF79A0" w:rsidRPr="00AF79A0">
        <w:rPr>
          <w:rFonts w:ascii="Calibri" w:hAnsi="Calibri" w:cs="Calibri"/>
          <w:b/>
          <w:color w:val="000000"/>
        </w:rPr>
        <w:t>ykonanie prac zduńskich wraz z wydaniem opinii zduńskiej w budynkach prywatnych i współwłasnych administrowanych przez Zarząd Lokali Miejskich</w:t>
      </w:r>
      <w:r w:rsidR="00A26080">
        <w:rPr>
          <w:rFonts w:ascii="Calibri" w:hAnsi="Calibri" w:cs="Calibri"/>
          <w:b/>
          <w:color w:val="000000"/>
        </w:rPr>
        <w:t xml:space="preserve"> w 2021 r.,</w:t>
      </w:r>
    </w:p>
    <w:p w14:paraId="54726F42" w14:textId="56E0FAAC" w:rsidR="00C915F1" w:rsidRDefault="00377007" w:rsidP="00AF79A0">
      <w:pPr>
        <w:pStyle w:val="Akapitzlist"/>
        <w:spacing w:after="120"/>
        <w:ind w:left="567"/>
        <w:jc w:val="both"/>
        <w:rPr>
          <w:rFonts w:cstheme="minorHAnsi"/>
          <w:lang w:eastAsia="pl-PL"/>
        </w:rPr>
      </w:pPr>
      <w:r w:rsidRPr="000C4A66">
        <w:rPr>
          <w:rFonts w:cstheme="minorHAnsi"/>
          <w:lang w:eastAsia="pl-PL"/>
        </w:rPr>
        <w:t>zgodnie z</w:t>
      </w:r>
      <w:r w:rsidR="00AF79A0">
        <w:rPr>
          <w:rFonts w:cstheme="minorHAnsi"/>
          <w:lang w:eastAsia="pl-PL"/>
        </w:rPr>
        <w:t xml:space="preserve">e </w:t>
      </w:r>
      <w:r w:rsidRPr="000C4A66">
        <w:rPr>
          <w:rFonts w:cstheme="minorHAnsi"/>
          <w:lang w:eastAsia="pl-PL"/>
        </w:rPr>
        <w:t>Specyfikacj</w:t>
      </w:r>
      <w:r w:rsidR="00AF79A0">
        <w:rPr>
          <w:rFonts w:cstheme="minorHAnsi"/>
          <w:lang w:eastAsia="pl-PL"/>
        </w:rPr>
        <w:t>ą</w:t>
      </w:r>
      <w:r w:rsidRPr="000C4A66">
        <w:rPr>
          <w:rFonts w:cstheme="minorHAnsi"/>
          <w:lang w:eastAsia="pl-PL"/>
        </w:rPr>
        <w:t xml:space="preserve"> Techniczn</w:t>
      </w:r>
      <w:r w:rsidR="00AF79A0">
        <w:rPr>
          <w:rFonts w:cstheme="minorHAnsi"/>
          <w:lang w:eastAsia="pl-PL"/>
        </w:rPr>
        <w:t>ą</w:t>
      </w:r>
      <w:r w:rsidRPr="000C4A66">
        <w:rPr>
          <w:rFonts w:cstheme="minorHAnsi"/>
          <w:lang w:eastAsia="pl-PL"/>
        </w:rPr>
        <w:t xml:space="preserve"> Wykonania i Odbioru Robót.</w:t>
      </w:r>
    </w:p>
    <w:p w14:paraId="1A0697C2" w14:textId="77777777" w:rsidR="00AF79A0" w:rsidRDefault="00AF79A0" w:rsidP="00AF79A0">
      <w:pPr>
        <w:pStyle w:val="Akapitzlist"/>
        <w:ind w:left="567"/>
        <w:jc w:val="both"/>
        <w:rPr>
          <w:rFonts w:cstheme="minorHAnsi"/>
          <w:b/>
          <w:bCs/>
          <w:color w:val="000000" w:themeColor="text1"/>
        </w:rPr>
      </w:pPr>
      <w:r>
        <w:rPr>
          <w:rFonts w:cstheme="minorHAnsi"/>
          <w:b/>
          <w:bCs/>
          <w:color w:val="000000" w:themeColor="text1"/>
        </w:rPr>
        <w:t xml:space="preserve">           </w:t>
      </w:r>
    </w:p>
    <w:p w14:paraId="535EAC50" w14:textId="09F89F75" w:rsidR="0096208B" w:rsidRPr="0030435D" w:rsidRDefault="00AF79A0" w:rsidP="00AF79A0">
      <w:pPr>
        <w:pStyle w:val="Akapitzlist"/>
        <w:ind w:left="567"/>
        <w:jc w:val="both"/>
        <w:rPr>
          <w:rFonts w:cstheme="minorHAnsi"/>
          <w:b/>
          <w:bCs/>
          <w:color w:val="000000" w:themeColor="text1"/>
        </w:rPr>
      </w:pPr>
      <w:r w:rsidRPr="008D24FC">
        <w:rPr>
          <w:rFonts w:cstheme="minorHAnsi"/>
          <w:b/>
          <w:bCs/>
          <w:color w:val="000000" w:themeColor="text1"/>
        </w:rPr>
        <w:t xml:space="preserve">Zamawiający </w:t>
      </w:r>
      <w:r>
        <w:rPr>
          <w:rFonts w:cstheme="minorHAnsi"/>
          <w:b/>
          <w:bCs/>
          <w:color w:val="000000" w:themeColor="text1"/>
        </w:rPr>
        <w:t xml:space="preserve">nie </w:t>
      </w:r>
      <w:r w:rsidRPr="008D24FC">
        <w:rPr>
          <w:rFonts w:cstheme="minorHAnsi"/>
          <w:b/>
          <w:bCs/>
          <w:color w:val="000000" w:themeColor="text1"/>
        </w:rPr>
        <w:t xml:space="preserve">dopuszcza składanie ofert częściowych. </w:t>
      </w:r>
      <w:r>
        <w:rPr>
          <w:rFonts w:cstheme="minorHAnsi"/>
          <w:b/>
          <w:bCs/>
          <w:color w:val="000000" w:themeColor="text1"/>
        </w:rPr>
        <w:t>Zamawiający nie podzielił zamówienia na części.</w:t>
      </w:r>
    </w:p>
    <w:p w14:paraId="33A8EFD0" w14:textId="27EE3E5E"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W przypadku zastosowania w dokumentach postępowania nazw handlowych materiałów Zamawiający dopuszcza zastosowanie innych materiałów o tych samych lub lepszych parametrach jakościowych co określone przez Zamawiającego.</w:t>
      </w:r>
    </w:p>
    <w:p w14:paraId="7304E07E" w14:textId="0D303C4F"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 xml:space="preserve">W ramach zamówienia </w:t>
      </w:r>
      <w:r w:rsidR="00ED1B63">
        <w:rPr>
          <w:rFonts w:cstheme="minorHAnsi"/>
          <w:lang w:eastAsia="pl-PL"/>
        </w:rPr>
        <w:t>wykonawca</w:t>
      </w:r>
      <w:r w:rsidRPr="00B669FD">
        <w:rPr>
          <w:rFonts w:cstheme="minorHAnsi"/>
          <w:lang w:eastAsia="pl-PL"/>
        </w:rPr>
        <w:t xml:space="preserve"> zobowiązany będzie do wykonania robót zgodnie z: </w:t>
      </w:r>
    </w:p>
    <w:p w14:paraId="73728340" w14:textId="77777777" w:rsidR="003B365D" w:rsidRPr="00B669FD" w:rsidRDefault="003B365D" w:rsidP="00CD5B4E">
      <w:pPr>
        <w:pStyle w:val="Akapitzlist"/>
        <w:numPr>
          <w:ilvl w:val="0"/>
          <w:numId w:val="2"/>
        </w:numPr>
        <w:ind w:left="993" w:hanging="426"/>
        <w:jc w:val="both"/>
        <w:rPr>
          <w:rFonts w:cstheme="minorHAnsi"/>
        </w:rPr>
      </w:pPr>
      <w:r w:rsidRPr="00B669FD">
        <w:rPr>
          <w:rFonts w:cstheme="minorHAnsi"/>
        </w:rPr>
        <w:t>Specyfikacjami Technicznymi Wykonania i Odbioru Robót,</w:t>
      </w:r>
    </w:p>
    <w:p w14:paraId="00BC7D59" w14:textId="4D55C25E" w:rsidR="00647BB9" w:rsidRDefault="003B365D" w:rsidP="00CD5B4E">
      <w:pPr>
        <w:pStyle w:val="Akapitzlist"/>
        <w:numPr>
          <w:ilvl w:val="0"/>
          <w:numId w:val="2"/>
        </w:numPr>
        <w:ind w:left="993" w:hanging="426"/>
        <w:jc w:val="both"/>
        <w:rPr>
          <w:rFonts w:cstheme="minorHAnsi"/>
        </w:rPr>
      </w:pPr>
      <w:r w:rsidRPr="00B669FD">
        <w:rPr>
          <w:rFonts w:cstheme="minorHAnsi"/>
        </w:rPr>
        <w:t>wymaganiami technicznymi ujętymi w normach państwowych i innych Rozporządzeniach, w zakresie wykonania robót oraz ich odbioru końcowego</w:t>
      </w:r>
      <w:r w:rsidR="00647BB9">
        <w:rPr>
          <w:rFonts w:cstheme="minorHAnsi"/>
        </w:rPr>
        <w:t>;</w:t>
      </w:r>
    </w:p>
    <w:p w14:paraId="0B221B6D" w14:textId="5E0BAB6E" w:rsidR="003B365D" w:rsidRPr="00B669FD" w:rsidRDefault="00647BB9" w:rsidP="00CD5B4E">
      <w:pPr>
        <w:pStyle w:val="Akapitzlist"/>
        <w:numPr>
          <w:ilvl w:val="0"/>
          <w:numId w:val="2"/>
        </w:numPr>
        <w:ind w:left="993" w:hanging="426"/>
        <w:jc w:val="both"/>
        <w:rPr>
          <w:rFonts w:cstheme="minorHAnsi"/>
        </w:rPr>
      </w:pPr>
      <w:r>
        <w:rPr>
          <w:rFonts w:cstheme="minorHAnsi"/>
        </w:rPr>
        <w:t>wytycznymi konserwatora zabytków (jeśli dotyczy)</w:t>
      </w:r>
      <w:r w:rsidR="003B365D" w:rsidRPr="00B669FD">
        <w:rPr>
          <w:rFonts w:cstheme="minorHAnsi"/>
        </w:rPr>
        <w:t>.</w:t>
      </w:r>
    </w:p>
    <w:p w14:paraId="3682CABD" w14:textId="77777777"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Zamawiający w przedmiocie zamówienia będzie wymagał od Wykonawcy:</w:t>
      </w:r>
    </w:p>
    <w:p w14:paraId="0BB93168" w14:textId="3981A95A" w:rsidR="00377007" w:rsidRPr="00B669FD" w:rsidRDefault="00377007" w:rsidP="00377007">
      <w:pPr>
        <w:pStyle w:val="Akapitzlist"/>
        <w:numPr>
          <w:ilvl w:val="0"/>
          <w:numId w:val="2"/>
        </w:numPr>
        <w:ind w:left="993" w:hanging="426"/>
        <w:jc w:val="both"/>
        <w:rPr>
          <w:rFonts w:cstheme="minorHAnsi"/>
        </w:rPr>
      </w:pPr>
      <w:r w:rsidRPr="000C4A66">
        <w:rPr>
          <w:rFonts w:cstheme="minorHAnsi"/>
          <w:bCs/>
        </w:rPr>
        <w:t xml:space="preserve">prowadzenia robót budowlanych pod ścisłym nadzorem osób uprawnionych, i przy udziale inspektorów nadzoru inwestorskiego wyznaczonych przez Zamawiającego;  </w:t>
      </w:r>
    </w:p>
    <w:p w14:paraId="5AA910C9" w14:textId="77777777" w:rsidR="00377007" w:rsidRPr="00B669FD" w:rsidRDefault="00377007" w:rsidP="00377007">
      <w:pPr>
        <w:pStyle w:val="Akapitzlist"/>
        <w:numPr>
          <w:ilvl w:val="0"/>
          <w:numId w:val="2"/>
        </w:numPr>
        <w:ind w:left="993" w:hanging="426"/>
        <w:jc w:val="both"/>
        <w:rPr>
          <w:rFonts w:cstheme="minorHAnsi"/>
        </w:rPr>
      </w:pPr>
      <w:r w:rsidRPr="00B669FD">
        <w:rPr>
          <w:rFonts w:cstheme="minorHAnsi"/>
        </w:rPr>
        <w:t>stosowania materiałów i wyrobów dopuszczonych do obrotu i stosowania w budownictwie;</w:t>
      </w:r>
    </w:p>
    <w:p w14:paraId="22F5DD17" w14:textId="4DD60E45" w:rsidR="00377007" w:rsidRPr="000C4A66" w:rsidRDefault="00377007" w:rsidP="00377007">
      <w:pPr>
        <w:pStyle w:val="Akapitzlist"/>
        <w:numPr>
          <w:ilvl w:val="0"/>
          <w:numId w:val="2"/>
        </w:numPr>
        <w:ind w:left="993" w:hanging="426"/>
        <w:rPr>
          <w:rFonts w:cstheme="minorHAnsi"/>
          <w:bCs/>
        </w:rPr>
      </w:pPr>
      <w:r w:rsidRPr="00B669FD">
        <w:rPr>
          <w:rFonts w:cstheme="minorHAnsi"/>
        </w:rPr>
        <w:t xml:space="preserve">okresu gwarancyjnego na wykonane roboty </w:t>
      </w:r>
      <w:r w:rsidRPr="00E701F2">
        <w:rPr>
          <w:rFonts w:cstheme="minorHAnsi"/>
        </w:rPr>
        <w:t xml:space="preserve">budowlane min. 36 miesięcy; </w:t>
      </w:r>
    </w:p>
    <w:p w14:paraId="7E209B86" w14:textId="25396F13" w:rsidR="003B365D" w:rsidRPr="00B669FD" w:rsidRDefault="003B365D" w:rsidP="00CD5B4E">
      <w:pPr>
        <w:pStyle w:val="Akapitzlist"/>
        <w:numPr>
          <w:ilvl w:val="0"/>
          <w:numId w:val="2"/>
        </w:numPr>
        <w:ind w:left="993" w:hanging="426"/>
        <w:jc w:val="both"/>
        <w:rPr>
          <w:rFonts w:cstheme="minorHAnsi"/>
        </w:rPr>
      </w:pPr>
      <w:r w:rsidRPr="00B669FD">
        <w:rPr>
          <w:rFonts w:cstheme="minorHAnsi"/>
          <w:bCs/>
        </w:rPr>
        <w:t>odpowiedzialności za przestrzeganie przepisów bezpieczeństwa i higieny pracy przy wykonywaniu robót budowlanych - zgodnie z rozporządzeniem Ministra Infrastruktury z dnia 06.02.2003 r. w</w:t>
      </w:r>
      <w:r w:rsidR="0008710F">
        <w:rPr>
          <w:rFonts w:cstheme="minorHAnsi"/>
          <w:bCs/>
        </w:rPr>
        <w:t> </w:t>
      </w:r>
      <w:r w:rsidRPr="00B669FD">
        <w:rPr>
          <w:rFonts w:cstheme="minorHAnsi"/>
          <w:bCs/>
        </w:rPr>
        <w:t>sprawie bezpieczeństwa i higieny pracy podczas wykonywania robót budowlanych (Dz. U. Nr 47 poz. 401, ze zm.);</w:t>
      </w:r>
    </w:p>
    <w:p w14:paraId="43FB6D40" w14:textId="77777777" w:rsidR="003B365D" w:rsidRPr="00B669FD" w:rsidRDefault="003B365D" w:rsidP="00CD5B4E">
      <w:pPr>
        <w:pStyle w:val="Akapitzlist"/>
        <w:numPr>
          <w:ilvl w:val="0"/>
          <w:numId w:val="2"/>
        </w:numPr>
        <w:ind w:left="993" w:hanging="426"/>
        <w:jc w:val="both"/>
        <w:rPr>
          <w:rFonts w:cstheme="minorHAnsi"/>
        </w:rPr>
      </w:pPr>
      <w:r w:rsidRPr="00B669FD">
        <w:rPr>
          <w:rFonts w:cstheme="minorHAnsi"/>
          <w:bCs/>
        </w:rPr>
        <w:t>odpowiedzialności za jakość wykonanych robót oraz ich zgodność z dokumentacją;</w:t>
      </w:r>
    </w:p>
    <w:p w14:paraId="1F9AF69C" w14:textId="483F708F" w:rsidR="003B365D" w:rsidRPr="00B669FD" w:rsidRDefault="003B365D" w:rsidP="00CD5B4E">
      <w:pPr>
        <w:pStyle w:val="Akapitzlist"/>
        <w:numPr>
          <w:ilvl w:val="0"/>
          <w:numId w:val="2"/>
        </w:numPr>
        <w:ind w:left="993" w:hanging="426"/>
        <w:jc w:val="both"/>
        <w:rPr>
          <w:rFonts w:cstheme="minorHAnsi"/>
        </w:rPr>
      </w:pPr>
      <w:r w:rsidRPr="00B669FD">
        <w:rPr>
          <w:rFonts w:cstheme="minorHAnsi"/>
        </w:rPr>
        <w:t>odpowiedzialności za przestrzeganie przepisów w zakresie p</w:t>
      </w:r>
      <w:r w:rsidR="001447C0">
        <w:rPr>
          <w:rFonts w:cstheme="minorHAnsi"/>
        </w:rPr>
        <w:t>.</w:t>
      </w:r>
      <w:r w:rsidRPr="00B669FD">
        <w:rPr>
          <w:rFonts w:cstheme="minorHAnsi"/>
        </w:rPr>
        <w:t>poż;</w:t>
      </w:r>
    </w:p>
    <w:p w14:paraId="16F387A8" w14:textId="77777777" w:rsidR="003B365D" w:rsidRPr="00B669FD" w:rsidRDefault="003B365D" w:rsidP="00CD5B4E">
      <w:pPr>
        <w:pStyle w:val="Akapitzlist"/>
        <w:numPr>
          <w:ilvl w:val="0"/>
          <w:numId w:val="2"/>
        </w:numPr>
        <w:ind w:left="993" w:hanging="426"/>
        <w:jc w:val="both"/>
        <w:rPr>
          <w:rFonts w:cstheme="minorHAnsi"/>
        </w:rPr>
      </w:pPr>
      <w:r w:rsidRPr="00B669FD">
        <w:rPr>
          <w:rFonts w:cstheme="minorHAnsi"/>
          <w:bCs/>
        </w:rPr>
        <w:t>odpowiedzialności za całość szkód powstałych na skutek prowadzonych robót;</w:t>
      </w:r>
    </w:p>
    <w:p w14:paraId="17A7E85D" w14:textId="77777777" w:rsidR="003B365D" w:rsidRPr="00B669FD" w:rsidRDefault="003B365D" w:rsidP="00CD5B4E">
      <w:pPr>
        <w:pStyle w:val="Akapitzlist"/>
        <w:numPr>
          <w:ilvl w:val="0"/>
          <w:numId w:val="2"/>
        </w:numPr>
        <w:ind w:left="993" w:hanging="426"/>
        <w:jc w:val="both"/>
        <w:rPr>
          <w:rFonts w:cstheme="minorHAnsi"/>
          <w:bCs/>
        </w:rPr>
      </w:pPr>
      <w:r w:rsidRPr="00B669FD">
        <w:rPr>
          <w:rFonts w:cstheme="minorHAnsi"/>
          <w:bCs/>
        </w:rPr>
        <w:t>przestrzegania praw osób trzecich, gdyż wszelkie spory z tego wynikające mogą być rozstrzygane na drodze sądowej w sądach powszechnych.</w:t>
      </w:r>
    </w:p>
    <w:p w14:paraId="1F89F155" w14:textId="77777777"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 xml:space="preserve">Kod ze Wspólnego Słownika Zamówień (CPV): </w:t>
      </w:r>
    </w:p>
    <w:p w14:paraId="745ADE2B" w14:textId="77777777" w:rsidR="00377007" w:rsidRPr="000C4A66" w:rsidRDefault="00377007" w:rsidP="00377007">
      <w:pPr>
        <w:pStyle w:val="Akapitzlist"/>
        <w:numPr>
          <w:ilvl w:val="0"/>
          <w:numId w:val="2"/>
        </w:numPr>
        <w:ind w:left="993" w:hanging="426"/>
        <w:jc w:val="both"/>
        <w:rPr>
          <w:rFonts w:cstheme="minorHAnsi"/>
          <w:bCs/>
        </w:rPr>
      </w:pPr>
      <w:r w:rsidRPr="000C4A66">
        <w:rPr>
          <w:rFonts w:cstheme="minorHAnsi"/>
          <w:bCs/>
        </w:rPr>
        <w:t xml:space="preserve">45000000-7 – Roboty budowlane </w:t>
      </w:r>
    </w:p>
    <w:p w14:paraId="5D09FEA6" w14:textId="044E073E" w:rsidR="00377007" w:rsidRPr="000C4A66" w:rsidRDefault="00377007" w:rsidP="00377007">
      <w:pPr>
        <w:pStyle w:val="Akapitzlist"/>
        <w:numPr>
          <w:ilvl w:val="0"/>
          <w:numId w:val="2"/>
        </w:numPr>
        <w:ind w:left="993" w:hanging="426"/>
        <w:jc w:val="both"/>
        <w:rPr>
          <w:rFonts w:cstheme="minorHAnsi"/>
          <w:bCs/>
        </w:rPr>
      </w:pPr>
      <w:r w:rsidRPr="000C4A66">
        <w:rPr>
          <w:rFonts w:cs="Calibri"/>
          <w:bCs/>
        </w:rPr>
        <w:t>45</w:t>
      </w:r>
      <w:r w:rsidR="008D42BC">
        <w:rPr>
          <w:rFonts w:cs="Calibri"/>
          <w:bCs/>
        </w:rPr>
        <w:t>453000-7</w:t>
      </w:r>
      <w:r w:rsidRPr="000C4A66">
        <w:rPr>
          <w:rFonts w:cs="Calibri"/>
          <w:bCs/>
        </w:rPr>
        <w:t xml:space="preserve"> – Roboty </w:t>
      </w:r>
      <w:r w:rsidR="008D42BC">
        <w:rPr>
          <w:rFonts w:cs="Calibri"/>
          <w:bCs/>
        </w:rPr>
        <w:t>remontowe i renowacyjne</w:t>
      </w:r>
    </w:p>
    <w:p w14:paraId="637B0264" w14:textId="459C58F3" w:rsidR="00377007" w:rsidRPr="000C4A66" w:rsidRDefault="00377007" w:rsidP="00377007">
      <w:pPr>
        <w:pStyle w:val="Akapitzlist"/>
        <w:numPr>
          <w:ilvl w:val="0"/>
          <w:numId w:val="2"/>
        </w:numPr>
        <w:ind w:left="993" w:hanging="426"/>
        <w:jc w:val="both"/>
        <w:rPr>
          <w:rFonts w:cstheme="minorHAnsi"/>
          <w:bCs/>
        </w:rPr>
      </w:pPr>
      <w:r w:rsidRPr="000C4A66">
        <w:rPr>
          <w:rFonts w:cs="Calibri"/>
          <w:bCs/>
        </w:rPr>
        <w:lastRenderedPageBreak/>
        <w:t>45</w:t>
      </w:r>
      <w:r w:rsidR="008D42BC">
        <w:rPr>
          <w:rFonts w:cs="Calibri"/>
          <w:bCs/>
        </w:rPr>
        <w:t>262630-6</w:t>
      </w:r>
      <w:r w:rsidRPr="000C4A66">
        <w:rPr>
          <w:rFonts w:cs="Calibri"/>
          <w:bCs/>
        </w:rPr>
        <w:t xml:space="preserve"> – </w:t>
      </w:r>
      <w:r w:rsidR="008D42BC">
        <w:rPr>
          <w:rFonts w:cs="Calibri"/>
          <w:bCs/>
        </w:rPr>
        <w:t>Wznoszenie pieców</w:t>
      </w:r>
    </w:p>
    <w:p w14:paraId="1C4FDDAD" w14:textId="1EE9DFE0" w:rsidR="003B365D" w:rsidRPr="00667CDD" w:rsidRDefault="003B365D" w:rsidP="00667CDD">
      <w:pPr>
        <w:pStyle w:val="Akapitzlist"/>
        <w:numPr>
          <w:ilvl w:val="0"/>
          <w:numId w:val="1"/>
        </w:numPr>
        <w:tabs>
          <w:tab w:val="clear" w:pos="454"/>
          <w:tab w:val="num" w:pos="567"/>
        </w:tabs>
        <w:spacing w:after="120"/>
        <w:ind w:left="567" w:hanging="567"/>
        <w:jc w:val="both"/>
        <w:rPr>
          <w:rFonts w:cstheme="minorHAnsi"/>
        </w:rPr>
      </w:pPr>
      <w:r w:rsidRPr="001447C0">
        <w:rPr>
          <w:rFonts w:cstheme="minorHAnsi"/>
          <w:lang w:eastAsia="pl-PL"/>
        </w:rPr>
        <w:t xml:space="preserve">Realizacja zamówienia podlega prawu polskiemu, w tym w szczególności ustawie z dnia </w:t>
      </w:r>
      <w:r w:rsidR="008521CF">
        <w:rPr>
          <w:rFonts w:cstheme="minorHAnsi"/>
          <w:lang w:eastAsia="pl-PL"/>
        </w:rPr>
        <w:t>7 lipca 1994 r.</w:t>
      </w:r>
      <w:r w:rsidR="008521CF" w:rsidRPr="001447C0">
        <w:rPr>
          <w:rFonts w:cstheme="minorHAnsi"/>
          <w:lang w:eastAsia="pl-PL"/>
        </w:rPr>
        <w:t xml:space="preserve"> </w:t>
      </w:r>
      <w:r w:rsidRPr="001447C0">
        <w:rPr>
          <w:rFonts w:cstheme="minorHAnsi"/>
          <w:lang w:eastAsia="pl-PL"/>
        </w:rPr>
        <w:t>Prawo budowlane (t</w:t>
      </w:r>
      <w:r w:rsidR="003816B5" w:rsidRPr="001447C0">
        <w:rPr>
          <w:rFonts w:cstheme="minorHAnsi"/>
          <w:lang w:eastAsia="pl-PL"/>
        </w:rPr>
        <w:t>.</w:t>
      </w:r>
      <w:r w:rsidRPr="001447C0">
        <w:rPr>
          <w:rFonts w:cstheme="minorHAnsi"/>
          <w:lang w:eastAsia="pl-PL"/>
        </w:rPr>
        <w:t>j. Dz.U. z 2020 r. poz. 1333 z późn. zm.), ustawie z dnia 23 kwietnia 1964</w:t>
      </w:r>
      <w:r w:rsidR="00667CDD">
        <w:rPr>
          <w:rFonts w:cstheme="minorHAnsi"/>
          <w:lang w:eastAsia="pl-PL"/>
        </w:rPr>
        <w:t> </w:t>
      </w:r>
      <w:r w:rsidRPr="001447C0">
        <w:rPr>
          <w:rFonts w:cstheme="minorHAnsi"/>
          <w:lang w:eastAsia="pl-PL"/>
        </w:rPr>
        <w:t>r. Kodeks cywilny (t</w:t>
      </w:r>
      <w:r w:rsidR="0096301A" w:rsidRPr="001447C0">
        <w:rPr>
          <w:rFonts w:cstheme="minorHAnsi"/>
          <w:lang w:eastAsia="pl-PL"/>
        </w:rPr>
        <w:t>.</w:t>
      </w:r>
      <w:r w:rsidRPr="001447C0">
        <w:rPr>
          <w:rFonts w:cstheme="minorHAnsi"/>
          <w:lang w:eastAsia="pl-PL"/>
        </w:rPr>
        <w:t xml:space="preserve">j. Dz.U. z 2020 r. poz. </w:t>
      </w:r>
      <w:r w:rsidR="0096301A" w:rsidRPr="001447C0">
        <w:rPr>
          <w:rFonts w:cstheme="minorHAnsi"/>
          <w:lang w:eastAsia="pl-PL"/>
        </w:rPr>
        <w:t>1740</w:t>
      </w:r>
      <w:r w:rsidRPr="001447C0">
        <w:rPr>
          <w:rFonts w:cstheme="minorHAnsi"/>
          <w:lang w:eastAsia="pl-PL"/>
        </w:rPr>
        <w:t xml:space="preserve">) i ustawie z dnia </w:t>
      </w:r>
      <w:r w:rsidR="00340209" w:rsidRPr="001447C0">
        <w:rPr>
          <w:rFonts w:cstheme="minorHAnsi"/>
        </w:rPr>
        <w:t>11 września 2019 r. Prawo zamówień publicznych</w:t>
      </w:r>
      <w:bookmarkStart w:id="4" w:name="_Hlk64457704"/>
      <w:r w:rsidR="00667CDD">
        <w:rPr>
          <w:rFonts w:cstheme="minorHAnsi"/>
        </w:rPr>
        <w:t xml:space="preserve"> </w:t>
      </w:r>
      <w:r w:rsidR="00340209" w:rsidRPr="00667CDD">
        <w:rPr>
          <w:rFonts w:cstheme="minorHAnsi"/>
          <w:lang w:eastAsia="pl-PL"/>
        </w:rPr>
        <w:t>(Dz.U. z 2019 r. poz. 2019 ze zm.).</w:t>
      </w:r>
    </w:p>
    <w:bookmarkEnd w:id="4"/>
    <w:p w14:paraId="3EF7F72F" w14:textId="77777777"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Zamawiający nie dopuszcza składania ofert wariantowych.</w:t>
      </w:r>
    </w:p>
    <w:p w14:paraId="49D2AEE6" w14:textId="32F516D9"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Zamawiający nie przewiduje możliwości udzielenia zamówień, o których mowa w art. 214 ust. 1 pkt 7 i 8 ustawy Pzp.</w:t>
      </w:r>
    </w:p>
    <w:p w14:paraId="328C8BD1" w14:textId="123BA338"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B669FD">
        <w:rPr>
          <w:rFonts w:cstheme="minorHAnsi"/>
          <w:u w:val="single"/>
          <w:lang w:eastAsia="pl-PL"/>
        </w:rPr>
        <w:t xml:space="preserve">Tak więc wymóg ten dotyczy osób, które wykonują czynności bezpośrednio związane w wykonywaniem robót, czyli tzw. pracowników fizycznych wykonujących </w:t>
      </w:r>
      <w:r w:rsidR="00377007" w:rsidRPr="006B741A">
        <w:rPr>
          <w:rFonts w:cstheme="minorHAnsi"/>
          <w:u w:val="single"/>
          <w:lang w:eastAsia="pl-PL"/>
        </w:rPr>
        <w:t>przedmiot zamówienia</w:t>
      </w:r>
      <w:r w:rsidRPr="0083709B">
        <w:rPr>
          <w:rFonts w:cstheme="minorHAnsi"/>
          <w:b/>
          <w:bCs/>
          <w:u w:val="single"/>
          <w:lang w:eastAsia="pl-PL"/>
        </w:rPr>
        <w:t>.</w:t>
      </w:r>
      <w:r w:rsidRPr="00B669FD">
        <w:rPr>
          <w:rFonts w:cstheme="minorHAnsi"/>
          <w:lang w:eastAsia="pl-PL"/>
        </w:rPr>
        <w:t xml:space="preserve"> Wymóg nie dotyczy więc, między innymi osób: kierujących budową, dostawców materiałów budowlanych. Obowiązek zatrudnienia na podstawie umowy o pracę nie dotyczy </w:t>
      </w:r>
      <w:r w:rsidR="00AF282E" w:rsidRPr="00B669FD">
        <w:rPr>
          <w:rFonts w:cstheme="minorHAnsi"/>
          <w:lang w:eastAsia="pl-PL"/>
        </w:rPr>
        <w:t>sytuacji,</w:t>
      </w:r>
      <w:r w:rsidRPr="00B669FD">
        <w:rPr>
          <w:rFonts w:cstheme="minorHAnsi"/>
          <w:lang w:eastAsia="pl-PL"/>
        </w:rPr>
        <w:t xml:space="preserve"> w której </w:t>
      </w:r>
      <w:r w:rsidR="00ED1B63">
        <w:rPr>
          <w:rFonts w:cstheme="minorHAnsi"/>
          <w:lang w:eastAsia="pl-PL"/>
        </w:rPr>
        <w:t>wykonawca</w:t>
      </w:r>
      <w:r w:rsidRPr="00B669FD">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B669FD" w:rsidRDefault="003B365D" w:rsidP="00CD5B4E">
      <w:pPr>
        <w:pStyle w:val="Akapitzlist"/>
        <w:numPr>
          <w:ilvl w:val="0"/>
          <w:numId w:val="1"/>
        </w:numPr>
        <w:tabs>
          <w:tab w:val="clear" w:pos="454"/>
          <w:tab w:val="num" w:pos="567"/>
        </w:tabs>
        <w:spacing w:after="120"/>
        <w:ind w:left="567" w:hanging="567"/>
        <w:jc w:val="both"/>
        <w:rPr>
          <w:rFonts w:cstheme="minorHAnsi"/>
          <w:lang w:eastAsia="pl-PL"/>
        </w:rPr>
      </w:pPr>
      <w:r w:rsidRPr="00B669FD">
        <w:rPr>
          <w:rFonts w:cstheme="minorHAnsi"/>
          <w:lang w:eastAsia="pl-PL"/>
        </w:rPr>
        <w:t>Na podstawie art. 95 ust. 2 Zamawiający określa wymagania związane z realizacją zamówienia:</w:t>
      </w:r>
    </w:p>
    <w:p w14:paraId="2DB5D3BA" w14:textId="62230580" w:rsidR="003B365D" w:rsidRPr="00B669FD" w:rsidRDefault="00AF282E" w:rsidP="00CD5B4E">
      <w:pPr>
        <w:pStyle w:val="Akapitzlist"/>
        <w:numPr>
          <w:ilvl w:val="1"/>
          <w:numId w:val="1"/>
        </w:numPr>
        <w:tabs>
          <w:tab w:val="clear" w:pos="1021"/>
        </w:tabs>
        <w:ind w:left="567" w:hanging="567"/>
        <w:jc w:val="both"/>
        <w:rPr>
          <w:rFonts w:cstheme="minorHAnsi"/>
          <w:bCs/>
          <w:lang w:eastAsia="pl-PL"/>
        </w:rPr>
      </w:pPr>
      <w:r>
        <w:rPr>
          <w:rFonts w:cstheme="minorHAnsi"/>
          <w:bCs/>
          <w:lang w:eastAsia="pl-PL"/>
        </w:rPr>
        <w:t>P</w:t>
      </w:r>
      <w:r w:rsidR="003B365D" w:rsidRPr="00B669FD">
        <w:rPr>
          <w:rFonts w:cstheme="minorHAnsi"/>
          <w:bCs/>
          <w:lang w:eastAsia="pl-PL"/>
        </w:rPr>
        <w:t xml:space="preserve">rzed rozpoczęciem wykonywania czynności, o których mowa w pkt 10 </w:t>
      </w:r>
      <w:r w:rsidR="00ED1B63">
        <w:rPr>
          <w:rFonts w:cstheme="minorHAnsi"/>
          <w:bCs/>
          <w:lang w:eastAsia="pl-PL"/>
        </w:rPr>
        <w:t>wykonawca</w:t>
      </w:r>
      <w:r w:rsidRPr="00B669FD">
        <w:rPr>
          <w:rFonts w:cstheme="minorHAnsi"/>
          <w:bCs/>
          <w:lang w:eastAsia="pl-PL"/>
        </w:rPr>
        <w:t xml:space="preserve"> musi </w:t>
      </w:r>
      <w:r w:rsidR="003B365D" w:rsidRPr="00B669FD">
        <w:rPr>
          <w:rFonts w:cstheme="minorHAnsi"/>
          <w:bCs/>
          <w:lang w:eastAsia="pl-PL"/>
        </w:rPr>
        <w:t xml:space="preserve">przedstawić osobie nadzorującej umowę ze strony Zamawiającego wykaz osób wraz z oświadczeniem, że powyższe osoby są zatrudnione na umowę o pracę. </w:t>
      </w:r>
    </w:p>
    <w:p w14:paraId="33884489" w14:textId="5D080EA7" w:rsidR="003B365D" w:rsidRPr="00B669FD" w:rsidRDefault="003B365D" w:rsidP="00CD5B4E">
      <w:pPr>
        <w:pStyle w:val="Akapitzlist"/>
        <w:numPr>
          <w:ilvl w:val="1"/>
          <w:numId w:val="1"/>
        </w:numPr>
        <w:ind w:left="567" w:hanging="567"/>
        <w:jc w:val="both"/>
        <w:rPr>
          <w:rFonts w:cstheme="minorHAnsi"/>
          <w:bCs/>
          <w:lang w:eastAsia="pl-PL"/>
        </w:rPr>
      </w:pPr>
      <w:r w:rsidRPr="00B669FD">
        <w:rPr>
          <w:rFonts w:cstheme="minorHAnsi"/>
          <w:bCs/>
          <w:lang w:eastAsia="pl-PL"/>
        </w:rPr>
        <w:t>Zamawiający w każdym momencie będzie miał prawo zażądać dokument</w:t>
      </w:r>
      <w:r w:rsidR="00297946">
        <w:rPr>
          <w:rFonts w:cstheme="minorHAnsi"/>
          <w:bCs/>
          <w:lang w:eastAsia="pl-PL"/>
        </w:rPr>
        <w:t>ów</w:t>
      </w:r>
      <w:r w:rsidRPr="00B669FD">
        <w:rPr>
          <w:rFonts w:cstheme="minorHAnsi"/>
          <w:bCs/>
          <w:lang w:eastAsia="pl-PL"/>
        </w:rPr>
        <w:t xml:space="preserve"> potwierdzając</w:t>
      </w:r>
      <w:r w:rsidR="00297946">
        <w:rPr>
          <w:rFonts w:cstheme="minorHAnsi"/>
          <w:bCs/>
          <w:lang w:eastAsia="pl-PL"/>
        </w:rPr>
        <w:t>ych</w:t>
      </w:r>
      <w:r w:rsidRPr="00B669FD">
        <w:rPr>
          <w:rFonts w:cstheme="minorHAnsi"/>
          <w:bCs/>
          <w:lang w:eastAsia="pl-PL"/>
        </w:rPr>
        <w:t xml:space="preserve"> zatrudnianie tych osób na umowę o pracę np.</w:t>
      </w:r>
      <w:r w:rsidR="00297946">
        <w:rPr>
          <w:rFonts w:cstheme="minorHAnsi"/>
          <w:bCs/>
          <w:lang w:eastAsia="pl-PL"/>
        </w:rPr>
        <w:t>:</w:t>
      </w:r>
      <w:r w:rsidRPr="00B669FD">
        <w:rPr>
          <w:rFonts w:cstheme="minorHAnsi"/>
          <w:bCs/>
          <w:lang w:eastAsia="pl-PL"/>
        </w:rPr>
        <w:t xml:space="preserve"> kopie umów o pracę lub wyciągi z tych umów zawierające co najmniej imię i nazwisko danej osoby, okres zatrudnienia, nazwę pracodawcy lub kopie zgłoszenia tych osób do ZUS. Pracodawcą musi być </w:t>
      </w:r>
      <w:r w:rsidR="00ED1B63">
        <w:rPr>
          <w:rFonts w:cstheme="minorHAnsi"/>
          <w:bCs/>
          <w:lang w:eastAsia="pl-PL"/>
        </w:rPr>
        <w:t>wykonawca</w:t>
      </w:r>
      <w:r w:rsidRPr="00B669FD">
        <w:rPr>
          <w:rFonts w:cstheme="minorHAnsi"/>
          <w:bCs/>
          <w:lang w:eastAsia="pl-PL"/>
        </w:rPr>
        <w:t xml:space="preserve"> lub jeden ze wspólników konsorcjum, zgłoszonym zgodnie z</w:t>
      </w:r>
      <w:r w:rsidR="00340209">
        <w:rPr>
          <w:rFonts w:cstheme="minorHAnsi"/>
          <w:bCs/>
          <w:lang w:eastAsia="pl-PL"/>
        </w:rPr>
        <w:t> </w:t>
      </w:r>
      <w:r w:rsidRPr="00B669FD">
        <w:rPr>
          <w:rFonts w:cstheme="minorHAnsi"/>
          <w:bCs/>
          <w:lang w:eastAsia="pl-PL"/>
        </w:rPr>
        <w:t xml:space="preserve">przepisami </w:t>
      </w:r>
      <w:r w:rsidR="00340209">
        <w:rPr>
          <w:rFonts w:cstheme="minorHAnsi"/>
          <w:bCs/>
          <w:lang w:eastAsia="pl-PL"/>
        </w:rPr>
        <w:t xml:space="preserve">ustawy </w:t>
      </w:r>
      <w:r w:rsidRPr="00B669FD">
        <w:rPr>
          <w:rFonts w:cstheme="minorHAnsi"/>
          <w:bCs/>
          <w:lang w:eastAsia="pl-PL"/>
        </w:rPr>
        <w:t>Pzp podwykonawca lub dalszy podwykonawca.</w:t>
      </w:r>
    </w:p>
    <w:p w14:paraId="0DBA1DEE" w14:textId="77777777" w:rsidR="003B365D" w:rsidRPr="00B669FD" w:rsidRDefault="003B365D" w:rsidP="00CD5B4E">
      <w:pPr>
        <w:pStyle w:val="Akapitzlist"/>
        <w:numPr>
          <w:ilvl w:val="1"/>
          <w:numId w:val="1"/>
        </w:numPr>
        <w:ind w:left="567" w:hanging="567"/>
        <w:jc w:val="both"/>
        <w:rPr>
          <w:rFonts w:cstheme="minorHAnsi"/>
          <w:bCs/>
          <w:lang w:eastAsia="pl-PL"/>
        </w:rPr>
      </w:pPr>
      <w:r w:rsidRPr="00B669FD">
        <w:rPr>
          <w:rFonts w:cstheme="minorHAnsi"/>
          <w:bCs/>
          <w:lang w:eastAsia="pl-PL"/>
        </w:rPr>
        <w:t>Bez przedstawienia dokumentów, o których mowa w pkt 11.1 osoby, które muszą być zatrudnione na umowę o pracę nie będą wpuszczane na plac budowy, a więc nie będą mogły wykonywać pracy z winy Wykonawcy.</w:t>
      </w:r>
    </w:p>
    <w:p w14:paraId="381AE4FD" w14:textId="530800C5" w:rsidR="003B365D" w:rsidRPr="00B669FD" w:rsidRDefault="003B365D" w:rsidP="00CD5B4E">
      <w:pPr>
        <w:pStyle w:val="Akapitzlist"/>
        <w:numPr>
          <w:ilvl w:val="1"/>
          <w:numId w:val="1"/>
        </w:numPr>
        <w:ind w:left="567" w:hanging="567"/>
        <w:jc w:val="both"/>
        <w:rPr>
          <w:rFonts w:cstheme="minorHAnsi"/>
          <w:bCs/>
          <w:lang w:eastAsia="pl-PL"/>
        </w:rPr>
      </w:pPr>
      <w:r w:rsidRPr="00B669FD">
        <w:rPr>
          <w:rFonts w:cstheme="minorHAnsi"/>
          <w:bCs/>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Pr>
          <w:rFonts w:cstheme="minorHAnsi"/>
          <w:bCs/>
          <w:u w:val="single"/>
          <w:lang w:eastAsia="pl-PL"/>
        </w:rPr>
        <w:t>wykonawca</w:t>
      </w:r>
      <w:r w:rsidRPr="00B669FD">
        <w:rPr>
          <w:rFonts w:cstheme="minorHAnsi"/>
          <w:bCs/>
          <w:u w:val="single"/>
          <w:lang w:eastAsia="pl-PL"/>
        </w:rPr>
        <w:t xml:space="preserve"> zapłaci Zamawiającemu </w:t>
      </w:r>
      <w:r w:rsidR="00297946">
        <w:rPr>
          <w:rFonts w:cstheme="minorHAnsi"/>
          <w:bCs/>
          <w:u w:val="single"/>
          <w:lang w:eastAsia="pl-PL"/>
        </w:rPr>
        <w:t>karę umowną określoną w projekcie umowy (stanowiącą załącznik</w:t>
      </w:r>
      <w:r w:rsidR="00D55AD5">
        <w:rPr>
          <w:rFonts w:cstheme="minorHAnsi"/>
          <w:bCs/>
          <w:u w:val="single"/>
          <w:lang w:eastAsia="pl-PL"/>
        </w:rPr>
        <w:t xml:space="preserve"> </w:t>
      </w:r>
      <w:r w:rsidR="00297946">
        <w:rPr>
          <w:rFonts w:cstheme="minorHAnsi"/>
          <w:bCs/>
          <w:u w:val="single"/>
          <w:lang w:eastAsia="pl-PL"/>
        </w:rPr>
        <w:t xml:space="preserve">do SWZ) </w:t>
      </w:r>
      <w:r w:rsidRPr="00B669FD">
        <w:rPr>
          <w:rFonts w:cstheme="minorHAnsi"/>
          <w:bCs/>
          <w:u w:val="single"/>
          <w:lang w:eastAsia="pl-PL"/>
        </w:rPr>
        <w:t>za każdy taki przypadek</w:t>
      </w:r>
      <w:r w:rsidRPr="00B669FD">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B669FD">
        <w:rPr>
          <w:rFonts w:asciiTheme="minorHAnsi" w:hAnsiTheme="minorHAnsi" w:cstheme="minorHAnsi"/>
          <w:b/>
          <w:bCs/>
          <w:sz w:val="22"/>
          <w:szCs w:val="22"/>
        </w:rPr>
        <w:t>Termin wykonania zamówienia</w:t>
      </w:r>
    </w:p>
    <w:p w14:paraId="352F1917" w14:textId="434F4CEA" w:rsidR="003B365D" w:rsidRDefault="00C21206" w:rsidP="00FA580A">
      <w:pPr>
        <w:spacing w:after="0"/>
        <w:ind w:left="567"/>
        <w:rPr>
          <w:rFonts w:cstheme="minorHAnsi"/>
        </w:rPr>
      </w:pPr>
      <w:r>
        <w:rPr>
          <w:rFonts w:cstheme="minorHAnsi"/>
        </w:rPr>
        <w:t>O</w:t>
      </w:r>
      <w:r w:rsidR="00210AB1">
        <w:rPr>
          <w:rFonts w:cstheme="minorHAnsi"/>
        </w:rPr>
        <w:t>d dnia zawarcia umowy do 31.12.2021 r</w:t>
      </w:r>
      <w:r>
        <w:rPr>
          <w:rFonts w:cstheme="minorHAnsi"/>
        </w:rPr>
        <w:t>.</w:t>
      </w:r>
    </w:p>
    <w:p w14:paraId="6AE268E9"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B669FD">
        <w:rPr>
          <w:rFonts w:asciiTheme="minorHAnsi" w:hAnsiTheme="minorHAnsi" w:cstheme="minorHAnsi"/>
          <w:b/>
          <w:bCs/>
          <w:sz w:val="22"/>
          <w:szCs w:val="22"/>
        </w:rPr>
        <w:t>Projektowane postanowienia umowy w sprawie zamówienia publicznego, które zostaną wprowadzone do treści tej umowy</w:t>
      </w:r>
    </w:p>
    <w:p w14:paraId="0ADF9F85" w14:textId="09AB325B" w:rsidR="003B365D" w:rsidRPr="00B669FD" w:rsidRDefault="003B365D" w:rsidP="003B365D">
      <w:pPr>
        <w:ind w:left="567"/>
        <w:rPr>
          <w:rFonts w:cstheme="minorHAnsi"/>
        </w:rPr>
      </w:pPr>
      <w:r w:rsidRPr="00B669FD">
        <w:rPr>
          <w:rFonts w:cstheme="minorHAnsi"/>
        </w:rPr>
        <w:t xml:space="preserve">Postanowienia umowy zawiera projekt umowy – załącznik nr </w:t>
      </w:r>
      <w:r w:rsidR="008D42BC">
        <w:rPr>
          <w:rFonts w:cstheme="minorHAnsi"/>
        </w:rPr>
        <w:t>4</w:t>
      </w:r>
      <w:r w:rsidRPr="00B669FD">
        <w:rPr>
          <w:rFonts w:cstheme="minorHAnsi"/>
        </w:rPr>
        <w:t xml:space="preserve"> do SWZ.</w:t>
      </w:r>
    </w:p>
    <w:p w14:paraId="3FF761F2"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B669FD">
        <w:rPr>
          <w:rFonts w:asciiTheme="minorHAnsi" w:hAnsiTheme="minorHAnsi" w:cstheme="minorHAnsi"/>
          <w:b/>
          <w:bCs/>
          <w:sz w:val="22"/>
          <w:szCs w:val="22"/>
        </w:rPr>
        <w:t>Podstawy wykluczenia wykonawców</w:t>
      </w:r>
    </w:p>
    <w:p w14:paraId="10755656" w14:textId="3ED2DDC8" w:rsidR="003B365D" w:rsidRPr="00B669FD" w:rsidRDefault="003B365D" w:rsidP="00CD5B4E">
      <w:pPr>
        <w:pStyle w:val="Akapitzlist"/>
        <w:numPr>
          <w:ilvl w:val="0"/>
          <w:numId w:val="8"/>
        </w:numPr>
        <w:tabs>
          <w:tab w:val="clear" w:pos="454"/>
        </w:tabs>
        <w:ind w:left="567" w:hanging="567"/>
        <w:jc w:val="both"/>
        <w:rPr>
          <w:rFonts w:cstheme="minorHAnsi"/>
        </w:rPr>
      </w:pPr>
      <w:r w:rsidRPr="00B669FD">
        <w:rPr>
          <w:rFonts w:cstheme="minorHAnsi"/>
        </w:rPr>
        <w:t xml:space="preserve">Zamawiający wyklucza wykonawcę, w </w:t>
      </w:r>
      <w:r w:rsidR="00432F42" w:rsidRPr="00B669FD">
        <w:rPr>
          <w:rFonts w:cstheme="minorHAnsi"/>
        </w:rPr>
        <w:t>stosunku</w:t>
      </w:r>
      <w:r w:rsidRPr="00B669FD">
        <w:rPr>
          <w:rFonts w:cstheme="minorHAnsi"/>
        </w:rPr>
        <w:t xml:space="preserve"> do którego zachodzi którakolwiek z okoliczności, o których mowa w art. 108 ust. 1 ustawy Pzp.</w:t>
      </w:r>
    </w:p>
    <w:p w14:paraId="007DD76B" w14:textId="36B81C02" w:rsidR="003B365D" w:rsidRPr="00B669FD" w:rsidRDefault="002452B5" w:rsidP="00CD5B4E">
      <w:pPr>
        <w:pStyle w:val="Akapitzlist"/>
        <w:numPr>
          <w:ilvl w:val="0"/>
          <w:numId w:val="8"/>
        </w:numPr>
        <w:tabs>
          <w:tab w:val="clear" w:pos="454"/>
        </w:tabs>
        <w:ind w:left="567" w:hanging="567"/>
        <w:jc w:val="both"/>
        <w:rPr>
          <w:rFonts w:cstheme="minorHAnsi"/>
        </w:rPr>
      </w:pPr>
      <w:bookmarkStart w:id="5" w:name="_Hlk69117118"/>
      <w:r>
        <w:rPr>
          <w:rFonts w:cstheme="minorHAnsi"/>
        </w:rPr>
        <w:t xml:space="preserve">Zamawiający nie przewiduje wykluczenia wykonawcy </w:t>
      </w:r>
      <w:r w:rsidR="003D4FD3">
        <w:rPr>
          <w:rFonts w:cstheme="minorHAnsi"/>
        </w:rPr>
        <w:t>na podstawie</w:t>
      </w:r>
      <w:r w:rsidR="003B365D" w:rsidRPr="00B669FD">
        <w:rPr>
          <w:rFonts w:cstheme="minorHAnsi"/>
        </w:rPr>
        <w:t xml:space="preserve"> art. 109 ust. 1 ustawy Pzp</w:t>
      </w:r>
      <w:r>
        <w:rPr>
          <w:rFonts w:cstheme="minorHAnsi"/>
        </w:rPr>
        <w:t>.</w:t>
      </w:r>
    </w:p>
    <w:bookmarkEnd w:id="5"/>
    <w:p w14:paraId="79A8D9BC" w14:textId="77777777" w:rsidR="003B365D" w:rsidRPr="001F0BF4" w:rsidRDefault="003B365D" w:rsidP="00CD5B4E">
      <w:pPr>
        <w:pStyle w:val="Akapitzlist"/>
        <w:numPr>
          <w:ilvl w:val="0"/>
          <w:numId w:val="8"/>
        </w:numPr>
        <w:tabs>
          <w:tab w:val="clear" w:pos="454"/>
        </w:tabs>
        <w:ind w:left="567" w:hanging="567"/>
        <w:jc w:val="both"/>
        <w:rPr>
          <w:rFonts w:cstheme="minorHAnsi"/>
        </w:rPr>
      </w:pPr>
      <w:r w:rsidRPr="001F0BF4">
        <w:rPr>
          <w:rFonts w:cstheme="minorHAnsi"/>
        </w:rPr>
        <w:lastRenderedPageBreak/>
        <w:t>Wykonawca może zostać wykluczony przez zamawiającego na każdym etapie postępowania o udzielenie zamówienia.</w:t>
      </w:r>
    </w:p>
    <w:p w14:paraId="5DB5FBBA" w14:textId="0F3CB846" w:rsidR="003B365D" w:rsidRPr="001F0BF4" w:rsidRDefault="003B365D" w:rsidP="00CD5B4E">
      <w:pPr>
        <w:pStyle w:val="Akapitzlist"/>
        <w:numPr>
          <w:ilvl w:val="0"/>
          <w:numId w:val="8"/>
        </w:numPr>
        <w:tabs>
          <w:tab w:val="clear" w:pos="454"/>
        </w:tabs>
        <w:ind w:left="567" w:hanging="567"/>
        <w:jc w:val="both"/>
        <w:rPr>
          <w:rFonts w:cstheme="minorHAnsi"/>
        </w:rPr>
      </w:pPr>
      <w:r w:rsidRPr="001F0BF4">
        <w:rPr>
          <w:rFonts w:cstheme="minorHAnsi"/>
        </w:rPr>
        <w:t>Wykonawca nie podlega wykluczeniu w okolicznościach określonych w art. 108 ust. 1 pkt 1, 2</w:t>
      </w:r>
      <w:r w:rsidR="00D16CBF" w:rsidRPr="001F0BF4">
        <w:rPr>
          <w:rFonts w:cstheme="minorHAnsi"/>
        </w:rPr>
        <w:t xml:space="preserve"> i</w:t>
      </w:r>
      <w:r w:rsidRPr="001F0BF4">
        <w:rPr>
          <w:rFonts w:cstheme="minorHAnsi"/>
        </w:rPr>
        <w:t xml:space="preserve"> 5, jeżeli udowodni zamawiającemu, że spełnił łącznie następujące przesłanki:</w:t>
      </w:r>
    </w:p>
    <w:p w14:paraId="29870748" w14:textId="77777777" w:rsidR="003B365D" w:rsidRPr="001F0BF4" w:rsidRDefault="003B365D" w:rsidP="00CD5B4E">
      <w:pPr>
        <w:pStyle w:val="Akapitzlist"/>
        <w:numPr>
          <w:ilvl w:val="1"/>
          <w:numId w:val="8"/>
        </w:numPr>
        <w:tabs>
          <w:tab w:val="clear" w:pos="1021"/>
          <w:tab w:val="num" w:pos="709"/>
        </w:tabs>
        <w:ind w:left="567" w:hanging="567"/>
        <w:jc w:val="both"/>
        <w:rPr>
          <w:rFonts w:cstheme="minorHAnsi"/>
        </w:rPr>
      </w:pPr>
      <w:r w:rsidRPr="001F0BF4">
        <w:rPr>
          <w:rFonts w:cstheme="minorHAnsi"/>
        </w:rPr>
        <w:t>naprawił lub zobowiązał się do naprawienia szkody wyrządzonej przestępstwem, wykroczeniem lub swoim nieprawidłowym postępowaniem, w tym poprzez zadośćuczynienie pieniężne;</w:t>
      </w:r>
    </w:p>
    <w:p w14:paraId="3C2F2089" w14:textId="77777777" w:rsidR="003B365D" w:rsidRPr="001F0BF4" w:rsidRDefault="003B365D" w:rsidP="00CD5B4E">
      <w:pPr>
        <w:pStyle w:val="Akapitzlist"/>
        <w:numPr>
          <w:ilvl w:val="1"/>
          <w:numId w:val="8"/>
        </w:numPr>
        <w:tabs>
          <w:tab w:val="clear" w:pos="1021"/>
          <w:tab w:val="num" w:pos="709"/>
        </w:tabs>
        <w:ind w:left="567" w:hanging="567"/>
        <w:jc w:val="both"/>
        <w:rPr>
          <w:rFonts w:cstheme="minorHAnsi"/>
        </w:rPr>
      </w:pPr>
      <w:r w:rsidRPr="001F0BF4">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6FFF744" w14:textId="77777777" w:rsidR="003B365D" w:rsidRPr="001F0BF4" w:rsidRDefault="003B365D" w:rsidP="00CD5B4E">
      <w:pPr>
        <w:pStyle w:val="Akapitzlist"/>
        <w:numPr>
          <w:ilvl w:val="1"/>
          <w:numId w:val="8"/>
        </w:numPr>
        <w:tabs>
          <w:tab w:val="clear" w:pos="1021"/>
          <w:tab w:val="num" w:pos="709"/>
        </w:tabs>
        <w:ind w:left="567" w:hanging="567"/>
        <w:jc w:val="both"/>
        <w:rPr>
          <w:rFonts w:cstheme="minorHAnsi"/>
        </w:rPr>
      </w:pPr>
      <w:r w:rsidRPr="001F0BF4">
        <w:rPr>
          <w:rFonts w:cstheme="minorHAnsi"/>
          <w:color w:val="000000"/>
          <w:szCs w:val="20"/>
        </w:rPr>
        <w:t>podjął konkretne środki techniczne, organizacyjne i kadrowe, odpowiednie dla zapobiegania dalszym przestępstwom, wykroczeniom lub nieprawidłowemu postępowaniu, w szczególności:</w:t>
      </w:r>
    </w:p>
    <w:p w14:paraId="54BDE131" w14:textId="77777777" w:rsidR="003B365D" w:rsidRPr="001F0BF4" w:rsidRDefault="003B365D" w:rsidP="00CD5B4E">
      <w:pPr>
        <w:pStyle w:val="Akapitzlist"/>
        <w:numPr>
          <w:ilvl w:val="2"/>
          <w:numId w:val="8"/>
        </w:numPr>
        <w:tabs>
          <w:tab w:val="clear" w:pos="2041"/>
        </w:tabs>
        <w:ind w:left="851" w:hanging="284"/>
        <w:jc w:val="both"/>
        <w:rPr>
          <w:rFonts w:cstheme="minorHAnsi"/>
        </w:rPr>
      </w:pPr>
      <w:r w:rsidRPr="001F0BF4">
        <w:rPr>
          <w:rFonts w:cstheme="minorHAnsi"/>
        </w:rPr>
        <w:t>zerwał wszelkie powiązania z osobami lub podmiotami odpowiedzialnymi za nieprawidłowe postępowanie wykonawcy,</w:t>
      </w:r>
    </w:p>
    <w:p w14:paraId="1374E773" w14:textId="77777777" w:rsidR="003B365D" w:rsidRPr="001F0BF4" w:rsidRDefault="003B365D" w:rsidP="00CD5B4E">
      <w:pPr>
        <w:pStyle w:val="Akapitzlist"/>
        <w:numPr>
          <w:ilvl w:val="2"/>
          <w:numId w:val="8"/>
        </w:numPr>
        <w:tabs>
          <w:tab w:val="clear" w:pos="2041"/>
        </w:tabs>
        <w:ind w:left="851" w:hanging="284"/>
        <w:jc w:val="both"/>
        <w:rPr>
          <w:rFonts w:cstheme="minorHAnsi"/>
        </w:rPr>
      </w:pPr>
      <w:r w:rsidRPr="001F0BF4">
        <w:rPr>
          <w:rFonts w:cstheme="minorHAnsi"/>
        </w:rPr>
        <w:t>zreorganizował personel,</w:t>
      </w:r>
    </w:p>
    <w:p w14:paraId="06DFE7AB" w14:textId="77777777" w:rsidR="003B365D" w:rsidRPr="001F0BF4" w:rsidRDefault="003B365D" w:rsidP="00CD5B4E">
      <w:pPr>
        <w:pStyle w:val="Akapitzlist"/>
        <w:numPr>
          <w:ilvl w:val="2"/>
          <w:numId w:val="8"/>
        </w:numPr>
        <w:tabs>
          <w:tab w:val="clear" w:pos="2041"/>
        </w:tabs>
        <w:ind w:left="851" w:hanging="284"/>
        <w:jc w:val="both"/>
        <w:rPr>
          <w:rFonts w:cstheme="minorHAnsi"/>
        </w:rPr>
      </w:pPr>
      <w:r w:rsidRPr="001F0BF4">
        <w:rPr>
          <w:rFonts w:cstheme="minorHAnsi"/>
        </w:rPr>
        <w:t>wdrożył system sprawozdawczości i kontroli,</w:t>
      </w:r>
    </w:p>
    <w:p w14:paraId="56C74A22" w14:textId="77777777" w:rsidR="003B365D" w:rsidRPr="00B669FD" w:rsidRDefault="003B365D" w:rsidP="00CD5B4E">
      <w:pPr>
        <w:pStyle w:val="Akapitzlist"/>
        <w:numPr>
          <w:ilvl w:val="2"/>
          <w:numId w:val="8"/>
        </w:numPr>
        <w:tabs>
          <w:tab w:val="clear" w:pos="2041"/>
        </w:tabs>
        <w:ind w:left="851" w:hanging="284"/>
        <w:jc w:val="both"/>
        <w:rPr>
          <w:rFonts w:cstheme="minorHAnsi"/>
        </w:rPr>
      </w:pPr>
      <w:r w:rsidRPr="001F0BF4">
        <w:rPr>
          <w:rFonts w:cstheme="minorHAnsi"/>
        </w:rPr>
        <w:t>utworzył struktury audytu wewnętrznego do monitorowania przestrzegania</w:t>
      </w:r>
      <w:r w:rsidRPr="00B669FD">
        <w:rPr>
          <w:rFonts w:cstheme="minorHAnsi"/>
        </w:rPr>
        <w:t xml:space="preserve"> przepisów, wewnętrznych regulacji lub standardów,</w:t>
      </w:r>
    </w:p>
    <w:p w14:paraId="3673F157" w14:textId="77777777" w:rsidR="003B365D" w:rsidRPr="00B669FD" w:rsidRDefault="003B365D" w:rsidP="00CD5B4E">
      <w:pPr>
        <w:pStyle w:val="Akapitzlist"/>
        <w:numPr>
          <w:ilvl w:val="2"/>
          <w:numId w:val="8"/>
        </w:numPr>
        <w:tabs>
          <w:tab w:val="clear" w:pos="2041"/>
        </w:tabs>
        <w:ind w:left="851" w:hanging="284"/>
        <w:jc w:val="both"/>
        <w:rPr>
          <w:rFonts w:cstheme="minorHAnsi"/>
        </w:rPr>
      </w:pPr>
      <w:r w:rsidRPr="00B669FD">
        <w:rPr>
          <w:rFonts w:cstheme="minorHAnsi"/>
        </w:rPr>
        <w:t>wprowadził wewnętrzne regulacje dotyczące odpowiedzialności i odszkodowań za nieprzestrzeganie przepisów, wewnętrznych regulacji lub standardów.</w:t>
      </w:r>
    </w:p>
    <w:p w14:paraId="18FE5B2B" w14:textId="77777777" w:rsidR="003B365D" w:rsidRPr="00B669FD" w:rsidRDefault="003B365D" w:rsidP="00CD5B4E">
      <w:pPr>
        <w:pStyle w:val="Akapitzlist"/>
        <w:numPr>
          <w:ilvl w:val="0"/>
          <w:numId w:val="8"/>
        </w:numPr>
        <w:tabs>
          <w:tab w:val="clear" w:pos="454"/>
        </w:tabs>
        <w:ind w:left="567" w:hanging="567"/>
        <w:jc w:val="both"/>
        <w:rPr>
          <w:rFonts w:cstheme="minorHAnsi"/>
        </w:rPr>
      </w:pPr>
      <w:r w:rsidRPr="00B669FD">
        <w:rPr>
          <w:rFonts w:cstheme="minorHAns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w:t>
      </w:r>
    </w:p>
    <w:p w14:paraId="70FC3BD0" w14:textId="77777777" w:rsidR="003B365D" w:rsidRPr="00E64E5C"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E64E5C">
        <w:rPr>
          <w:rFonts w:asciiTheme="minorHAnsi" w:hAnsiTheme="minorHAnsi" w:cstheme="minorHAnsi"/>
          <w:b/>
          <w:bCs/>
          <w:sz w:val="22"/>
          <w:szCs w:val="22"/>
        </w:rPr>
        <w:t>Informacja o warunkach udziału w postępowaniu</w:t>
      </w:r>
    </w:p>
    <w:p w14:paraId="178F8770" w14:textId="24A0E055" w:rsidR="003B365D" w:rsidRPr="00B669FD" w:rsidRDefault="003B365D" w:rsidP="00CD5B4E">
      <w:pPr>
        <w:pStyle w:val="Akapitzlist"/>
        <w:numPr>
          <w:ilvl w:val="0"/>
          <w:numId w:val="5"/>
        </w:numPr>
        <w:tabs>
          <w:tab w:val="clear" w:pos="454"/>
        </w:tabs>
        <w:spacing w:after="120"/>
        <w:ind w:left="567" w:hanging="567"/>
        <w:jc w:val="both"/>
        <w:rPr>
          <w:rFonts w:cstheme="minorHAnsi"/>
        </w:rPr>
      </w:pPr>
      <w:r w:rsidRPr="00B669FD">
        <w:rPr>
          <w:rFonts w:cstheme="minorHAnsi"/>
        </w:rPr>
        <w:t xml:space="preserve">W </w:t>
      </w:r>
      <w:r w:rsidRPr="00B669FD">
        <w:rPr>
          <w:rFonts w:cstheme="minorHAnsi"/>
          <w:lang w:eastAsia="pl-PL"/>
        </w:rPr>
        <w:t>postępowaniu</w:t>
      </w:r>
      <w:r w:rsidRPr="00B669FD">
        <w:rPr>
          <w:rFonts w:cstheme="minorHAnsi"/>
        </w:rPr>
        <w:t xml:space="preserve"> mogą wziąć udział </w:t>
      </w:r>
      <w:r w:rsidR="00E06464">
        <w:rPr>
          <w:rFonts w:cstheme="minorHAnsi"/>
        </w:rPr>
        <w:t>w</w:t>
      </w:r>
      <w:r w:rsidRPr="00B669FD">
        <w:rPr>
          <w:rFonts w:cstheme="minorHAnsi"/>
        </w:rPr>
        <w:t>ykonawcy, którzy</w:t>
      </w:r>
      <w:r w:rsidRPr="00B669FD">
        <w:rPr>
          <w:rFonts w:cstheme="minorHAnsi"/>
          <w:bCs/>
        </w:rPr>
        <w:t xml:space="preserve"> spełniają następujące warunki udziału w postępowaniu w zakresie: </w:t>
      </w:r>
    </w:p>
    <w:p w14:paraId="784B8450" w14:textId="44CDCC5D" w:rsidR="003B365D" w:rsidRPr="00B669FD" w:rsidRDefault="003B365D" w:rsidP="00CD5B4E">
      <w:pPr>
        <w:pStyle w:val="Akapitzlist"/>
        <w:numPr>
          <w:ilvl w:val="1"/>
          <w:numId w:val="5"/>
        </w:numPr>
        <w:tabs>
          <w:tab w:val="clear" w:pos="1021"/>
        </w:tabs>
        <w:spacing w:after="120"/>
        <w:ind w:left="567" w:hanging="567"/>
        <w:jc w:val="both"/>
        <w:rPr>
          <w:rFonts w:cstheme="minorHAnsi"/>
        </w:rPr>
      </w:pPr>
      <w:r w:rsidRPr="00B669FD">
        <w:rPr>
          <w:rFonts w:cstheme="minorHAnsi"/>
        </w:rPr>
        <w:t>zdolności do występowania w obrocie gospodarczym</w:t>
      </w:r>
      <w:r w:rsidR="00ED1B63">
        <w:rPr>
          <w:rFonts w:cstheme="minorHAnsi"/>
        </w:rPr>
        <w:t xml:space="preserve"> </w:t>
      </w:r>
      <w:r w:rsidRPr="00B669FD">
        <w:rPr>
          <w:rFonts w:cstheme="minorHAnsi"/>
        </w:rPr>
        <w:t xml:space="preserve">– </w:t>
      </w:r>
      <w:r w:rsidR="00E06464">
        <w:rPr>
          <w:rFonts w:cstheme="minorHAnsi"/>
        </w:rPr>
        <w:t>Z</w:t>
      </w:r>
      <w:r w:rsidRPr="00B669FD">
        <w:rPr>
          <w:rFonts w:cstheme="minorHAnsi"/>
        </w:rPr>
        <w:t>amawiający nie określa w tym zakresie warunków udziału w postępowaniu;</w:t>
      </w:r>
    </w:p>
    <w:p w14:paraId="041FECD9" w14:textId="49A5FC12" w:rsidR="003B365D" w:rsidRPr="00B669FD" w:rsidRDefault="003B365D" w:rsidP="00CD5B4E">
      <w:pPr>
        <w:pStyle w:val="Akapitzlist"/>
        <w:numPr>
          <w:ilvl w:val="1"/>
          <w:numId w:val="5"/>
        </w:numPr>
        <w:tabs>
          <w:tab w:val="clear" w:pos="1021"/>
        </w:tabs>
        <w:spacing w:after="120"/>
        <w:ind w:left="567" w:hanging="567"/>
        <w:jc w:val="both"/>
        <w:rPr>
          <w:rFonts w:cstheme="minorHAnsi"/>
        </w:rPr>
      </w:pPr>
      <w:r w:rsidRPr="00B669FD">
        <w:rPr>
          <w:rFonts w:cstheme="minorHAnsi"/>
        </w:rPr>
        <w:t>uprawnień do prowadzenia określonej działalności gospodarczej lub zawodowej, o ile wynika to z odrębnych przepisów – Zamawiający nie określa w tym zakresie warunków udziału w postępowaniu;</w:t>
      </w:r>
    </w:p>
    <w:p w14:paraId="152652F4" w14:textId="66335CB5" w:rsidR="006D24C9" w:rsidRPr="00B669FD" w:rsidRDefault="003B365D" w:rsidP="006D24C9">
      <w:pPr>
        <w:pStyle w:val="Akapitzlist"/>
        <w:numPr>
          <w:ilvl w:val="1"/>
          <w:numId w:val="5"/>
        </w:numPr>
        <w:tabs>
          <w:tab w:val="clear" w:pos="1021"/>
        </w:tabs>
        <w:spacing w:after="120" w:line="240" w:lineRule="auto"/>
        <w:ind w:left="567" w:hanging="567"/>
        <w:jc w:val="both"/>
        <w:rPr>
          <w:rFonts w:cs="Calibri"/>
        </w:rPr>
      </w:pPr>
      <w:r w:rsidRPr="00B669FD">
        <w:rPr>
          <w:rFonts w:cstheme="minorHAnsi"/>
        </w:rPr>
        <w:t>sytuacji ekonomicznej lub finansowej</w:t>
      </w:r>
      <w:bookmarkStart w:id="6" w:name="_Hlk63338214"/>
      <w:bookmarkStart w:id="7" w:name="_Hlk53395749"/>
      <w:r w:rsidR="006D24C9">
        <w:rPr>
          <w:rFonts w:cstheme="minorHAnsi"/>
        </w:rPr>
        <w:t xml:space="preserve"> </w:t>
      </w:r>
      <w:r w:rsidR="006D24C9" w:rsidRPr="00B669FD">
        <w:rPr>
          <w:rFonts w:cs="Calibri"/>
        </w:rPr>
        <w:t>– Zamawiający nie określa w tym zakresie warunków udziału w postępowaniu;</w:t>
      </w:r>
    </w:p>
    <w:bookmarkEnd w:id="6"/>
    <w:bookmarkEnd w:id="7"/>
    <w:p w14:paraId="67345402" w14:textId="77777777" w:rsidR="003B365D" w:rsidRPr="00B669FD" w:rsidRDefault="003B365D" w:rsidP="00CD5B4E">
      <w:pPr>
        <w:pStyle w:val="Akapitzlist"/>
        <w:numPr>
          <w:ilvl w:val="1"/>
          <w:numId w:val="5"/>
        </w:numPr>
        <w:tabs>
          <w:tab w:val="clear" w:pos="1021"/>
        </w:tabs>
        <w:spacing w:after="120"/>
        <w:ind w:left="567" w:hanging="567"/>
        <w:jc w:val="both"/>
        <w:rPr>
          <w:rFonts w:cstheme="minorHAnsi"/>
        </w:rPr>
      </w:pPr>
      <w:r w:rsidRPr="00B669FD">
        <w:rPr>
          <w:rFonts w:cstheme="minorHAnsi"/>
        </w:rPr>
        <w:t>zdolności technicznej lub zawodowej:</w:t>
      </w:r>
    </w:p>
    <w:p w14:paraId="5D87B308" w14:textId="4A7D83AE" w:rsidR="003B365D" w:rsidRPr="006D24C9" w:rsidRDefault="003B365D" w:rsidP="006D24C9">
      <w:pPr>
        <w:pStyle w:val="Akapitzlist"/>
        <w:numPr>
          <w:ilvl w:val="2"/>
          <w:numId w:val="9"/>
        </w:numPr>
        <w:tabs>
          <w:tab w:val="clear" w:pos="2041"/>
        </w:tabs>
        <w:ind w:left="851" w:hanging="284"/>
        <w:jc w:val="both"/>
        <w:rPr>
          <w:rFonts w:cstheme="minorHAnsi"/>
          <w:lang w:val="x-none"/>
        </w:rPr>
      </w:pPr>
      <w:r w:rsidRPr="00B669FD">
        <w:rPr>
          <w:rFonts w:cstheme="minorHAnsi"/>
        </w:rPr>
        <w:t>warunki dotyczące doświadczenia</w:t>
      </w:r>
      <w:r w:rsidR="006D24C9">
        <w:rPr>
          <w:rFonts w:cstheme="minorHAnsi"/>
        </w:rPr>
        <w:t xml:space="preserve"> </w:t>
      </w:r>
      <w:r w:rsidR="006D24C9" w:rsidRPr="006D24C9">
        <w:rPr>
          <w:rFonts w:cstheme="minorHAnsi"/>
          <w:lang w:val="x-none"/>
        </w:rPr>
        <w:t>– Zamawiający nie określa w tym zakresie warunków udziału w postępowaniu;</w:t>
      </w:r>
    </w:p>
    <w:p w14:paraId="44A2F733" w14:textId="77777777" w:rsidR="003B365D" w:rsidRPr="00B669FD" w:rsidRDefault="003B365D" w:rsidP="00CD5B4E">
      <w:pPr>
        <w:pStyle w:val="Akapitzlist"/>
        <w:numPr>
          <w:ilvl w:val="2"/>
          <w:numId w:val="9"/>
        </w:numPr>
        <w:tabs>
          <w:tab w:val="clear" w:pos="2041"/>
        </w:tabs>
        <w:ind w:left="851" w:hanging="284"/>
        <w:jc w:val="both"/>
        <w:rPr>
          <w:rFonts w:cstheme="minorHAnsi"/>
        </w:rPr>
      </w:pPr>
      <w:r w:rsidRPr="00B669FD">
        <w:rPr>
          <w:rFonts w:cstheme="minorHAnsi"/>
        </w:rPr>
        <w:t>warunki dotyczące osób skierowanych przez Wykonawcę do realizacji zamówienia:</w:t>
      </w:r>
      <w:bookmarkStart w:id="8" w:name="_Hlk22213834"/>
    </w:p>
    <w:p w14:paraId="5B4A7190" w14:textId="33116917" w:rsidR="00CA22B8" w:rsidRDefault="003B365D" w:rsidP="00CA22B8">
      <w:pPr>
        <w:pStyle w:val="Akapitzlist"/>
        <w:ind w:left="851"/>
        <w:jc w:val="both"/>
        <w:rPr>
          <w:rFonts w:cstheme="minorHAnsi"/>
        </w:rPr>
      </w:pPr>
      <w:r w:rsidRPr="00B669FD">
        <w:rPr>
          <w:rFonts w:cstheme="minorHAnsi"/>
        </w:rPr>
        <w:t xml:space="preserve">Zamawiający uzna za spełniony warunek w przypadku, gdy </w:t>
      </w:r>
      <w:r w:rsidR="00ED1B63">
        <w:rPr>
          <w:rFonts w:cstheme="minorHAnsi"/>
        </w:rPr>
        <w:t>wykonawca</w:t>
      </w:r>
      <w:r w:rsidRPr="00B669FD">
        <w:rPr>
          <w:rFonts w:cstheme="minorHAnsi"/>
        </w:rPr>
        <w:t xml:space="preserve"> wykaże, </w:t>
      </w:r>
      <w:bookmarkEnd w:id="8"/>
      <w:r w:rsidRPr="00B669FD">
        <w:rPr>
          <w:rFonts w:cstheme="minorHAnsi"/>
        </w:rPr>
        <w:t>że dysponuje i </w:t>
      </w:r>
      <w:r w:rsidR="00CA22B8" w:rsidRPr="00CA22B8">
        <w:rPr>
          <w:rFonts w:cstheme="minorHAnsi"/>
        </w:rPr>
        <w:t>skieruje do realizacji zamówienia osoby posiadające niżej wymienione kwalifikacje:</w:t>
      </w:r>
    </w:p>
    <w:p w14:paraId="3DF95313" w14:textId="77777777" w:rsidR="00210AB1" w:rsidRPr="00CA22B8" w:rsidRDefault="00210AB1" w:rsidP="00CA22B8">
      <w:pPr>
        <w:pStyle w:val="Akapitzlist"/>
        <w:ind w:left="851"/>
        <w:jc w:val="both"/>
        <w:rPr>
          <w:rFonts w:cstheme="minorHAnsi"/>
        </w:rPr>
      </w:pPr>
    </w:p>
    <w:p w14:paraId="55535B6B" w14:textId="77777777" w:rsidR="00FF0576" w:rsidRDefault="00FF0576" w:rsidP="00FF0576">
      <w:pPr>
        <w:spacing w:after="0" w:line="240" w:lineRule="auto"/>
        <w:jc w:val="both"/>
        <w:rPr>
          <w:rFonts w:cstheme="minorHAnsi"/>
          <w:bCs/>
        </w:rPr>
      </w:pPr>
      <w:r w:rsidRPr="00FF0576">
        <w:rPr>
          <w:rFonts w:eastAsia="Times New Roman" w:cs="Calibri"/>
          <w:color w:val="000000"/>
          <w:lang w:eastAsia="x-none"/>
        </w:rPr>
        <w:t xml:space="preserve">               </w:t>
      </w:r>
      <w:r w:rsidR="000C0155" w:rsidRPr="00FF0576">
        <w:rPr>
          <w:rFonts w:eastAsia="Times New Roman" w:cs="Calibri"/>
          <w:color w:val="000000"/>
          <w:lang w:eastAsia="x-none"/>
        </w:rPr>
        <w:t xml:space="preserve"> </w:t>
      </w:r>
      <w:r>
        <w:rPr>
          <w:rFonts w:eastAsia="Times New Roman" w:cs="Calibri"/>
          <w:color w:val="000000"/>
          <w:lang w:eastAsia="x-none"/>
        </w:rPr>
        <w:t xml:space="preserve"> -</w:t>
      </w:r>
      <w:r w:rsidR="000C0155" w:rsidRPr="00FF0576">
        <w:rPr>
          <w:rFonts w:eastAsia="Times New Roman" w:cs="Calibri"/>
          <w:color w:val="000000"/>
          <w:lang w:eastAsia="x-none"/>
        </w:rPr>
        <w:t xml:space="preserve"> </w:t>
      </w:r>
      <w:r>
        <w:rPr>
          <w:rFonts w:eastAsia="Times New Roman" w:cs="Calibri"/>
          <w:color w:val="000000"/>
          <w:lang w:eastAsia="x-none"/>
        </w:rPr>
        <w:t xml:space="preserve">jedną osobę posiadającą </w:t>
      </w:r>
      <w:r w:rsidRPr="00CA22B8">
        <w:rPr>
          <w:rFonts w:cstheme="minorHAnsi"/>
          <w:bCs/>
        </w:rPr>
        <w:t>uprawnienia budowlane do kierowania robotami o specjalności</w:t>
      </w:r>
    </w:p>
    <w:p w14:paraId="5E2D45E4" w14:textId="615A378F" w:rsidR="00FF0576" w:rsidRDefault="00FF0576" w:rsidP="00FF0576">
      <w:pPr>
        <w:spacing w:after="0" w:line="240" w:lineRule="auto"/>
        <w:jc w:val="both"/>
      </w:pPr>
      <w:r>
        <w:rPr>
          <w:rFonts w:cstheme="minorHAnsi"/>
          <w:bCs/>
        </w:rPr>
        <w:t xml:space="preserve">                </w:t>
      </w:r>
      <w:r w:rsidRPr="00CA22B8">
        <w:rPr>
          <w:rFonts w:cstheme="minorHAnsi"/>
          <w:bCs/>
        </w:rPr>
        <w:t xml:space="preserve"> konstrukcyjno – budowlanej</w:t>
      </w:r>
      <w:r w:rsidR="00A26080">
        <w:rPr>
          <w:rFonts w:cstheme="minorHAnsi"/>
          <w:bCs/>
        </w:rPr>
        <w:t xml:space="preserve"> lub</w:t>
      </w:r>
      <w:r w:rsidRPr="00CA22B8">
        <w:rPr>
          <w:rFonts w:cstheme="minorHAnsi"/>
          <w:bCs/>
        </w:rPr>
        <w:t xml:space="preserve"> </w:t>
      </w:r>
      <w:r w:rsidRPr="00A13B10">
        <w:rPr>
          <w:rFonts w:cs="Tahoma"/>
          <w:shd w:val="clear" w:color="auto" w:fill="FFFFFF"/>
        </w:rPr>
        <w:t>jedną osobą posiadającą</w:t>
      </w:r>
      <w:r w:rsidRPr="00A13B10">
        <w:t xml:space="preserve"> uprawnienia czeladnicze lub tytuł mistrza </w:t>
      </w:r>
    </w:p>
    <w:p w14:paraId="41D4FEA6" w14:textId="43B3303A" w:rsidR="000C0155" w:rsidRPr="000C0155" w:rsidRDefault="00FF0576" w:rsidP="00FF0576">
      <w:pPr>
        <w:spacing w:after="0" w:line="240" w:lineRule="auto"/>
        <w:jc w:val="both"/>
        <w:rPr>
          <w:rFonts w:eastAsia="Times New Roman" w:cs="Calibri"/>
          <w:color w:val="000000"/>
          <w:u w:val="single"/>
          <w:lang w:eastAsia="x-none"/>
        </w:rPr>
      </w:pPr>
      <w:r>
        <w:t xml:space="preserve">                 </w:t>
      </w:r>
      <w:r w:rsidRPr="00A13B10">
        <w:t>w rzemiośle „zduństwo”</w:t>
      </w:r>
    </w:p>
    <w:p w14:paraId="03B71079" w14:textId="66DECB78" w:rsidR="003B365D" w:rsidRDefault="003B365D" w:rsidP="003B365D">
      <w:pPr>
        <w:pStyle w:val="Akapitzlist"/>
        <w:ind w:left="851"/>
        <w:jc w:val="both"/>
        <w:rPr>
          <w:rFonts w:cstheme="minorHAnsi"/>
        </w:rPr>
      </w:pPr>
      <w:r w:rsidRPr="00B669FD">
        <w:rPr>
          <w:rFonts w:cstheme="minorHAnsi"/>
        </w:rPr>
        <w:t xml:space="preserve">Wzór oświadczenia stanowi załącznik nr </w:t>
      </w:r>
      <w:r w:rsidR="00FF0576">
        <w:rPr>
          <w:rFonts w:cstheme="minorHAnsi"/>
        </w:rPr>
        <w:t>3</w:t>
      </w:r>
      <w:r w:rsidRPr="00B669FD">
        <w:rPr>
          <w:rFonts w:cstheme="minorHAnsi"/>
        </w:rPr>
        <w:t xml:space="preserve"> do SWZ.</w:t>
      </w:r>
    </w:p>
    <w:p w14:paraId="067EEF55" w14:textId="77777777" w:rsidR="000C0155" w:rsidRPr="00B669FD" w:rsidRDefault="000C0155" w:rsidP="003B365D">
      <w:pPr>
        <w:pStyle w:val="Akapitzlist"/>
        <w:ind w:left="851"/>
        <w:jc w:val="both"/>
        <w:rPr>
          <w:rFonts w:cstheme="minorHAnsi"/>
        </w:rPr>
      </w:pPr>
    </w:p>
    <w:p w14:paraId="20FFA13D" w14:textId="7BB61A20" w:rsidR="003B365D" w:rsidRPr="00B669FD" w:rsidRDefault="003B365D" w:rsidP="003B365D">
      <w:pPr>
        <w:pStyle w:val="Akapitzlist"/>
        <w:ind w:left="851"/>
        <w:jc w:val="both"/>
        <w:rPr>
          <w:rFonts w:cstheme="minorHAnsi"/>
          <w:u w:val="single"/>
        </w:rPr>
      </w:pPr>
      <w:r w:rsidRPr="00B669FD">
        <w:rPr>
          <w:rFonts w:cstheme="minorHAnsi"/>
          <w:u w:val="single"/>
        </w:rPr>
        <w:t xml:space="preserve">Przed podpisaniem umowy </w:t>
      </w:r>
      <w:r w:rsidR="00ED1B63">
        <w:rPr>
          <w:rFonts w:cstheme="minorHAnsi"/>
          <w:u w:val="single"/>
        </w:rPr>
        <w:t>wykonawca</w:t>
      </w:r>
      <w:r w:rsidRPr="00B669FD">
        <w:rPr>
          <w:rFonts w:cstheme="minorHAnsi"/>
          <w:u w:val="single"/>
        </w:rPr>
        <w:t xml:space="preserve"> jest zobowiązany przedstawić ww. dokumenty lub kserokopie dokumentów poświadczonych za zgodność z oryginałem. </w:t>
      </w:r>
    </w:p>
    <w:p w14:paraId="09D96C3E" w14:textId="34766139" w:rsidR="003B365D" w:rsidRPr="00B669FD" w:rsidRDefault="003B365D" w:rsidP="003B365D">
      <w:pPr>
        <w:pStyle w:val="Akapitzlist"/>
        <w:ind w:left="851"/>
        <w:jc w:val="both"/>
        <w:rPr>
          <w:rFonts w:cstheme="minorHAnsi"/>
        </w:rPr>
      </w:pPr>
      <w:r w:rsidRPr="00B669FD">
        <w:rPr>
          <w:rFonts w:cstheme="minorHAnsi"/>
          <w:u w:val="single"/>
        </w:rPr>
        <w:t>UWAGA:</w:t>
      </w:r>
      <w:r w:rsidRPr="00B669FD">
        <w:rPr>
          <w:rFonts w:cstheme="minorHAnsi"/>
        </w:rPr>
        <w:t xml:space="preserve"> Ilekroć Zamawiający wymaga określonych uprawnień do pełnienia samodzielnych funkcji technicznych w budownictwie na podstawie aktualnie obowiązującej ustawy z dnia </w:t>
      </w:r>
      <w:r w:rsidR="008521CF">
        <w:rPr>
          <w:rFonts w:cstheme="minorHAnsi"/>
        </w:rPr>
        <w:t>7 lipca 1994 r.</w:t>
      </w:r>
      <w:r w:rsidRPr="00B669FD">
        <w:rPr>
          <w:rFonts w:cstheme="minorHAnsi"/>
        </w:rPr>
        <w:t xml:space="preserve"> </w:t>
      </w:r>
      <w:r w:rsidRPr="00B669FD">
        <w:rPr>
          <w:rFonts w:cstheme="minorHAnsi"/>
        </w:rPr>
        <w:lastRenderedPageBreak/>
        <w:t>Prawo budowlane (t.j. Dz.U. z 20</w:t>
      </w:r>
      <w:r w:rsidR="0096301A">
        <w:rPr>
          <w:rFonts w:cstheme="minorHAnsi"/>
        </w:rPr>
        <w:t>20</w:t>
      </w:r>
      <w:r w:rsidRPr="00B669FD">
        <w:rPr>
          <w:rFonts w:cstheme="minorHAnsi"/>
        </w:rPr>
        <w:t xml:space="preserve"> r. poz. 1</w:t>
      </w:r>
      <w:r w:rsidR="0096301A">
        <w:rPr>
          <w:rFonts w:cstheme="minorHAnsi"/>
        </w:rPr>
        <w:t>333</w:t>
      </w:r>
      <w:r w:rsidRPr="00B669FD">
        <w:rPr>
          <w:rFonts w:cstheme="minorHAnsi"/>
        </w:rPr>
        <w:t xml:space="preserve"> z późn. zm.) oraz rozporządzeniem Ministra Inwestycji i Rozwoju z dnia 29 kwietnia 2019 r. w sprawie przygotowania zawodowego do wykonywania samodzielnych funkcji technicznych w budownictwie, rozumie przez to również odpowiadające im ważne uprawnienia budowlane wydane na podstawie uprzednio obowiązujących przepisów prawa lub odpowiednich przepisów obowiązujących na terenie kraju, w którym </w:t>
      </w:r>
      <w:r w:rsidR="00ED1B63">
        <w:rPr>
          <w:rFonts w:cstheme="minorHAnsi"/>
        </w:rPr>
        <w:t>wykonawca</w:t>
      </w:r>
      <w:r w:rsidRPr="00B669FD">
        <w:rPr>
          <w:rFonts w:cstheme="minorHAnsi"/>
        </w:rPr>
        <w:t xml:space="preserve"> ma siedzibę lub miejsce zamieszkania, uznanych przez właściwy organ zgodnie z  ustawą o zasadach uznawania kwalifikacji zawodowych nabytych w państwach członkowskich Unii Europejskiej.</w:t>
      </w:r>
    </w:p>
    <w:p w14:paraId="751A3A25" w14:textId="6372FE37" w:rsidR="003B365D" w:rsidRPr="00B669FD" w:rsidRDefault="00BB51B1" w:rsidP="00CD5B4E">
      <w:pPr>
        <w:pStyle w:val="Akapitzlist"/>
        <w:numPr>
          <w:ilvl w:val="2"/>
          <w:numId w:val="9"/>
        </w:numPr>
        <w:tabs>
          <w:tab w:val="clear" w:pos="2041"/>
        </w:tabs>
        <w:ind w:left="851" w:hanging="284"/>
        <w:jc w:val="both"/>
        <w:rPr>
          <w:rFonts w:cstheme="minorHAnsi"/>
        </w:rPr>
      </w:pPr>
      <w:r>
        <w:rPr>
          <w:rFonts w:cstheme="minorHAnsi"/>
        </w:rPr>
        <w:t>O</w:t>
      </w:r>
      <w:r w:rsidR="003B365D" w:rsidRPr="00B669FD">
        <w:rPr>
          <w:rFonts w:cstheme="minorHAnsi"/>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226A4BC6" w:rsidR="003B365D" w:rsidRPr="00B669FD" w:rsidRDefault="003B365D" w:rsidP="00CD5B4E">
      <w:pPr>
        <w:pStyle w:val="Akapitzlist"/>
        <w:numPr>
          <w:ilvl w:val="0"/>
          <w:numId w:val="5"/>
        </w:numPr>
        <w:tabs>
          <w:tab w:val="clear" w:pos="454"/>
        </w:tabs>
        <w:spacing w:after="120"/>
        <w:ind w:left="567" w:hanging="567"/>
        <w:jc w:val="both"/>
        <w:rPr>
          <w:rFonts w:cstheme="minorHAnsi"/>
        </w:rPr>
      </w:pPr>
      <w:r w:rsidRPr="00093FD2">
        <w:rPr>
          <w:rFonts w:cstheme="minorHAnsi"/>
          <w:b/>
          <w:bCs/>
        </w:rPr>
        <w:t>Sposób spełniania warunków udziału w postępowaniu przez wykonawców wspólnie ubiegających się o udzielenie zamówienia</w:t>
      </w:r>
      <w:r w:rsidR="00093FD2">
        <w:rPr>
          <w:rFonts w:cstheme="minorHAnsi"/>
        </w:rPr>
        <w:t>.</w:t>
      </w:r>
    </w:p>
    <w:p w14:paraId="46CAEAA8" w14:textId="459DE564" w:rsidR="003B365D" w:rsidRPr="001E687B" w:rsidRDefault="003B365D" w:rsidP="00CD5B4E">
      <w:pPr>
        <w:pStyle w:val="Akapitzlist"/>
        <w:numPr>
          <w:ilvl w:val="1"/>
          <w:numId w:val="5"/>
        </w:numPr>
        <w:tabs>
          <w:tab w:val="clear" w:pos="1021"/>
        </w:tabs>
        <w:spacing w:after="120"/>
        <w:ind w:left="567" w:hanging="567"/>
        <w:jc w:val="both"/>
        <w:rPr>
          <w:rFonts w:cstheme="minorHAnsi"/>
          <w:strike/>
        </w:rPr>
      </w:pPr>
      <w:r w:rsidRPr="001E687B">
        <w:rPr>
          <w:rFonts w:cstheme="minorHAnsi"/>
          <w:strike/>
        </w:rPr>
        <w:t>w odniesieniu do warunku dotyczącego sytuacji ekonomicznej lub finansowej Zamawiający uzna warunek za spełniony</w:t>
      </w:r>
      <w:r w:rsidR="00E06464" w:rsidRPr="001E687B">
        <w:rPr>
          <w:rFonts w:cstheme="minorHAnsi"/>
          <w:strike/>
        </w:rPr>
        <w:t>,</w:t>
      </w:r>
      <w:r w:rsidR="00093FD2" w:rsidRPr="001E687B">
        <w:rPr>
          <w:rFonts w:cstheme="minorHAnsi"/>
          <w:strike/>
        </w:rPr>
        <w:t xml:space="preserve"> </w:t>
      </w:r>
      <w:r w:rsidRPr="001E687B">
        <w:rPr>
          <w:rFonts w:cstheme="minorHAnsi"/>
          <w:strike/>
        </w:rPr>
        <w:t xml:space="preserve">jeśli przynajmniej jeden z wykonawców wspólnie ubiegających się o zamówienia spełni warunek określony w </w:t>
      </w:r>
      <w:r w:rsidR="00093FD2" w:rsidRPr="001E687B">
        <w:rPr>
          <w:rFonts w:cstheme="minorHAnsi"/>
          <w:strike/>
        </w:rPr>
        <w:t xml:space="preserve">rozdziale VII </w:t>
      </w:r>
      <w:r w:rsidRPr="001E687B">
        <w:rPr>
          <w:rFonts w:cstheme="minorHAnsi"/>
          <w:strike/>
        </w:rPr>
        <w:t>pkt 1.3.;</w:t>
      </w:r>
    </w:p>
    <w:p w14:paraId="7198FE01" w14:textId="77777777" w:rsidR="003B365D" w:rsidRPr="00B669FD" w:rsidRDefault="003B365D" w:rsidP="00CD5B4E">
      <w:pPr>
        <w:pStyle w:val="Akapitzlist"/>
        <w:numPr>
          <w:ilvl w:val="1"/>
          <w:numId w:val="5"/>
        </w:numPr>
        <w:tabs>
          <w:tab w:val="clear" w:pos="1021"/>
        </w:tabs>
        <w:spacing w:after="120"/>
        <w:ind w:left="567" w:hanging="567"/>
        <w:jc w:val="both"/>
        <w:rPr>
          <w:rFonts w:cstheme="minorHAnsi"/>
        </w:rPr>
      </w:pPr>
      <w:r w:rsidRPr="00B669FD">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77777777" w:rsidR="003B365D" w:rsidRPr="00B669FD" w:rsidRDefault="003B365D" w:rsidP="00CD5B4E">
      <w:pPr>
        <w:pStyle w:val="Akapitzlist"/>
        <w:numPr>
          <w:ilvl w:val="1"/>
          <w:numId w:val="5"/>
        </w:numPr>
        <w:tabs>
          <w:tab w:val="clear" w:pos="1021"/>
        </w:tabs>
        <w:spacing w:after="120"/>
        <w:ind w:left="567" w:hanging="567"/>
        <w:jc w:val="both"/>
        <w:rPr>
          <w:rFonts w:cstheme="minorHAnsi"/>
        </w:rPr>
      </w:pPr>
      <w:r w:rsidRPr="00B669FD">
        <w:rPr>
          <w:rFonts w:cstheme="minorHAnsi"/>
        </w:rPr>
        <w:t>w przypadku, o którym mowa w pkt 2.2. wykonawcy wspólnie ubiegający się o udzielenie zamówienia dołączają do oferty oświadczenie, z którego wynika, które roboty budowlane, dostawy lub usługi wykonają poszczególni wykonawcy.</w:t>
      </w:r>
    </w:p>
    <w:p w14:paraId="06082CE5" w14:textId="2E25B577" w:rsidR="003B365D" w:rsidRPr="00093FD2" w:rsidRDefault="003B365D" w:rsidP="00CD5B4E">
      <w:pPr>
        <w:pStyle w:val="Akapitzlist"/>
        <w:numPr>
          <w:ilvl w:val="0"/>
          <w:numId w:val="5"/>
        </w:numPr>
        <w:tabs>
          <w:tab w:val="clear" w:pos="454"/>
        </w:tabs>
        <w:spacing w:after="120"/>
        <w:ind w:left="567" w:hanging="567"/>
        <w:jc w:val="both"/>
        <w:rPr>
          <w:rFonts w:cstheme="minorHAnsi"/>
          <w:b/>
        </w:rPr>
      </w:pPr>
      <w:r w:rsidRPr="00093FD2">
        <w:rPr>
          <w:rFonts w:cstheme="minorHAnsi"/>
          <w:b/>
        </w:rPr>
        <w:t>Warunki jakie musi spełnić wykonawca polegający na zasobach innych podmiotów:</w:t>
      </w:r>
    </w:p>
    <w:p w14:paraId="02AF126E" w14:textId="77777777" w:rsidR="003B365D" w:rsidRPr="00B669FD" w:rsidRDefault="003B365D" w:rsidP="00CD5B4E">
      <w:pPr>
        <w:pStyle w:val="Akapitzlist"/>
        <w:numPr>
          <w:ilvl w:val="1"/>
          <w:numId w:val="5"/>
        </w:numPr>
        <w:tabs>
          <w:tab w:val="clear" w:pos="1021"/>
        </w:tabs>
        <w:spacing w:after="120"/>
        <w:ind w:left="567" w:hanging="567"/>
        <w:jc w:val="both"/>
        <w:rPr>
          <w:rFonts w:cstheme="minorHAnsi"/>
          <w:bCs/>
        </w:rPr>
      </w:pPr>
      <w:r w:rsidRPr="00B669FD">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B669FD" w:rsidRDefault="003B365D" w:rsidP="00CD5B4E">
      <w:pPr>
        <w:pStyle w:val="Akapitzlist"/>
        <w:numPr>
          <w:ilvl w:val="1"/>
          <w:numId w:val="5"/>
        </w:numPr>
        <w:tabs>
          <w:tab w:val="clear" w:pos="1021"/>
        </w:tabs>
        <w:spacing w:after="120"/>
        <w:ind w:left="567" w:hanging="567"/>
        <w:jc w:val="both"/>
        <w:rPr>
          <w:rFonts w:cstheme="minorHAnsi"/>
          <w:bCs/>
        </w:rPr>
      </w:pPr>
      <w:r w:rsidRPr="00B669FD">
        <w:rPr>
          <w:rFonts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77777777" w:rsidR="003B365D" w:rsidRPr="00B669FD" w:rsidRDefault="003B365D" w:rsidP="00CD5B4E">
      <w:pPr>
        <w:pStyle w:val="Akapitzlist"/>
        <w:numPr>
          <w:ilvl w:val="1"/>
          <w:numId w:val="5"/>
        </w:numPr>
        <w:tabs>
          <w:tab w:val="clear" w:pos="1021"/>
        </w:tabs>
        <w:spacing w:after="120"/>
        <w:ind w:left="567" w:hanging="567"/>
        <w:jc w:val="both"/>
        <w:rPr>
          <w:rFonts w:cstheme="minorHAnsi"/>
          <w:bCs/>
        </w:rPr>
      </w:pPr>
      <w:r w:rsidRPr="00B669FD">
        <w:rPr>
          <w:rFonts w:cstheme="minorHAnsi"/>
          <w:bCs/>
        </w:rPr>
        <w:t xml:space="preserve">wykonawca, który polega na zdolnościach lub sytuacji podmiotów udostępniających zasoby, </w:t>
      </w:r>
      <w:bookmarkStart w:id="9" w:name="_Hlk60514461"/>
      <w:r w:rsidRPr="00B669FD">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9"/>
      <w:r w:rsidRPr="00B669FD">
        <w:rPr>
          <w:rFonts w:cstheme="minorHAnsi"/>
          <w:bCs/>
        </w:rPr>
        <w:t>;</w:t>
      </w:r>
    </w:p>
    <w:p w14:paraId="3AB52E00" w14:textId="77777777" w:rsidR="003B365D" w:rsidRPr="00B669FD" w:rsidRDefault="003B365D" w:rsidP="00CD5B4E">
      <w:pPr>
        <w:pStyle w:val="Akapitzlist"/>
        <w:numPr>
          <w:ilvl w:val="1"/>
          <w:numId w:val="5"/>
        </w:numPr>
        <w:tabs>
          <w:tab w:val="clear" w:pos="1021"/>
        </w:tabs>
        <w:spacing w:after="120"/>
        <w:ind w:left="567" w:hanging="567"/>
        <w:jc w:val="both"/>
        <w:rPr>
          <w:rFonts w:cstheme="minorHAnsi"/>
          <w:bCs/>
        </w:rPr>
      </w:pPr>
      <w:r w:rsidRPr="00B669FD">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B669FD" w:rsidRDefault="003B365D" w:rsidP="00CD5B4E">
      <w:pPr>
        <w:pStyle w:val="Akapitzlist"/>
        <w:numPr>
          <w:ilvl w:val="2"/>
          <w:numId w:val="19"/>
        </w:numPr>
        <w:tabs>
          <w:tab w:val="clear" w:pos="2041"/>
          <w:tab w:val="num" w:pos="851"/>
        </w:tabs>
        <w:ind w:hanging="1474"/>
        <w:jc w:val="both"/>
        <w:rPr>
          <w:rFonts w:cstheme="minorHAnsi"/>
          <w:bCs/>
        </w:rPr>
      </w:pPr>
      <w:r w:rsidRPr="00B669FD">
        <w:rPr>
          <w:rFonts w:cstheme="minorHAnsi"/>
          <w:bCs/>
        </w:rPr>
        <w:t>zakres dostępnych wykonawcy zasobów podmiotu udostępniającego zasoby;</w:t>
      </w:r>
    </w:p>
    <w:p w14:paraId="02341494" w14:textId="77777777" w:rsidR="003B365D" w:rsidRPr="00B669FD" w:rsidRDefault="003B365D" w:rsidP="00CD5B4E">
      <w:pPr>
        <w:pStyle w:val="Akapitzlist"/>
        <w:numPr>
          <w:ilvl w:val="2"/>
          <w:numId w:val="19"/>
        </w:numPr>
        <w:ind w:left="851" w:hanging="284"/>
        <w:jc w:val="both"/>
        <w:rPr>
          <w:rFonts w:cstheme="minorHAnsi"/>
          <w:bCs/>
        </w:rPr>
      </w:pPr>
      <w:r w:rsidRPr="00B669FD">
        <w:rPr>
          <w:rFonts w:cstheme="minorHAnsi"/>
          <w:bCs/>
        </w:rPr>
        <w:t>sposób i okres udostępnienia wykonawcy i wykorzystania przez niego zasobów podmiotu udostępniającego te zasoby przy wykonywaniu zamówienia;</w:t>
      </w:r>
    </w:p>
    <w:p w14:paraId="23061BCD" w14:textId="77777777" w:rsidR="003B365D" w:rsidRPr="00B669FD" w:rsidRDefault="003B365D" w:rsidP="00CD5B4E">
      <w:pPr>
        <w:pStyle w:val="Akapitzlist"/>
        <w:numPr>
          <w:ilvl w:val="2"/>
          <w:numId w:val="19"/>
        </w:numPr>
        <w:ind w:left="851" w:hanging="284"/>
        <w:jc w:val="both"/>
        <w:rPr>
          <w:rFonts w:cstheme="minorHAnsi"/>
          <w:bCs/>
        </w:rPr>
      </w:pPr>
      <w:r w:rsidRPr="00B669FD">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B669FD" w:rsidRDefault="003B365D" w:rsidP="00CD5B4E">
      <w:pPr>
        <w:pStyle w:val="Akapitzlist"/>
        <w:numPr>
          <w:ilvl w:val="0"/>
          <w:numId w:val="5"/>
        </w:numPr>
        <w:tabs>
          <w:tab w:val="clear" w:pos="454"/>
        </w:tabs>
        <w:spacing w:after="120"/>
        <w:ind w:left="567" w:hanging="567"/>
        <w:jc w:val="both"/>
        <w:rPr>
          <w:rFonts w:cstheme="minorHAnsi"/>
          <w:bCs/>
          <w:u w:val="single"/>
        </w:rPr>
      </w:pPr>
      <w:r w:rsidRPr="00B669FD">
        <w:rPr>
          <w:rFonts w:cstheme="minorHAnsi"/>
          <w:bCs/>
        </w:rPr>
        <w:lastRenderedPageBreak/>
        <w:t xml:space="preserve">Zamawiający ocenia, czy udostępniane wykonawcy przez podmioty udostępniające zasoby zdolności techniczne lub zawodowe </w:t>
      </w:r>
      <w:r w:rsidRPr="001E687B">
        <w:rPr>
          <w:rFonts w:cstheme="minorHAnsi"/>
          <w:bCs/>
          <w:strike/>
        </w:rPr>
        <w:t>lub ich sytuacja finansowa lub ekonomiczna</w:t>
      </w:r>
      <w:r w:rsidRPr="00B669FD">
        <w:rPr>
          <w:rFonts w:cstheme="minorHAnsi"/>
          <w:bCs/>
        </w:rPr>
        <w:t xml:space="preserve">, pozwalają na wykazanie przez wykonawcę spełniania warunków udziału w postępowaniu, o których mowa w pkt 1.3. i 1.4. </w:t>
      </w:r>
      <w:r w:rsidRPr="00B669FD">
        <w:rPr>
          <w:rFonts w:cstheme="minorHAnsi"/>
          <w:bCs/>
          <w:u w:val="single"/>
        </w:rPr>
        <w:t>a także bada, czy nie</w:t>
      </w:r>
      <w:r w:rsidR="00E06464">
        <w:rPr>
          <w:rFonts w:cstheme="minorHAnsi"/>
          <w:bCs/>
          <w:u w:val="single"/>
        </w:rPr>
        <w:t xml:space="preserve"> </w:t>
      </w:r>
      <w:r w:rsidRPr="00B669FD">
        <w:rPr>
          <w:rFonts w:cstheme="minorHAnsi"/>
          <w:bCs/>
          <w:u w:val="single"/>
        </w:rPr>
        <w:t>zachodzą</w:t>
      </w:r>
      <w:r w:rsidR="00E06464">
        <w:rPr>
          <w:rFonts w:cstheme="minorHAnsi"/>
          <w:bCs/>
          <w:u w:val="single"/>
        </w:rPr>
        <w:t xml:space="preserve"> </w:t>
      </w:r>
      <w:r w:rsidRPr="00B669FD">
        <w:rPr>
          <w:rFonts w:cstheme="minorHAnsi"/>
          <w:bCs/>
          <w:u w:val="single"/>
        </w:rPr>
        <w:t>wobec tego podmiotu podstawy wykluczenia, które zostały przewidziane względem wykonawcy.</w:t>
      </w:r>
    </w:p>
    <w:p w14:paraId="17C08956" w14:textId="77777777" w:rsidR="003B365D" w:rsidRPr="00B669FD" w:rsidRDefault="003B365D" w:rsidP="00CD5B4E">
      <w:pPr>
        <w:pStyle w:val="Akapitzlist"/>
        <w:numPr>
          <w:ilvl w:val="0"/>
          <w:numId w:val="5"/>
        </w:numPr>
        <w:tabs>
          <w:tab w:val="clear" w:pos="454"/>
        </w:tabs>
        <w:spacing w:after="120"/>
        <w:ind w:left="567" w:hanging="567"/>
        <w:jc w:val="both"/>
        <w:rPr>
          <w:rFonts w:cstheme="minorHAnsi"/>
          <w:bCs/>
        </w:rPr>
      </w:pPr>
      <w:r w:rsidRPr="00B669FD">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B669FD" w:rsidRDefault="003B365D" w:rsidP="00CD5B4E">
      <w:pPr>
        <w:pStyle w:val="Akapitzlist"/>
        <w:numPr>
          <w:ilvl w:val="0"/>
          <w:numId w:val="5"/>
        </w:numPr>
        <w:tabs>
          <w:tab w:val="clear" w:pos="454"/>
        </w:tabs>
        <w:spacing w:after="120"/>
        <w:ind w:left="567" w:hanging="567"/>
        <w:jc w:val="both"/>
        <w:rPr>
          <w:rFonts w:cstheme="minorHAnsi"/>
          <w:bCs/>
        </w:rPr>
      </w:pPr>
      <w:r w:rsidRPr="00B669FD">
        <w:rPr>
          <w:rFonts w:cstheme="minorHAnsi"/>
          <w:bCs/>
        </w:rPr>
        <w:t>Zamawiający nie zastrzega obowiązku osobistego wykonania zamówienia.</w:t>
      </w:r>
    </w:p>
    <w:p w14:paraId="435BA441" w14:textId="04FD020B" w:rsidR="003B365D" w:rsidRPr="00B669FD" w:rsidRDefault="003B365D" w:rsidP="00CD5B4E">
      <w:pPr>
        <w:pStyle w:val="Akapitzlist"/>
        <w:numPr>
          <w:ilvl w:val="0"/>
          <w:numId w:val="5"/>
        </w:numPr>
        <w:tabs>
          <w:tab w:val="clear" w:pos="454"/>
        </w:tabs>
        <w:spacing w:after="120"/>
        <w:ind w:left="567" w:hanging="567"/>
        <w:jc w:val="both"/>
        <w:rPr>
          <w:rFonts w:cstheme="minorHAnsi"/>
          <w:bCs/>
        </w:rPr>
      </w:pPr>
      <w:r w:rsidRPr="00B669FD">
        <w:rPr>
          <w:rFonts w:cstheme="minorHAnsi"/>
          <w:bCs/>
        </w:rPr>
        <w:t>Jeżeli zdolności techniczne lub zawodowe, sytuacja ekonomiczna lub finansowa podmiotu udostępniającego zasoby nie potwierdzają spełniania przez wykonawcę warunków udziału w postępowaniu lub zachodzą</w:t>
      </w:r>
      <w:r w:rsidR="00D16CBF">
        <w:rPr>
          <w:rFonts w:cstheme="minorHAnsi"/>
          <w:bCs/>
        </w:rPr>
        <w:t xml:space="preserve"> </w:t>
      </w:r>
      <w:r w:rsidRPr="00B669FD">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B669FD" w:rsidRDefault="003B365D" w:rsidP="00CD5B4E">
      <w:pPr>
        <w:pStyle w:val="Akapitzlist"/>
        <w:numPr>
          <w:ilvl w:val="0"/>
          <w:numId w:val="5"/>
        </w:numPr>
        <w:tabs>
          <w:tab w:val="clear" w:pos="454"/>
        </w:tabs>
        <w:spacing w:after="120"/>
        <w:ind w:left="567" w:hanging="567"/>
        <w:jc w:val="both"/>
        <w:rPr>
          <w:rFonts w:cstheme="minorHAnsi"/>
          <w:bCs/>
        </w:rPr>
      </w:pPr>
      <w:r w:rsidRPr="00B669FD">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B669FD"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00B050"/>
          <w:sz w:val="22"/>
          <w:szCs w:val="22"/>
        </w:rPr>
      </w:pPr>
      <w:r w:rsidRPr="00DB5FD0">
        <w:rPr>
          <w:rFonts w:asciiTheme="minorHAnsi" w:hAnsiTheme="minorHAnsi" w:cstheme="minorHAnsi"/>
          <w:b/>
          <w:bCs/>
          <w:sz w:val="22"/>
          <w:szCs w:val="22"/>
        </w:rPr>
        <w:t>Informacja o podmiotowych środkach dowodowych</w:t>
      </w:r>
    </w:p>
    <w:p w14:paraId="0CDA7D76" w14:textId="77777777" w:rsidR="003B365D" w:rsidRPr="00B669FD" w:rsidRDefault="003B365D" w:rsidP="00CD5B4E">
      <w:pPr>
        <w:pStyle w:val="Akapitzlist"/>
        <w:numPr>
          <w:ilvl w:val="0"/>
          <w:numId w:val="18"/>
        </w:numPr>
        <w:tabs>
          <w:tab w:val="clear" w:pos="454"/>
        </w:tabs>
        <w:spacing w:after="120"/>
        <w:ind w:left="567" w:hanging="567"/>
        <w:jc w:val="both"/>
        <w:rPr>
          <w:rFonts w:cstheme="minorHAnsi"/>
          <w:bCs/>
        </w:rPr>
      </w:pPr>
      <w:r w:rsidRPr="00B669FD">
        <w:rPr>
          <w:rFonts w:cstheme="minorHAnsi"/>
          <w:bCs/>
        </w:rPr>
        <w:t>W postępowaniu o udzielenie zamówienia zamawiający żąda:</w:t>
      </w:r>
    </w:p>
    <w:p w14:paraId="350BD54F" w14:textId="77777777" w:rsidR="003B365D" w:rsidRPr="00B669FD" w:rsidRDefault="003B365D" w:rsidP="00CD5B4E">
      <w:pPr>
        <w:pStyle w:val="Akapitzlist"/>
        <w:numPr>
          <w:ilvl w:val="1"/>
          <w:numId w:val="18"/>
        </w:numPr>
        <w:tabs>
          <w:tab w:val="clear" w:pos="1021"/>
          <w:tab w:val="num" w:pos="567"/>
        </w:tabs>
        <w:spacing w:after="120"/>
        <w:ind w:hanging="1021"/>
        <w:jc w:val="both"/>
        <w:rPr>
          <w:rFonts w:cstheme="minorHAnsi"/>
          <w:bCs/>
        </w:rPr>
      </w:pPr>
      <w:bookmarkStart w:id="10" w:name="_Hlk53406770"/>
      <w:r w:rsidRPr="00B669FD">
        <w:rPr>
          <w:rFonts w:cstheme="minorHAnsi"/>
          <w:bCs/>
        </w:rPr>
        <w:t xml:space="preserve">podmiotowych środków dowodowych na potwierdzenie </w:t>
      </w:r>
      <w:r w:rsidRPr="00B669FD">
        <w:rPr>
          <w:rFonts w:cstheme="minorHAnsi"/>
          <w:color w:val="000000"/>
          <w:szCs w:val="20"/>
        </w:rPr>
        <w:t xml:space="preserve">braku podstaw wykluczenia </w:t>
      </w:r>
    </w:p>
    <w:bookmarkEnd w:id="10"/>
    <w:p w14:paraId="22030F71" w14:textId="77777777" w:rsidR="003B365D" w:rsidRPr="00B669FD" w:rsidRDefault="003B365D" w:rsidP="00CD5B4E">
      <w:pPr>
        <w:pStyle w:val="Akapitzlist"/>
        <w:numPr>
          <w:ilvl w:val="1"/>
          <w:numId w:val="18"/>
        </w:numPr>
        <w:tabs>
          <w:tab w:val="clear" w:pos="1021"/>
        </w:tabs>
        <w:spacing w:after="120"/>
        <w:ind w:left="567" w:hanging="567"/>
        <w:jc w:val="both"/>
        <w:rPr>
          <w:rFonts w:cstheme="minorHAnsi"/>
          <w:bCs/>
        </w:rPr>
      </w:pPr>
      <w:r w:rsidRPr="00B669FD">
        <w:rPr>
          <w:rFonts w:cstheme="minorHAnsi"/>
          <w:color w:val="000000"/>
          <w:szCs w:val="20"/>
        </w:rPr>
        <w:t>podmiotowych środków dowodowych na potwierdzenie spełniania warunków udziału w postępowaniu.</w:t>
      </w:r>
    </w:p>
    <w:p w14:paraId="6A74306C" w14:textId="5B7E154D" w:rsidR="003B365D" w:rsidRPr="00DB5FD0" w:rsidRDefault="003B365D" w:rsidP="00CD5B4E">
      <w:pPr>
        <w:pStyle w:val="Akapitzlist"/>
        <w:numPr>
          <w:ilvl w:val="0"/>
          <w:numId w:val="18"/>
        </w:numPr>
        <w:tabs>
          <w:tab w:val="clear" w:pos="454"/>
        </w:tabs>
        <w:spacing w:after="120"/>
        <w:ind w:left="567" w:hanging="567"/>
        <w:jc w:val="both"/>
        <w:rPr>
          <w:rFonts w:cstheme="minorHAnsi"/>
          <w:bCs/>
          <w:u w:val="single"/>
        </w:rPr>
      </w:pPr>
      <w:r w:rsidRPr="00DB5FD0">
        <w:rPr>
          <w:rFonts w:cstheme="minorHAnsi"/>
          <w:bCs/>
          <w:u w:val="single"/>
        </w:rPr>
        <w:t xml:space="preserve">Do oferty wykonawca dołącza </w:t>
      </w:r>
      <w:bookmarkStart w:id="11" w:name="_Hlk53754790"/>
      <w:r w:rsidRPr="00DB5FD0">
        <w:rPr>
          <w:rFonts w:cstheme="minorHAnsi"/>
          <w:bCs/>
          <w:u w:val="single"/>
        </w:rPr>
        <w:t>oświadczenie o niepodleganiu wykluczeniu oraz spełnianiu warunków udziału</w:t>
      </w:r>
      <w:bookmarkEnd w:id="11"/>
      <w:r w:rsidRPr="00DB5FD0">
        <w:rPr>
          <w:rFonts w:cstheme="minorHAnsi"/>
          <w:bCs/>
          <w:u w:val="single"/>
        </w:rPr>
        <w:t xml:space="preserve"> w zakresie wskazanym przez zamawiającego</w:t>
      </w:r>
      <w:r w:rsidR="004E789E" w:rsidRPr="00DB5FD0">
        <w:rPr>
          <w:rFonts w:cstheme="minorHAnsi"/>
          <w:bCs/>
          <w:u w:val="single"/>
        </w:rPr>
        <w:t xml:space="preserve"> (zał</w:t>
      </w:r>
      <w:r w:rsidR="00DC2FF5" w:rsidRPr="00DB5FD0">
        <w:rPr>
          <w:rFonts w:cstheme="minorHAnsi"/>
          <w:bCs/>
          <w:u w:val="single"/>
        </w:rPr>
        <w:t>ącznik</w:t>
      </w:r>
      <w:r w:rsidR="004E789E" w:rsidRPr="00DB5FD0">
        <w:rPr>
          <w:rFonts w:cstheme="minorHAnsi"/>
          <w:bCs/>
          <w:u w:val="single"/>
        </w:rPr>
        <w:t xml:space="preserve"> nr 2 do SWZ)</w:t>
      </w:r>
      <w:r w:rsidR="00DB5FD0" w:rsidRPr="00DB5FD0">
        <w:rPr>
          <w:rFonts w:cstheme="minorHAnsi"/>
          <w:bCs/>
          <w:u w:val="single"/>
        </w:rPr>
        <w:t>.</w:t>
      </w:r>
    </w:p>
    <w:p w14:paraId="06729F4A" w14:textId="209244C6" w:rsidR="003B365D" w:rsidRPr="00B669FD" w:rsidRDefault="003B365D" w:rsidP="00CD5B4E">
      <w:pPr>
        <w:pStyle w:val="Akapitzlist"/>
        <w:numPr>
          <w:ilvl w:val="0"/>
          <w:numId w:val="18"/>
        </w:numPr>
        <w:tabs>
          <w:tab w:val="clear" w:pos="454"/>
        </w:tabs>
        <w:spacing w:after="120"/>
        <w:ind w:left="567" w:hanging="567"/>
        <w:jc w:val="both"/>
        <w:rPr>
          <w:rFonts w:cstheme="minorHAnsi"/>
          <w:bCs/>
        </w:rPr>
      </w:pPr>
      <w:r w:rsidRPr="00B04005">
        <w:rPr>
          <w:rFonts w:cstheme="minorHAnsi"/>
          <w:bCs/>
        </w:rPr>
        <w:t>Oświadczenie, o którym mowa w pkt 2, stanowi dowód potwierdzający brak podstaw wykluczenia, spełnianie warunków udziału w postępowaniu odpowiednio na dzień składania ofert, tymczasowo zastępujący wymagane przez zamawiającego podmiotowe</w:t>
      </w:r>
      <w:r w:rsidRPr="00B669FD">
        <w:rPr>
          <w:rFonts w:cstheme="minorHAnsi"/>
          <w:bCs/>
        </w:rPr>
        <w:t xml:space="preserve"> środki dowodowe.</w:t>
      </w:r>
    </w:p>
    <w:p w14:paraId="76559D9D" w14:textId="77777777" w:rsidR="003B365D" w:rsidRPr="00B669FD" w:rsidRDefault="003B365D" w:rsidP="00CD5B4E">
      <w:pPr>
        <w:pStyle w:val="Akapitzlist"/>
        <w:numPr>
          <w:ilvl w:val="0"/>
          <w:numId w:val="18"/>
        </w:numPr>
        <w:tabs>
          <w:tab w:val="clear" w:pos="454"/>
        </w:tabs>
        <w:spacing w:after="120"/>
        <w:ind w:left="567" w:hanging="567"/>
        <w:jc w:val="both"/>
        <w:rPr>
          <w:rFonts w:cstheme="minorHAnsi"/>
          <w:bCs/>
        </w:rPr>
      </w:pPr>
      <w:r w:rsidRPr="00B669FD">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7777777" w:rsidR="003B365D" w:rsidRPr="00DB5FD0" w:rsidRDefault="003B365D" w:rsidP="00CD5B4E">
      <w:pPr>
        <w:pStyle w:val="Akapitzlist"/>
        <w:numPr>
          <w:ilvl w:val="0"/>
          <w:numId w:val="18"/>
        </w:numPr>
        <w:tabs>
          <w:tab w:val="clear" w:pos="454"/>
        </w:tabs>
        <w:spacing w:after="120"/>
        <w:ind w:left="567" w:hanging="567"/>
        <w:jc w:val="both"/>
        <w:rPr>
          <w:rFonts w:cstheme="minorHAnsi"/>
          <w:bCs/>
        </w:rPr>
      </w:pPr>
      <w:r w:rsidRPr="00DB5FD0">
        <w:rPr>
          <w:rFonts w:cstheme="minorHAnsi"/>
          <w:color w:val="000000"/>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25B13875" w14:textId="2D24DD3F" w:rsidR="003B365D" w:rsidRPr="00951CAF" w:rsidRDefault="00951CAF" w:rsidP="00951CAF">
      <w:pPr>
        <w:pStyle w:val="Akapitzlist"/>
        <w:numPr>
          <w:ilvl w:val="0"/>
          <w:numId w:val="18"/>
        </w:numPr>
        <w:tabs>
          <w:tab w:val="clear" w:pos="454"/>
        </w:tabs>
        <w:spacing w:after="120"/>
        <w:ind w:left="567" w:hanging="567"/>
        <w:jc w:val="both"/>
        <w:rPr>
          <w:rFonts w:cstheme="minorHAnsi"/>
          <w:bCs/>
        </w:rPr>
      </w:pPr>
      <w:r w:rsidRPr="00951CAF">
        <w:rPr>
          <w:rFonts w:cstheme="minorHAnsi"/>
          <w:bCs/>
        </w:rPr>
        <w:t>Zamawiaj</w:t>
      </w:r>
      <w:r w:rsidRPr="00951CAF">
        <w:rPr>
          <w:rFonts w:cstheme="minorHAnsi" w:hint="eastAsia"/>
          <w:bCs/>
        </w:rPr>
        <w:t>ą</w:t>
      </w:r>
      <w:r w:rsidRPr="00951CAF">
        <w:rPr>
          <w:rFonts w:cstheme="minorHAnsi"/>
          <w:bCs/>
        </w:rPr>
        <w:t>cy wzywa wykonawc</w:t>
      </w:r>
      <w:r w:rsidRPr="00951CAF">
        <w:rPr>
          <w:rFonts w:cstheme="minorHAnsi" w:hint="eastAsia"/>
          <w:bCs/>
        </w:rPr>
        <w:t>ę</w:t>
      </w:r>
      <w:r w:rsidRPr="00951CAF">
        <w:rPr>
          <w:rFonts w:cstheme="minorHAnsi"/>
          <w:bCs/>
        </w:rPr>
        <w:t>, kt</w:t>
      </w:r>
      <w:r w:rsidRPr="00951CAF">
        <w:rPr>
          <w:rFonts w:cstheme="minorHAnsi" w:hint="eastAsia"/>
          <w:bCs/>
        </w:rPr>
        <w:t>ó</w:t>
      </w:r>
      <w:r w:rsidRPr="00951CAF">
        <w:rPr>
          <w:rFonts w:cstheme="minorHAnsi"/>
          <w:bCs/>
        </w:rPr>
        <w:t>rego oferta zosta</w:t>
      </w:r>
      <w:r w:rsidRPr="00951CAF">
        <w:rPr>
          <w:rFonts w:cstheme="minorHAnsi" w:hint="eastAsia"/>
          <w:bCs/>
        </w:rPr>
        <w:t>ł</w:t>
      </w:r>
      <w:r w:rsidRPr="00951CAF">
        <w:rPr>
          <w:rFonts w:cstheme="minorHAnsi"/>
          <w:bCs/>
        </w:rPr>
        <w:t>a najwy</w:t>
      </w:r>
      <w:r w:rsidRPr="00951CAF">
        <w:rPr>
          <w:rFonts w:cstheme="minorHAnsi" w:hint="eastAsia"/>
          <w:bCs/>
        </w:rPr>
        <w:t>ż</w:t>
      </w:r>
      <w:r w:rsidRPr="00951CAF">
        <w:rPr>
          <w:rFonts w:cstheme="minorHAnsi"/>
          <w:bCs/>
        </w:rPr>
        <w:t>ej oceniona, do z</w:t>
      </w:r>
      <w:r w:rsidRPr="00951CAF">
        <w:rPr>
          <w:rFonts w:cstheme="minorHAnsi" w:hint="eastAsia"/>
          <w:bCs/>
        </w:rPr>
        <w:t>ł</w:t>
      </w:r>
      <w:r w:rsidRPr="00951CAF">
        <w:rPr>
          <w:rFonts w:cstheme="minorHAnsi"/>
          <w:bCs/>
        </w:rPr>
        <w:t>o</w:t>
      </w:r>
      <w:r w:rsidRPr="00951CAF">
        <w:rPr>
          <w:rFonts w:cstheme="minorHAnsi" w:hint="eastAsia"/>
          <w:bCs/>
        </w:rPr>
        <w:t>ż</w:t>
      </w:r>
      <w:r w:rsidRPr="00951CAF">
        <w:rPr>
          <w:rFonts w:cstheme="minorHAnsi"/>
          <w:bCs/>
        </w:rPr>
        <w:t>enia w</w:t>
      </w:r>
      <w:r>
        <w:rPr>
          <w:rFonts w:cstheme="minorHAnsi"/>
          <w:bCs/>
        </w:rPr>
        <w:t> </w:t>
      </w:r>
      <w:r w:rsidRPr="00951CAF">
        <w:rPr>
          <w:rFonts w:cstheme="minorHAnsi"/>
          <w:bCs/>
        </w:rPr>
        <w:t>wyznaczonym</w:t>
      </w:r>
      <w:r>
        <w:rPr>
          <w:rFonts w:cstheme="minorHAnsi"/>
          <w:bCs/>
        </w:rPr>
        <w:t xml:space="preserve"> </w:t>
      </w:r>
      <w:r w:rsidRPr="00951CAF">
        <w:rPr>
          <w:rFonts w:cstheme="minorHAnsi"/>
          <w:bCs/>
        </w:rPr>
        <w:t>terminie, nie kr</w:t>
      </w:r>
      <w:r w:rsidRPr="00951CAF">
        <w:rPr>
          <w:rFonts w:cstheme="minorHAnsi" w:hint="eastAsia"/>
          <w:bCs/>
        </w:rPr>
        <w:t>ó</w:t>
      </w:r>
      <w:r w:rsidRPr="00951CAF">
        <w:rPr>
          <w:rFonts w:cstheme="minorHAnsi"/>
          <w:bCs/>
        </w:rPr>
        <w:t>tszym ni</w:t>
      </w:r>
      <w:r w:rsidRPr="00951CAF">
        <w:rPr>
          <w:rFonts w:cstheme="minorHAnsi" w:hint="eastAsia"/>
          <w:bCs/>
        </w:rPr>
        <w:t>ż</w:t>
      </w:r>
      <w:r w:rsidRPr="00951CAF">
        <w:rPr>
          <w:rFonts w:cstheme="minorHAnsi"/>
          <w:bCs/>
        </w:rPr>
        <w:t xml:space="preserve"> 5 dni od dnia wezwania, podmiotowych </w:t>
      </w:r>
      <w:r w:rsidRPr="00951CAF">
        <w:rPr>
          <w:rFonts w:cstheme="minorHAnsi" w:hint="eastAsia"/>
          <w:bCs/>
        </w:rPr>
        <w:t>ś</w:t>
      </w:r>
      <w:r w:rsidRPr="00951CAF">
        <w:rPr>
          <w:rFonts w:cstheme="minorHAnsi"/>
          <w:bCs/>
        </w:rPr>
        <w:t>rodk</w:t>
      </w:r>
      <w:r w:rsidRPr="00951CAF">
        <w:rPr>
          <w:rFonts w:cstheme="minorHAnsi" w:hint="eastAsia"/>
          <w:bCs/>
        </w:rPr>
        <w:t>ó</w:t>
      </w:r>
      <w:r w:rsidRPr="00951CAF">
        <w:rPr>
          <w:rFonts w:cstheme="minorHAnsi"/>
          <w:bCs/>
        </w:rPr>
        <w:t>w dowodowych, je</w:t>
      </w:r>
      <w:r w:rsidRPr="00951CAF">
        <w:rPr>
          <w:rFonts w:cstheme="minorHAnsi" w:hint="eastAsia"/>
          <w:bCs/>
        </w:rPr>
        <w:t>ż</w:t>
      </w:r>
      <w:r w:rsidRPr="00951CAF">
        <w:rPr>
          <w:rFonts w:cstheme="minorHAnsi"/>
          <w:bCs/>
        </w:rPr>
        <w:t>eli wymaga</w:t>
      </w:r>
      <w:r w:rsidRPr="00951CAF">
        <w:rPr>
          <w:rFonts w:cstheme="minorHAnsi" w:hint="eastAsia"/>
          <w:bCs/>
        </w:rPr>
        <w:t>ł</w:t>
      </w:r>
      <w:r>
        <w:rPr>
          <w:rFonts w:cstheme="minorHAnsi"/>
          <w:bCs/>
        </w:rPr>
        <w:t xml:space="preserve"> </w:t>
      </w:r>
      <w:r w:rsidRPr="00951CAF">
        <w:rPr>
          <w:rFonts w:cstheme="minorHAnsi"/>
          <w:bCs/>
        </w:rPr>
        <w:t>ich z</w:t>
      </w:r>
      <w:r w:rsidRPr="00951CAF">
        <w:rPr>
          <w:rFonts w:cstheme="minorHAnsi" w:hint="eastAsia"/>
          <w:bCs/>
        </w:rPr>
        <w:t>ł</w:t>
      </w:r>
      <w:r w:rsidRPr="00951CAF">
        <w:rPr>
          <w:rFonts w:cstheme="minorHAnsi"/>
          <w:bCs/>
        </w:rPr>
        <w:t>o</w:t>
      </w:r>
      <w:r w:rsidRPr="00951CAF">
        <w:rPr>
          <w:rFonts w:cstheme="minorHAnsi" w:hint="eastAsia"/>
          <w:bCs/>
        </w:rPr>
        <w:t>ż</w:t>
      </w:r>
      <w:r w:rsidRPr="00951CAF">
        <w:rPr>
          <w:rFonts w:cstheme="minorHAnsi"/>
          <w:bCs/>
        </w:rPr>
        <w:t>enia w og</w:t>
      </w:r>
      <w:r w:rsidRPr="00951CAF">
        <w:rPr>
          <w:rFonts w:cstheme="minorHAnsi" w:hint="eastAsia"/>
          <w:bCs/>
        </w:rPr>
        <w:t>ł</w:t>
      </w:r>
      <w:r w:rsidRPr="00951CAF">
        <w:rPr>
          <w:rFonts w:cstheme="minorHAnsi"/>
          <w:bCs/>
        </w:rPr>
        <w:t>oszeniu o zam</w:t>
      </w:r>
      <w:r w:rsidRPr="00951CAF">
        <w:rPr>
          <w:rFonts w:cstheme="minorHAnsi" w:hint="eastAsia"/>
          <w:bCs/>
        </w:rPr>
        <w:t>ó</w:t>
      </w:r>
      <w:r w:rsidRPr="00951CAF">
        <w:rPr>
          <w:rFonts w:cstheme="minorHAnsi"/>
          <w:bCs/>
        </w:rPr>
        <w:t>wieniu lub dokumentach zam</w:t>
      </w:r>
      <w:r w:rsidRPr="00951CAF">
        <w:rPr>
          <w:rFonts w:cstheme="minorHAnsi" w:hint="eastAsia"/>
          <w:bCs/>
        </w:rPr>
        <w:t>ó</w:t>
      </w:r>
      <w:r w:rsidRPr="00951CAF">
        <w:rPr>
          <w:rFonts w:cstheme="minorHAnsi"/>
          <w:bCs/>
        </w:rPr>
        <w:t>wienia, aktualnych na dzie</w:t>
      </w:r>
      <w:r w:rsidRPr="00951CAF">
        <w:rPr>
          <w:rFonts w:cstheme="minorHAnsi" w:hint="eastAsia"/>
          <w:bCs/>
        </w:rPr>
        <w:t>ń</w:t>
      </w:r>
      <w:r w:rsidRPr="00951CAF">
        <w:rPr>
          <w:rFonts w:cstheme="minorHAnsi"/>
          <w:bCs/>
        </w:rPr>
        <w:t xml:space="preserve"> z</w:t>
      </w:r>
      <w:r w:rsidRPr="00951CAF">
        <w:rPr>
          <w:rFonts w:cstheme="minorHAnsi" w:hint="eastAsia"/>
          <w:bCs/>
        </w:rPr>
        <w:t>ł</w:t>
      </w:r>
      <w:r w:rsidRPr="00951CAF">
        <w:rPr>
          <w:rFonts w:cstheme="minorHAnsi"/>
          <w:bCs/>
        </w:rPr>
        <w:t>o</w:t>
      </w:r>
      <w:r w:rsidRPr="00951CAF">
        <w:rPr>
          <w:rFonts w:cstheme="minorHAnsi" w:hint="eastAsia"/>
          <w:bCs/>
        </w:rPr>
        <w:t>ż</w:t>
      </w:r>
      <w:r w:rsidRPr="00951CAF">
        <w:rPr>
          <w:rFonts w:cstheme="minorHAnsi"/>
          <w:bCs/>
        </w:rPr>
        <w:t>enia podmiotowych</w:t>
      </w:r>
      <w:r>
        <w:rPr>
          <w:rFonts w:cstheme="minorHAnsi"/>
          <w:bCs/>
        </w:rPr>
        <w:t xml:space="preserve"> </w:t>
      </w:r>
      <w:r w:rsidRPr="00951CAF">
        <w:rPr>
          <w:rFonts w:cstheme="minorHAnsi" w:hint="eastAsia"/>
          <w:bCs/>
        </w:rPr>
        <w:t>ś</w:t>
      </w:r>
      <w:r w:rsidRPr="00951CAF">
        <w:rPr>
          <w:rFonts w:cstheme="minorHAnsi"/>
          <w:bCs/>
        </w:rPr>
        <w:t>rodk</w:t>
      </w:r>
      <w:r w:rsidRPr="00951CAF">
        <w:rPr>
          <w:rFonts w:cstheme="minorHAnsi" w:hint="eastAsia"/>
          <w:bCs/>
        </w:rPr>
        <w:t>ó</w:t>
      </w:r>
      <w:r w:rsidRPr="00951CAF">
        <w:rPr>
          <w:rFonts w:cstheme="minorHAnsi"/>
          <w:bCs/>
        </w:rPr>
        <w:t>w dowodowyc</w:t>
      </w:r>
      <w:r>
        <w:rPr>
          <w:rFonts w:cstheme="minorHAnsi"/>
          <w:bCs/>
        </w:rPr>
        <w:t>h.</w:t>
      </w:r>
    </w:p>
    <w:p w14:paraId="1ACFBA45" w14:textId="77777777" w:rsidR="003B365D" w:rsidRPr="00B669FD" w:rsidRDefault="003B365D" w:rsidP="00CD5B4E">
      <w:pPr>
        <w:pStyle w:val="Akapitzlist"/>
        <w:numPr>
          <w:ilvl w:val="0"/>
          <w:numId w:val="18"/>
        </w:numPr>
        <w:tabs>
          <w:tab w:val="clear" w:pos="454"/>
        </w:tabs>
        <w:spacing w:after="120"/>
        <w:ind w:left="567" w:hanging="567"/>
        <w:jc w:val="both"/>
        <w:rPr>
          <w:rFonts w:cstheme="minorHAnsi"/>
          <w:bCs/>
        </w:rPr>
      </w:pPr>
      <w:r w:rsidRPr="00B669FD">
        <w:rPr>
          <w:rFonts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Default="003B365D" w:rsidP="00CD5B4E">
      <w:pPr>
        <w:pStyle w:val="Akapitzlist"/>
        <w:numPr>
          <w:ilvl w:val="0"/>
          <w:numId w:val="18"/>
        </w:numPr>
        <w:tabs>
          <w:tab w:val="clear" w:pos="454"/>
        </w:tabs>
        <w:spacing w:after="120"/>
        <w:ind w:left="567" w:hanging="567"/>
        <w:jc w:val="both"/>
        <w:rPr>
          <w:rFonts w:cstheme="minorHAnsi"/>
          <w:bCs/>
        </w:rPr>
      </w:pPr>
      <w:r w:rsidRPr="00B669FD">
        <w:rPr>
          <w:rFonts w:cstheme="minorHAnsi"/>
          <w:bCs/>
        </w:rPr>
        <w:t xml:space="preserve">Jeżeli zachodzą uzasadnione podstawy do uznania, że złożone uprzednio podmiotowe środki dowodowe nie są już aktualne, zamawiający może w każdym czasie wezwać wykonawcę lub </w:t>
      </w:r>
      <w:r w:rsidRPr="00B669FD">
        <w:rPr>
          <w:rFonts w:cstheme="minorHAnsi"/>
          <w:bCs/>
        </w:rPr>
        <w:lastRenderedPageBreak/>
        <w:t>wykonawców do złożenia wszystkich lub niektórych podmiotowych środków dowodowych, aktualnych na dzień ich złożenia.</w:t>
      </w:r>
    </w:p>
    <w:p w14:paraId="4C5E037E" w14:textId="7E630BB7" w:rsidR="00951CAF" w:rsidRPr="00951CAF" w:rsidRDefault="00951CAF" w:rsidP="00951CAF">
      <w:pPr>
        <w:pStyle w:val="Akapitzlist"/>
        <w:numPr>
          <w:ilvl w:val="0"/>
          <w:numId w:val="18"/>
        </w:numPr>
        <w:tabs>
          <w:tab w:val="clear" w:pos="454"/>
        </w:tabs>
        <w:spacing w:after="120"/>
        <w:ind w:left="567" w:hanging="567"/>
        <w:jc w:val="both"/>
        <w:rPr>
          <w:rFonts w:cstheme="minorHAnsi"/>
          <w:bCs/>
        </w:rPr>
      </w:pPr>
      <w:r w:rsidRPr="00951CAF">
        <w:rPr>
          <w:rFonts w:cstheme="minorHAnsi"/>
          <w:bCs/>
        </w:rPr>
        <w:t>Zamawiaj</w:t>
      </w:r>
      <w:r w:rsidRPr="00951CAF">
        <w:rPr>
          <w:rFonts w:cstheme="minorHAnsi" w:hint="eastAsia"/>
          <w:bCs/>
        </w:rPr>
        <w:t>ą</w:t>
      </w:r>
      <w:r w:rsidRPr="00951CAF">
        <w:rPr>
          <w:rFonts w:cstheme="minorHAnsi"/>
          <w:bCs/>
        </w:rPr>
        <w:t>cy nie wzywa do z</w:t>
      </w:r>
      <w:r w:rsidRPr="00951CAF">
        <w:rPr>
          <w:rFonts w:cstheme="minorHAnsi" w:hint="eastAsia"/>
          <w:bCs/>
        </w:rPr>
        <w:t>ł</w:t>
      </w:r>
      <w:r w:rsidRPr="00951CAF">
        <w:rPr>
          <w:rFonts w:cstheme="minorHAnsi"/>
          <w:bCs/>
        </w:rPr>
        <w:t>o</w:t>
      </w:r>
      <w:r w:rsidRPr="00951CAF">
        <w:rPr>
          <w:rFonts w:cstheme="minorHAnsi" w:hint="eastAsia"/>
          <w:bCs/>
        </w:rPr>
        <w:t>ż</w:t>
      </w:r>
      <w:r w:rsidRPr="00951CAF">
        <w:rPr>
          <w:rFonts w:cstheme="minorHAnsi"/>
          <w:bCs/>
        </w:rPr>
        <w:t xml:space="preserve">enia podmiotowych </w:t>
      </w:r>
      <w:r w:rsidRPr="00951CAF">
        <w:rPr>
          <w:rFonts w:cstheme="minorHAnsi" w:hint="eastAsia"/>
          <w:bCs/>
        </w:rPr>
        <w:t>ś</w:t>
      </w:r>
      <w:r w:rsidRPr="00951CAF">
        <w:rPr>
          <w:rFonts w:cstheme="minorHAnsi"/>
          <w:bCs/>
        </w:rPr>
        <w:t>rodk</w:t>
      </w:r>
      <w:r w:rsidRPr="00951CAF">
        <w:rPr>
          <w:rFonts w:cstheme="minorHAnsi" w:hint="eastAsia"/>
          <w:bCs/>
        </w:rPr>
        <w:t>ó</w:t>
      </w:r>
      <w:r w:rsidRPr="00951CAF">
        <w:rPr>
          <w:rFonts w:cstheme="minorHAnsi"/>
          <w:bCs/>
        </w:rPr>
        <w:t>w dowodowych, je</w:t>
      </w:r>
      <w:r w:rsidRPr="00951CAF">
        <w:rPr>
          <w:rFonts w:cstheme="minorHAnsi" w:hint="eastAsia"/>
          <w:bCs/>
        </w:rPr>
        <w:t>ż</w:t>
      </w:r>
      <w:r w:rsidRPr="00951CAF">
        <w:rPr>
          <w:rFonts w:cstheme="minorHAnsi"/>
          <w:bCs/>
        </w:rPr>
        <w:t>eli mo</w:t>
      </w:r>
      <w:r w:rsidRPr="00951CAF">
        <w:rPr>
          <w:rFonts w:cstheme="minorHAnsi" w:hint="eastAsia"/>
          <w:bCs/>
        </w:rPr>
        <w:t>ż</w:t>
      </w:r>
      <w:r w:rsidRPr="00951CAF">
        <w:rPr>
          <w:rFonts w:cstheme="minorHAnsi"/>
          <w:bCs/>
        </w:rPr>
        <w:t>e je uzyska</w:t>
      </w:r>
      <w:r w:rsidRPr="00951CAF">
        <w:rPr>
          <w:rFonts w:cstheme="minorHAnsi" w:hint="eastAsia"/>
          <w:bCs/>
        </w:rPr>
        <w:t>ć</w:t>
      </w:r>
      <w:r w:rsidRPr="00951CAF">
        <w:rPr>
          <w:rFonts w:cstheme="minorHAnsi"/>
          <w:bCs/>
        </w:rPr>
        <w:t xml:space="preserve"> za</w:t>
      </w:r>
      <w:r>
        <w:rPr>
          <w:rFonts w:cstheme="minorHAnsi"/>
          <w:bCs/>
        </w:rPr>
        <w:t xml:space="preserve"> </w:t>
      </w:r>
      <w:r w:rsidRPr="00951CAF">
        <w:rPr>
          <w:rFonts w:cstheme="minorHAnsi"/>
          <w:bCs/>
        </w:rPr>
        <w:t>pomoc</w:t>
      </w:r>
      <w:r w:rsidRPr="00951CAF">
        <w:rPr>
          <w:rFonts w:cstheme="minorHAnsi" w:hint="eastAsia"/>
          <w:bCs/>
        </w:rPr>
        <w:t>ą</w:t>
      </w:r>
      <w:r w:rsidRPr="00951CAF">
        <w:rPr>
          <w:rFonts w:cstheme="minorHAnsi"/>
          <w:bCs/>
        </w:rPr>
        <w:t xml:space="preserve"> bezp</w:t>
      </w:r>
      <w:r w:rsidRPr="00951CAF">
        <w:rPr>
          <w:rFonts w:cstheme="minorHAnsi" w:hint="eastAsia"/>
          <w:bCs/>
        </w:rPr>
        <w:t>ł</w:t>
      </w:r>
      <w:r w:rsidRPr="00951CAF">
        <w:rPr>
          <w:rFonts w:cstheme="minorHAnsi"/>
          <w:bCs/>
        </w:rPr>
        <w:t>atnych i og</w:t>
      </w:r>
      <w:r w:rsidRPr="00951CAF">
        <w:rPr>
          <w:rFonts w:cstheme="minorHAnsi" w:hint="eastAsia"/>
          <w:bCs/>
        </w:rPr>
        <w:t>ó</w:t>
      </w:r>
      <w:r w:rsidRPr="00951CAF">
        <w:rPr>
          <w:rFonts w:cstheme="minorHAnsi"/>
          <w:bCs/>
        </w:rPr>
        <w:t>lnodost</w:t>
      </w:r>
      <w:r w:rsidRPr="00951CAF">
        <w:rPr>
          <w:rFonts w:cstheme="minorHAnsi" w:hint="eastAsia"/>
          <w:bCs/>
        </w:rPr>
        <w:t>ę</w:t>
      </w:r>
      <w:r w:rsidRPr="00951CAF">
        <w:rPr>
          <w:rFonts w:cstheme="minorHAnsi"/>
          <w:bCs/>
        </w:rPr>
        <w:t xml:space="preserve">pnych baz danych, </w:t>
      </w:r>
      <w:bookmarkStart w:id="12" w:name="_Hlk60574023"/>
      <w:r w:rsidRPr="00951CAF">
        <w:rPr>
          <w:rFonts w:cstheme="minorHAnsi"/>
          <w:bCs/>
        </w:rPr>
        <w:t>w szczeg</w:t>
      </w:r>
      <w:r w:rsidRPr="00951CAF">
        <w:rPr>
          <w:rFonts w:cstheme="minorHAnsi" w:hint="eastAsia"/>
          <w:bCs/>
        </w:rPr>
        <w:t>ó</w:t>
      </w:r>
      <w:r w:rsidRPr="00951CAF">
        <w:rPr>
          <w:rFonts w:cstheme="minorHAnsi"/>
          <w:bCs/>
        </w:rPr>
        <w:t>lno</w:t>
      </w:r>
      <w:r w:rsidRPr="00951CAF">
        <w:rPr>
          <w:rFonts w:cstheme="minorHAnsi" w:hint="eastAsia"/>
          <w:bCs/>
        </w:rPr>
        <w:t>ś</w:t>
      </w:r>
      <w:r w:rsidRPr="00951CAF">
        <w:rPr>
          <w:rFonts w:cstheme="minorHAnsi"/>
          <w:bCs/>
        </w:rPr>
        <w:t>ci rejestr</w:t>
      </w:r>
      <w:r w:rsidRPr="00951CAF">
        <w:rPr>
          <w:rFonts w:cstheme="minorHAnsi" w:hint="eastAsia"/>
          <w:bCs/>
        </w:rPr>
        <w:t>ó</w:t>
      </w:r>
      <w:r w:rsidRPr="00951CAF">
        <w:rPr>
          <w:rFonts w:cstheme="minorHAnsi"/>
          <w:bCs/>
        </w:rPr>
        <w:t>w publicznych w</w:t>
      </w:r>
      <w:r>
        <w:rPr>
          <w:rFonts w:cstheme="minorHAnsi"/>
          <w:bCs/>
        </w:rPr>
        <w:t> </w:t>
      </w:r>
      <w:r w:rsidRPr="00951CAF">
        <w:rPr>
          <w:rFonts w:cstheme="minorHAnsi"/>
          <w:bCs/>
        </w:rPr>
        <w:t>rozumieniu</w:t>
      </w:r>
      <w:r>
        <w:rPr>
          <w:rFonts w:cstheme="minorHAnsi"/>
          <w:bCs/>
        </w:rPr>
        <w:t xml:space="preserve"> </w:t>
      </w:r>
      <w:r w:rsidRPr="00951CAF">
        <w:rPr>
          <w:rFonts w:cstheme="minorHAnsi"/>
          <w:bCs/>
        </w:rPr>
        <w:t>ustawy z dnia 17 lutego 2005 r. o informatyzacji dzia</w:t>
      </w:r>
      <w:r w:rsidRPr="00951CAF">
        <w:rPr>
          <w:rFonts w:cstheme="minorHAnsi" w:hint="eastAsia"/>
          <w:bCs/>
        </w:rPr>
        <w:t>ł</w:t>
      </w:r>
      <w:r w:rsidRPr="00951CAF">
        <w:rPr>
          <w:rFonts w:cstheme="minorHAnsi"/>
          <w:bCs/>
        </w:rPr>
        <w:t>alno</w:t>
      </w:r>
      <w:r w:rsidRPr="00951CAF">
        <w:rPr>
          <w:rFonts w:cstheme="minorHAnsi" w:hint="eastAsia"/>
          <w:bCs/>
        </w:rPr>
        <w:t>ś</w:t>
      </w:r>
      <w:r w:rsidRPr="00951CAF">
        <w:rPr>
          <w:rFonts w:cstheme="minorHAnsi"/>
          <w:bCs/>
        </w:rPr>
        <w:t>ci podmiot</w:t>
      </w:r>
      <w:r w:rsidRPr="00951CAF">
        <w:rPr>
          <w:rFonts w:cstheme="minorHAnsi" w:hint="eastAsia"/>
          <w:bCs/>
        </w:rPr>
        <w:t>ó</w:t>
      </w:r>
      <w:r w:rsidRPr="00951CAF">
        <w:rPr>
          <w:rFonts w:cstheme="minorHAnsi"/>
          <w:bCs/>
        </w:rPr>
        <w:t>w realizuj</w:t>
      </w:r>
      <w:r w:rsidRPr="00951CAF">
        <w:rPr>
          <w:rFonts w:cstheme="minorHAnsi" w:hint="eastAsia"/>
          <w:bCs/>
        </w:rPr>
        <w:t>ą</w:t>
      </w:r>
      <w:r w:rsidRPr="00951CAF">
        <w:rPr>
          <w:rFonts w:cstheme="minorHAnsi"/>
          <w:bCs/>
        </w:rPr>
        <w:t>cych zadania publiczne, o ile wykonawca</w:t>
      </w:r>
      <w:r>
        <w:rPr>
          <w:rFonts w:cstheme="minorHAnsi"/>
          <w:bCs/>
        </w:rPr>
        <w:t xml:space="preserve"> </w:t>
      </w:r>
      <w:r w:rsidRPr="00951CAF">
        <w:rPr>
          <w:rFonts w:cstheme="minorHAnsi"/>
          <w:bCs/>
        </w:rPr>
        <w:t>wskaza</w:t>
      </w:r>
      <w:r w:rsidRPr="00951CAF">
        <w:rPr>
          <w:rFonts w:cstheme="minorHAnsi" w:hint="eastAsia"/>
          <w:bCs/>
        </w:rPr>
        <w:t>ł</w:t>
      </w:r>
      <w:r w:rsidRPr="00951CAF">
        <w:rPr>
          <w:rFonts w:cstheme="minorHAnsi"/>
          <w:bCs/>
        </w:rPr>
        <w:t xml:space="preserve"> w o</w:t>
      </w:r>
      <w:r w:rsidRPr="00951CAF">
        <w:rPr>
          <w:rFonts w:cstheme="minorHAnsi" w:hint="eastAsia"/>
          <w:bCs/>
        </w:rPr>
        <w:t>ś</w:t>
      </w:r>
      <w:r w:rsidRPr="00951CAF">
        <w:rPr>
          <w:rFonts w:cstheme="minorHAnsi"/>
          <w:bCs/>
        </w:rPr>
        <w:t>wiadczeniu, o kt</w:t>
      </w:r>
      <w:r w:rsidRPr="00951CAF">
        <w:rPr>
          <w:rFonts w:cstheme="minorHAnsi" w:hint="eastAsia"/>
          <w:bCs/>
        </w:rPr>
        <w:t>ó</w:t>
      </w:r>
      <w:r w:rsidRPr="00951CAF">
        <w:rPr>
          <w:rFonts w:cstheme="minorHAnsi"/>
          <w:bCs/>
        </w:rPr>
        <w:t>rym mowa w art. 125 ust. 1</w:t>
      </w:r>
      <w:r w:rsidR="002B06C6">
        <w:rPr>
          <w:rFonts w:cstheme="minorHAnsi"/>
          <w:bCs/>
        </w:rPr>
        <w:t xml:space="preserve"> </w:t>
      </w:r>
      <w:bookmarkStart w:id="13" w:name="_Hlk69118872"/>
      <w:r w:rsidR="002B06C6">
        <w:rPr>
          <w:rFonts w:cstheme="minorHAnsi"/>
          <w:bCs/>
        </w:rPr>
        <w:t>lub innych złożonych dokumentach</w:t>
      </w:r>
      <w:bookmarkEnd w:id="13"/>
      <w:r w:rsidRPr="00951CAF">
        <w:rPr>
          <w:rFonts w:cstheme="minorHAnsi"/>
          <w:bCs/>
        </w:rPr>
        <w:t>, dane umo</w:t>
      </w:r>
      <w:r w:rsidRPr="00951CAF">
        <w:rPr>
          <w:rFonts w:cstheme="minorHAnsi" w:hint="eastAsia"/>
          <w:bCs/>
        </w:rPr>
        <w:t>ż</w:t>
      </w:r>
      <w:r w:rsidRPr="00951CAF">
        <w:rPr>
          <w:rFonts w:cstheme="minorHAnsi"/>
          <w:bCs/>
        </w:rPr>
        <w:t>liwiaj</w:t>
      </w:r>
      <w:r w:rsidRPr="00951CAF">
        <w:rPr>
          <w:rFonts w:cstheme="minorHAnsi" w:hint="eastAsia"/>
          <w:bCs/>
        </w:rPr>
        <w:t>ą</w:t>
      </w:r>
      <w:r w:rsidRPr="00951CAF">
        <w:rPr>
          <w:rFonts w:cstheme="minorHAnsi"/>
          <w:bCs/>
        </w:rPr>
        <w:t>ce dost</w:t>
      </w:r>
      <w:r w:rsidRPr="00951CAF">
        <w:rPr>
          <w:rFonts w:cstheme="minorHAnsi" w:hint="eastAsia"/>
          <w:bCs/>
        </w:rPr>
        <w:t>ę</w:t>
      </w:r>
      <w:r w:rsidRPr="00951CAF">
        <w:rPr>
          <w:rFonts w:cstheme="minorHAnsi"/>
          <w:bCs/>
        </w:rPr>
        <w:t xml:space="preserve">p do tych </w:t>
      </w:r>
      <w:r w:rsidRPr="00951CAF">
        <w:rPr>
          <w:rFonts w:cstheme="minorHAnsi" w:hint="eastAsia"/>
          <w:bCs/>
        </w:rPr>
        <w:t>ś</w:t>
      </w:r>
      <w:r w:rsidRPr="00951CAF">
        <w:rPr>
          <w:rFonts w:cstheme="minorHAnsi"/>
          <w:bCs/>
        </w:rPr>
        <w:t>rodk</w:t>
      </w:r>
      <w:r w:rsidRPr="00951CAF">
        <w:rPr>
          <w:rFonts w:cstheme="minorHAnsi" w:hint="eastAsia"/>
          <w:bCs/>
        </w:rPr>
        <w:t>ó</w:t>
      </w:r>
      <w:r w:rsidRPr="00951CAF">
        <w:rPr>
          <w:rFonts w:cstheme="minorHAnsi"/>
          <w:bCs/>
        </w:rPr>
        <w:t>w.</w:t>
      </w:r>
    </w:p>
    <w:bookmarkEnd w:id="12"/>
    <w:p w14:paraId="10E26A15" w14:textId="6CF57F75" w:rsidR="003B365D" w:rsidRPr="00B669FD" w:rsidRDefault="003B365D" w:rsidP="00CD5B4E">
      <w:pPr>
        <w:pStyle w:val="Akapitzlist"/>
        <w:numPr>
          <w:ilvl w:val="0"/>
          <w:numId w:val="18"/>
        </w:numPr>
        <w:tabs>
          <w:tab w:val="clear" w:pos="454"/>
        </w:tabs>
        <w:spacing w:after="120"/>
        <w:ind w:left="567" w:hanging="567"/>
        <w:jc w:val="both"/>
        <w:rPr>
          <w:rFonts w:cstheme="minorHAnsi"/>
          <w:bCs/>
        </w:rPr>
      </w:pPr>
      <w:r w:rsidRPr="00B669FD">
        <w:rPr>
          <w:rFonts w:cstheme="minorHAnsi"/>
          <w:bCs/>
          <w:u w:val="single"/>
        </w:rPr>
        <w:t xml:space="preserve">Na wezwanie Zamawiającego </w:t>
      </w:r>
      <w:r w:rsidR="00ED1B63">
        <w:rPr>
          <w:rFonts w:cstheme="minorHAnsi"/>
          <w:bCs/>
          <w:u w:val="single"/>
        </w:rPr>
        <w:t>wykonawca</w:t>
      </w:r>
      <w:r w:rsidRPr="00B669FD">
        <w:rPr>
          <w:rFonts w:cstheme="minorHAnsi"/>
          <w:bCs/>
          <w:u w:val="single"/>
        </w:rPr>
        <w:t xml:space="preserve"> zobowiązany jest złożyć:</w:t>
      </w:r>
    </w:p>
    <w:p w14:paraId="590C4F1D" w14:textId="4E3FDFAD" w:rsidR="003B365D" w:rsidRPr="00B669FD" w:rsidRDefault="003B365D" w:rsidP="00CD5B4E">
      <w:pPr>
        <w:pStyle w:val="Akapitzlist"/>
        <w:numPr>
          <w:ilvl w:val="1"/>
          <w:numId w:val="18"/>
        </w:numPr>
        <w:tabs>
          <w:tab w:val="clear" w:pos="1021"/>
        </w:tabs>
        <w:ind w:left="567" w:hanging="567"/>
        <w:jc w:val="both"/>
        <w:rPr>
          <w:rFonts w:cstheme="minorHAnsi"/>
          <w:bCs/>
          <w:u w:val="single"/>
        </w:rPr>
      </w:pPr>
      <w:r w:rsidRPr="00B669FD">
        <w:rPr>
          <w:rFonts w:cstheme="minorHAnsi"/>
          <w:bCs/>
          <w:u w:val="single"/>
        </w:rPr>
        <w:t xml:space="preserve">podmiotowe środki dowodowe na potwierdzenie braku podstaw wykluczenia </w:t>
      </w:r>
      <w:r w:rsidR="00DB5FD0" w:rsidRPr="00DB5FD0">
        <w:rPr>
          <w:rFonts w:cstheme="minorHAnsi"/>
          <w:bCs/>
          <w:u w:val="single"/>
        </w:rPr>
        <w:t>– Zamawiający nie wymaga</w:t>
      </w:r>
    </w:p>
    <w:p w14:paraId="6EC4E7EC" w14:textId="77777777" w:rsidR="003B365D" w:rsidRPr="00B669FD" w:rsidRDefault="003B365D" w:rsidP="00CD5B4E">
      <w:pPr>
        <w:pStyle w:val="Akapitzlist"/>
        <w:numPr>
          <w:ilvl w:val="1"/>
          <w:numId w:val="18"/>
        </w:numPr>
        <w:tabs>
          <w:tab w:val="clear" w:pos="1021"/>
        </w:tabs>
        <w:spacing w:after="120"/>
        <w:ind w:left="567" w:hanging="567"/>
        <w:jc w:val="both"/>
        <w:rPr>
          <w:rFonts w:cstheme="minorHAnsi"/>
          <w:bCs/>
          <w:u w:val="single"/>
        </w:rPr>
      </w:pPr>
      <w:r w:rsidRPr="00B669FD">
        <w:rPr>
          <w:rFonts w:cstheme="minorHAnsi"/>
          <w:bCs/>
          <w:u w:val="single"/>
        </w:rPr>
        <w:t>podmiotowe środki dowodowe na potwierdzenie spełniania warunków udziału w postępowaniu</w:t>
      </w:r>
    </w:p>
    <w:p w14:paraId="57480CDE" w14:textId="42530E9D" w:rsidR="003B365D" w:rsidRPr="00D86B83" w:rsidRDefault="00D86B83" w:rsidP="00CD5B4E">
      <w:pPr>
        <w:pStyle w:val="Akapitzlist"/>
        <w:numPr>
          <w:ilvl w:val="2"/>
          <w:numId w:val="18"/>
        </w:numPr>
        <w:tabs>
          <w:tab w:val="clear" w:pos="2041"/>
        </w:tabs>
        <w:ind w:left="993" w:hanging="426"/>
        <w:jc w:val="both"/>
        <w:rPr>
          <w:rFonts w:cstheme="minorHAnsi"/>
          <w:bCs/>
        </w:rPr>
      </w:pPr>
      <w:r w:rsidRPr="00D86B83">
        <w:rPr>
          <w:rFonts w:cstheme="minorHAnsi"/>
          <w:b/>
          <w:bCs/>
          <w:color w:val="000000"/>
        </w:rPr>
        <w:t>oświadczeni</w:t>
      </w:r>
      <w:r>
        <w:rPr>
          <w:rFonts w:cstheme="minorHAnsi"/>
          <w:b/>
          <w:bCs/>
          <w:color w:val="000000"/>
        </w:rPr>
        <w:t>e</w:t>
      </w:r>
      <w:r w:rsidRPr="00D86B83">
        <w:rPr>
          <w:rFonts w:cstheme="minorHAnsi"/>
          <w:b/>
          <w:bCs/>
          <w:color w:val="000000"/>
        </w:rPr>
        <w:t xml:space="preserve"> na temat wykształcenia i kwalifikacji zawodowych</w:t>
      </w:r>
      <w:r w:rsidRPr="00D86B83">
        <w:rPr>
          <w:rFonts w:cstheme="minorHAnsi"/>
          <w:color w:val="000000"/>
        </w:rPr>
        <w:t xml:space="preserve"> wykonawcy lub kadry kierowniczej wykonawcy</w:t>
      </w:r>
      <w:r>
        <w:rPr>
          <w:rFonts w:cstheme="minorHAnsi"/>
          <w:color w:val="000000"/>
        </w:rPr>
        <w:t>.</w:t>
      </w:r>
      <w:r w:rsidRPr="00D86B83">
        <w:rPr>
          <w:rFonts w:cstheme="minorHAnsi"/>
          <w:color w:val="000000"/>
        </w:rPr>
        <w:t xml:space="preserve"> </w:t>
      </w:r>
      <w:r w:rsidR="003B365D" w:rsidRPr="00D86B83">
        <w:rPr>
          <w:rFonts w:cstheme="minorHAnsi"/>
          <w:bCs/>
        </w:rPr>
        <w:t xml:space="preserve">Wzór wykazu stanowi Załącznik nr </w:t>
      </w:r>
      <w:r w:rsidR="00FF0576">
        <w:rPr>
          <w:rFonts w:cstheme="minorHAnsi"/>
          <w:bCs/>
        </w:rPr>
        <w:t>3</w:t>
      </w:r>
      <w:r w:rsidR="003B365D" w:rsidRPr="00D86B83">
        <w:rPr>
          <w:rFonts w:cstheme="minorHAnsi"/>
          <w:bCs/>
        </w:rPr>
        <w:t xml:space="preserve"> do SWZ. UWAGA! W wykazie zamówień należy wskazać tylko te osoby, które potwierdzają spełnianie warunku udziału w postępowaniu, o którym mowa w rozdziale VII pkt 1.4 lit b) SWZ.</w:t>
      </w:r>
    </w:p>
    <w:p w14:paraId="3FAADE96" w14:textId="4766C3B3" w:rsidR="00AE5200" w:rsidRPr="00BA06F3" w:rsidRDefault="00AE5200" w:rsidP="00BA06F3">
      <w:pPr>
        <w:pStyle w:val="Akapitzlist"/>
        <w:numPr>
          <w:ilvl w:val="1"/>
          <w:numId w:val="18"/>
        </w:numPr>
        <w:tabs>
          <w:tab w:val="clear" w:pos="1021"/>
        </w:tabs>
        <w:spacing w:after="120"/>
        <w:ind w:left="567" w:hanging="567"/>
        <w:jc w:val="both"/>
        <w:rPr>
          <w:rFonts w:cstheme="minorHAnsi"/>
          <w:bCs/>
        </w:rPr>
      </w:pPr>
      <w:r w:rsidRPr="00AE5200">
        <w:rPr>
          <w:rFonts w:cstheme="minorHAnsi"/>
          <w:bCs/>
        </w:rPr>
        <w:t>Zamawiający może żądać od wykonawców wyjaśnień dotyczących treści oświadczenia, o którym mowa w art. 125 ust. 1</w:t>
      </w:r>
      <w:r>
        <w:rPr>
          <w:rFonts w:cstheme="minorHAnsi"/>
          <w:bCs/>
        </w:rPr>
        <w:t xml:space="preserve"> ustawy Pzp</w:t>
      </w:r>
      <w:r w:rsidRPr="00AE5200">
        <w:rPr>
          <w:rFonts w:cstheme="minorHAnsi"/>
          <w:bCs/>
        </w:rPr>
        <w:t>, lub złożonych podmiotowych środków dowodowych lub innych dokumentów lub oświadczeń składanych w postępowaniu.</w:t>
      </w:r>
    </w:p>
    <w:p w14:paraId="316489FD" w14:textId="489FF7FB" w:rsidR="0016790E" w:rsidRPr="0016790E" w:rsidRDefault="003B365D" w:rsidP="0016790E">
      <w:pPr>
        <w:pStyle w:val="Akapitzlist"/>
        <w:numPr>
          <w:ilvl w:val="1"/>
          <w:numId w:val="18"/>
        </w:numPr>
        <w:tabs>
          <w:tab w:val="clear" w:pos="1021"/>
        </w:tabs>
        <w:spacing w:after="120"/>
        <w:ind w:left="567" w:hanging="567"/>
        <w:jc w:val="both"/>
        <w:rPr>
          <w:rFonts w:cstheme="minorHAnsi"/>
          <w:bCs/>
        </w:rPr>
      </w:pPr>
      <w:r w:rsidRPr="00B669FD">
        <w:rPr>
          <w:rFonts w:cstheme="minorHAnsi"/>
          <w:bCs/>
        </w:rPr>
        <w:t xml:space="preserve">Jeżeli </w:t>
      </w:r>
      <w:r w:rsidR="00AE5200" w:rsidRPr="00AE5200">
        <w:rPr>
          <w:rFonts w:cstheme="minorHAnsi"/>
          <w:bCs/>
        </w:rPr>
        <w:t>złożone przez wykonawcę oświadczenie, o którym mowa w art. 125 ust. 1</w:t>
      </w:r>
      <w:r w:rsidR="00AE5200">
        <w:rPr>
          <w:rFonts w:cstheme="minorHAnsi"/>
          <w:bCs/>
        </w:rPr>
        <w:t xml:space="preserve"> ustawy Pzp</w:t>
      </w:r>
      <w:r w:rsidR="00AE5200" w:rsidRPr="00AE5200">
        <w:rPr>
          <w:rFonts w:cstheme="minorHAnsi"/>
          <w:bC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B669FD">
        <w:rPr>
          <w:rFonts w:cstheme="minorHAnsi"/>
          <w:bCs/>
        </w:rPr>
        <w:t>.</w:t>
      </w:r>
    </w:p>
    <w:p w14:paraId="51639B35" w14:textId="7D776DE2" w:rsidR="0016790E" w:rsidRPr="0016790E" w:rsidRDefault="0016790E" w:rsidP="0016790E">
      <w:pPr>
        <w:pStyle w:val="Akapitzlist"/>
        <w:numPr>
          <w:ilvl w:val="0"/>
          <w:numId w:val="18"/>
        </w:numPr>
        <w:tabs>
          <w:tab w:val="clear" w:pos="454"/>
        </w:tabs>
        <w:spacing w:after="120"/>
        <w:ind w:left="567" w:hanging="567"/>
        <w:jc w:val="both"/>
        <w:rPr>
          <w:rFonts w:cstheme="minorHAnsi"/>
          <w:bCs/>
        </w:rPr>
      </w:pPr>
      <w:r w:rsidRPr="0016790E">
        <w:rPr>
          <w:rFonts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DB5FD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sz w:val="22"/>
          <w:szCs w:val="22"/>
        </w:rPr>
      </w:pPr>
      <w:r w:rsidRPr="00DB5FD0">
        <w:rPr>
          <w:rFonts w:asciiTheme="minorHAnsi" w:hAnsiTheme="minorHAnsi" w:cstheme="minorHAnsi"/>
          <w:b/>
          <w:bCs/>
          <w:sz w:val="22"/>
          <w:szCs w:val="22"/>
        </w:rPr>
        <w:t>Wymagania dotyczące wadium</w:t>
      </w:r>
    </w:p>
    <w:p w14:paraId="1974D695" w14:textId="493B4D2A" w:rsidR="003B365D" w:rsidRPr="00DB5FD0" w:rsidRDefault="00DB5FD0" w:rsidP="00DB5FD0">
      <w:pPr>
        <w:pStyle w:val="Akapitzlist"/>
        <w:numPr>
          <w:ilvl w:val="0"/>
          <w:numId w:val="15"/>
        </w:numPr>
        <w:tabs>
          <w:tab w:val="clear" w:pos="454"/>
        </w:tabs>
        <w:spacing w:after="120"/>
        <w:ind w:left="567" w:hanging="567"/>
        <w:jc w:val="both"/>
        <w:rPr>
          <w:rFonts w:cstheme="minorHAnsi"/>
          <w:lang w:eastAsia="pl-PL"/>
        </w:rPr>
      </w:pPr>
      <w:r w:rsidRPr="00DB5FD0">
        <w:rPr>
          <w:rFonts w:cstheme="minorHAnsi"/>
          <w:bCs/>
        </w:rPr>
        <w:t>Zamawiający nie żąda wniesienia wadium.</w:t>
      </w:r>
    </w:p>
    <w:p w14:paraId="0E1666A1"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1877F780" w:rsidR="00A07315" w:rsidRPr="00A07315" w:rsidRDefault="00A07315" w:rsidP="00A07315">
      <w:pPr>
        <w:pStyle w:val="Akapitzlist"/>
        <w:numPr>
          <w:ilvl w:val="0"/>
          <w:numId w:val="24"/>
        </w:numPr>
        <w:tabs>
          <w:tab w:val="clear" w:pos="454"/>
        </w:tabs>
        <w:spacing w:after="120"/>
        <w:ind w:left="567" w:hanging="567"/>
        <w:jc w:val="both"/>
        <w:rPr>
          <w:rFonts w:cstheme="minorHAnsi"/>
          <w:lang w:eastAsia="pl-PL"/>
        </w:rPr>
      </w:pPr>
      <w:r w:rsidRPr="00A07315">
        <w:rPr>
          <w:rFonts w:cstheme="minorHAnsi"/>
          <w:lang w:eastAsia="pl-PL"/>
        </w:rPr>
        <w:t xml:space="preserve">Osobą </w:t>
      </w:r>
      <w:r w:rsidRPr="00A07315">
        <w:rPr>
          <w:rFonts w:cstheme="minorHAnsi"/>
          <w:color w:val="000000"/>
          <w:szCs w:val="20"/>
        </w:rPr>
        <w:t>uprawnioną</w:t>
      </w:r>
      <w:r w:rsidRPr="00A07315">
        <w:rPr>
          <w:rFonts w:cstheme="minorHAnsi"/>
          <w:lang w:eastAsia="pl-PL"/>
        </w:rPr>
        <w:t xml:space="preserve"> do kontaktu z Wykonawcami jest: </w:t>
      </w:r>
      <w:r w:rsidR="00FF0576">
        <w:rPr>
          <w:rFonts w:cstheme="minorHAnsi"/>
          <w:b/>
          <w:bCs/>
          <w:lang w:eastAsia="pl-PL"/>
        </w:rPr>
        <w:t>Mariusz Gruszczyński</w:t>
      </w:r>
      <w:r w:rsidRPr="00DB5FD0">
        <w:rPr>
          <w:rFonts w:cstheme="minorHAnsi"/>
          <w:b/>
          <w:bCs/>
          <w:lang w:eastAsia="pl-PL"/>
        </w:rPr>
        <w:t>.</w:t>
      </w:r>
    </w:p>
    <w:p w14:paraId="6F28E322" w14:textId="46F14EEE" w:rsidR="00A07315" w:rsidRPr="00A07315" w:rsidRDefault="00A07315" w:rsidP="00A07315">
      <w:pPr>
        <w:pStyle w:val="Akapitzlist"/>
        <w:numPr>
          <w:ilvl w:val="0"/>
          <w:numId w:val="24"/>
        </w:numPr>
        <w:tabs>
          <w:tab w:val="clear" w:pos="454"/>
        </w:tabs>
        <w:spacing w:after="120"/>
        <w:ind w:left="567" w:hanging="567"/>
        <w:jc w:val="both"/>
        <w:rPr>
          <w:rFonts w:cstheme="minorHAnsi"/>
          <w:lang w:eastAsia="pl-PL"/>
        </w:rPr>
      </w:pPr>
      <w:r w:rsidRPr="00A07315">
        <w:rPr>
          <w:rFonts w:cstheme="minorHAnsi"/>
          <w:color w:val="000000"/>
          <w:szCs w:val="20"/>
        </w:rPr>
        <w:t>Postępowanie</w:t>
      </w:r>
      <w:r w:rsidRPr="00A07315">
        <w:rPr>
          <w:rFonts w:cstheme="minorHAnsi"/>
          <w:lang w:eastAsia="pl-PL"/>
        </w:rPr>
        <w:t xml:space="preserve"> prowadzone jest w języku polskim w formie elektronicznej za pośrednictwem platformazakupowa.pl pod adresem: https://platformazakupowa.pl/pn/zlm_lodz</w:t>
      </w:r>
      <w:r w:rsidRPr="00A07315">
        <w:rPr>
          <w:rFonts w:cstheme="minorHAnsi"/>
          <w:bCs/>
          <w:lang w:eastAsia="pl-PL"/>
        </w:rPr>
        <w:t xml:space="preserve"> (zakładka dotycząca danego postępowania, do wyszukania po numerze referencyjnym)</w:t>
      </w:r>
      <w:r>
        <w:rPr>
          <w:rFonts w:cstheme="minorHAnsi"/>
          <w:bCs/>
          <w:lang w:eastAsia="pl-PL"/>
        </w:rPr>
        <w:t>.</w:t>
      </w:r>
    </w:p>
    <w:p w14:paraId="0E9E7662" w14:textId="1CB0B9F3" w:rsidR="00A07315" w:rsidRPr="00A07315" w:rsidRDefault="00A07315" w:rsidP="00A07315">
      <w:pPr>
        <w:pStyle w:val="Akapitzlist"/>
        <w:numPr>
          <w:ilvl w:val="0"/>
          <w:numId w:val="24"/>
        </w:numPr>
        <w:tabs>
          <w:tab w:val="clear" w:pos="454"/>
        </w:tabs>
        <w:spacing w:after="120"/>
        <w:ind w:left="567" w:hanging="567"/>
        <w:jc w:val="both"/>
        <w:rPr>
          <w:rFonts w:cstheme="minorHAnsi"/>
          <w:lang w:eastAsia="pl-PL"/>
        </w:rPr>
      </w:pPr>
      <w:r w:rsidRPr="00A07315">
        <w:rPr>
          <w:rFonts w:cstheme="minorHAnsi"/>
          <w:lang w:eastAsia="pl-PL"/>
        </w:rPr>
        <w:t xml:space="preserve">W celu </w:t>
      </w:r>
      <w:r w:rsidRPr="00A07315">
        <w:rPr>
          <w:rFonts w:cstheme="minorHAnsi"/>
          <w:color w:val="000000"/>
          <w:szCs w:val="20"/>
        </w:rPr>
        <w:t>skrócenia</w:t>
      </w:r>
      <w:r w:rsidRPr="00A07315">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w:t>
      </w:r>
      <w:r>
        <w:rPr>
          <w:rFonts w:cstheme="minorHAnsi"/>
          <w:lang w:eastAsia="pl-PL"/>
        </w:rPr>
        <w:t> </w:t>
      </w:r>
      <w:r w:rsidRPr="00A07315">
        <w:rPr>
          <w:rFonts w:cstheme="minorHAnsi"/>
          <w:lang w:eastAsia="pl-PL"/>
        </w:rPr>
        <w:t xml:space="preserve">formularza „Wyślij wiadomość do zamawiającego”. </w:t>
      </w:r>
    </w:p>
    <w:p w14:paraId="703037C9" w14:textId="7C93241D" w:rsidR="00A07315" w:rsidRDefault="00A07315" w:rsidP="004E435B">
      <w:pPr>
        <w:pStyle w:val="Akapitzlist"/>
        <w:spacing w:after="120"/>
        <w:ind w:left="567"/>
        <w:jc w:val="both"/>
        <w:rPr>
          <w:rFonts w:cstheme="minorHAnsi"/>
          <w:lang w:eastAsia="pl-PL"/>
        </w:rPr>
      </w:pPr>
      <w:r w:rsidRPr="00A07315">
        <w:rPr>
          <w:rFonts w:cstheme="minorHAnsi"/>
          <w:lang w:eastAsia="pl-PL"/>
        </w:rPr>
        <w:t xml:space="preserve">Za datę </w:t>
      </w:r>
      <w:r w:rsidRPr="00A07315">
        <w:rPr>
          <w:rFonts w:cstheme="minorHAnsi"/>
          <w:color w:val="000000"/>
          <w:szCs w:val="20"/>
        </w:rPr>
        <w:t>przekazania</w:t>
      </w:r>
      <w:r w:rsidRPr="00A07315">
        <w:rPr>
          <w:rFonts w:cstheme="minorHAnsi"/>
          <w:lang w:eastAsia="pl-PL"/>
        </w:rPr>
        <w:t xml:space="preserve"> (wpływu) oświadczeń, wniosków, zawiadomień oraz informacji przyjmuje się datę ich przesłania za pośrednictwem platformazakupowa.pl poprzez kliknięcie przycisku</w:t>
      </w:r>
      <w:r w:rsidR="004E435B">
        <w:rPr>
          <w:rFonts w:cstheme="minorHAnsi"/>
          <w:lang w:eastAsia="pl-PL"/>
        </w:rPr>
        <w:t xml:space="preserve"> </w:t>
      </w:r>
      <w:r w:rsidRPr="00A07315">
        <w:rPr>
          <w:rFonts w:cstheme="minorHAnsi"/>
          <w:lang w:eastAsia="pl-PL"/>
        </w:rPr>
        <w:t>„Wyślij wiadomość do zamawiającego” po których pojawi się komunikat, że wiadomość została wysłana do zamawiającego.</w:t>
      </w:r>
    </w:p>
    <w:p w14:paraId="6E0330FF" w14:textId="38F2082D" w:rsidR="00A07315" w:rsidRDefault="00A07315" w:rsidP="00A07315">
      <w:pPr>
        <w:pStyle w:val="Akapitzlist"/>
        <w:numPr>
          <w:ilvl w:val="0"/>
          <w:numId w:val="24"/>
        </w:numPr>
        <w:tabs>
          <w:tab w:val="clear" w:pos="454"/>
        </w:tabs>
        <w:spacing w:after="120"/>
        <w:ind w:left="567" w:hanging="567"/>
        <w:jc w:val="both"/>
        <w:rPr>
          <w:rFonts w:ascii="Calibri" w:eastAsia="Calibri" w:hAnsi="Calibri" w:cs="Calibri"/>
        </w:rPr>
      </w:pPr>
      <w:r>
        <w:rPr>
          <w:rFonts w:ascii="Calibri" w:eastAsia="Calibri" w:hAnsi="Calibri" w:cs="Calibri"/>
        </w:rPr>
        <w:t xml:space="preserve">Zamawiający będzie </w:t>
      </w:r>
      <w:r w:rsidRPr="00A07315">
        <w:rPr>
          <w:rFonts w:cstheme="minorHAnsi"/>
          <w:lang w:eastAsia="pl-PL"/>
        </w:rPr>
        <w:t>przekazywał</w:t>
      </w:r>
      <w:r>
        <w:rPr>
          <w:rFonts w:ascii="Calibri" w:eastAsia="Calibri" w:hAnsi="Calibri" w:cs="Calibri"/>
        </w:rPr>
        <w:t xml:space="preserve"> wykonawcom informacje w </w:t>
      </w:r>
      <w:r w:rsidRPr="00CF2BDE">
        <w:rPr>
          <w:rFonts w:cstheme="minorHAnsi"/>
          <w:lang w:eastAsia="pl-PL"/>
        </w:rPr>
        <w:t>formie</w:t>
      </w:r>
      <w:r>
        <w:rPr>
          <w:rFonts w:ascii="Calibri" w:eastAsia="Calibri" w:hAnsi="Calibri" w:cs="Calibri"/>
        </w:rPr>
        <w:t xml:space="preserve"> elektronicznej za pośrednictwem </w:t>
      </w:r>
      <w:hyperlink r:id="rId8">
        <w:r>
          <w:rPr>
            <w:rFonts w:ascii="Calibri" w:eastAsia="Calibri" w:hAnsi="Calibri" w:cs="Calibri"/>
            <w:color w:val="1155CC"/>
            <w:u w:val="single"/>
          </w:rPr>
          <w:t>platformazakupowa.pl</w:t>
        </w:r>
      </w:hyperlink>
      <w:r>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rFonts w:ascii="Calibri" w:eastAsia="Calibri" w:hAnsi="Calibri" w:cs="Calibri"/>
        </w:rPr>
        <w:lastRenderedPageBreak/>
        <w:t xml:space="preserve">wykonawca, będzie przekazywana w formie elektronicznej za pośrednictwem </w:t>
      </w:r>
      <w:hyperlink r:id="rId9">
        <w:r>
          <w:rPr>
            <w:rFonts w:ascii="Calibri" w:eastAsia="Calibri" w:hAnsi="Calibri" w:cs="Calibri"/>
            <w:color w:val="1155CC"/>
            <w:u w:val="single"/>
          </w:rPr>
          <w:t>platformazakupowa.pl</w:t>
        </w:r>
      </w:hyperlink>
      <w:r>
        <w:rPr>
          <w:rFonts w:ascii="Calibri" w:eastAsia="Calibri" w:hAnsi="Calibri" w:cs="Calibri"/>
        </w:rPr>
        <w:t xml:space="preserve"> do konkretnego wykonawcy.</w:t>
      </w:r>
    </w:p>
    <w:p w14:paraId="0B5F1B92" w14:textId="77777777" w:rsidR="004E435B" w:rsidRDefault="004E435B" w:rsidP="004E435B">
      <w:pPr>
        <w:pStyle w:val="Akapitzlist"/>
        <w:numPr>
          <w:ilvl w:val="0"/>
          <w:numId w:val="24"/>
        </w:numPr>
        <w:tabs>
          <w:tab w:val="clear" w:pos="454"/>
        </w:tabs>
        <w:spacing w:after="120"/>
        <w:ind w:left="567" w:hanging="567"/>
        <w:jc w:val="both"/>
        <w:rPr>
          <w:rFonts w:ascii="Calibri" w:eastAsia="Calibri" w:hAnsi="Calibri" w:cs="Calibri"/>
        </w:rPr>
      </w:pPr>
      <w:r>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Default="004E435B" w:rsidP="00CF2BDE">
      <w:pPr>
        <w:pStyle w:val="Akapitzlist"/>
        <w:numPr>
          <w:ilvl w:val="0"/>
          <w:numId w:val="24"/>
        </w:numPr>
        <w:tabs>
          <w:tab w:val="clear" w:pos="454"/>
        </w:tabs>
        <w:spacing w:after="0"/>
        <w:ind w:left="567" w:hanging="567"/>
        <w:jc w:val="both"/>
        <w:rPr>
          <w:rFonts w:ascii="Calibri" w:eastAsia="Calibri" w:hAnsi="Calibri" w:cs="Calibri"/>
        </w:rPr>
      </w:pPr>
      <w:r>
        <w:rPr>
          <w:rFonts w:ascii="Calibri" w:eastAsia="Calibri" w:hAnsi="Calibri" w:cs="Calibri"/>
        </w:rPr>
        <w:t xml:space="preserve">Zamawiający, zgodnie </w:t>
      </w:r>
      <w:r w:rsidRPr="00CF2BDE">
        <w:rPr>
          <w:rFonts w:eastAsia="Calibri" w:cstheme="minorHAnsi"/>
        </w:rPr>
        <w:t xml:space="preserve">z Rozporządzeniem </w:t>
      </w:r>
      <w:r w:rsidRPr="00CF2BDE">
        <w:rPr>
          <w:rFonts w:ascii="Calibri" w:eastAsia="Calibri" w:hAnsi="Calibri" w:cs="Calibri"/>
        </w:rPr>
        <w:t>Prezesa Rady Ministrów z dnia 30 grudnia 2020</w:t>
      </w:r>
      <w:r w:rsidR="00BB51B1">
        <w:rPr>
          <w:rFonts w:ascii="Calibri" w:eastAsia="Calibri" w:hAnsi="Calibri" w:cs="Calibri"/>
        </w:rPr>
        <w:t xml:space="preserve"> </w:t>
      </w:r>
      <w:r w:rsidRPr="00CF2BDE">
        <w:rPr>
          <w:rFonts w:ascii="Calibri" w:eastAsia="Calibri" w:hAnsi="Calibri" w:cs="Calibri"/>
        </w:rPr>
        <w:t>r. w sprawie sposobu sporządzania i przekazywania informacji oraz wymagań technicznych dla dokumentów elektronicznych oraz środków komunikacji elektronicznej w postępowaniu o udzielenie zamówienia publicznego lub konkursie (Dz. U. z 2020</w:t>
      </w:r>
      <w:r w:rsidR="00BB51B1">
        <w:rPr>
          <w:rFonts w:ascii="Calibri" w:eastAsia="Calibri" w:hAnsi="Calibri" w:cs="Calibri"/>
        </w:rPr>
        <w:t xml:space="preserve"> </w:t>
      </w:r>
      <w:r w:rsidRPr="00CF2BDE">
        <w:rPr>
          <w:rFonts w:ascii="Calibri" w:eastAsia="Calibri" w:hAnsi="Calibri" w:cs="Calibri"/>
        </w:rPr>
        <w:t>r. poz. 2452),</w:t>
      </w:r>
      <w:r>
        <w:rPr>
          <w:rFonts w:ascii="Calibri" w:eastAsia="Calibri" w:hAnsi="Calibri" w:cs="Calibri"/>
        </w:rPr>
        <w:t xml:space="preserve"> określa niezbędne wymagania sprzętowo - aplikacyjne umożliwiające pracę na </w:t>
      </w:r>
      <w:hyperlink r:id="rId10">
        <w:r>
          <w:rPr>
            <w:rFonts w:ascii="Calibri" w:eastAsia="Calibri" w:hAnsi="Calibri" w:cs="Calibri"/>
            <w:color w:val="1155CC"/>
            <w:u w:val="single"/>
          </w:rPr>
          <w:t>platformazakupowa.pl</w:t>
        </w:r>
      </w:hyperlink>
      <w:r>
        <w:rPr>
          <w:rFonts w:ascii="Calibri" w:eastAsia="Calibri" w:hAnsi="Calibri" w:cs="Calibri"/>
        </w:rPr>
        <w:t>, tj.:</w:t>
      </w:r>
    </w:p>
    <w:p w14:paraId="62B68B73" w14:textId="77777777" w:rsidR="004E435B" w:rsidRDefault="004E435B" w:rsidP="00CF2BDE">
      <w:pPr>
        <w:numPr>
          <w:ilvl w:val="1"/>
          <w:numId w:val="24"/>
        </w:numPr>
        <w:tabs>
          <w:tab w:val="clear" w:pos="1021"/>
          <w:tab w:val="num" w:pos="567"/>
        </w:tabs>
        <w:spacing w:after="0"/>
        <w:ind w:left="567" w:hanging="567"/>
        <w:jc w:val="both"/>
        <w:rPr>
          <w:rFonts w:ascii="Calibri" w:eastAsia="Calibri" w:hAnsi="Calibri" w:cs="Calibri"/>
        </w:rPr>
      </w:pPr>
      <w:r>
        <w:rPr>
          <w:rFonts w:ascii="Calibri" w:eastAsia="Calibri" w:hAnsi="Calibri" w:cs="Calibri"/>
        </w:rPr>
        <w:t>stały dostęp do sieci Internet o gwarantowanej przepustowości nie mniejszej niż 512 kb/s,</w:t>
      </w:r>
    </w:p>
    <w:p w14:paraId="1010AF25" w14:textId="77777777" w:rsidR="004E435B" w:rsidRDefault="004E435B" w:rsidP="00CF2BDE">
      <w:pPr>
        <w:numPr>
          <w:ilvl w:val="1"/>
          <w:numId w:val="24"/>
        </w:numPr>
        <w:tabs>
          <w:tab w:val="clear" w:pos="1021"/>
          <w:tab w:val="num" w:pos="567"/>
        </w:tabs>
        <w:spacing w:after="0"/>
        <w:ind w:left="567" w:hanging="567"/>
        <w:jc w:val="both"/>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Default="004E435B" w:rsidP="00CF2BDE">
      <w:pPr>
        <w:numPr>
          <w:ilvl w:val="1"/>
          <w:numId w:val="24"/>
        </w:numPr>
        <w:tabs>
          <w:tab w:val="clear" w:pos="1021"/>
          <w:tab w:val="num" w:pos="567"/>
        </w:tabs>
        <w:spacing w:after="0"/>
        <w:ind w:left="567" w:hanging="567"/>
        <w:jc w:val="both"/>
        <w:rPr>
          <w:rFonts w:ascii="Calibri" w:eastAsia="Calibri" w:hAnsi="Calibri" w:cs="Calibri"/>
        </w:rPr>
      </w:pPr>
      <w:r>
        <w:rPr>
          <w:rFonts w:ascii="Calibri" w:eastAsia="Calibri" w:hAnsi="Calibri" w:cs="Calibri"/>
        </w:rPr>
        <w:t>zainstalowana dowolna przeglądarka internetowa, w przypadku Internet Explorer minimalnie wersja 10 0.,</w:t>
      </w:r>
    </w:p>
    <w:p w14:paraId="25D2503A" w14:textId="77777777" w:rsidR="004E435B" w:rsidRDefault="004E435B" w:rsidP="00CF2BDE">
      <w:pPr>
        <w:numPr>
          <w:ilvl w:val="1"/>
          <w:numId w:val="24"/>
        </w:numPr>
        <w:tabs>
          <w:tab w:val="clear" w:pos="1021"/>
          <w:tab w:val="num" w:pos="567"/>
        </w:tabs>
        <w:spacing w:after="0"/>
        <w:ind w:left="567" w:hanging="567"/>
        <w:jc w:val="both"/>
        <w:rPr>
          <w:rFonts w:ascii="Calibri" w:eastAsia="Calibri" w:hAnsi="Calibri" w:cs="Calibri"/>
        </w:rPr>
      </w:pPr>
      <w:r>
        <w:rPr>
          <w:rFonts w:ascii="Calibri" w:eastAsia="Calibri" w:hAnsi="Calibri" w:cs="Calibri"/>
        </w:rPr>
        <w:t>włączona obsługa JavaScript,</w:t>
      </w:r>
    </w:p>
    <w:p w14:paraId="105C7A8B" w14:textId="77777777" w:rsidR="004E435B" w:rsidRDefault="004E435B" w:rsidP="00CF2BDE">
      <w:pPr>
        <w:numPr>
          <w:ilvl w:val="1"/>
          <w:numId w:val="24"/>
        </w:numPr>
        <w:tabs>
          <w:tab w:val="clear" w:pos="1021"/>
          <w:tab w:val="num" w:pos="567"/>
        </w:tabs>
        <w:spacing w:after="0"/>
        <w:ind w:left="567" w:hanging="567"/>
        <w:jc w:val="both"/>
        <w:rPr>
          <w:rFonts w:ascii="Calibri" w:eastAsia="Calibri" w:hAnsi="Calibri" w:cs="Calibri"/>
        </w:rPr>
      </w:pPr>
      <w:r>
        <w:rPr>
          <w:rFonts w:ascii="Calibri" w:eastAsia="Calibri" w:hAnsi="Calibri" w:cs="Calibri"/>
        </w:rPr>
        <w:t>zainstalowany program Adobe Acrobat Reader lub inny obsługujący format plików .pdf,</w:t>
      </w:r>
    </w:p>
    <w:p w14:paraId="46D5E62F" w14:textId="77777777" w:rsidR="004E435B" w:rsidRDefault="004E435B" w:rsidP="00CF2BDE">
      <w:pPr>
        <w:numPr>
          <w:ilvl w:val="1"/>
          <w:numId w:val="24"/>
        </w:numPr>
        <w:tabs>
          <w:tab w:val="clear" w:pos="1021"/>
          <w:tab w:val="num" w:pos="567"/>
        </w:tabs>
        <w:spacing w:after="0"/>
        <w:ind w:left="567" w:hanging="567"/>
        <w:jc w:val="both"/>
        <w:rPr>
          <w:rFonts w:ascii="Calibri" w:eastAsia="Calibri" w:hAnsi="Calibri" w:cs="Calibri"/>
        </w:rPr>
      </w:pPr>
      <w:r>
        <w:rPr>
          <w:rFonts w:ascii="Calibri" w:eastAsia="Calibri" w:hAnsi="Calibri" w:cs="Calibri"/>
        </w:rPr>
        <w:t>Platformazakupowa.pl działa według standardu przyjętego w komunikacji sieciowej - kodowanie UTF8,</w:t>
      </w:r>
    </w:p>
    <w:p w14:paraId="16EC820D" w14:textId="77777777" w:rsidR="004E435B" w:rsidRDefault="004E435B" w:rsidP="00CF2BDE">
      <w:pPr>
        <w:numPr>
          <w:ilvl w:val="1"/>
          <w:numId w:val="24"/>
        </w:numPr>
        <w:tabs>
          <w:tab w:val="clear" w:pos="1021"/>
          <w:tab w:val="num" w:pos="567"/>
        </w:tabs>
        <w:spacing w:after="0"/>
        <w:ind w:left="567" w:hanging="567"/>
        <w:jc w:val="both"/>
        <w:rPr>
          <w:rFonts w:ascii="Calibri" w:eastAsia="Calibri" w:hAnsi="Calibri" w:cs="Calibri"/>
        </w:rPr>
      </w:pPr>
      <w:r>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485729B7" w14:textId="50F45E13" w:rsidR="00CF2BDE" w:rsidRDefault="00CF2BDE" w:rsidP="005B0581">
      <w:pPr>
        <w:pStyle w:val="Akapitzlist"/>
        <w:numPr>
          <w:ilvl w:val="0"/>
          <w:numId w:val="24"/>
        </w:numPr>
        <w:tabs>
          <w:tab w:val="clear" w:pos="454"/>
          <w:tab w:val="num" w:pos="567"/>
        </w:tabs>
        <w:ind w:hanging="680"/>
        <w:rPr>
          <w:rFonts w:ascii="Calibri" w:eastAsia="Calibri" w:hAnsi="Calibri" w:cs="Calibri"/>
        </w:rPr>
      </w:pPr>
      <w:r w:rsidRPr="00CF2BDE">
        <w:rPr>
          <w:rFonts w:ascii="Calibri" w:eastAsia="Calibri" w:hAnsi="Calibri" w:cs="Calibri"/>
        </w:rPr>
        <w:t>Wykonawca, przystępując do niniejszego postępowania o udzielenie zamówienia publicznego:</w:t>
      </w:r>
    </w:p>
    <w:p w14:paraId="49C9E122" w14:textId="175AA00C" w:rsidR="005B0581" w:rsidRPr="005B0581" w:rsidRDefault="005B0581" w:rsidP="005B0581">
      <w:pPr>
        <w:pStyle w:val="Akapitzlist"/>
        <w:numPr>
          <w:ilvl w:val="1"/>
          <w:numId w:val="24"/>
        </w:numPr>
        <w:tabs>
          <w:tab w:val="clear" w:pos="1021"/>
        </w:tabs>
        <w:ind w:left="567" w:hanging="567"/>
        <w:rPr>
          <w:rFonts w:ascii="Calibri" w:eastAsia="Calibri" w:hAnsi="Calibri" w:cs="Calibri"/>
        </w:rPr>
      </w:pPr>
      <w:r w:rsidRPr="005B0581">
        <w:rPr>
          <w:rFonts w:ascii="Calibri" w:eastAsia="Calibri" w:hAnsi="Calibri" w:cs="Calibri"/>
          <w:lang w:val="pl"/>
        </w:rPr>
        <w:t xml:space="preserve">akceptuje warunki korzystania z </w:t>
      </w:r>
      <w:hyperlink r:id="rId11">
        <w:r w:rsidRPr="005B0581">
          <w:rPr>
            <w:rStyle w:val="Hipercze"/>
            <w:rFonts w:ascii="Calibri" w:eastAsia="Calibri" w:hAnsi="Calibri" w:cs="Calibri"/>
            <w:lang w:val="pl"/>
          </w:rPr>
          <w:t>platformazakupowa.pl</w:t>
        </w:r>
      </w:hyperlink>
      <w:r w:rsidRPr="005B0581">
        <w:rPr>
          <w:rFonts w:ascii="Calibri" w:eastAsia="Calibri" w:hAnsi="Calibri" w:cs="Calibri"/>
          <w:lang w:val="pl"/>
        </w:rPr>
        <w:t xml:space="preserve"> określone w Regulaminie zamieszczonym na stronie internetowej </w:t>
      </w:r>
      <w:hyperlink r:id="rId12">
        <w:r w:rsidRPr="005B0581">
          <w:rPr>
            <w:rStyle w:val="Hipercze"/>
            <w:rFonts w:ascii="Calibri" w:eastAsia="Calibri" w:hAnsi="Calibri" w:cs="Calibri"/>
            <w:lang w:val="pl"/>
          </w:rPr>
          <w:t>pod linkiem</w:t>
        </w:r>
      </w:hyperlink>
      <w:r w:rsidRPr="005B0581">
        <w:rPr>
          <w:rFonts w:ascii="Calibri" w:eastAsia="Calibri" w:hAnsi="Calibri" w:cs="Calibri"/>
          <w:lang w:val="pl"/>
        </w:rPr>
        <w:t xml:space="preserve">  w zakładce „Regulamin" oraz uznaje go za wiążący</w:t>
      </w:r>
      <w:r>
        <w:rPr>
          <w:rFonts w:ascii="Calibri" w:eastAsia="Calibri" w:hAnsi="Calibri" w:cs="Calibri"/>
          <w:lang w:val="pl"/>
        </w:rPr>
        <w:t>,</w:t>
      </w:r>
    </w:p>
    <w:p w14:paraId="0ABA9FFD" w14:textId="3D504ECC" w:rsidR="005B0581" w:rsidRPr="005B0581" w:rsidRDefault="005B0581" w:rsidP="005B0581">
      <w:pPr>
        <w:pStyle w:val="Akapitzlist"/>
        <w:numPr>
          <w:ilvl w:val="1"/>
          <w:numId w:val="24"/>
        </w:numPr>
        <w:tabs>
          <w:tab w:val="clear" w:pos="1021"/>
        </w:tabs>
        <w:ind w:left="567" w:hanging="567"/>
        <w:rPr>
          <w:rFonts w:ascii="Calibri" w:eastAsia="Calibri" w:hAnsi="Calibri" w:cs="Calibri"/>
          <w:lang w:val="pl"/>
        </w:rPr>
      </w:pPr>
      <w:r w:rsidRPr="005B0581">
        <w:rPr>
          <w:rFonts w:ascii="Calibri" w:eastAsia="Calibri" w:hAnsi="Calibri" w:cs="Calibri"/>
          <w:lang w:val="pl"/>
        </w:rPr>
        <w:t xml:space="preserve">zapoznał i stosuje się do Instrukcji składania ofert/wniosków dostępnej </w:t>
      </w:r>
      <w:hyperlink r:id="rId13">
        <w:r w:rsidRPr="005B0581">
          <w:rPr>
            <w:rStyle w:val="Hipercze"/>
            <w:rFonts w:ascii="Calibri" w:eastAsia="Calibri" w:hAnsi="Calibri" w:cs="Calibri"/>
            <w:lang w:val="pl"/>
          </w:rPr>
          <w:t>pod linkiem</w:t>
        </w:r>
      </w:hyperlink>
      <w:r w:rsidRPr="005B0581">
        <w:rPr>
          <w:rFonts w:ascii="Calibri" w:eastAsia="Calibri" w:hAnsi="Calibri" w:cs="Calibri"/>
          <w:lang w:val="pl"/>
        </w:rPr>
        <w:t xml:space="preserve">. </w:t>
      </w:r>
    </w:p>
    <w:p w14:paraId="5CD2E949" w14:textId="40688EF4" w:rsidR="005B0581" w:rsidRDefault="00BB51B1" w:rsidP="005B0581">
      <w:pPr>
        <w:pStyle w:val="Akapitzlist"/>
        <w:numPr>
          <w:ilvl w:val="0"/>
          <w:numId w:val="24"/>
        </w:numPr>
        <w:tabs>
          <w:tab w:val="clear" w:pos="454"/>
        </w:tabs>
        <w:spacing w:after="120"/>
        <w:ind w:left="567" w:hanging="567"/>
        <w:jc w:val="both"/>
        <w:rPr>
          <w:rFonts w:ascii="Calibri" w:eastAsia="Calibri" w:hAnsi="Calibri" w:cs="Calibri"/>
          <w:lang w:val="pl"/>
        </w:rPr>
      </w:pPr>
      <w:r>
        <w:rPr>
          <w:rFonts w:ascii="Calibri" w:eastAsia="Calibri" w:hAnsi="Calibri" w:cs="Calibri"/>
          <w:b/>
          <w:bCs/>
        </w:rPr>
        <w:t xml:space="preserve">Zamawiający </w:t>
      </w:r>
      <w:r w:rsidR="005B0581" w:rsidRPr="005B0581">
        <w:rPr>
          <w:rFonts w:ascii="Calibri" w:eastAsia="Calibri" w:hAnsi="Calibri" w:cs="Calibri"/>
          <w:b/>
          <w:lang w:val="pl"/>
        </w:rPr>
        <w:t xml:space="preserve">nie ponosi odpowiedzialności za złożenie oferty w sposób niezgodny z Instrukcją korzystania z </w:t>
      </w:r>
      <w:hyperlink r:id="rId14">
        <w:r w:rsidR="005B0581" w:rsidRPr="005B0581">
          <w:rPr>
            <w:rStyle w:val="Hipercze"/>
            <w:rFonts w:ascii="Calibri" w:eastAsia="Calibri" w:hAnsi="Calibri" w:cs="Calibri"/>
            <w:b/>
            <w:lang w:val="pl"/>
          </w:rPr>
          <w:t>platformazakupowa.pl</w:t>
        </w:r>
      </w:hyperlink>
      <w:r w:rsidR="005B0581" w:rsidRPr="005B0581">
        <w:rPr>
          <w:rFonts w:ascii="Calibri" w:eastAsia="Calibri" w:hAnsi="Calibri" w:cs="Calibri"/>
          <w:lang w:val="pl"/>
        </w:rPr>
        <w:t>, w szczególności za sytuację, gdy zamawiający zapozna się z</w:t>
      </w:r>
      <w:r w:rsidR="005B0581">
        <w:rPr>
          <w:rFonts w:ascii="Calibri" w:eastAsia="Calibri" w:hAnsi="Calibri" w:cs="Calibri"/>
          <w:lang w:val="pl"/>
        </w:rPr>
        <w:t> </w:t>
      </w:r>
      <w:r w:rsidR="005B0581" w:rsidRPr="005B0581">
        <w:rPr>
          <w:rFonts w:ascii="Calibri" w:eastAsia="Calibri" w:hAnsi="Calibri" w:cs="Calibri"/>
          <w:lang w:val="pl"/>
        </w:rPr>
        <w:t>treścią oferty przed upływem terminu składania ofert (np. złożenie oferty w zakładce „Wyślij wiadomość do zamawiającego”).</w:t>
      </w:r>
      <w:r w:rsidR="005B0581">
        <w:rPr>
          <w:rFonts w:ascii="Calibri" w:eastAsia="Calibri" w:hAnsi="Calibri" w:cs="Calibri"/>
          <w:lang w:val="pl"/>
        </w:rPr>
        <w:t xml:space="preserve"> </w:t>
      </w:r>
    </w:p>
    <w:p w14:paraId="1789B89A" w14:textId="23ACDF7E" w:rsidR="005B0581" w:rsidRPr="005B0581" w:rsidRDefault="005B0581" w:rsidP="005B0581">
      <w:pPr>
        <w:pStyle w:val="Akapitzlist"/>
        <w:spacing w:after="120"/>
        <w:ind w:left="567"/>
        <w:jc w:val="both"/>
        <w:rPr>
          <w:rFonts w:ascii="Calibri" w:eastAsia="Calibri" w:hAnsi="Calibri" w:cs="Calibri"/>
          <w:lang w:val="pl"/>
        </w:rPr>
      </w:pPr>
      <w:r w:rsidRPr="005B0581">
        <w:rPr>
          <w:rFonts w:ascii="Calibri" w:eastAsia="Calibri" w:hAnsi="Calibri" w:cs="Calibri"/>
          <w:lang w:val="pl"/>
        </w:rPr>
        <w:t>Taka oferta zostanie uznana przez Zamawiającego za ofertę handlową i nie będzie brana pod uwagę w</w:t>
      </w:r>
      <w:r>
        <w:rPr>
          <w:rFonts w:ascii="Calibri" w:eastAsia="Calibri" w:hAnsi="Calibri" w:cs="Calibri"/>
          <w:lang w:val="pl"/>
        </w:rPr>
        <w:t> </w:t>
      </w:r>
      <w:r w:rsidRPr="005B0581">
        <w:rPr>
          <w:rFonts w:ascii="Calibri" w:eastAsia="Calibri" w:hAnsi="Calibri" w:cs="Calibri"/>
          <w:lang w:val="pl"/>
        </w:rPr>
        <w:t xml:space="preserve">przedmiotowym postępowaniu ponieważ nie został spełniony obowiązek narzucony w art. 221 </w:t>
      </w:r>
      <w:r w:rsidR="00683479">
        <w:rPr>
          <w:rFonts w:ascii="Calibri" w:eastAsia="Calibri" w:hAnsi="Calibri" w:cs="Calibri"/>
          <w:lang w:val="pl"/>
        </w:rPr>
        <w:t>ustawy Pzp</w:t>
      </w:r>
      <w:r w:rsidRPr="005B0581">
        <w:rPr>
          <w:rFonts w:ascii="Calibri" w:eastAsia="Calibri" w:hAnsi="Calibri" w:cs="Calibri"/>
          <w:lang w:val="pl"/>
        </w:rPr>
        <w:t>.</w:t>
      </w:r>
    </w:p>
    <w:p w14:paraId="156D2EF5" w14:textId="747A8440" w:rsidR="005B0581" w:rsidRPr="005B0581" w:rsidRDefault="005B0581" w:rsidP="005B0581">
      <w:pPr>
        <w:pStyle w:val="Akapitzlist"/>
        <w:numPr>
          <w:ilvl w:val="0"/>
          <w:numId w:val="24"/>
        </w:numPr>
        <w:tabs>
          <w:tab w:val="clear" w:pos="454"/>
        </w:tabs>
        <w:spacing w:after="120"/>
        <w:ind w:left="567" w:hanging="567"/>
        <w:jc w:val="both"/>
        <w:rPr>
          <w:rFonts w:ascii="Calibri" w:eastAsia="Calibri" w:hAnsi="Calibri" w:cs="Calibri"/>
          <w:lang w:val="pl"/>
        </w:rPr>
      </w:pPr>
      <w:r w:rsidRPr="005B0581">
        <w:rPr>
          <w:rFonts w:ascii="Calibri" w:eastAsia="Calibri" w:hAnsi="Calibri" w:cs="Calibri"/>
          <w:lang w:val="pl"/>
        </w:rPr>
        <w:t xml:space="preserve">Zamawiający informuje, że instrukcje korzystania z </w:t>
      </w:r>
      <w:hyperlink r:id="rId15">
        <w:r w:rsidRPr="005B0581">
          <w:rPr>
            <w:rStyle w:val="Hipercze"/>
            <w:rFonts w:ascii="Calibri" w:eastAsia="Calibri" w:hAnsi="Calibri" w:cs="Calibri"/>
            <w:lang w:val="pl"/>
          </w:rPr>
          <w:t>platformazakupowa.pl</w:t>
        </w:r>
      </w:hyperlink>
      <w:r w:rsidRPr="005B0581">
        <w:rPr>
          <w:rFonts w:ascii="Calibri" w:eastAsia="Calibri" w:hAnsi="Calibri" w:cs="Calibri"/>
          <w:lang w:val="pl"/>
        </w:rPr>
        <w:t xml:space="preserve"> dotyczące w szczególności logowania, składania wniosków o wyjaśnienie treści SWZ, składania ofert oraz innych czynności podejmowanych w niniejszym postępowaniu przy użyciu </w:t>
      </w:r>
      <w:hyperlink r:id="rId16">
        <w:r w:rsidRPr="005B0581">
          <w:rPr>
            <w:rStyle w:val="Hipercze"/>
            <w:rFonts w:ascii="Calibri" w:eastAsia="Calibri" w:hAnsi="Calibri" w:cs="Calibri"/>
            <w:lang w:val="pl"/>
          </w:rPr>
          <w:t>platformazakupowa.pl</w:t>
        </w:r>
      </w:hyperlink>
      <w:r w:rsidRPr="005B0581">
        <w:rPr>
          <w:rFonts w:ascii="Calibri" w:eastAsia="Calibri" w:hAnsi="Calibri" w:cs="Calibri"/>
          <w:lang w:val="pl"/>
        </w:rPr>
        <w:t xml:space="preserve"> znajdują się w</w:t>
      </w:r>
      <w:r>
        <w:rPr>
          <w:rFonts w:ascii="Calibri" w:eastAsia="Calibri" w:hAnsi="Calibri" w:cs="Calibri"/>
          <w:lang w:val="pl"/>
        </w:rPr>
        <w:t> </w:t>
      </w:r>
      <w:r w:rsidRPr="005B0581">
        <w:rPr>
          <w:rFonts w:ascii="Calibri" w:eastAsia="Calibri" w:hAnsi="Calibri" w:cs="Calibri"/>
          <w:lang w:val="pl"/>
        </w:rPr>
        <w:t xml:space="preserve">zakładce „Instrukcje dla Wykonawców" na stronie internetowej pod adresem: </w:t>
      </w:r>
      <w:hyperlink r:id="rId17">
        <w:r w:rsidRPr="005B0581">
          <w:rPr>
            <w:rStyle w:val="Hipercze"/>
            <w:rFonts w:ascii="Calibri" w:eastAsia="Calibri" w:hAnsi="Calibri" w:cs="Calibri"/>
            <w:lang w:val="pl"/>
          </w:rPr>
          <w:t>https://platformazakupowa.pl/strona/45-instrukcje</w:t>
        </w:r>
      </w:hyperlink>
    </w:p>
    <w:p w14:paraId="614BE223" w14:textId="6A7FB930" w:rsidR="00FC5AD9" w:rsidRDefault="00FC5AD9" w:rsidP="00FC5AD9">
      <w:pPr>
        <w:pStyle w:val="Akapitzlist"/>
        <w:numPr>
          <w:ilvl w:val="0"/>
          <w:numId w:val="24"/>
        </w:numPr>
        <w:tabs>
          <w:tab w:val="clear" w:pos="454"/>
        </w:tabs>
        <w:spacing w:after="120"/>
        <w:ind w:left="567" w:hanging="567"/>
        <w:jc w:val="both"/>
        <w:rPr>
          <w:rFonts w:ascii="Calibri" w:eastAsia="Calibri" w:hAnsi="Calibri" w:cs="Calibri"/>
          <w:lang w:val="pl"/>
        </w:rPr>
      </w:pPr>
      <w:r w:rsidRPr="00FC5AD9">
        <w:rPr>
          <w:rFonts w:ascii="Calibri" w:eastAsia="Calibri" w:hAnsi="Calibri" w:cs="Calibri"/>
          <w:b/>
          <w:lang w:val="pl"/>
        </w:rPr>
        <w:t>Formaty plików wykorzystywanych przez wykonawców powinny być zgodne z</w:t>
      </w:r>
      <w:r w:rsidRPr="00FC5AD9">
        <w:rPr>
          <w:rFonts w:ascii="Calibri" w:eastAsia="Calibri" w:hAnsi="Calibri" w:cs="Calibri"/>
          <w:lang w:val="pl"/>
        </w:rPr>
        <w:t xml:space="preserve"> </w:t>
      </w:r>
      <w:r w:rsidR="002B06C6">
        <w:rPr>
          <w:rFonts w:ascii="Calibri" w:eastAsia="Calibri" w:hAnsi="Calibri" w:cs="Calibri"/>
          <w:lang w:val="pl"/>
        </w:rPr>
        <w:t>„</w:t>
      </w:r>
      <w:r w:rsidRPr="00FC5AD9">
        <w:rPr>
          <w:rFonts w:ascii="Calibri" w:eastAsia="Calibri" w:hAnsi="Calibri" w:cs="Calibri"/>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77777777" w:rsidR="00FC5AD9" w:rsidRPr="00FC5AD9" w:rsidRDefault="00FC5AD9" w:rsidP="00FC5AD9">
      <w:pPr>
        <w:pStyle w:val="Akapitzlist"/>
        <w:numPr>
          <w:ilvl w:val="0"/>
          <w:numId w:val="24"/>
        </w:numPr>
        <w:tabs>
          <w:tab w:val="clear" w:pos="454"/>
        </w:tabs>
        <w:spacing w:after="120"/>
        <w:ind w:left="567" w:hanging="567"/>
        <w:jc w:val="both"/>
        <w:rPr>
          <w:rFonts w:ascii="Calibri" w:eastAsia="Calibri" w:hAnsi="Calibri" w:cs="Calibri"/>
          <w:lang w:val="pl"/>
        </w:rPr>
      </w:pPr>
      <w:r w:rsidRPr="00FC5AD9">
        <w:rPr>
          <w:rFonts w:ascii="Calibri" w:eastAsia="Calibri" w:hAnsi="Calibri" w:cs="Calibri"/>
        </w:rPr>
        <w:t>Zamawiający rekomenduje wykorzystanie formatów: .pdf .doc .xls .jpg (.jpeg) ze szczególnym wskazaniem na .pdf</w:t>
      </w:r>
    </w:p>
    <w:p w14:paraId="48E02915" w14:textId="77F97FE6" w:rsidR="00FC5AD9" w:rsidRDefault="00FC5AD9" w:rsidP="00FC5AD9">
      <w:pPr>
        <w:pStyle w:val="Akapitzlist"/>
        <w:numPr>
          <w:ilvl w:val="0"/>
          <w:numId w:val="24"/>
        </w:numPr>
        <w:tabs>
          <w:tab w:val="clear" w:pos="454"/>
        </w:tabs>
        <w:spacing w:after="120"/>
        <w:ind w:left="567" w:hanging="567"/>
        <w:jc w:val="both"/>
        <w:rPr>
          <w:rFonts w:ascii="Calibri" w:eastAsia="Calibri" w:hAnsi="Calibri" w:cs="Calibri"/>
          <w:lang w:val="pl"/>
        </w:rPr>
      </w:pPr>
      <w:r w:rsidRPr="00FC5AD9">
        <w:rPr>
          <w:rFonts w:ascii="Calibri" w:eastAsia="Calibri" w:hAnsi="Calibri" w:cs="Calibri"/>
          <w:lang w:val="pl"/>
        </w:rPr>
        <w:t>W celu ewentualnej kompresji danych Zamawiający rekomenduje wykorzystanie jednego z formatów:</w:t>
      </w:r>
      <w:r>
        <w:rPr>
          <w:rFonts w:ascii="Calibri" w:eastAsia="Calibri" w:hAnsi="Calibri" w:cs="Calibri"/>
          <w:lang w:val="pl"/>
        </w:rPr>
        <w:t xml:space="preserve"> .zip, .7Z.</w:t>
      </w:r>
    </w:p>
    <w:p w14:paraId="45027A9A" w14:textId="153AF0A8" w:rsidR="00FC5AD9" w:rsidRPr="00FC5AD9" w:rsidRDefault="00FC5AD9" w:rsidP="00FC5AD9">
      <w:pPr>
        <w:pStyle w:val="Akapitzlist"/>
        <w:numPr>
          <w:ilvl w:val="0"/>
          <w:numId w:val="24"/>
        </w:numPr>
        <w:tabs>
          <w:tab w:val="clear" w:pos="454"/>
        </w:tabs>
        <w:spacing w:after="120"/>
        <w:ind w:left="567" w:hanging="567"/>
        <w:jc w:val="both"/>
        <w:rPr>
          <w:rFonts w:ascii="Calibri" w:eastAsia="Calibri" w:hAnsi="Calibri" w:cs="Calibri"/>
          <w:lang w:val="pl"/>
        </w:rPr>
      </w:pPr>
      <w:r w:rsidRPr="00FC5AD9">
        <w:rPr>
          <w:rFonts w:ascii="Calibri" w:eastAsia="Calibri" w:hAnsi="Calibri" w:cs="Calibri"/>
          <w:lang w:val="pl"/>
        </w:rPr>
        <w:t xml:space="preserve">Wśród formatów powszechnych a </w:t>
      </w:r>
      <w:r w:rsidRPr="00FC5AD9">
        <w:rPr>
          <w:rFonts w:ascii="Calibri" w:eastAsia="Calibri" w:hAnsi="Calibri" w:cs="Calibri"/>
          <w:b/>
          <w:lang w:val="pl"/>
        </w:rPr>
        <w:t>NIE występujących</w:t>
      </w:r>
      <w:r w:rsidRPr="00FC5AD9">
        <w:rPr>
          <w:rFonts w:ascii="Calibri" w:eastAsia="Calibri" w:hAnsi="Calibri" w:cs="Calibri"/>
          <w:lang w:val="pl"/>
        </w:rPr>
        <w:t xml:space="preserve"> w rozporządzeniu występują: .rar .gif .bmp .numbers .pages. </w:t>
      </w:r>
      <w:r w:rsidRPr="00FC5AD9">
        <w:rPr>
          <w:rFonts w:ascii="Calibri" w:eastAsia="Calibri" w:hAnsi="Calibri" w:cs="Calibri"/>
          <w:b/>
          <w:lang w:val="pl"/>
        </w:rPr>
        <w:t>Dokumenty złożone w takich plikach zostaną uznane za złożone nieskutecznie.</w:t>
      </w:r>
    </w:p>
    <w:p w14:paraId="6F537D18" w14:textId="71D5F520" w:rsidR="00FC5AD9" w:rsidRPr="00FC5AD9" w:rsidRDefault="00FC5AD9" w:rsidP="00FC5AD9">
      <w:pPr>
        <w:pStyle w:val="Akapitzlist"/>
        <w:numPr>
          <w:ilvl w:val="0"/>
          <w:numId w:val="24"/>
        </w:numPr>
        <w:tabs>
          <w:tab w:val="clear" w:pos="454"/>
        </w:tabs>
        <w:spacing w:after="120"/>
        <w:ind w:left="567" w:hanging="567"/>
        <w:jc w:val="both"/>
        <w:rPr>
          <w:rFonts w:ascii="Calibri" w:eastAsia="Calibri" w:hAnsi="Calibri" w:cs="Calibri"/>
          <w:lang w:val="pl"/>
        </w:rPr>
      </w:pPr>
      <w:r w:rsidRPr="00FC5AD9">
        <w:rPr>
          <w:rFonts w:ascii="Calibri" w:eastAsia="Calibri" w:hAnsi="Calibri" w:cs="Calibri"/>
          <w:lang w:val="pl"/>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0F305E4" w14:textId="77777777" w:rsidR="00FC5AD9" w:rsidRPr="00FC5AD9" w:rsidRDefault="00FC5AD9" w:rsidP="00FC5AD9">
      <w:pPr>
        <w:pStyle w:val="Akapitzlist"/>
        <w:numPr>
          <w:ilvl w:val="0"/>
          <w:numId w:val="24"/>
        </w:numPr>
        <w:tabs>
          <w:tab w:val="clear" w:pos="454"/>
        </w:tabs>
        <w:spacing w:after="120"/>
        <w:ind w:left="567" w:hanging="567"/>
        <w:jc w:val="both"/>
        <w:rPr>
          <w:rFonts w:ascii="Calibri" w:eastAsia="Calibri" w:hAnsi="Calibri" w:cs="Calibri"/>
          <w:b/>
          <w:bCs/>
          <w:lang w:val="pl"/>
        </w:rPr>
      </w:pPr>
      <w:r w:rsidRPr="00FC5AD9">
        <w:rPr>
          <w:rFonts w:ascii="Calibri" w:eastAsia="Calibri" w:hAnsi="Calibri" w:cs="Calibr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0F1AE75" w14:textId="0DCE791B"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Pliki w innych formatach niż PDF zaleca się opatrzyć zewnętrznym podpisem XAdES. Wykonawca powinien pamiętać, aby plik z podpisem przekazywać łącznie z dokumentem podpisywanym.</w:t>
      </w:r>
    </w:p>
    <w:p w14:paraId="12BEA2D6" w14:textId="77777777"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EC0FC2" w14:textId="0514A36F" w:rsidR="002B06C6" w:rsidRPr="003D4FD3" w:rsidRDefault="002B06C6" w:rsidP="00DB7834">
      <w:pPr>
        <w:pStyle w:val="Akapitzlist"/>
        <w:numPr>
          <w:ilvl w:val="0"/>
          <w:numId w:val="24"/>
        </w:numPr>
        <w:tabs>
          <w:tab w:val="clear" w:pos="454"/>
        </w:tabs>
        <w:spacing w:after="120"/>
        <w:ind w:left="567" w:hanging="567"/>
        <w:jc w:val="both"/>
        <w:rPr>
          <w:rFonts w:ascii="Calibri" w:eastAsia="Calibri" w:hAnsi="Calibri" w:cs="Calibri"/>
          <w:b/>
          <w:bCs/>
          <w:lang w:val="pl"/>
        </w:rPr>
      </w:pPr>
      <w:bookmarkStart w:id="14" w:name="_Hlk69116778"/>
      <w:r w:rsidRPr="003D4FD3">
        <w:rPr>
          <w:rFonts w:ascii="Calibri" w:eastAsia="Calibri" w:hAnsi="Calibri" w:cs="Calibri"/>
          <w:b/>
          <w:bCs/>
          <w:lang w:val="pl"/>
        </w:rPr>
        <w:t>Zamawiający zaleca stosowanie krótkich nazw plików (do 30 znaków) w celu ułatwienia weryfikacji podpisów.</w:t>
      </w:r>
    </w:p>
    <w:bookmarkEnd w:id="14"/>
    <w:p w14:paraId="3679A789" w14:textId="40F068AA"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Zamawiający zaleca, aby Wykonawca z odpowiednim wyprzedzeniem przetestował możliwość prawidłowego wykorzystania wybranej metody podpisania plików oferty.</w:t>
      </w:r>
    </w:p>
    <w:p w14:paraId="741D0AA8" w14:textId="4508B69B"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Zaleca się, aby komunikacja z wykonawcami odbywała się tylko na Platformie za pośrednictwem formularza “Wyślij wiadomość do zamawiającego”, nie za pośrednictwem adresu e</w:t>
      </w:r>
      <w:r>
        <w:rPr>
          <w:rFonts w:ascii="Calibri" w:eastAsia="Calibri" w:hAnsi="Calibri" w:cs="Calibri"/>
          <w:lang w:val="pl"/>
        </w:rPr>
        <w:t>-</w:t>
      </w:r>
      <w:r w:rsidRPr="00DB7834">
        <w:rPr>
          <w:rFonts w:ascii="Calibri" w:eastAsia="Calibri" w:hAnsi="Calibri" w:cs="Calibri"/>
          <w:lang w:val="pl"/>
        </w:rPr>
        <w:t>mail.</w:t>
      </w:r>
    </w:p>
    <w:p w14:paraId="192ED1B5" w14:textId="77777777"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Osobą składającą ofertę powinna być osoba kontaktowa podawana w dokumentacji.</w:t>
      </w:r>
    </w:p>
    <w:p w14:paraId="342FDE34" w14:textId="77777777"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 xml:space="preserve">Podczas podpisywania plików zaleca się stosowanie algorytmu skrótu SHA2 zamiast SHA1.  </w:t>
      </w:r>
    </w:p>
    <w:p w14:paraId="71487E76" w14:textId="77777777"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 xml:space="preserve">Jeśli wykonawca pakuje dokumenty np. w plik ZIP zalecamy wcześniejsze podpisanie każdego ze skompresowanych plików. </w:t>
      </w:r>
    </w:p>
    <w:p w14:paraId="052865DD" w14:textId="77777777" w:rsidR="00DB7834"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Zamawiający rekomenduje wykorzystanie podpisu z kwalifikowanym znacznikiem czasu.</w:t>
      </w:r>
    </w:p>
    <w:p w14:paraId="4FB6447B" w14:textId="74DA04E8" w:rsidR="00A07315" w:rsidRPr="00DB7834" w:rsidRDefault="00DB7834" w:rsidP="00DB7834">
      <w:pPr>
        <w:pStyle w:val="Akapitzlist"/>
        <w:numPr>
          <w:ilvl w:val="0"/>
          <w:numId w:val="24"/>
        </w:numPr>
        <w:tabs>
          <w:tab w:val="clear" w:pos="454"/>
        </w:tabs>
        <w:spacing w:after="120"/>
        <w:ind w:left="567" w:hanging="567"/>
        <w:jc w:val="both"/>
        <w:rPr>
          <w:rFonts w:ascii="Calibri" w:eastAsia="Calibri" w:hAnsi="Calibri" w:cs="Calibri"/>
          <w:lang w:val="pl"/>
        </w:rPr>
      </w:pPr>
      <w:r w:rsidRPr="00DB7834">
        <w:rPr>
          <w:rFonts w:ascii="Calibri" w:eastAsia="Calibri" w:hAnsi="Calibri" w:cs="Calibri"/>
          <w:lang w:val="pl"/>
        </w:rPr>
        <w:t xml:space="preserve">Zamawiający zaleca aby </w:t>
      </w:r>
      <w:r w:rsidRPr="00DB7834">
        <w:rPr>
          <w:rFonts w:ascii="Calibri" w:eastAsia="Calibri" w:hAnsi="Calibri" w:cs="Calibri"/>
          <w:u w:val="single"/>
          <w:lang w:val="pl"/>
        </w:rPr>
        <w:t>nie</w:t>
      </w:r>
      <w:r w:rsidRPr="00DB7834">
        <w:rPr>
          <w:rFonts w:ascii="Calibri" w:eastAsia="Calibri" w:hAnsi="Calibri" w:cs="Calibri"/>
          <w:lang w:val="pl"/>
        </w:rPr>
        <w:t xml:space="preserve"> wprowadzać jakichkolwiek zmian w plikach po podpisaniu ich podpisem kwalifikowanym. Może to skutkować naruszeniem integralności plików co równoważne będzie z</w:t>
      </w:r>
      <w:r>
        <w:rPr>
          <w:rFonts w:ascii="Calibri" w:eastAsia="Calibri" w:hAnsi="Calibri" w:cs="Calibri"/>
          <w:lang w:val="pl"/>
        </w:rPr>
        <w:t> </w:t>
      </w:r>
      <w:r w:rsidRPr="00DB7834">
        <w:rPr>
          <w:rFonts w:ascii="Calibri" w:eastAsia="Calibri" w:hAnsi="Calibri" w:cs="Calibri"/>
          <w:lang w:val="pl"/>
        </w:rPr>
        <w:t>koniecznością odrzucenia oferty w postępowaniu.</w:t>
      </w:r>
    </w:p>
    <w:p w14:paraId="4E7E36C6" w14:textId="460ABD0F"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Termin związania ofertą</w:t>
      </w:r>
    </w:p>
    <w:p w14:paraId="5B0831DB" w14:textId="70942C70" w:rsidR="003B365D" w:rsidRPr="007172BC" w:rsidRDefault="00E82730" w:rsidP="00DB5FD0">
      <w:pPr>
        <w:pStyle w:val="Akapitzlist"/>
        <w:numPr>
          <w:ilvl w:val="0"/>
          <w:numId w:val="4"/>
        </w:numPr>
        <w:tabs>
          <w:tab w:val="clear" w:pos="454"/>
        </w:tabs>
        <w:spacing w:after="120"/>
        <w:ind w:left="567" w:hanging="567"/>
        <w:jc w:val="both"/>
        <w:rPr>
          <w:rFonts w:cstheme="minorHAnsi"/>
          <w:b/>
          <w:bCs/>
          <w:lang w:eastAsia="pl-PL"/>
        </w:rPr>
      </w:pPr>
      <w:r w:rsidRPr="007172BC">
        <w:rPr>
          <w:rFonts w:cstheme="minorHAnsi"/>
          <w:lang w:eastAsia="pl-PL"/>
        </w:rPr>
        <w:t>Wykonawca jest zwi</w:t>
      </w:r>
      <w:r w:rsidRPr="007172BC">
        <w:rPr>
          <w:rFonts w:cstheme="minorHAnsi" w:hint="eastAsia"/>
          <w:lang w:eastAsia="pl-PL"/>
        </w:rPr>
        <w:t>ą</w:t>
      </w:r>
      <w:r w:rsidRPr="007172BC">
        <w:rPr>
          <w:rFonts w:cstheme="minorHAnsi"/>
          <w:lang w:eastAsia="pl-PL"/>
        </w:rPr>
        <w:t>zany ofert</w:t>
      </w:r>
      <w:r w:rsidRPr="007172BC">
        <w:rPr>
          <w:rFonts w:cstheme="minorHAnsi" w:hint="eastAsia"/>
          <w:lang w:eastAsia="pl-PL"/>
        </w:rPr>
        <w:t>ą</w:t>
      </w:r>
      <w:r w:rsidRPr="007172BC">
        <w:rPr>
          <w:rFonts w:cstheme="minorHAnsi"/>
          <w:lang w:eastAsia="pl-PL"/>
        </w:rPr>
        <w:t xml:space="preserve"> </w:t>
      </w:r>
      <w:r w:rsidR="00DB5FD0" w:rsidRPr="00563116">
        <w:rPr>
          <w:rFonts w:cstheme="minorHAnsi"/>
          <w:b/>
          <w:bCs/>
          <w:lang w:eastAsia="pl-PL"/>
        </w:rPr>
        <w:t xml:space="preserve">do dnia </w:t>
      </w:r>
      <w:r w:rsidR="00D46246">
        <w:rPr>
          <w:rFonts w:cstheme="minorHAnsi"/>
          <w:b/>
          <w:bCs/>
          <w:lang w:eastAsia="pl-PL"/>
        </w:rPr>
        <w:t>26</w:t>
      </w:r>
      <w:r w:rsidR="0096208B" w:rsidRPr="00563116">
        <w:rPr>
          <w:rFonts w:cstheme="minorHAnsi"/>
          <w:b/>
          <w:bCs/>
          <w:lang w:eastAsia="pl-PL"/>
        </w:rPr>
        <w:t>.0</w:t>
      </w:r>
      <w:r w:rsidR="00750915">
        <w:rPr>
          <w:rFonts w:cstheme="minorHAnsi"/>
          <w:b/>
          <w:bCs/>
          <w:lang w:eastAsia="pl-PL"/>
        </w:rPr>
        <w:t>8</w:t>
      </w:r>
      <w:r w:rsidR="004A3E4D" w:rsidRPr="00563116">
        <w:rPr>
          <w:rFonts w:cstheme="minorHAnsi"/>
          <w:b/>
          <w:bCs/>
          <w:lang w:eastAsia="pl-PL"/>
        </w:rPr>
        <w:t>.</w:t>
      </w:r>
      <w:r w:rsidR="00DB5FD0" w:rsidRPr="00563116">
        <w:rPr>
          <w:rFonts w:cstheme="minorHAnsi"/>
          <w:b/>
          <w:bCs/>
          <w:lang w:eastAsia="pl-PL"/>
        </w:rPr>
        <w:t>2021 r.</w:t>
      </w:r>
    </w:p>
    <w:p w14:paraId="646D75EC" w14:textId="77777777" w:rsidR="003B365D" w:rsidRPr="00B669FD" w:rsidRDefault="003B365D" w:rsidP="00CD5B4E">
      <w:pPr>
        <w:pStyle w:val="Akapitzlist"/>
        <w:numPr>
          <w:ilvl w:val="0"/>
          <w:numId w:val="4"/>
        </w:numPr>
        <w:tabs>
          <w:tab w:val="clear" w:pos="454"/>
        </w:tabs>
        <w:spacing w:after="120"/>
        <w:ind w:left="567" w:hanging="567"/>
        <w:jc w:val="both"/>
        <w:rPr>
          <w:rFonts w:cstheme="minorHAnsi"/>
          <w:lang w:eastAsia="pl-PL"/>
        </w:rPr>
      </w:pPr>
      <w:r w:rsidRPr="00B669FD">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B669FD" w:rsidRDefault="003B365D" w:rsidP="00CD5B4E">
      <w:pPr>
        <w:pStyle w:val="Akapitzlist"/>
        <w:numPr>
          <w:ilvl w:val="0"/>
          <w:numId w:val="4"/>
        </w:numPr>
        <w:tabs>
          <w:tab w:val="clear" w:pos="454"/>
        </w:tabs>
        <w:spacing w:after="120"/>
        <w:ind w:left="567" w:hanging="567"/>
        <w:jc w:val="both"/>
        <w:rPr>
          <w:rFonts w:cstheme="minorHAnsi"/>
          <w:lang w:eastAsia="pl-PL"/>
        </w:rPr>
      </w:pPr>
      <w:r w:rsidRPr="00B669FD">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B669FD" w:rsidRDefault="003B365D" w:rsidP="00CD5B4E">
      <w:pPr>
        <w:pStyle w:val="Akapitzlist"/>
        <w:numPr>
          <w:ilvl w:val="0"/>
          <w:numId w:val="4"/>
        </w:numPr>
        <w:tabs>
          <w:tab w:val="clear" w:pos="454"/>
        </w:tabs>
        <w:spacing w:after="120"/>
        <w:ind w:left="567" w:hanging="567"/>
        <w:jc w:val="both"/>
        <w:rPr>
          <w:rFonts w:cstheme="minorHAnsi"/>
          <w:lang w:eastAsia="pl-PL"/>
        </w:rPr>
      </w:pPr>
      <w:r w:rsidRPr="00B669FD">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Opis sposobu przygotowania oferty</w:t>
      </w:r>
    </w:p>
    <w:p w14:paraId="7DF95D3C" w14:textId="77777777" w:rsidR="00DB5FD0" w:rsidRPr="00AA5A6D"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F00FFA">
        <w:rPr>
          <w:rFonts w:cstheme="minorHAnsi"/>
          <w:lang w:val="pl" w:eastAsia="pl-PL"/>
        </w:rPr>
        <w:t>Oferta, wniosek oraz przedmiotowe środki dowodowe (jeżeli były wymagane) składane elektronicznie muszą zostać podpisane elektronicznym kwalifikowanym podpisem lub podpisem zaufanym lub podpisem osobistym. W</w:t>
      </w:r>
      <w:r w:rsidRPr="00AA5A6D">
        <w:rPr>
          <w:rFonts w:cstheme="minorHAnsi"/>
          <w:lang w:val="pl" w:eastAsia="pl-PL"/>
        </w:rPr>
        <w:t xml:space="preserve"> procesie składania oferty, wniosku w tym przedmiotowych środków dowodowych na platformie,  kwalifikowany podpis elektroniczny wykonawca może złożyć bezpośrednio na dokumencie, który następnie przesyła do </w:t>
      </w:r>
      <w:r w:rsidRPr="00F00FFA">
        <w:rPr>
          <w:rFonts w:cstheme="minorHAnsi"/>
          <w:lang w:eastAsia="pl-PL"/>
        </w:rPr>
        <w:t>systemu</w:t>
      </w:r>
      <w:r w:rsidRPr="00F00FFA">
        <w:rPr>
          <w:rFonts w:cstheme="minorHAnsi"/>
          <w:lang w:val="pl" w:eastAsia="pl-PL"/>
        </w:rPr>
        <w:t xml:space="preserve"> (opcja rekomendowana przez </w:t>
      </w:r>
      <w:hyperlink r:id="rId18">
        <w:r w:rsidRPr="00F00FFA">
          <w:rPr>
            <w:rStyle w:val="Hipercze"/>
            <w:rFonts w:cstheme="minorHAnsi"/>
            <w:lang w:val="pl" w:eastAsia="pl-PL"/>
          </w:rPr>
          <w:t>platformazakupowa.pl</w:t>
        </w:r>
      </w:hyperlink>
      <w:r w:rsidRPr="00F00FFA">
        <w:rPr>
          <w:rFonts w:cstheme="minorHAnsi"/>
          <w:lang w:val="pl" w:eastAsia="pl-PL"/>
        </w:rPr>
        <w:t>) oraz dodatkowo dla całego pakietu dokumentów w kroku 2 Formularza składania oferty lub wniosku (po kliknięciu w przycisk Przejdź do podsumowania).</w:t>
      </w:r>
    </w:p>
    <w:p w14:paraId="627ACF9D" w14:textId="77777777" w:rsidR="00DB5FD0" w:rsidRPr="00AA5A6D"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AA5A6D">
        <w:rPr>
          <w:rFonts w:cstheme="minorHAnsi"/>
          <w:lang w:val="pl" w:eastAsia="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E50C7F6" w14:textId="38E746D9" w:rsidR="00AA5A6D" w:rsidRPr="00DB5FD0" w:rsidRDefault="00AA5A6D" w:rsidP="00AA5A6D">
      <w:pPr>
        <w:pStyle w:val="Akapitzlist"/>
        <w:numPr>
          <w:ilvl w:val="0"/>
          <w:numId w:val="6"/>
        </w:numPr>
        <w:tabs>
          <w:tab w:val="clear" w:pos="454"/>
        </w:tabs>
        <w:spacing w:after="120"/>
        <w:ind w:left="567" w:hanging="567"/>
        <w:rPr>
          <w:rFonts w:cstheme="minorHAnsi"/>
          <w:b/>
          <w:bCs/>
          <w:lang w:val="pl" w:eastAsia="pl-PL"/>
        </w:rPr>
      </w:pPr>
      <w:r w:rsidRPr="00DB5FD0">
        <w:rPr>
          <w:rFonts w:cstheme="minorHAnsi"/>
          <w:b/>
          <w:bCs/>
          <w:lang w:val="pl" w:eastAsia="pl-PL"/>
        </w:rPr>
        <w:t>Oferta powinna być:</w:t>
      </w:r>
    </w:p>
    <w:p w14:paraId="7C1420C6" w14:textId="7FA75139" w:rsidR="00AA5A6D"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AA5A6D">
        <w:rPr>
          <w:rFonts w:cstheme="minorHAnsi"/>
          <w:lang w:val="pl" w:eastAsia="pl-PL"/>
        </w:rPr>
        <w:t>sporządzona na podstawie załączników niniejszej SWZ w języku polskim,</w:t>
      </w:r>
    </w:p>
    <w:p w14:paraId="2B3A483D" w14:textId="14357234" w:rsidR="00AA5A6D"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AA5A6D">
        <w:rPr>
          <w:rFonts w:cstheme="minorHAnsi"/>
          <w:lang w:val="pl" w:eastAsia="pl-PL"/>
        </w:rPr>
        <w:t xml:space="preserve">złożona przy użyciu środków komunikacji elektronicznej tzn. za pośrednictwem </w:t>
      </w:r>
      <w:hyperlink r:id="rId19">
        <w:r w:rsidRPr="00AA5A6D">
          <w:rPr>
            <w:rStyle w:val="Hipercze"/>
            <w:rFonts w:cstheme="minorHAnsi"/>
            <w:lang w:val="pl" w:eastAsia="pl-PL"/>
          </w:rPr>
          <w:t>platformazakupowa.pl</w:t>
        </w:r>
      </w:hyperlink>
      <w:r w:rsidRPr="00AA5A6D">
        <w:rPr>
          <w:rFonts w:cstheme="minorHAnsi"/>
          <w:lang w:val="pl" w:eastAsia="pl-PL"/>
        </w:rPr>
        <w:t>,</w:t>
      </w:r>
    </w:p>
    <w:p w14:paraId="75F20CD2" w14:textId="77777777" w:rsidR="00AA5A6D" w:rsidRPr="00AA5A6D"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AA5A6D">
        <w:rPr>
          <w:rFonts w:cstheme="minorHAnsi"/>
          <w:lang w:val="pl" w:eastAsia="pl-PL"/>
        </w:rPr>
        <w:t>podpisana kwalifikowanym podpisem elektronicznym lub podpisem zaufanym lub podpisem osobistym przez osobę/osoby upoważnioną/upoważnione</w:t>
      </w:r>
    </w:p>
    <w:p w14:paraId="336BF656" w14:textId="25DCEC38" w:rsidR="006F2710" w:rsidRPr="006F2710" w:rsidRDefault="006F2710" w:rsidP="006F2710">
      <w:pPr>
        <w:pStyle w:val="Akapitzlist"/>
        <w:numPr>
          <w:ilvl w:val="0"/>
          <w:numId w:val="6"/>
        </w:numPr>
        <w:tabs>
          <w:tab w:val="clear" w:pos="454"/>
        </w:tabs>
        <w:spacing w:after="120"/>
        <w:ind w:left="567" w:hanging="567"/>
        <w:jc w:val="both"/>
        <w:rPr>
          <w:rFonts w:cstheme="minorHAnsi"/>
          <w:lang w:val="pl" w:eastAsia="pl-PL"/>
        </w:rPr>
      </w:pPr>
      <w:r>
        <w:rPr>
          <w:rFonts w:cstheme="minorHAnsi"/>
          <w:lang w:eastAsia="pl-PL"/>
        </w:rPr>
        <w:t>P</w:t>
      </w:r>
      <w:r w:rsidRPr="006F2710">
        <w:rPr>
          <w:rFonts w:cstheme="minorHAnsi"/>
          <w:lang w:val="pl" w:eastAsia="pl-PL"/>
        </w:rPr>
        <w:t>odpisy kwalifikowane wykorzystywane przez wykonawców do podpisywania wszelkich plików muszą spełniać “Rozporządzenie Parlamentu Europejskiego i Rady w sprawie identyfikacji elektronicznej i</w:t>
      </w:r>
      <w:r>
        <w:rPr>
          <w:rFonts w:cstheme="minorHAnsi"/>
          <w:lang w:val="pl" w:eastAsia="pl-PL"/>
        </w:rPr>
        <w:t> </w:t>
      </w:r>
      <w:r w:rsidRPr="006F2710">
        <w:rPr>
          <w:rFonts w:cstheme="minorHAnsi"/>
          <w:lang w:val="pl" w:eastAsia="pl-PL"/>
        </w:rPr>
        <w:t>usług zaufania w odniesieniu do transakcji elektronicznych na rynku wewnętrznym (eIDAS) (UE) nr 910/2014 - od 1 lipca 2016 roku”.</w:t>
      </w:r>
      <w:r>
        <w:rPr>
          <w:rFonts w:cstheme="minorHAnsi"/>
          <w:lang w:val="pl" w:eastAsia="pl-PL"/>
        </w:rPr>
        <w:t xml:space="preserve"> </w:t>
      </w:r>
    </w:p>
    <w:p w14:paraId="273B655E" w14:textId="4DF26F89" w:rsidR="006F2710" w:rsidRPr="006F271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6F2710">
        <w:rPr>
          <w:rFonts w:cstheme="minorHAnsi"/>
          <w:lang w:val="pl" w:eastAsia="pl-PL"/>
        </w:rPr>
        <w:t>W przypadku wykorzystania formatu podpisu XAdES zewnętrzny. Zamawiający wymaga dołączenia odpowiedniej ilości plików t</w:t>
      </w:r>
      <w:r w:rsidR="003816B5">
        <w:rPr>
          <w:rFonts w:cstheme="minorHAnsi"/>
          <w:lang w:val="pl" w:eastAsia="pl-PL"/>
        </w:rPr>
        <w:t>.</w:t>
      </w:r>
      <w:r w:rsidRPr="006F2710">
        <w:rPr>
          <w:rFonts w:cstheme="minorHAnsi"/>
          <w:lang w:val="pl" w:eastAsia="pl-PL"/>
        </w:rPr>
        <w:t>j. podpisywanych plików z danymi oraz plików XAdES.</w:t>
      </w:r>
    </w:p>
    <w:p w14:paraId="5567567E" w14:textId="4292C42D" w:rsidR="006F271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6F2710">
        <w:rPr>
          <w:rFonts w:cstheme="minorHAnsi"/>
          <w:lang w:val="pl" w:eastAsia="pl-PL"/>
        </w:rPr>
        <w:t>Zgodnie z art. 8 ust. 3 ustawy Pzp, nie ujawnia się informacji stanowiących tajemnicę przedsiębiorstwa, w rozumieniu przepisów o zwalczaniu nieuczciwej konkurencji. Jeżeli wykonawca, nie później niż w</w:t>
      </w:r>
      <w:r>
        <w:rPr>
          <w:rFonts w:cstheme="minorHAnsi"/>
          <w:lang w:val="pl" w:eastAsia="pl-PL"/>
        </w:rPr>
        <w:t> </w:t>
      </w:r>
      <w:r w:rsidRPr="006F2710">
        <w:rPr>
          <w:rFonts w:cstheme="minorHAnsi"/>
          <w:lang w:val="pl" w:eastAsia="pl-PL"/>
        </w:rPr>
        <w:t>terminie składania ofert, w sposób niebudzący wątpliwości zastrzegł, że nie mogą być one udostępniane oraz wykazał, załączając stosowne wyjaśnienia,</w:t>
      </w:r>
      <w:r w:rsidR="00C35607">
        <w:rPr>
          <w:rFonts w:cstheme="minorHAnsi"/>
          <w:lang w:val="pl" w:eastAsia="pl-PL"/>
        </w:rPr>
        <w:t xml:space="preserve"> </w:t>
      </w:r>
      <w:r w:rsidRPr="006F2710">
        <w:rPr>
          <w:rFonts w:cstheme="minorHAnsi"/>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6F271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6F2710">
        <w:rPr>
          <w:rFonts w:cstheme="minorHAnsi"/>
          <w:lang w:eastAsia="pl-PL"/>
        </w:rPr>
        <w:t>Wykonawca, za pośrednictwem platformazakupowa.pl może przed upływem terminu do składania ofert zmienić lub wycofać ofertę. Sposób dokonywania zmiany lub wycofania oferty zamieszczono w</w:t>
      </w:r>
      <w:r>
        <w:rPr>
          <w:rFonts w:cstheme="minorHAnsi"/>
          <w:lang w:eastAsia="pl-PL"/>
        </w:rPr>
        <w:t> </w:t>
      </w:r>
      <w:r w:rsidRPr="006F2710">
        <w:rPr>
          <w:rFonts w:cstheme="minorHAnsi"/>
          <w:lang w:eastAsia="pl-PL"/>
        </w:rPr>
        <w:t>instrukcji zamieszczonej na stronie internetowej pod adresem:</w:t>
      </w:r>
    </w:p>
    <w:p w14:paraId="12A755E8" w14:textId="6A796E69" w:rsidR="006F2710" w:rsidRPr="006F2710" w:rsidRDefault="00D46246" w:rsidP="006F2710">
      <w:pPr>
        <w:pStyle w:val="Akapitzlist"/>
        <w:spacing w:after="120"/>
        <w:ind w:left="567"/>
        <w:jc w:val="both"/>
        <w:rPr>
          <w:rFonts w:cstheme="minorHAnsi"/>
          <w:lang w:val="pl" w:eastAsia="pl-PL"/>
        </w:rPr>
      </w:pPr>
      <w:hyperlink r:id="rId20" w:history="1">
        <w:r w:rsidR="006F2710" w:rsidRPr="00D27974">
          <w:rPr>
            <w:rStyle w:val="Hipercze"/>
            <w:rFonts w:ascii="Calibri" w:eastAsia="Calibri" w:hAnsi="Calibri" w:cs="Calibri"/>
          </w:rPr>
          <w:t>https://platformazakupowa.pl/strona/45-instrukcje</w:t>
        </w:r>
      </w:hyperlink>
    </w:p>
    <w:p w14:paraId="51E1BC0C" w14:textId="5BE8EC19" w:rsidR="006F2710" w:rsidRDefault="006F2710" w:rsidP="006F2710">
      <w:pPr>
        <w:pStyle w:val="Akapitzlist"/>
        <w:numPr>
          <w:ilvl w:val="0"/>
          <w:numId w:val="6"/>
        </w:numPr>
        <w:tabs>
          <w:tab w:val="clear" w:pos="454"/>
        </w:tabs>
        <w:spacing w:after="120"/>
        <w:ind w:left="567" w:hanging="567"/>
        <w:jc w:val="both"/>
        <w:rPr>
          <w:rFonts w:cstheme="minorHAnsi"/>
          <w:lang w:eastAsia="pl-PL"/>
        </w:rPr>
      </w:pPr>
      <w:r w:rsidRPr="006F2710">
        <w:rPr>
          <w:rFonts w:cstheme="minorHAnsi"/>
          <w:lang w:eastAsia="pl-PL"/>
        </w:rPr>
        <w:t>Każdy z wykonawców może złożyć tylko jedną ofertę. Złożenie większej liczby ofert lub oferty zawierającej propozycje wariantowe spowoduje</w:t>
      </w:r>
      <w:r w:rsidR="00C35607">
        <w:rPr>
          <w:rFonts w:cstheme="minorHAnsi"/>
          <w:lang w:eastAsia="pl-PL"/>
        </w:rPr>
        <w:t>, że będzie ona</w:t>
      </w:r>
      <w:r w:rsidRPr="006F2710">
        <w:rPr>
          <w:rFonts w:cstheme="minorHAnsi"/>
          <w:lang w:eastAsia="pl-PL"/>
        </w:rPr>
        <w:t xml:space="preserve"> podlegać odrzuceniu.</w:t>
      </w:r>
    </w:p>
    <w:p w14:paraId="6D04F45E" w14:textId="12A8E963" w:rsidR="00F74F45" w:rsidRDefault="00F74F45" w:rsidP="00F74F45">
      <w:pPr>
        <w:pStyle w:val="Akapitzlist"/>
        <w:numPr>
          <w:ilvl w:val="0"/>
          <w:numId w:val="6"/>
        </w:numPr>
        <w:tabs>
          <w:tab w:val="clear" w:pos="454"/>
        </w:tabs>
        <w:spacing w:after="120"/>
        <w:ind w:left="567" w:hanging="567"/>
        <w:jc w:val="both"/>
        <w:rPr>
          <w:rFonts w:cstheme="minorHAnsi"/>
          <w:lang w:eastAsia="pl-PL"/>
        </w:rPr>
      </w:pPr>
      <w:r w:rsidRPr="00F74F45">
        <w:rPr>
          <w:rFonts w:cstheme="minorHAnsi"/>
          <w:lang w:eastAsia="pl-PL"/>
        </w:rPr>
        <w:t>Ceny oferty muszą zawierać wszystkie koszty, jakie musi ponieść wykonawca, aby zrealizować zamówienie z najwyższą starannością oraz ewentualne rabaty.</w:t>
      </w:r>
    </w:p>
    <w:p w14:paraId="090E1491" w14:textId="77777777" w:rsidR="00F74F45" w:rsidRPr="00F74F45" w:rsidRDefault="00F74F45" w:rsidP="00F74F45">
      <w:pPr>
        <w:pStyle w:val="Akapitzlist"/>
        <w:numPr>
          <w:ilvl w:val="0"/>
          <w:numId w:val="6"/>
        </w:numPr>
        <w:tabs>
          <w:tab w:val="clear" w:pos="454"/>
        </w:tabs>
        <w:spacing w:after="120"/>
        <w:ind w:left="567" w:hanging="567"/>
        <w:jc w:val="both"/>
        <w:rPr>
          <w:rFonts w:cstheme="minorHAnsi"/>
          <w:lang w:eastAsia="pl-PL"/>
        </w:rPr>
      </w:pPr>
      <w:r w:rsidRPr="00F74F45">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Default="00F74F45" w:rsidP="00F74F45">
      <w:pPr>
        <w:pStyle w:val="Akapitzlist"/>
        <w:numPr>
          <w:ilvl w:val="0"/>
          <w:numId w:val="6"/>
        </w:numPr>
        <w:tabs>
          <w:tab w:val="clear" w:pos="454"/>
        </w:tabs>
        <w:spacing w:after="120"/>
        <w:ind w:left="567" w:hanging="567"/>
        <w:jc w:val="both"/>
        <w:rPr>
          <w:rFonts w:ascii="Calibri" w:eastAsia="Calibri" w:hAnsi="Calibri" w:cs="Calibri"/>
        </w:rPr>
      </w:pPr>
      <w:r>
        <w:rPr>
          <w:rFonts w:ascii="Calibri" w:eastAsia="Calibri" w:hAnsi="Calibr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Pr>
          <w:rFonts w:ascii="Calibri" w:eastAsia="Calibri" w:hAnsi="Calibri" w:cs="Calibri"/>
        </w:rPr>
        <w:t> </w:t>
      </w:r>
      <w:r>
        <w:rPr>
          <w:rFonts w:ascii="Calibri" w:eastAsia="Calibri" w:hAnsi="Calibri" w:cs="Calibri"/>
        </w:rPr>
        <w:t>wyjątkiem kopii poświadczonych odpowiednio przez innego wykonawcę ubiegającego się wspólnie z</w:t>
      </w:r>
      <w:r w:rsidR="00BC64F6">
        <w:rPr>
          <w:rFonts w:ascii="Calibri" w:eastAsia="Calibri" w:hAnsi="Calibri" w:cs="Calibri"/>
        </w:rPr>
        <w:t> </w:t>
      </w:r>
      <w:r>
        <w:rPr>
          <w:rFonts w:ascii="Calibri" w:eastAsia="Calibri" w:hAnsi="Calibri" w:cs="Calibri"/>
        </w:rPr>
        <w:t>nim o udzielenie zamówienia, przez podmiot, na którego zdolnościach lub sytuacji polega wykonawca, albo przez podwykonawcę.</w:t>
      </w:r>
    </w:p>
    <w:p w14:paraId="3E2BABA2" w14:textId="1B95BA3F" w:rsidR="00AA5A6D" w:rsidRPr="00BB2E14" w:rsidRDefault="00F74F45" w:rsidP="00BB2E14">
      <w:pPr>
        <w:pStyle w:val="Akapitzlist"/>
        <w:numPr>
          <w:ilvl w:val="0"/>
          <w:numId w:val="6"/>
        </w:numPr>
        <w:tabs>
          <w:tab w:val="clear" w:pos="454"/>
        </w:tabs>
        <w:spacing w:after="120"/>
        <w:ind w:left="567" w:hanging="567"/>
        <w:jc w:val="both"/>
        <w:rPr>
          <w:rFonts w:ascii="Calibri" w:eastAsia="Calibri" w:hAnsi="Calibri" w:cs="Calibri"/>
        </w:rPr>
      </w:pPr>
      <w:r>
        <w:rPr>
          <w:rFonts w:ascii="Calibri" w:eastAsia="Calibri" w:hAnsi="Calibri" w:cs="Calibri"/>
        </w:rPr>
        <w:t xml:space="preserve">Maksymalny rozmiar jednego pliku przesyłanego za pośrednictwem dedykowanych formularzy do: złożenia, </w:t>
      </w:r>
      <w:r w:rsidRPr="00F74F45">
        <w:rPr>
          <w:rFonts w:cstheme="minorHAnsi"/>
          <w:lang w:eastAsia="pl-PL"/>
        </w:rPr>
        <w:t>zmiany</w:t>
      </w:r>
      <w:r>
        <w:rPr>
          <w:rFonts w:ascii="Calibri" w:eastAsia="Calibri" w:hAnsi="Calibri" w:cs="Calibri"/>
        </w:rPr>
        <w:t>, wycofania oferty wynosi 150 MB natomiast przy komunikacji wielkość pliku to maksymalnie 500 MB.</w:t>
      </w:r>
    </w:p>
    <w:p w14:paraId="3B0D3D50" w14:textId="56364D7F" w:rsidR="003B365D" w:rsidRPr="00B669FD" w:rsidRDefault="003B365D" w:rsidP="00CD5B4E">
      <w:pPr>
        <w:pStyle w:val="Akapitzlist"/>
        <w:numPr>
          <w:ilvl w:val="0"/>
          <w:numId w:val="6"/>
        </w:numPr>
        <w:tabs>
          <w:tab w:val="clear" w:pos="454"/>
        </w:tabs>
        <w:ind w:left="567" w:hanging="567"/>
        <w:jc w:val="both"/>
        <w:rPr>
          <w:rFonts w:cstheme="minorHAnsi"/>
          <w:b/>
          <w:bCs/>
          <w:u w:val="single"/>
          <w:lang w:eastAsia="pl-PL"/>
        </w:rPr>
      </w:pPr>
      <w:r w:rsidRPr="00B669FD">
        <w:rPr>
          <w:rFonts w:cstheme="minorHAnsi"/>
          <w:b/>
          <w:bCs/>
          <w:u w:val="single"/>
          <w:lang w:eastAsia="pl-PL"/>
        </w:rPr>
        <w:t>Ofertę stanowi/ą</w:t>
      </w:r>
      <w:r w:rsidR="00DB7834">
        <w:rPr>
          <w:rFonts w:cstheme="minorHAnsi"/>
          <w:b/>
          <w:bCs/>
          <w:u w:val="single"/>
          <w:lang w:eastAsia="pl-PL"/>
        </w:rPr>
        <w:t>:</w:t>
      </w:r>
    </w:p>
    <w:p w14:paraId="05F5ED40" w14:textId="0A04BDA6" w:rsidR="003B365D" w:rsidRDefault="003B365D" w:rsidP="00CD5B4E">
      <w:pPr>
        <w:pStyle w:val="Akapitzlist"/>
        <w:numPr>
          <w:ilvl w:val="1"/>
          <w:numId w:val="6"/>
        </w:numPr>
        <w:tabs>
          <w:tab w:val="clear" w:pos="1021"/>
        </w:tabs>
        <w:ind w:left="567" w:hanging="567"/>
        <w:jc w:val="both"/>
        <w:rPr>
          <w:rFonts w:cstheme="minorHAnsi"/>
          <w:lang w:eastAsia="pl-PL"/>
        </w:rPr>
      </w:pPr>
      <w:r w:rsidRPr="00B669FD">
        <w:rPr>
          <w:rFonts w:cstheme="minorHAnsi"/>
          <w:lang w:eastAsia="pl-PL"/>
        </w:rPr>
        <w:t xml:space="preserve">wypełniony formularz ofertowy </w:t>
      </w:r>
      <w:r w:rsidR="006526A7">
        <w:rPr>
          <w:rFonts w:cstheme="minorHAnsi"/>
          <w:lang w:eastAsia="pl-PL"/>
        </w:rPr>
        <w:t xml:space="preserve">- </w:t>
      </w:r>
      <w:r w:rsidRPr="00B669FD">
        <w:rPr>
          <w:rFonts w:cstheme="minorHAnsi"/>
          <w:lang w:eastAsia="pl-PL"/>
        </w:rPr>
        <w:t>załącznik nr 1 do SWZ</w:t>
      </w:r>
      <w:r w:rsidR="006526A7">
        <w:rPr>
          <w:rFonts w:cstheme="minorHAnsi"/>
          <w:lang w:eastAsia="pl-PL"/>
        </w:rPr>
        <w:t>;</w:t>
      </w:r>
    </w:p>
    <w:p w14:paraId="106D38B0" w14:textId="16C34509" w:rsidR="002E37FE" w:rsidRPr="002E37FE" w:rsidRDefault="002E37FE" w:rsidP="002E37FE">
      <w:pPr>
        <w:pStyle w:val="Akapitzlist"/>
        <w:numPr>
          <w:ilvl w:val="0"/>
          <w:numId w:val="6"/>
        </w:numPr>
        <w:tabs>
          <w:tab w:val="clear" w:pos="454"/>
        </w:tabs>
        <w:ind w:left="567" w:hanging="567"/>
        <w:jc w:val="both"/>
        <w:rPr>
          <w:rFonts w:cstheme="minorHAnsi"/>
          <w:b/>
          <w:lang w:eastAsia="pl-PL"/>
        </w:rPr>
      </w:pPr>
      <w:r w:rsidRPr="002E37FE">
        <w:rPr>
          <w:rFonts w:cstheme="minorHAnsi"/>
          <w:b/>
          <w:lang w:eastAsia="pl-PL"/>
        </w:rPr>
        <w:t>Wraz z ofertą należy złożyć</w:t>
      </w:r>
      <w:r>
        <w:rPr>
          <w:rFonts w:cstheme="minorHAnsi"/>
          <w:b/>
          <w:lang w:eastAsia="pl-PL"/>
        </w:rPr>
        <w:t xml:space="preserve"> </w:t>
      </w:r>
      <w:r w:rsidRPr="002E37FE">
        <w:rPr>
          <w:rFonts w:cstheme="minorHAnsi"/>
          <w:b/>
          <w:lang w:eastAsia="pl-PL"/>
        </w:rPr>
        <w:t>oświadczenie, o którym mowa w art. 125 ust. 1 ustawy Pzp - załącznik nr</w:t>
      </w:r>
      <w:r>
        <w:rPr>
          <w:rFonts w:cstheme="minorHAnsi"/>
          <w:b/>
          <w:lang w:eastAsia="pl-PL"/>
        </w:rPr>
        <w:t> </w:t>
      </w:r>
      <w:r w:rsidRPr="002E37FE">
        <w:rPr>
          <w:rFonts w:cstheme="minorHAnsi"/>
          <w:b/>
          <w:lang w:eastAsia="pl-PL"/>
        </w:rPr>
        <w:t>2 do SWZ (odpowiednio dla wykonawcy i podmiotów trzecich);</w:t>
      </w:r>
    </w:p>
    <w:p w14:paraId="34926E28" w14:textId="656033D4" w:rsidR="003B365D" w:rsidRPr="006526A7" w:rsidRDefault="003B365D" w:rsidP="00CD5B4E">
      <w:pPr>
        <w:pStyle w:val="Akapitzlist"/>
        <w:numPr>
          <w:ilvl w:val="0"/>
          <w:numId w:val="6"/>
        </w:numPr>
        <w:tabs>
          <w:tab w:val="clear" w:pos="454"/>
        </w:tabs>
        <w:ind w:left="567" w:hanging="567"/>
        <w:rPr>
          <w:rFonts w:cstheme="minorHAnsi"/>
          <w:b/>
          <w:lang w:eastAsia="pl-PL"/>
        </w:rPr>
      </w:pPr>
      <w:r w:rsidRPr="00B669FD">
        <w:rPr>
          <w:rFonts w:cstheme="minorHAnsi"/>
          <w:b/>
          <w:lang w:eastAsia="pl-PL"/>
        </w:rPr>
        <w:lastRenderedPageBreak/>
        <w:t xml:space="preserve">Wraz z dokumentami wymienionymi w pkt </w:t>
      </w:r>
      <w:r w:rsidR="002E37FE">
        <w:rPr>
          <w:rFonts w:cstheme="minorHAnsi"/>
          <w:b/>
          <w:lang w:eastAsia="pl-PL"/>
        </w:rPr>
        <w:t>13</w:t>
      </w:r>
      <w:r w:rsidRPr="00B669FD">
        <w:rPr>
          <w:rFonts w:cstheme="minorHAnsi"/>
          <w:b/>
          <w:lang w:eastAsia="pl-PL"/>
        </w:rPr>
        <w:t xml:space="preserve"> </w:t>
      </w:r>
      <w:r w:rsidR="002E37FE">
        <w:rPr>
          <w:rFonts w:cstheme="minorHAnsi"/>
          <w:b/>
          <w:lang w:eastAsia="pl-PL"/>
        </w:rPr>
        <w:t xml:space="preserve">i 14 </w:t>
      </w:r>
      <w:r w:rsidRPr="00B669FD">
        <w:rPr>
          <w:rFonts w:cstheme="minorHAnsi"/>
          <w:b/>
          <w:lang w:eastAsia="pl-PL"/>
        </w:rPr>
        <w:t>powinny być złożone:</w:t>
      </w:r>
    </w:p>
    <w:p w14:paraId="7098CF57" w14:textId="5C3C235D" w:rsidR="003B365D" w:rsidRDefault="003B365D" w:rsidP="00CD5B4E">
      <w:pPr>
        <w:pStyle w:val="Akapitzlist"/>
        <w:numPr>
          <w:ilvl w:val="1"/>
          <w:numId w:val="6"/>
        </w:numPr>
        <w:tabs>
          <w:tab w:val="clear" w:pos="1021"/>
        </w:tabs>
        <w:ind w:left="567" w:hanging="567"/>
        <w:jc w:val="both"/>
        <w:rPr>
          <w:rFonts w:cstheme="minorHAnsi"/>
          <w:lang w:eastAsia="pl-PL"/>
        </w:rPr>
      </w:pPr>
      <w:r w:rsidRPr="00B669FD">
        <w:rPr>
          <w:rFonts w:cstheme="minorHAnsi"/>
          <w:i/>
          <w:iCs/>
          <w:lang w:eastAsia="pl-PL"/>
        </w:rPr>
        <w:t>(opcjonalnie jeżeli dotyczy)</w:t>
      </w:r>
      <w:r w:rsidRPr="00B669FD">
        <w:rPr>
          <w:rFonts w:cstheme="minorHAnsi"/>
          <w:lang w:eastAsia="pl-PL"/>
        </w:rPr>
        <w:t xml:space="preserve"> pełnomocnictwo do reprezentowania Wykonawcy lub wszystkich Wykonawców wspólnie ubiegających się o udzielenie zamówienia, o którym mowa w pkt </w:t>
      </w:r>
      <w:r w:rsidR="002920C5">
        <w:rPr>
          <w:rFonts w:cstheme="minorHAnsi"/>
          <w:lang w:eastAsia="pl-PL"/>
        </w:rPr>
        <w:t>1</w:t>
      </w:r>
      <w:r w:rsidR="002E37FE">
        <w:rPr>
          <w:rFonts w:cstheme="minorHAnsi"/>
          <w:lang w:eastAsia="pl-PL"/>
        </w:rPr>
        <w:t xml:space="preserve">7 </w:t>
      </w:r>
      <w:r w:rsidRPr="00B669FD">
        <w:rPr>
          <w:rFonts w:cstheme="minorHAnsi"/>
          <w:lang w:eastAsia="pl-PL"/>
        </w:rPr>
        <w:t xml:space="preserve">i </w:t>
      </w:r>
      <w:r w:rsidR="002920C5">
        <w:rPr>
          <w:rFonts w:cstheme="minorHAnsi"/>
          <w:lang w:eastAsia="pl-PL"/>
        </w:rPr>
        <w:t>1</w:t>
      </w:r>
      <w:r w:rsidR="002E37FE">
        <w:rPr>
          <w:rFonts w:cstheme="minorHAnsi"/>
          <w:lang w:eastAsia="pl-PL"/>
        </w:rPr>
        <w:t>8</w:t>
      </w:r>
      <w:r w:rsidR="00837E07">
        <w:rPr>
          <w:rFonts w:cstheme="minorHAnsi"/>
          <w:lang w:eastAsia="pl-PL"/>
        </w:rPr>
        <w:t>,</w:t>
      </w:r>
    </w:p>
    <w:p w14:paraId="31574281" w14:textId="6845B842" w:rsidR="003B365D" w:rsidRPr="00B669FD" w:rsidRDefault="003B365D" w:rsidP="00CD5B4E">
      <w:pPr>
        <w:pStyle w:val="Akapitzlist"/>
        <w:numPr>
          <w:ilvl w:val="1"/>
          <w:numId w:val="6"/>
        </w:numPr>
        <w:tabs>
          <w:tab w:val="clear" w:pos="1021"/>
        </w:tabs>
        <w:ind w:left="567" w:hanging="567"/>
        <w:jc w:val="both"/>
        <w:rPr>
          <w:rFonts w:cstheme="minorHAnsi"/>
          <w:lang w:eastAsia="pl-PL"/>
        </w:rPr>
      </w:pPr>
      <w:r w:rsidRPr="00B669FD">
        <w:rPr>
          <w:rFonts w:cstheme="minorHAnsi"/>
          <w:i/>
          <w:iCs/>
          <w:lang w:eastAsia="pl-PL"/>
        </w:rPr>
        <w:t>(opcjonalnie jeżeli dotyczy</w:t>
      </w:r>
      <w:r w:rsidRPr="00B669FD">
        <w:rPr>
          <w:rFonts w:cstheme="minorHAnsi"/>
          <w:lang w:eastAsia="pl-PL"/>
        </w:rPr>
        <w:t xml:space="preserve">) zobowiązanie innego podmiotu do oddania Wykonawcy do dyspozycji </w:t>
      </w:r>
      <w:r w:rsidRPr="00837E07">
        <w:rPr>
          <w:rFonts w:cstheme="minorHAnsi"/>
          <w:lang w:eastAsia="pl-PL"/>
        </w:rPr>
        <w:t>niezbędnych zasobów na potrzeby realizacji zamówienia, o którym mowa w rozdziale V</w:t>
      </w:r>
      <w:r w:rsidR="003D4780" w:rsidRPr="00837E07">
        <w:rPr>
          <w:rFonts w:cstheme="minorHAnsi"/>
          <w:lang w:eastAsia="pl-PL"/>
        </w:rPr>
        <w:t>II</w:t>
      </w:r>
      <w:r w:rsidRPr="00837E07">
        <w:rPr>
          <w:rFonts w:cstheme="minorHAnsi"/>
          <w:lang w:eastAsia="pl-PL"/>
        </w:rPr>
        <w:t xml:space="preserve"> SWZ</w:t>
      </w:r>
      <w:r w:rsidR="00E21A5F">
        <w:rPr>
          <w:rFonts w:cstheme="minorHAnsi"/>
          <w:lang w:eastAsia="pl-PL"/>
        </w:rPr>
        <w:t>,</w:t>
      </w:r>
    </w:p>
    <w:p w14:paraId="7B9F191D" w14:textId="0283CD88" w:rsidR="003B365D" w:rsidRDefault="003B365D" w:rsidP="00CD5B4E">
      <w:pPr>
        <w:pStyle w:val="Akapitzlist"/>
        <w:numPr>
          <w:ilvl w:val="1"/>
          <w:numId w:val="6"/>
        </w:numPr>
        <w:tabs>
          <w:tab w:val="clear" w:pos="1021"/>
        </w:tabs>
        <w:ind w:left="567" w:hanging="567"/>
        <w:jc w:val="both"/>
        <w:rPr>
          <w:rFonts w:cstheme="minorHAnsi"/>
          <w:lang w:eastAsia="pl-PL"/>
        </w:rPr>
      </w:pPr>
      <w:r w:rsidRPr="00B669FD">
        <w:rPr>
          <w:rFonts w:cstheme="minorHAnsi"/>
          <w:i/>
          <w:iCs/>
          <w:lang w:eastAsia="pl-PL"/>
        </w:rPr>
        <w:t>(opcjonalnie jeżeli dotyczy)</w:t>
      </w:r>
      <w:r w:rsidRPr="00B669FD">
        <w:rPr>
          <w:rFonts w:cstheme="minorHAnsi"/>
          <w:lang w:eastAsia="pl-PL"/>
        </w:rPr>
        <w:t xml:space="preserve"> dokument zawierający wyjaśnienie wraz z uzasadnieniem, dlaczego zastrzeżone informacje stanowią tajemnicę przedsiębiorstwa</w:t>
      </w:r>
      <w:r w:rsidR="003D4780">
        <w:rPr>
          <w:rFonts w:cstheme="minorHAnsi"/>
          <w:lang w:eastAsia="pl-PL"/>
        </w:rPr>
        <w:t>,</w:t>
      </w:r>
    </w:p>
    <w:p w14:paraId="15709228" w14:textId="3A9CF9E9" w:rsidR="00837E07" w:rsidRPr="00912988" w:rsidRDefault="00837E07" w:rsidP="00837E07">
      <w:pPr>
        <w:pStyle w:val="Akapitzlist"/>
        <w:numPr>
          <w:ilvl w:val="1"/>
          <w:numId w:val="6"/>
        </w:numPr>
        <w:tabs>
          <w:tab w:val="clear" w:pos="1021"/>
        </w:tabs>
        <w:ind w:left="567" w:hanging="567"/>
        <w:jc w:val="both"/>
        <w:rPr>
          <w:rFonts w:cstheme="minorHAnsi"/>
          <w:strike/>
          <w:lang w:eastAsia="pl-PL"/>
        </w:rPr>
      </w:pPr>
      <w:r w:rsidRPr="00912988">
        <w:rPr>
          <w:rFonts w:cstheme="minorHAnsi"/>
          <w:i/>
          <w:iCs/>
          <w:strike/>
          <w:lang w:eastAsia="pl-PL"/>
        </w:rPr>
        <w:t xml:space="preserve">(opcjonalnie jeżeli </w:t>
      </w:r>
      <w:r w:rsidR="00242BE1" w:rsidRPr="00912988">
        <w:rPr>
          <w:rFonts w:cstheme="minorHAnsi"/>
          <w:i/>
          <w:iCs/>
          <w:strike/>
          <w:lang w:eastAsia="pl-PL"/>
        </w:rPr>
        <w:t>dotyczy</w:t>
      </w:r>
      <w:r w:rsidRPr="00912988">
        <w:rPr>
          <w:rFonts w:cstheme="minorHAnsi"/>
          <w:strike/>
          <w:lang w:eastAsia="pl-PL"/>
        </w:rPr>
        <w:t>) wadium składane w inne formie niż pieniądz,</w:t>
      </w:r>
    </w:p>
    <w:p w14:paraId="2FEE5D18" w14:textId="77777777" w:rsidR="003B365D" w:rsidRPr="002920C5" w:rsidRDefault="003B365D" w:rsidP="00CD5B4E">
      <w:pPr>
        <w:pStyle w:val="Akapitzlist"/>
        <w:numPr>
          <w:ilvl w:val="0"/>
          <w:numId w:val="6"/>
        </w:numPr>
        <w:tabs>
          <w:tab w:val="clear" w:pos="454"/>
        </w:tabs>
        <w:ind w:left="567" w:hanging="567"/>
        <w:rPr>
          <w:rFonts w:cstheme="minorHAnsi"/>
          <w:lang w:eastAsia="pl-PL"/>
        </w:rPr>
      </w:pPr>
      <w:r w:rsidRPr="002920C5">
        <w:rPr>
          <w:rFonts w:cstheme="minorHAnsi"/>
          <w:lang w:eastAsia="pl-PL"/>
        </w:rPr>
        <w:t>Zamawiający zaleca dołączenie również:</w:t>
      </w:r>
    </w:p>
    <w:p w14:paraId="66763CAE" w14:textId="4A479231" w:rsidR="003B365D" w:rsidRPr="00242BE1" w:rsidRDefault="003B365D" w:rsidP="00CD5B4E">
      <w:pPr>
        <w:pStyle w:val="Akapitzlist"/>
        <w:numPr>
          <w:ilvl w:val="1"/>
          <w:numId w:val="6"/>
        </w:numPr>
        <w:tabs>
          <w:tab w:val="clear" w:pos="1021"/>
        </w:tabs>
        <w:ind w:left="567" w:hanging="567"/>
        <w:jc w:val="both"/>
        <w:rPr>
          <w:rFonts w:cstheme="minorHAnsi"/>
          <w:lang w:eastAsia="pl-PL"/>
        </w:rPr>
      </w:pPr>
      <w:r w:rsidRPr="00242BE1">
        <w:rPr>
          <w:rFonts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242BE1" w:rsidRDefault="003B365D" w:rsidP="00CD5B4E">
      <w:pPr>
        <w:pStyle w:val="Akapitzlist"/>
        <w:numPr>
          <w:ilvl w:val="1"/>
          <w:numId w:val="6"/>
        </w:numPr>
        <w:tabs>
          <w:tab w:val="clear" w:pos="1021"/>
        </w:tabs>
        <w:ind w:left="567" w:hanging="567"/>
        <w:jc w:val="both"/>
        <w:rPr>
          <w:rFonts w:cstheme="minorHAnsi"/>
          <w:lang w:eastAsia="pl-PL"/>
        </w:rPr>
      </w:pPr>
      <w:r w:rsidRPr="00242BE1">
        <w:rPr>
          <w:rFonts w:cstheme="minorHAnsi"/>
          <w:i/>
          <w:iCs/>
          <w:lang w:eastAsia="pl-PL"/>
        </w:rPr>
        <w:t>(opcjonalnie jeżeli dotyczy)</w:t>
      </w:r>
      <w:r w:rsidRPr="00242BE1">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242BE1">
        <w:rPr>
          <w:rFonts w:cstheme="minorHAnsi"/>
          <w:lang w:eastAsia="pl-PL"/>
        </w:rPr>
        <w:t>wykonawca</w:t>
      </w:r>
      <w:r w:rsidRPr="00242BE1">
        <w:rPr>
          <w:rFonts w:cstheme="minorHAnsi"/>
          <w:lang w:eastAsia="pl-PL"/>
        </w:rPr>
        <w:t>, lub podwykonawcy – w celu potwierdzenia umocowania osoby (osób), która podpisała zobowiązanie do oddania Wykonawcy do dyspozycji niezbędnych zasobów na potrzeby realizacji zamówienia,</w:t>
      </w:r>
    </w:p>
    <w:p w14:paraId="43731783" w14:textId="77777777" w:rsidR="003B365D" w:rsidRPr="00912988" w:rsidRDefault="003B365D" w:rsidP="00CD5B4E">
      <w:pPr>
        <w:pStyle w:val="Akapitzlist"/>
        <w:numPr>
          <w:ilvl w:val="1"/>
          <w:numId w:val="6"/>
        </w:numPr>
        <w:tabs>
          <w:tab w:val="clear" w:pos="1021"/>
        </w:tabs>
        <w:ind w:left="567" w:hanging="567"/>
        <w:jc w:val="both"/>
        <w:rPr>
          <w:rFonts w:cstheme="minorHAnsi"/>
          <w:strike/>
          <w:lang w:eastAsia="pl-PL"/>
        </w:rPr>
      </w:pPr>
      <w:r w:rsidRPr="00912988">
        <w:rPr>
          <w:rFonts w:cstheme="minorHAnsi"/>
          <w:i/>
          <w:iCs/>
          <w:strike/>
          <w:lang w:eastAsia="pl-PL"/>
        </w:rPr>
        <w:t>(opcjonalnie jeżeli dotyczy)</w:t>
      </w:r>
      <w:r w:rsidRPr="00912988">
        <w:rPr>
          <w:rFonts w:cstheme="minorHAnsi"/>
          <w:strike/>
          <w:lang w:eastAsia="pl-PL"/>
        </w:rPr>
        <w:t xml:space="preserve"> dokumentu potwierdzającego wniesienie wadium w postaci przelewu</w:t>
      </w:r>
    </w:p>
    <w:p w14:paraId="5D9E15FA" w14:textId="77777777" w:rsidR="003B365D" w:rsidRPr="00B669FD" w:rsidRDefault="003B365D" w:rsidP="00CD5B4E">
      <w:pPr>
        <w:pStyle w:val="Akapitzlist"/>
        <w:numPr>
          <w:ilvl w:val="0"/>
          <w:numId w:val="6"/>
        </w:numPr>
        <w:tabs>
          <w:tab w:val="clear" w:pos="454"/>
        </w:tabs>
        <w:ind w:left="567" w:hanging="567"/>
        <w:rPr>
          <w:rFonts w:cstheme="minorHAnsi"/>
          <w:lang w:eastAsia="pl-PL"/>
        </w:rPr>
      </w:pPr>
      <w:r w:rsidRPr="00B669FD">
        <w:rPr>
          <w:rFonts w:cstheme="minorHAnsi"/>
          <w:b/>
          <w:lang w:eastAsia="pl-PL"/>
        </w:rPr>
        <w:t>Pełnomocnictwo</w:t>
      </w:r>
      <w:r w:rsidRPr="00B669FD">
        <w:rPr>
          <w:rFonts w:cstheme="minorHAnsi"/>
          <w:lang w:eastAsia="pl-PL"/>
        </w:rPr>
        <w:t xml:space="preserve">: </w:t>
      </w:r>
    </w:p>
    <w:p w14:paraId="4F376185" w14:textId="0164404D" w:rsidR="00F50342" w:rsidRPr="00B669FD" w:rsidRDefault="00F50342" w:rsidP="003B365D">
      <w:pPr>
        <w:pStyle w:val="Akapitzlist"/>
        <w:ind w:left="567"/>
        <w:jc w:val="both"/>
        <w:rPr>
          <w:rFonts w:cstheme="minorHAnsi"/>
          <w:bCs/>
          <w:lang w:eastAsia="pl-PL"/>
        </w:rPr>
      </w:pPr>
      <w:r w:rsidRPr="00F50342">
        <w:rPr>
          <w:rFonts w:cstheme="minorHAnsi"/>
          <w:bCs/>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77777777" w:rsidR="003B365D" w:rsidRPr="00B669FD" w:rsidRDefault="003B365D" w:rsidP="00CD5B4E">
      <w:pPr>
        <w:pStyle w:val="Akapitzlist"/>
        <w:numPr>
          <w:ilvl w:val="0"/>
          <w:numId w:val="6"/>
        </w:numPr>
        <w:tabs>
          <w:tab w:val="clear" w:pos="454"/>
        </w:tabs>
        <w:ind w:left="567" w:hanging="567"/>
        <w:jc w:val="both"/>
        <w:rPr>
          <w:rFonts w:cstheme="minorHAnsi"/>
          <w:b/>
          <w:lang w:eastAsia="pl-PL"/>
        </w:rPr>
      </w:pPr>
      <w:r w:rsidRPr="00B669FD">
        <w:rPr>
          <w:rFonts w:cstheme="minorHAnsi"/>
          <w:b/>
          <w:lang w:eastAsia="pl-PL"/>
        </w:rPr>
        <w:t>Wykonawców wspólnie ubiegających się o udzielenie zamówienia publicznego (np. konsorcjum) obowiązują następujące postanowienia:</w:t>
      </w:r>
    </w:p>
    <w:p w14:paraId="526F52FB" w14:textId="77777777" w:rsidR="003B365D" w:rsidRPr="00B669FD" w:rsidRDefault="003B365D" w:rsidP="00CD5B4E">
      <w:pPr>
        <w:pStyle w:val="Akapitzlist"/>
        <w:numPr>
          <w:ilvl w:val="1"/>
          <w:numId w:val="6"/>
        </w:numPr>
        <w:tabs>
          <w:tab w:val="clear" w:pos="1021"/>
        </w:tabs>
        <w:ind w:left="567" w:hanging="567"/>
        <w:jc w:val="both"/>
        <w:rPr>
          <w:rFonts w:cstheme="minorHAnsi"/>
          <w:lang w:eastAsia="pl-PL"/>
        </w:rPr>
      </w:pPr>
      <w:r w:rsidRPr="00B669FD">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B669FD" w:rsidRDefault="003B365D" w:rsidP="00CD5B4E">
      <w:pPr>
        <w:pStyle w:val="Akapitzlist"/>
        <w:numPr>
          <w:ilvl w:val="1"/>
          <w:numId w:val="6"/>
        </w:numPr>
        <w:tabs>
          <w:tab w:val="clear" w:pos="1021"/>
        </w:tabs>
        <w:ind w:left="567" w:hanging="567"/>
        <w:jc w:val="both"/>
        <w:rPr>
          <w:rFonts w:cstheme="minorHAnsi"/>
          <w:bCs/>
          <w:lang w:eastAsia="pl-PL"/>
        </w:rPr>
      </w:pPr>
      <w:r w:rsidRPr="00B669FD">
        <w:rPr>
          <w:rFonts w:cstheme="minorHAnsi"/>
          <w:bCs/>
          <w:lang w:eastAsia="pl-PL"/>
        </w:rPr>
        <w:t xml:space="preserve">Do oferty należy załączyć dokument ustanawiający pełnomocnika, o którym mowa w pkt </w:t>
      </w:r>
      <w:r w:rsidR="00AB2DC4">
        <w:rPr>
          <w:rFonts w:cstheme="minorHAnsi"/>
          <w:bCs/>
          <w:lang w:eastAsia="pl-PL"/>
        </w:rPr>
        <w:t>1</w:t>
      </w:r>
      <w:r w:rsidR="002E37FE">
        <w:rPr>
          <w:rFonts w:cstheme="minorHAnsi"/>
          <w:bCs/>
          <w:lang w:eastAsia="pl-PL"/>
        </w:rPr>
        <w:t>8</w:t>
      </w:r>
      <w:r w:rsidRPr="00B669FD">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090464" w:rsidRDefault="003B365D" w:rsidP="00090464">
      <w:pPr>
        <w:pStyle w:val="Akapitzlist"/>
        <w:numPr>
          <w:ilvl w:val="1"/>
          <w:numId w:val="6"/>
        </w:numPr>
        <w:tabs>
          <w:tab w:val="clear" w:pos="1021"/>
        </w:tabs>
        <w:ind w:left="567" w:hanging="567"/>
        <w:jc w:val="both"/>
        <w:rPr>
          <w:rFonts w:cstheme="minorHAnsi"/>
          <w:bCs/>
          <w:lang w:eastAsia="pl-PL"/>
        </w:rPr>
      </w:pPr>
      <w:r w:rsidRPr="00B669FD">
        <w:rPr>
          <w:rFonts w:cstheme="minorHAnsi"/>
          <w:bCs/>
          <w:lang w:eastAsia="pl-PL"/>
        </w:rPr>
        <w:t xml:space="preserve">Elektroniczne kopie dokumentów dotyczące poszczególnych Wykonawców muszą być poświadczone za zgodność z oryginałem przy użyciu </w:t>
      </w:r>
      <w:r w:rsidRPr="00090464">
        <w:rPr>
          <w:rFonts w:cstheme="minorHAnsi"/>
          <w:bCs/>
          <w:lang w:eastAsia="pl-PL"/>
        </w:rPr>
        <w:t>kwalifikowanego podpisu</w:t>
      </w:r>
      <w:r w:rsidRPr="00B669FD">
        <w:rPr>
          <w:rFonts w:cstheme="minorHAnsi"/>
          <w:bCs/>
          <w:lang w:eastAsia="pl-PL"/>
        </w:rPr>
        <w:t xml:space="preserve"> elektronicznego</w:t>
      </w:r>
      <w:r w:rsidR="00090464" w:rsidRPr="00510DB7">
        <w:rPr>
          <w:rFonts w:ascii="Calibri" w:hAnsi="Calibri" w:cs="Calibri"/>
        </w:rPr>
        <w:t xml:space="preserve"> </w:t>
      </w:r>
      <w:r w:rsidR="00090464">
        <w:rPr>
          <w:rFonts w:ascii="Calibri" w:hAnsi="Calibri" w:cs="Calibri"/>
        </w:rPr>
        <w:t>lub podpisu</w:t>
      </w:r>
      <w:r w:rsidR="00090464" w:rsidRPr="00510DB7">
        <w:rPr>
          <w:rFonts w:ascii="Calibri" w:hAnsi="Calibri" w:cs="Calibri"/>
        </w:rPr>
        <w:t xml:space="preserve"> zaufan</w:t>
      </w:r>
      <w:r w:rsidR="00090464">
        <w:rPr>
          <w:rFonts w:ascii="Calibri" w:hAnsi="Calibri" w:cs="Calibri"/>
        </w:rPr>
        <w:t>ego</w:t>
      </w:r>
      <w:r w:rsidR="00090464" w:rsidRPr="00510DB7">
        <w:rPr>
          <w:rFonts w:ascii="Calibri" w:hAnsi="Calibri" w:cs="Calibri"/>
        </w:rPr>
        <w:t xml:space="preserve"> lub podpis</w:t>
      </w:r>
      <w:r w:rsidR="00090464">
        <w:rPr>
          <w:rFonts w:ascii="Calibri" w:hAnsi="Calibri" w:cs="Calibri"/>
        </w:rPr>
        <w:t>u</w:t>
      </w:r>
      <w:r w:rsidR="00090464" w:rsidRPr="00510DB7">
        <w:rPr>
          <w:rFonts w:ascii="Calibri" w:hAnsi="Calibri" w:cs="Calibri"/>
        </w:rPr>
        <w:t xml:space="preserve"> osobist</w:t>
      </w:r>
      <w:r w:rsidR="00090464">
        <w:rPr>
          <w:rFonts w:ascii="Calibri" w:hAnsi="Calibri" w:cs="Calibri"/>
        </w:rPr>
        <w:t>ego</w:t>
      </w:r>
      <w:r w:rsidRPr="00B669FD">
        <w:rPr>
          <w:rFonts w:cstheme="minorHAnsi"/>
          <w:bCs/>
          <w:lang w:eastAsia="pl-PL"/>
        </w:rPr>
        <w:t>, przez wyznaczonego przez nich pełnomocnika lub odpowiednio przez tych Wykonawców.</w:t>
      </w:r>
    </w:p>
    <w:p w14:paraId="7F94AC94" w14:textId="77777777" w:rsidR="003B365D" w:rsidRPr="00B669FD" w:rsidRDefault="003B365D" w:rsidP="00CD5B4E">
      <w:pPr>
        <w:pStyle w:val="Akapitzlist"/>
        <w:numPr>
          <w:ilvl w:val="0"/>
          <w:numId w:val="6"/>
        </w:numPr>
        <w:tabs>
          <w:tab w:val="clear" w:pos="454"/>
        </w:tabs>
        <w:ind w:left="567" w:hanging="567"/>
        <w:rPr>
          <w:rFonts w:cstheme="minorHAnsi"/>
          <w:b/>
          <w:lang w:eastAsia="pl-PL"/>
        </w:rPr>
      </w:pPr>
      <w:r w:rsidRPr="00B669FD">
        <w:rPr>
          <w:rFonts w:cstheme="minorHAnsi"/>
          <w:b/>
          <w:lang w:eastAsia="pl-PL"/>
        </w:rPr>
        <w:t xml:space="preserve">Tajemnica przedsiębiorstwa </w:t>
      </w:r>
    </w:p>
    <w:p w14:paraId="05AD9FC8" w14:textId="3DCE06D5" w:rsidR="003B365D" w:rsidRPr="00B669FD" w:rsidRDefault="003B365D" w:rsidP="00CD5B4E">
      <w:pPr>
        <w:pStyle w:val="Akapitzlist"/>
        <w:numPr>
          <w:ilvl w:val="1"/>
          <w:numId w:val="6"/>
        </w:numPr>
        <w:tabs>
          <w:tab w:val="clear" w:pos="1021"/>
          <w:tab w:val="num" w:pos="567"/>
        </w:tabs>
        <w:ind w:left="567" w:hanging="567"/>
        <w:jc w:val="both"/>
        <w:rPr>
          <w:rFonts w:cstheme="minorHAnsi"/>
          <w:lang w:eastAsia="pl-PL"/>
        </w:rPr>
      </w:pPr>
      <w:r w:rsidRPr="00B669FD">
        <w:rPr>
          <w:rFonts w:cstheme="minorHAnsi"/>
          <w:lang w:eastAsia="pl-PL"/>
        </w:rPr>
        <w:t>Zamawiający informuje, iż zgodnie z art.</w:t>
      </w:r>
      <w:r w:rsidR="004871A6">
        <w:rPr>
          <w:rFonts w:cstheme="minorHAnsi"/>
          <w:lang w:eastAsia="pl-PL"/>
        </w:rPr>
        <w:t xml:space="preserve"> </w:t>
      </w:r>
      <w:r w:rsidRPr="00B669FD">
        <w:rPr>
          <w:rFonts w:cstheme="minorHAnsi"/>
          <w:lang w:eastAsia="pl-PL"/>
        </w:rPr>
        <w:t>18 ust. 1 ustawy Pzp postępowanie o udzielenie zamówienia jest jawne.</w:t>
      </w:r>
    </w:p>
    <w:p w14:paraId="70D7726D" w14:textId="77777777" w:rsidR="003B365D" w:rsidRPr="00B669FD" w:rsidRDefault="003B365D" w:rsidP="00CD5B4E">
      <w:pPr>
        <w:pStyle w:val="Akapitzlist"/>
        <w:numPr>
          <w:ilvl w:val="1"/>
          <w:numId w:val="6"/>
        </w:numPr>
        <w:tabs>
          <w:tab w:val="clear" w:pos="1021"/>
          <w:tab w:val="num" w:pos="567"/>
        </w:tabs>
        <w:ind w:left="567" w:hanging="567"/>
        <w:jc w:val="both"/>
        <w:rPr>
          <w:rFonts w:cstheme="minorHAnsi"/>
          <w:lang w:eastAsia="pl-PL"/>
        </w:rPr>
      </w:pPr>
      <w:r w:rsidRPr="00B669FD">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B669FD">
        <w:rPr>
          <w:rFonts w:cstheme="minorHAnsi"/>
          <w:u w:val="single"/>
          <w:lang w:eastAsia="pl-PL"/>
        </w:rPr>
        <w:t>zastrzegł,</w:t>
      </w:r>
      <w:r w:rsidRPr="00B669FD">
        <w:rPr>
          <w:rFonts w:cstheme="minorHAnsi"/>
          <w:lang w:eastAsia="pl-PL"/>
        </w:rPr>
        <w:t xml:space="preserve"> że nie mogą być one udostępniane oraz </w:t>
      </w:r>
      <w:r w:rsidRPr="00B669FD">
        <w:rPr>
          <w:rFonts w:cstheme="minorHAnsi"/>
          <w:u w:val="single"/>
          <w:lang w:eastAsia="pl-PL"/>
        </w:rPr>
        <w:t>wykazał,</w:t>
      </w:r>
      <w:r w:rsidRPr="00B669FD">
        <w:rPr>
          <w:rFonts w:cstheme="minorHAnsi"/>
          <w:lang w:eastAsia="pl-PL"/>
        </w:rPr>
        <w:t xml:space="preserve"> że zastrzeżone informacje stanowią tajemnicę przedsiębiorstwa. Wykonawca nie może zastrzec informacji, o których mowa w art. 222 ust. 5 ustawy Pzp.</w:t>
      </w:r>
    </w:p>
    <w:p w14:paraId="144DB756" w14:textId="1A081123" w:rsidR="003B365D" w:rsidRPr="00B669FD"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B669FD">
        <w:rPr>
          <w:rFonts w:cstheme="minorHAnsi"/>
          <w:lang w:eastAsia="pl-PL"/>
        </w:rPr>
        <w:lastRenderedPageBreak/>
        <w:t xml:space="preserve">Zamawiający wymaga, aby informacje zastrzeżone, jako tajemnica przedsiębiorstwa były przez Wykonawcę złożone </w:t>
      </w:r>
      <w:r w:rsidRPr="00B669FD">
        <w:rPr>
          <w:rFonts w:cstheme="minorHAnsi"/>
          <w:bCs/>
          <w:lang w:eastAsia="pl-PL"/>
        </w:rPr>
        <w:t xml:space="preserve">w oddzielnym pliku z </w:t>
      </w:r>
      <w:r w:rsidRPr="00DB5FD0">
        <w:rPr>
          <w:rFonts w:cstheme="minorHAnsi"/>
          <w:bCs/>
          <w:lang w:eastAsia="pl-PL"/>
        </w:rPr>
        <w:t>tytułem „tajemnica przedsiębiorstwa” oraz</w:t>
      </w:r>
      <w:r w:rsidRPr="00B669FD">
        <w:rPr>
          <w:rFonts w:cstheme="minorHAnsi"/>
          <w:lang w:eastAsia="pl-PL"/>
        </w:rPr>
        <w:t xml:space="preserve"> zamieszczone w</w:t>
      </w:r>
      <w:r w:rsidR="002731E4">
        <w:rPr>
          <w:rFonts w:cstheme="minorHAnsi"/>
          <w:lang w:eastAsia="pl-PL"/>
        </w:rPr>
        <w:t> </w:t>
      </w:r>
      <w:r w:rsidRPr="00B669FD">
        <w:rPr>
          <w:rFonts w:cstheme="minorHAnsi"/>
          <w:lang w:eastAsia="pl-PL"/>
        </w:rPr>
        <w:t xml:space="preserve">formularzu składania ofert na stronie postępowania na Platformie w wierszu </w:t>
      </w:r>
      <w:r w:rsidRPr="00B669FD">
        <w:rPr>
          <w:rFonts w:cstheme="minorHAnsi"/>
          <w:u w:val="single"/>
          <w:lang w:eastAsia="pl-PL"/>
        </w:rPr>
        <w:t>Tajemnica przedsiębiorstwa</w:t>
      </w:r>
      <w:r w:rsidRPr="00B669FD">
        <w:rPr>
          <w:rFonts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201A6A"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B669FD">
        <w:rPr>
          <w:rFonts w:cstheme="minorHAnsi"/>
          <w:lang w:eastAsia="pl-PL"/>
        </w:rPr>
        <w:t xml:space="preserve">Zastrzeżenie informacji, które nie stanowią tajemnicy przedsiębiorstwa w rozumieniu ustawy o zwalczaniu nieuczciwej konkurencji będzie traktowane, jako bezskuteczne i skutkować będzie </w:t>
      </w:r>
      <w:r w:rsidRPr="00201A6A">
        <w:rPr>
          <w:rFonts w:cstheme="minorHAnsi"/>
          <w:lang w:eastAsia="pl-PL"/>
        </w:rPr>
        <w:t>zgodnie z uchwałą SN z 20 października 2005 r. (sygn. III CZP 74/05) ich odtajnieniem.</w:t>
      </w:r>
    </w:p>
    <w:p w14:paraId="32D7136E" w14:textId="054C9D03" w:rsidR="0016790E" w:rsidRPr="00201A6A" w:rsidRDefault="003B365D" w:rsidP="00201A6A">
      <w:pPr>
        <w:pStyle w:val="Akapitzlist"/>
        <w:numPr>
          <w:ilvl w:val="1"/>
          <w:numId w:val="6"/>
        </w:numPr>
        <w:tabs>
          <w:tab w:val="clear" w:pos="1021"/>
          <w:tab w:val="num" w:pos="567"/>
        </w:tabs>
        <w:ind w:left="567" w:hanging="567"/>
        <w:jc w:val="both"/>
        <w:rPr>
          <w:rFonts w:cstheme="minorHAnsi"/>
          <w:b/>
          <w:lang w:eastAsia="pl-PL"/>
        </w:rPr>
      </w:pPr>
      <w:r w:rsidRPr="00201A6A">
        <w:rPr>
          <w:rFonts w:cstheme="minorHAnsi"/>
          <w:lang w:eastAsia="pl-PL"/>
        </w:rPr>
        <w:t xml:space="preserve">Jeżeli w trakcie postępowania </w:t>
      </w:r>
      <w:r w:rsidR="00ED1B63" w:rsidRPr="00201A6A">
        <w:rPr>
          <w:rFonts w:cstheme="minorHAnsi"/>
          <w:lang w:eastAsia="pl-PL"/>
        </w:rPr>
        <w:t>wykonawca</w:t>
      </w:r>
      <w:r w:rsidRPr="00201A6A">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B669FD" w:rsidRDefault="003B365D" w:rsidP="00CD5B4E">
      <w:pPr>
        <w:pStyle w:val="Akapitzlist"/>
        <w:numPr>
          <w:ilvl w:val="0"/>
          <w:numId w:val="6"/>
        </w:numPr>
        <w:tabs>
          <w:tab w:val="clear" w:pos="454"/>
        </w:tabs>
        <w:spacing w:after="120"/>
        <w:ind w:left="567" w:hanging="567"/>
        <w:jc w:val="both"/>
        <w:rPr>
          <w:rFonts w:cstheme="minorHAnsi"/>
          <w:lang w:eastAsia="pl-PL"/>
        </w:rPr>
      </w:pPr>
      <w:r w:rsidRPr="00B669FD">
        <w:rPr>
          <w:rFonts w:cstheme="minorHAnsi"/>
          <w:lang w:eastAsia="pl-PL"/>
        </w:rPr>
        <w:t>Oferta, której treść jest niezgodna z warunkami zamówienia, zostanie odrzucona (art. 226 ust. 1 pkt 5 ustawy Pzp). Wszelkie niejasności i obiekcje dotyczące treści zapisów w SWZ należy zatem wyjaśnić z</w:t>
      </w:r>
      <w:r w:rsidR="00D757AE">
        <w:rPr>
          <w:rFonts w:cstheme="minorHAnsi"/>
          <w:lang w:eastAsia="pl-PL"/>
        </w:rPr>
        <w:t> </w:t>
      </w:r>
      <w:r w:rsidRPr="00B669FD">
        <w:rPr>
          <w:rFonts w:cstheme="minorHAnsi"/>
          <w:lang w:eastAsia="pl-PL"/>
        </w:rPr>
        <w:t>Zamawiającym przed terminem składania ofert w trybie przewidzianym w rozdziale VI niniejszej SWZ.</w:t>
      </w:r>
    </w:p>
    <w:p w14:paraId="44A5381A"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Sposób oraz termin składania ofert</w:t>
      </w:r>
    </w:p>
    <w:p w14:paraId="2C01C0EE" w14:textId="43D0D78A" w:rsidR="00D37D55" w:rsidRPr="00D37D55" w:rsidRDefault="003B365D" w:rsidP="007608C3">
      <w:pPr>
        <w:pStyle w:val="Akapitzlist"/>
        <w:numPr>
          <w:ilvl w:val="0"/>
          <w:numId w:val="7"/>
        </w:numPr>
        <w:tabs>
          <w:tab w:val="clear" w:pos="454"/>
          <w:tab w:val="num" w:pos="567"/>
        </w:tabs>
        <w:ind w:left="567" w:hanging="567"/>
        <w:jc w:val="both"/>
        <w:rPr>
          <w:rFonts w:cstheme="minorHAnsi"/>
          <w:u w:val="single"/>
        </w:rPr>
      </w:pPr>
      <w:r w:rsidRPr="00B669FD">
        <w:rPr>
          <w:rFonts w:cstheme="minorHAnsi"/>
        </w:rPr>
        <w:t xml:space="preserve">Ofertę </w:t>
      </w:r>
      <w:r w:rsidR="00D37D55" w:rsidRPr="00D37D55">
        <w:rPr>
          <w:rFonts w:cstheme="minorHAnsi"/>
          <w:lang w:val="pl"/>
        </w:rPr>
        <w:t xml:space="preserve">wraz z wymaganymi dokumentami należy umieścić na </w:t>
      </w:r>
      <w:r w:rsidR="007608C3" w:rsidRPr="007608C3">
        <w:rPr>
          <w:rFonts w:cstheme="minorHAnsi"/>
        </w:rPr>
        <w:t>Platformie</w:t>
      </w:r>
      <w:r w:rsidR="007608C3">
        <w:rPr>
          <w:rFonts w:cstheme="minorHAnsi"/>
        </w:rPr>
        <w:t xml:space="preserve"> Zakupowej</w:t>
      </w:r>
      <w:r w:rsidR="00D37D55" w:rsidRPr="00D37D55">
        <w:rPr>
          <w:rFonts w:cstheme="minorHAnsi"/>
          <w:lang w:val="pl"/>
        </w:rPr>
        <w:t xml:space="preserve"> pod adresem:</w:t>
      </w:r>
      <w:r w:rsidR="00D37D55">
        <w:rPr>
          <w:rFonts w:cstheme="minorHAnsi"/>
          <w:lang w:val="pl"/>
        </w:rPr>
        <w:t xml:space="preserve"> </w:t>
      </w:r>
      <w:hyperlink r:id="rId21" w:history="1">
        <w:r w:rsidR="00D37D55" w:rsidRPr="00D27974">
          <w:rPr>
            <w:rStyle w:val="Hipercze"/>
            <w:rFonts w:cstheme="minorHAnsi"/>
          </w:rPr>
          <w:t>https://platformazakupowa.pl/pn/zlm_lodz</w:t>
        </w:r>
      </w:hyperlink>
      <w:r w:rsidR="00D37D55">
        <w:rPr>
          <w:rFonts w:cstheme="minorHAnsi"/>
          <w:u w:val="single"/>
        </w:rPr>
        <w:t xml:space="preserve"> </w:t>
      </w:r>
      <w:r w:rsidR="00D37D55" w:rsidRPr="00D37D55">
        <w:rPr>
          <w:rFonts w:cstheme="minorHAnsi"/>
          <w:lang w:val="pl"/>
        </w:rPr>
        <w:t>na stronie internetowej prowadzonego postępowania</w:t>
      </w:r>
      <w:r w:rsidR="00D37D55">
        <w:rPr>
          <w:rFonts w:cstheme="minorHAnsi"/>
          <w:lang w:val="pl"/>
        </w:rPr>
        <w:t>.</w:t>
      </w:r>
      <w:r w:rsidR="00D37D55" w:rsidRPr="00D37D55">
        <w:rPr>
          <w:rFonts w:cstheme="minorHAnsi"/>
          <w:lang w:val="pl"/>
        </w:rPr>
        <w:t xml:space="preserve">  </w:t>
      </w:r>
    </w:p>
    <w:p w14:paraId="5C20051F" w14:textId="57D12CF4" w:rsidR="00D37D55" w:rsidRPr="00D37D55" w:rsidRDefault="00D37D55" w:rsidP="00D37D55">
      <w:pPr>
        <w:pStyle w:val="Akapitzlist"/>
        <w:numPr>
          <w:ilvl w:val="0"/>
          <w:numId w:val="7"/>
        </w:numPr>
        <w:tabs>
          <w:tab w:val="clear" w:pos="454"/>
          <w:tab w:val="num" w:pos="567"/>
        </w:tabs>
        <w:ind w:left="567" w:hanging="567"/>
        <w:rPr>
          <w:rFonts w:cstheme="minorHAnsi"/>
          <w:u w:val="single"/>
        </w:rPr>
      </w:pPr>
      <w:r w:rsidRPr="00D37D55">
        <w:rPr>
          <w:rFonts w:cstheme="minorHAnsi"/>
        </w:rPr>
        <w:t>Do oferty należy dołączyć wszystkie wymagane w SWZ dokumenty.</w:t>
      </w:r>
    </w:p>
    <w:p w14:paraId="0222CD4B" w14:textId="77777777" w:rsidR="00D37D55" w:rsidRPr="00D37D55" w:rsidRDefault="00D37D55" w:rsidP="00D37D55">
      <w:pPr>
        <w:pStyle w:val="Akapitzlist"/>
        <w:numPr>
          <w:ilvl w:val="0"/>
          <w:numId w:val="7"/>
        </w:numPr>
        <w:tabs>
          <w:tab w:val="clear" w:pos="454"/>
          <w:tab w:val="num" w:pos="567"/>
        </w:tabs>
        <w:ind w:left="567" w:hanging="567"/>
        <w:jc w:val="both"/>
        <w:rPr>
          <w:rFonts w:cstheme="minorHAnsi"/>
          <w:u w:val="single"/>
        </w:rPr>
      </w:pPr>
      <w:r w:rsidRPr="00D37D55">
        <w:rPr>
          <w:rFonts w:ascii="Calibri" w:eastAsia="Calibri" w:hAnsi="Calibri" w:cs="Calibri"/>
        </w:rPr>
        <w:t>Po wypełnieniu Formularza składania oferty lub wniosku i dołączenia  wszystkich wymaganych załączników należy kliknąć przycisk „Przejdź do podsumowania”.</w:t>
      </w:r>
    </w:p>
    <w:p w14:paraId="0C2A6EAC" w14:textId="67882449" w:rsidR="00D37D55" w:rsidRDefault="00D37D55" w:rsidP="00D37D55">
      <w:pPr>
        <w:pStyle w:val="Akapitzlist"/>
        <w:numPr>
          <w:ilvl w:val="0"/>
          <w:numId w:val="7"/>
        </w:numPr>
        <w:tabs>
          <w:tab w:val="clear" w:pos="454"/>
          <w:tab w:val="num" w:pos="567"/>
        </w:tabs>
        <w:ind w:left="567" w:hanging="567"/>
        <w:jc w:val="both"/>
        <w:rPr>
          <w:rFonts w:ascii="Calibri" w:eastAsia="Calibri" w:hAnsi="Calibri" w:cs="Calibri"/>
        </w:rPr>
      </w:pPr>
      <w:r>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hyperlink r:id="rId22">
        <w:r>
          <w:rPr>
            <w:rFonts w:ascii="Calibri" w:eastAsia="Calibri" w:hAnsi="Calibri" w:cs="Calibri"/>
            <w:color w:val="1155CC"/>
            <w:u w:val="single"/>
          </w:rPr>
          <w:t>platformazakupowa.pl</w:t>
        </w:r>
      </w:hyperlink>
      <w:r>
        <w:rPr>
          <w:rFonts w:ascii="Calibri" w:eastAsia="Calibri" w:hAnsi="Calibri" w:cs="Calibri"/>
        </w:rPr>
        <w:t xml:space="preserve">, wykonawca powinien złożyć podpis bezpośrednio na dokumentach przesłanych za pośrednictwem </w:t>
      </w:r>
      <w:hyperlink r:id="rId23">
        <w:r>
          <w:rPr>
            <w:rFonts w:ascii="Calibri" w:eastAsia="Calibri" w:hAnsi="Calibri" w:cs="Calibri"/>
            <w:color w:val="1155CC"/>
            <w:u w:val="single"/>
          </w:rPr>
          <w:t>platformazakupowa.pl</w:t>
        </w:r>
      </w:hyperlink>
      <w:r>
        <w:rPr>
          <w:rFonts w:ascii="Calibri" w:eastAsia="Calibri" w:hAnsi="Calibri" w:cs="Calibri"/>
        </w:rPr>
        <w:t>. Zalecamy stosowanie podpisu na każdym załączonym pliku osobno, w szczególności wskazanych w art. 63 ust 1 oraz ust.</w:t>
      </w:r>
      <w:r w:rsidR="00740BDD">
        <w:rPr>
          <w:rFonts w:ascii="Calibri" w:eastAsia="Calibri" w:hAnsi="Calibri" w:cs="Calibri"/>
        </w:rPr>
        <w:t xml:space="preserve"> </w:t>
      </w:r>
      <w:r>
        <w:rPr>
          <w:rFonts w:ascii="Calibri" w:eastAsia="Calibri" w:hAnsi="Calibri" w:cs="Calibri"/>
        </w:rPr>
        <w:t>2  Pzp, gdzie zaznaczono, iż oferty, wnioski o dopuszczenie do udziału w postępowaniu oraz oświadczenie, o którym mowa w art. 125 ust.1 sporządza się, pod rygorem nieważności, w postaci lub formie elektronicznej i</w:t>
      </w:r>
      <w:r w:rsidR="00740BDD">
        <w:rPr>
          <w:rFonts w:ascii="Calibri" w:eastAsia="Calibri" w:hAnsi="Calibri" w:cs="Calibri"/>
        </w:rPr>
        <w:t> </w:t>
      </w:r>
      <w:r>
        <w:rPr>
          <w:rFonts w:ascii="Calibri" w:eastAsia="Calibri" w:hAnsi="Calibri" w:cs="Calibri"/>
        </w:rPr>
        <w:t>opatruje się odpowiednio w odniesieniu do wartości postępowania kwalifikowanym podpisem elektronicznym, podpisem zaufanym lub podpisem osobistym.</w:t>
      </w:r>
    </w:p>
    <w:p w14:paraId="52E46758" w14:textId="70ABB17C" w:rsidR="00D37D55" w:rsidRDefault="00D37D55" w:rsidP="00D37D55">
      <w:pPr>
        <w:pStyle w:val="Akapitzlist"/>
        <w:numPr>
          <w:ilvl w:val="0"/>
          <w:numId w:val="7"/>
        </w:numPr>
        <w:tabs>
          <w:tab w:val="clear" w:pos="454"/>
          <w:tab w:val="num" w:pos="567"/>
        </w:tabs>
        <w:ind w:left="567" w:hanging="567"/>
        <w:jc w:val="both"/>
        <w:rPr>
          <w:rFonts w:ascii="Calibri" w:eastAsia="Calibri" w:hAnsi="Calibri" w:cs="Calibri"/>
        </w:rPr>
      </w:pPr>
      <w:r w:rsidRPr="00D37D55">
        <w:rPr>
          <w:rFonts w:ascii="Calibri" w:eastAsia="Calibri" w:hAnsi="Calibri" w:cs="Calibri"/>
        </w:rPr>
        <w:t xml:space="preserve">Za datę złożenia oferty przyjmuje się datę jej przekazania w systemie (platformie) w drugim kroku składania oferty poprzez kliknięcie przycisku </w:t>
      </w:r>
      <w:r w:rsidR="00DB5FD0">
        <w:rPr>
          <w:rFonts w:ascii="Calibri" w:eastAsia="Calibri" w:hAnsi="Calibri" w:cs="Calibri"/>
        </w:rPr>
        <w:t>„</w:t>
      </w:r>
      <w:r w:rsidRPr="00D37D55">
        <w:rPr>
          <w:rFonts w:ascii="Calibri" w:eastAsia="Calibri" w:hAnsi="Calibri" w:cs="Calibri"/>
        </w:rPr>
        <w:t>Złóż ofertę” i wyświetlenie się komunikatu, że oferta została zaszyfrowana i złożona.</w:t>
      </w:r>
    </w:p>
    <w:p w14:paraId="1F5D87E8" w14:textId="77777777" w:rsidR="00D37D55" w:rsidRPr="00D37D55" w:rsidRDefault="00D37D55" w:rsidP="00D37D55">
      <w:pPr>
        <w:pStyle w:val="Akapitzlist"/>
        <w:numPr>
          <w:ilvl w:val="0"/>
          <w:numId w:val="7"/>
        </w:numPr>
        <w:tabs>
          <w:tab w:val="clear" w:pos="454"/>
          <w:tab w:val="num" w:pos="567"/>
        </w:tabs>
        <w:ind w:left="567" w:hanging="567"/>
        <w:jc w:val="both"/>
        <w:rPr>
          <w:rFonts w:ascii="Calibri" w:eastAsia="Calibri" w:hAnsi="Calibri" w:cs="Calibri"/>
        </w:rPr>
      </w:pPr>
      <w:r w:rsidRPr="00D37D55">
        <w:rPr>
          <w:rFonts w:ascii="Calibri" w:eastAsia="Calibri" w:hAnsi="Calibri" w:cs="Calibri"/>
        </w:rPr>
        <w:t xml:space="preserve">Szczegółowa instrukcja dla Wykonawców dotycząca złożenia, zmiany i wycofania oferty znajduje się na stronie internetowej pod adresem:  </w:t>
      </w:r>
      <w:hyperlink r:id="rId24">
        <w:r w:rsidRPr="00D37D55">
          <w:rPr>
            <w:rFonts w:ascii="Calibri" w:eastAsia="Calibri" w:hAnsi="Calibri" w:cs="Calibri"/>
            <w:color w:val="1155CC"/>
            <w:u w:val="single"/>
          </w:rPr>
          <w:t>https://platformazakupowa.pl/strona/45-instrukcje</w:t>
        </w:r>
      </w:hyperlink>
    </w:p>
    <w:p w14:paraId="56337077" w14:textId="0767CF0B" w:rsidR="003B365D" w:rsidRPr="00563116" w:rsidRDefault="003B365D" w:rsidP="00CD5B4E">
      <w:pPr>
        <w:pStyle w:val="Akapitzlist"/>
        <w:numPr>
          <w:ilvl w:val="0"/>
          <w:numId w:val="7"/>
        </w:numPr>
        <w:tabs>
          <w:tab w:val="clear" w:pos="454"/>
          <w:tab w:val="num" w:pos="567"/>
        </w:tabs>
        <w:ind w:hanging="680"/>
        <w:rPr>
          <w:rFonts w:cstheme="minorHAnsi"/>
          <w:b/>
          <w:bCs/>
        </w:rPr>
      </w:pPr>
      <w:r w:rsidRPr="00B669FD">
        <w:rPr>
          <w:rFonts w:cstheme="minorHAnsi"/>
        </w:rPr>
        <w:t xml:space="preserve">Termin składania ofert upływa w </w:t>
      </w:r>
      <w:r w:rsidRPr="00563116">
        <w:rPr>
          <w:rFonts w:cstheme="minorHAnsi"/>
        </w:rPr>
        <w:t>dniu</w:t>
      </w:r>
      <w:r w:rsidRPr="00563116">
        <w:rPr>
          <w:rFonts w:cstheme="minorHAnsi"/>
          <w:b/>
          <w:bCs/>
        </w:rPr>
        <w:t xml:space="preserve"> </w:t>
      </w:r>
      <w:r w:rsidR="00D46246">
        <w:rPr>
          <w:rFonts w:cstheme="minorHAnsi"/>
          <w:b/>
          <w:bCs/>
        </w:rPr>
        <w:t>29</w:t>
      </w:r>
      <w:r w:rsidR="00B326A5" w:rsidRPr="00563116">
        <w:rPr>
          <w:rFonts w:cstheme="minorHAnsi"/>
          <w:b/>
          <w:bCs/>
        </w:rPr>
        <w:t>.0</w:t>
      </w:r>
      <w:r w:rsidR="00750915">
        <w:rPr>
          <w:rFonts w:cstheme="minorHAnsi"/>
          <w:b/>
          <w:bCs/>
        </w:rPr>
        <w:t>7</w:t>
      </w:r>
      <w:r w:rsidR="00B326A5" w:rsidRPr="00563116">
        <w:rPr>
          <w:rFonts w:cstheme="minorHAnsi"/>
          <w:b/>
          <w:bCs/>
        </w:rPr>
        <w:t>.</w:t>
      </w:r>
      <w:r w:rsidRPr="00563116">
        <w:rPr>
          <w:rFonts w:cstheme="minorHAnsi"/>
          <w:b/>
          <w:bCs/>
        </w:rPr>
        <w:t xml:space="preserve">2021 r. o godz. </w:t>
      </w:r>
      <w:r w:rsidR="00750915">
        <w:rPr>
          <w:rFonts w:cstheme="minorHAnsi"/>
          <w:b/>
          <w:bCs/>
        </w:rPr>
        <w:t>9</w:t>
      </w:r>
      <w:r w:rsidR="006E1836" w:rsidRPr="00563116">
        <w:rPr>
          <w:rFonts w:cstheme="minorHAnsi"/>
          <w:b/>
          <w:bCs/>
        </w:rPr>
        <w:t>:</w:t>
      </w:r>
      <w:r w:rsidRPr="00563116">
        <w:rPr>
          <w:rFonts w:cstheme="minorHAnsi"/>
          <w:b/>
          <w:bCs/>
        </w:rPr>
        <w:t>00.</w:t>
      </w:r>
    </w:p>
    <w:p w14:paraId="0E6E6597" w14:textId="4D0EC39B" w:rsidR="003B365D" w:rsidRPr="00B669FD" w:rsidRDefault="003B365D" w:rsidP="00CD5B4E">
      <w:pPr>
        <w:pStyle w:val="Akapitzlist"/>
        <w:numPr>
          <w:ilvl w:val="0"/>
          <w:numId w:val="7"/>
        </w:numPr>
        <w:tabs>
          <w:tab w:val="clear" w:pos="454"/>
          <w:tab w:val="num" w:pos="567"/>
        </w:tabs>
        <w:ind w:left="567" w:hanging="567"/>
        <w:jc w:val="both"/>
        <w:rPr>
          <w:rFonts w:cstheme="minorHAnsi"/>
        </w:rPr>
      </w:pPr>
      <w:r w:rsidRPr="00563116">
        <w:rPr>
          <w:rFonts w:cstheme="minorHAnsi"/>
        </w:rPr>
        <w:t xml:space="preserve">Otwarcie ofert nastąpi w dniu </w:t>
      </w:r>
      <w:r w:rsidR="00D46246">
        <w:rPr>
          <w:rFonts w:cstheme="minorHAnsi"/>
          <w:b/>
          <w:bCs/>
        </w:rPr>
        <w:t>29</w:t>
      </w:r>
      <w:r w:rsidR="0096208B" w:rsidRPr="00563116">
        <w:rPr>
          <w:rFonts w:cstheme="minorHAnsi"/>
          <w:b/>
          <w:bCs/>
        </w:rPr>
        <w:t>.0</w:t>
      </w:r>
      <w:r w:rsidR="00750915">
        <w:rPr>
          <w:rFonts w:cstheme="minorHAnsi"/>
          <w:b/>
          <w:bCs/>
        </w:rPr>
        <w:t>7</w:t>
      </w:r>
      <w:r w:rsidR="00B326A5" w:rsidRPr="00563116">
        <w:rPr>
          <w:rFonts w:cstheme="minorHAnsi"/>
          <w:b/>
          <w:bCs/>
        </w:rPr>
        <w:t>.</w:t>
      </w:r>
      <w:r w:rsidRPr="00563116">
        <w:rPr>
          <w:rFonts w:cstheme="minorHAnsi"/>
          <w:b/>
          <w:bCs/>
        </w:rPr>
        <w:t>2021 r. o godz. 1</w:t>
      </w:r>
      <w:r w:rsidR="00750915">
        <w:rPr>
          <w:rFonts w:cstheme="minorHAnsi"/>
          <w:b/>
          <w:bCs/>
        </w:rPr>
        <w:t>0</w:t>
      </w:r>
      <w:r w:rsidR="006E1836" w:rsidRPr="00563116">
        <w:rPr>
          <w:rFonts w:cstheme="minorHAnsi"/>
          <w:b/>
          <w:bCs/>
        </w:rPr>
        <w:t>:</w:t>
      </w:r>
      <w:r w:rsidR="00214050" w:rsidRPr="00563116">
        <w:rPr>
          <w:rFonts w:cstheme="minorHAnsi"/>
          <w:b/>
          <w:bCs/>
        </w:rPr>
        <w:t>0</w:t>
      </w:r>
      <w:r w:rsidR="00BC64F6" w:rsidRPr="00563116">
        <w:rPr>
          <w:rFonts w:cstheme="minorHAnsi"/>
          <w:b/>
          <w:bCs/>
        </w:rPr>
        <w:t>0</w:t>
      </w:r>
      <w:r w:rsidRPr="00563116">
        <w:rPr>
          <w:rFonts w:cstheme="minorHAnsi"/>
          <w:b/>
          <w:bCs/>
        </w:rPr>
        <w:t xml:space="preserve"> </w:t>
      </w:r>
      <w:r w:rsidRPr="00563116">
        <w:rPr>
          <w:rFonts w:cstheme="minorHAnsi"/>
        </w:rPr>
        <w:t>przy użyciu</w:t>
      </w:r>
      <w:r w:rsidRPr="00B669FD">
        <w:rPr>
          <w:rFonts w:cstheme="minorHAnsi"/>
        </w:rPr>
        <w:t xml:space="preserve"> Platformy. W przypadku awarii systemu, która powoduje brak możliwości otwarcia ofert w terminie określonym przez Zamawiającego, otwarcie ofert następuje niezwłocznie po usunięciu awarii.</w:t>
      </w:r>
    </w:p>
    <w:p w14:paraId="3C3C1BF6" w14:textId="77777777" w:rsidR="003B365D" w:rsidRPr="00B669FD" w:rsidRDefault="003B365D" w:rsidP="00CD5B4E">
      <w:pPr>
        <w:pStyle w:val="Akapitzlist"/>
        <w:numPr>
          <w:ilvl w:val="0"/>
          <w:numId w:val="7"/>
        </w:numPr>
        <w:tabs>
          <w:tab w:val="clear" w:pos="454"/>
        </w:tabs>
        <w:ind w:left="567" w:hanging="567"/>
        <w:jc w:val="both"/>
        <w:rPr>
          <w:rFonts w:cstheme="minorHAnsi"/>
        </w:rPr>
      </w:pPr>
      <w:r w:rsidRPr="00B669FD">
        <w:rPr>
          <w:rFonts w:cstheme="minorHAnsi"/>
        </w:rPr>
        <w:t xml:space="preserve">Zamawiający informuje o zmianie terminu otwarcia ofert na stronie internetowej prowadzonego postępowania. </w:t>
      </w:r>
    </w:p>
    <w:p w14:paraId="6909787E" w14:textId="77777777" w:rsidR="003B365D" w:rsidRPr="00B669FD" w:rsidRDefault="003B365D" w:rsidP="00CD5B4E">
      <w:pPr>
        <w:pStyle w:val="Akapitzlist"/>
        <w:numPr>
          <w:ilvl w:val="0"/>
          <w:numId w:val="7"/>
        </w:numPr>
        <w:tabs>
          <w:tab w:val="clear" w:pos="454"/>
        </w:tabs>
        <w:ind w:left="567" w:hanging="567"/>
        <w:jc w:val="both"/>
        <w:rPr>
          <w:rFonts w:cstheme="minorHAnsi"/>
        </w:rPr>
      </w:pPr>
      <w:r w:rsidRPr="00B669FD">
        <w:rPr>
          <w:rFonts w:cstheme="minorHAnsi"/>
        </w:rPr>
        <w:t xml:space="preserve">Zamawiający, </w:t>
      </w:r>
      <w:r w:rsidRPr="007608C3">
        <w:rPr>
          <w:rFonts w:cstheme="minorHAnsi"/>
        </w:rPr>
        <w:t>najpóźniej przed otwarciem ofert, udostępnia</w:t>
      </w:r>
      <w:r w:rsidRPr="00B669FD">
        <w:rPr>
          <w:rFonts w:cstheme="minorHAnsi"/>
        </w:rPr>
        <w:t xml:space="preserve"> na stronie internetowej prowadzonego postępowania informację o kwocie, jaką zamierza przeznaczyć na sfinansowanie zamówienia.</w:t>
      </w:r>
    </w:p>
    <w:p w14:paraId="2B606898" w14:textId="77777777" w:rsidR="003B365D" w:rsidRPr="00B669FD" w:rsidRDefault="003B365D" w:rsidP="00CD5B4E">
      <w:pPr>
        <w:pStyle w:val="Akapitzlist"/>
        <w:numPr>
          <w:ilvl w:val="0"/>
          <w:numId w:val="7"/>
        </w:numPr>
        <w:tabs>
          <w:tab w:val="clear" w:pos="454"/>
        </w:tabs>
        <w:ind w:left="567" w:hanging="567"/>
        <w:jc w:val="both"/>
        <w:rPr>
          <w:rFonts w:cstheme="minorHAnsi"/>
        </w:rPr>
      </w:pPr>
      <w:r w:rsidRPr="00B669FD">
        <w:rPr>
          <w:rFonts w:cstheme="minorHAnsi"/>
        </w:rPr>
        <w:t>Zamawiający, niezwłocznie po otwarciu ofert, udostępnia na stronie internetowej prowadzonego postępowania informacje o:</w:t>
      </w:r>
    </w:p>
    <w:p w14:paraId="2C995B7F" w14:textId="77777777" w:rsidR="003B365D" w:rsidRPr="00B669FD" w:rsidRDefault="003B365D" w:rsidP="00CD5B4E">
      <w:pPr>
        <w:pStyle w:val="Akapitzlist"/>
        <w:numPr>
          <w:ilvl w:val="1"/>
          <w:numId w:val="7"/>
        </w:numPr>
        <w:tabs>
          <w:tab w:val="clear" w:pos="1021"/>
          <w:tab w:val="num" w:pos="567"/>
        </w:tabs>
        <w:ind w:left="567" w:hanging="567"/>
        <w:jc w:val="both"/>
        <w:rPr>
          <w:rFonts w:cstheme="minorHAnsi"/>
        </w:rPr>
      </w:pPr>
      <w:r w:rsidRPr="00B669FD">
        <w:rPr>
          <w:rFonts w:cstheme="minorHAnsi"/>
          <w:color w:val="000000"/>
          <w:szCs w:val="20"/>
        </w:rPr>
        <w:t>nazwach albo imionach i nazwiskach oraz siedzibach lub miejscach prowadzonej działalności gospodarczej albo miejscach zamieszkania wykonawców, których oferty zostały otwarte;</w:t>
      </w:r>
      <w:r w:rsidRPr="00B669FD">
        <w:rPr>
          <w:rFonts w:cstheme="minorHAnsi"/>
        </w:rPr>
        <w:t xml:space="preserve"> </w:t>
      </w:r>
    </w:p>
    <w:p w14:paraId="6E392860" w14:textId="77777777" w:rsidR="007608C3" w:rsidRDefault="003B365D" w:rsidP="007608C3">
      <w:pPr>
        <w:pStyle w:val="Akapitzlist"/>
        <w:numPr>
          <w:ilvl w:val="1"/>
          <w:numId w:val="7"/>
        </w:numPr>
        <w:tabs>
          <w:tab w:val="clear" w:pos="1021"/>
          <w:tab w:val="num" w:pos="567"/>
        </w:tabs>
        <w:ind w:left="567" w:hanging="567"/>
        <w:jc w:val="both"/>
        <w:rPr>
          <w:rFonts w:cstheme="minorHAnsi"/>
        </w:rPr>
      </w:pPr>
      <w:r w:rsidRPr="00B669FD">
        <w:rPr>
          <w:rFonts w:cstheme="minorHAnsi"/>
        </w:rPr>
        <w:t>cenach lub kosztach zawartych w ofertach</w:t>
      </w:r>
      <w:r w:rsidR="007608C3">
        <w:rPr>
          <w:rFonts w:cstheme="minorHAnsi"/>
        </w:rPr>
        <w:t>.</w:t>
      </w:r>
    </w:p>
    <w:p w14:paraId="478E984F" w14:textId="2A69159B" w:rsidR="007608C3" w:rsidRDefault="007608C3" w:rsidP="007608C3">
      <w:pPr>
        <w:pStyle w:val="Akapitzlist"/>
        <w:ind w:left="567"/>
        <w:jc w:val="both"/>
        <w:rPr>
          <w:rFonts w:ascii="Calibri" w:eastAsia="Calibri" w:hAnsi="Calibri" w:cs="Calibri"/>
        </w:rPr>
      </w:pPr>
      <w:r w:rsidRPr="007608C3">
        <w:rPr>
          <w:rFonts w:ascii="Calibri" w:eastAsia="Calibri" w:hAnsi="Calibri" w:cs="Calibri"/>
        </w:rPr>
        <w:lastRenderedPageBreak/>
        <w:t>Informacja zostanie opublikowana na stronie postępowania na</w:t>
      </w:r>
      <w:hyperlink r:id="rId25">
        <w:r w:rsidRPr="007608C3">
          <w:rPr>
            <w:rFonts w:ascii="Calibri" w:eastAsia="Calibri" w:hAnsi="Calibri" w:cs="Calibri"/>
            <w:color w:val="1155CC"/>
            <w:u w:val="single"/>
          </w:rPr>
          <w:t xml:space="preserve"> platformazakupowa.pl</w:t>
        </w:r>
      </w:hyperlink>
      <w:r w:rsidRPr="007608C3">
        <w:rPr>
          <w:rFonts w:ascii="Calibri" w:eastAsia="Calibri" w:hAnsi="Calibri" w:cs="Calibri"/>
        </w:rPr>
        <w:t xml:space="preserve"> w sekcji ,,Komunikaty”.</w:t>
      </w:r>
    </w:p>
    <w:p w14:paraId="1C6EB3A7" w14:textId="21C4A9BB" w:rsidR="002920C5" w:rsidRPr="002321FF" w:rsidRDefault="002920C5" w:rsidP="002321FF">
      <w:pPr>
        <w:pStyle w:val="Akapitzlist"/>
        <w:numPr>
          <w:ilvl w:val="0"/>
          <w:numId w:val="7"/>
        </w:numPr>
        <w:tabs>
          <w:tab w:val="clear" w:pos="454"/>
        </w:tabs>
        <w:ind w:left="567" w:hanging="567"/>
        <w:jc w:val="both"/>
        <w:rPr>
          <w:rFonts w:cstheme="minorHAnsi"/>
        </w:rPr>
      </w:pPr>
      <w:r w:rsidRPr="002920C5">
        <w:rPr>
          <w:rFonts w:cstheme="minorHAnsi"/>
        </w:rPr>
        <w:t xml:space="preserve">Zgodnie z </w:t>
      </w:r>
      <w:r w:rsidR="00EE789C">
        <w:rPr>
          <w:rFonts w:cstheme="minorHAnsi"/>
        </w:rPr>
        <w:t>u</w:t>
      </w:r>
      <w:r w:rsidRPr="002920C5">
        <w:rPr>
          <w:rFonts w:cstheme="minorHAnsi"/>
        </w:rPr>
        <w:t xml:space="preserve">stawą Pzp Zamawiający nie przewiduje przeprowadzania jawnej sesji otwarcia ofert </w:t>
      </w:r>
      <w:r w:rsidRPr="002321FF">
        <w:rPr>
          <w:rFonts w:cstheme="minorHAnsi"/>
        </w:rPr>
        <w:t xml:space="preserve">z </w:t>
      </w:r>
      <w:r w:rsidR="002321FF">
        <w:rPr>
          <w:rFonts w:cstheme="minorHAnsi"/>
        </w:rPr>
        <w:t> </w:t>
      </w:r>
      <w:r w:rsidRPr="002321FF">
        <w:rPr>
          <w:rFonts w:cstheme="minorHAnsi"/>
        </w:rPr>
        <w:t>udziałem wykonawców i transmitowania sesji otwarcia za pośrednictwem elektronicznych narzędzi do przekazu wideo on-line</w:t>
      </w:r>
      <w:r w:rsidR="002321FF">
        <w:rPr>
          <w:rFonts w:cstheme="minorHAnsi"/>
        </w:rPr>
        <w:t>.</w:t>
      </w:r>
    </w:p>
    <w:p w14:paraId="52403E71"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Sposób obliczenia ceny</w:t>
      </w:r>
    </w:p>
    <w:p w14:paraId="724CE8C5" w14:textId="4083830C" w:rsidR="00CA59DE" w:rsidRPr="003A08C6" w:rsidRDefault="003B365D" w:rsidP="00FA130C">
      <w:pPr>
        <w:pStyle w:val="Akapitzlist"/>
        <w:numPr>
          <w:ilvl w:val="0"/>
          <w:numId w:val="10"/>
        </w:numPr>
        <w:tabs>
          <w:tab w:val="clear" w:pos="454"/>
        </w:tabs>
        <w:ind w:left="567" w:hanging="567"/>
        <w:jc w:val="both"/>
        <w:rPr>
          <w:rFonts w:cstheme="minorHAnsi"/>
          <w:iCs/>
          <w:lang w:val="x-none"/>
        </w:rPr>
      </w:pPr>
      <w:r w:rsidRPr="003A08C6">
        <w:rPr>
          <w:rFonts w:cstheme="minorHAnsi"/>
          <w:iCs/>
        </w:rPr>
        <w:t xml:space="preserve">Wykonawca </w:t>
      </w:r>
      <w:r w:rsidR="00750915" w:rsidRPr="003A08C6">
        <w:rPr>
          <w:iCs/>
        </w:rPr>
        <w:t>określi na formularzu ofertowym ryczałtową cenę netto i brutto za poszczególne rodzaje robót stanowiących przedmiot zamówienia, okres gwarancji na wykonane roboty oraz stawkę roboczogodziny wraz z narzutami.</w:t>
      </w:r>
    </w:p>
    <w:p w14:paraId="247FD728" w14:textId="73D47540" w:rsidR="003B365D" w:rsidRPr="00B669FD" w:rsidRDefault="003B365D" w:rsidP="00CD5B4E">
      <w:pPr>
        <w:pStyle w:val="Akapitzlist"/>
        <w:numPr>
          <w:ilvl w:val="0"/>
          <w:numId w:val="10"/>
        </w:numPr>
        <w:tabs>
          <w:tab w:val="clear" w:pos="454"/>
        </w:tabs>
        <w:ind w:left="567" w:hanging="567"/>
        <w:jc w:val="both"/>
        <w:rPr>
          <w:rFonts w:cstheme="minorHAnsi"/>
        </w:rPr>
      </w:pPr>
      <w:r w:rsidRPr="00AC61A2">
        <w:rPr>
          <w:rFonts w:cstheme="minorHAnsi"/>
        </w:rPr>
        <w:t xml:space="preserve">Jeżeli </w:t>
      </w:r>
      <w:r w:rsidR="00ED1B63" w:rsidRPr="00AC61A2">
        <w:rPr>
          <w:rFonts w:cstheme="minorHAnsi"/>
        </w:rPr>
        <w:t>wykonawca</w:t>
      </w:r>
      <w:r w:rsidRPr="00AC61A2">
        <w:rPr>
          <w:rFonts w:cstheme="minorHAnsi"/>
        </w:rPr>
        <w:t xml:space="preserve"> jest podatnikiem podatku VAT cenę oferty będzie stanowić cena brutto (wraz </w:t>
      </w:r>
      <w:r w:rsidRPr="00B669FD">
        <w:rPr>
          <w:rFonts w:cstheme="minorHAnsi"/>
        </w:rPr>
        <w:t>z podatkiem VAT).</w:t>
      </w:r>
    </w:p>
    <w:p w14:paraId="576DEDD3" w14:textId="4729A54E" w:rsidR="003B365D" w:rsidRPr="00B669FD" w:rsidRDefault="003B365D" w:rsidP="00CD5B4E">
      <w:pPr>
        <w:pStyle w:val="Akapitzlist"/>
        <w:numPr>
          <w:ilvl w:val="0"/>
          <w:numId w:val="10"/>
        </w:numPr>
        <w:tabs>
          <w:tab w:val="clear" w:pos="454"/>
        </w:tabs>
        <w:ind w:left="567" w:hanging="567"/>
        <w:jc w:val="both"/>
        <w:rPr>
          <w:rFonts w:cstheme="minorHAnsi"/>
        </w:rPr>
      </w:pPr>
      <w:r w:rsidRPr="00B669FD">
        <w:rPr>
          <w:rFonts w:cstheme="minorHAnsi"/>
        </w:rPr>
        <w:t>Zamawiający wymaga zagwarantowania stałości ceny w okresie trwania umowy.</w:t>
      </w:r>
    </w:p>
    <w:p w14:paraId="2F499EC1" w14:textId="3E19D88A" w:rsidR="003B365D" w:rsidRPr="00B669FD" w:rsidRDefault="003B365D" w:rsidP="00CD5B4E">
      <w:pPr>
        <w:pStyle w:val="Akapitzlist"/>
        <w:numPr>
          <w:ilvl w:val="0"/>
          <w:numId w:val="10"/>
        </w:numPr>
        <w:tabs>
          <w:tab w:val="clear" w:pos="454"/>
        </w:tabs>
        <w:ind w:left="567" w:hanging="567"/>
        <w:jc w:val="both"/>
        <w:rPr>
          <w:rFonts w:cstheme="minorHAnsi"/>
        </w:rPr>
      </w:pPr>
      <w:r w:rsidRPr="00B669FD">
        <w:rPr>
          <w:rFonts w:cstheme="minorHAnsi"/>
          <w:color w:val="000000"/>
          <w:szCs w:val="20"/>
        </w:rPr>
        <w:t xml:space="preserve">Jeżeli została złożona oferta, której wybór prowadziłby do powstania u zamawiającego obowiązku podatkowego zgodnie z </w:t>
      </w:r>
      <w:r w:rsidRPr="00B669FD">
        <w:rPr>
          <w:rFonts w:cstheme="minorHAnsi"/>
          <w:color w:val="1B1B1B"/>
          <w:szCs w:val="20"/>
        </w:rPr>
        <w:t>ustawą</w:t>
      </w:r>
      <w:r w:rsidRPr="00B669FD">
        <w:rPr>
          <w:rFonts w:cstheme="minorHAnsi"/>
          <w:color w:val="000000"/>
          <w:szCs w:val="20"/>
        </w:rPr>
        <w:t xml:space="preserve">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365C298E" w14:textId="1E188805" w:rsidR="003B365D" w:rsidRPr="00B669FD" w:rsidRDefault="00563116" w:rsidP="00CD5B4E">
      <w:pPr>
        <w:pStyle w:val="Akapitzlist"/>
        <w:numPr>
          <w:ilvl w:val="0"/>
          <w:numId w:val="10"/>
        </w:numPr>
        <w:tabs>
          <w:tab w:val="clear" w:pos="454"/>
        </w:tabs>
        <w:ind w:left="567" w:hanging="567"/>
        <w:jc w:val="both"/>
        <w:rPr>
          <w:rFonts w:cstheme="minorHAnsi"/>
        </w:rPr>
      </w:pPr>
      <w:r>
        <w:rPr>
          <w:rFonts w:cstheme="minorHAnsi"/>
          <w:color w:val="000000"/>
          <w:szCs w:val="20"/>
        </w:rPr>
        <w:t>W</w:t>
      </w:r>
      <w:r w:rsidR="003B365D" w:rsidRPr="00B669FD">
        <w:rPr>
          <w:rFonts w:cstheme="minorHAnsi"/>
          <w:color w:val="000000"/>
          <w:szCs w:val="20"/>
        </w:rPr>
        <w:t>ykonawca ma obowiązek</w:t>
      </w:r>
      <w:r>
        <w:rPr>
          <w:rFonts w:cstheme="minorHAnsi"/>
          <w:color w:val="000000"/>
          <w:szCs w:val="20"/>
        </w:rPr>
        <w:t xml:space="preserve"> podania w ofercie następujących informacji</w:t>
      </w:r>
      <w:r w:rsidR="003B365D" w:rsidRPr="00B669FD">
        <w:rPr>
          <w:rFonts w:cstheme="minorHAnsi"/>
          <w:color w:val="000000"/>
          <w:szCs w:val="20"/>
        </w:rPr>
        <w:t>:</w:t>
      </w:r>
    </w:p>
    <w:p w14:paraId="08B30574" w14:textId="77777777" w:rsidR="003B365D" w:rsidRPr="00B669FD" w:rsidRDefault="003B365D" w:rsidP="00CD5B4E">
      <w:pPr>
        <w:pStyle w:val="Akapitzlist"/>
        <w:numPr>
          <w:ilvl w:val="1"/>
          <w:numId w:val="10"/>
        </w:numPr>
        <w:tabs>
          <w:tab w:val="clear" w:pos="1021"/>
        </w:tabs>
        <w:ind w:left="567" w:hanging="567"/>
        <w:jc w:val="both"/>
        <w:rPr>
          <w:rFonts w:cstheme="minorHAnsi"/>
        </w:rPr>
      </w:pPr>
      <w:r w:rsidRPr="00B669FD">
        <w:rPr>
          <w:rFonts w:cstheme="minorHAnsi"/>
          <w:color w:val="000000"/>
          <w:szCs w:val="20"/>
        </w:rPr>
        <w:t>poinformowania zamawiającego, że wybór jego oferty będzie prowadził do powstania u Zamawiającego obowiązku podatkowego;</w:t>
      </w:r>
    </w:p>
    <w:p w14:paraId="56E4F6F3" w14:textId="77777777" w:rsidR="003B365D" w:rsidRPr="00B669FD" w:rsidRDefault="003B365D" w:rsidP="00CD5B4E">
      <w:pPr>
        <w:pStyle w:val="Akapitzlist"/>
        <w:numPr>
          <w:ilvl w:val="1"/>
          <w:numId w:val="10"/>
        </w:numPr>
        <w:tabs>
          <w:tab w:val="clear" w:pos="1021"/>
        </w:tabs>
        <w:ind w:left="567" w:hanging="567"/>
        <w:jc w:val="both"/>
        <w:rPr>
          <w:rFonts w:cstheme="minorHAnsi"/>
        </w:rPr>
      </w:pPr>
      <w:r w:rsidRPr="00B669FD">
        <w:rPr>
          <w:rFonts w:cstheme="minorHAnsi"/>
          <w:color w:val="000000"/>
          <w:szCs w:val="20"/>
        </w:rPr>
        <w:t>wskazania nazwy (rodzaju) towaru lub usługi, których dostawa lub świadczenie będą prowadziły do powstania obowiązku podatkowego;</w:t>
      </w:r>
    </w:p>
    <w:p w14:paraId="28E2B0E1" w14:textId="77777777" w:rsidR="003B365D" w:rsidRPr="00B669FD" w:rsidRDefault="003B365D" w:rsidP="00CD5B4E">
      <w:pPr>
        <w:pStyle w:val="Akapitzlist"/>
        <w:numPr>
          <w:ilvl w:val="1"/>
          <w:numId w:val="10"/>
        </w:numPr>
        <w:tabs>
          <w:tab w:val="clear" w:pos="1021"/>
        </w:tabs>
        <w:ind w:left="567" w:hanging="567"/>
        <w:jc w:val="both"/>
        <w:rPr>
          <w:rFonts w:cstheme="minorHAnsi"/>
        </w:rPr>
      </w:pPr>
      <w:r w:rsidRPr="00B669FD">
        <w:rPr>
          <w:rFonts w:cstheme="minorHAnsi"/>
          <w:color w:val="000000"/>
          <w:szCs w:val="20"/>
        </w:rPr>
        <w:t>wskazania wartości towaru lub usługi objętego obowiązkiem podatkowym zamawiającego, bez kwoty podatku;</w:t>
      </w:r>
    </w:p>
    <w:p w14:paraId="1BA87118" w14:textId="77777777" w:rsidR="003B365D" w:rsidRPr="00B669FD" w:rsidRDefault="003B365D" w:rsidP="00CD5B4E">
      <w:pPr>
        <w:pStyle w:val="Akapitzlist"/>
        <w:numPr>
          <w:ilvl w:val="1"/>
          <w:numId w:val="10"/>
        </w:numPr>
        <w:tabs>
          <w:tab w:val="clear" w:pos="1021"/>
        </w:tabs>
        <w:ind w:left="567" w:hanging="567"/>
        <w:jc w:val="both"/>
        <w:rPr>
          <w:rFonts w:cstheme="minorHAnsi"/>
        </w:rPr>
      </w:pPr>
      <w:r w:rsidRPr="00B669FD">
        <w:rPr>
          <w:rFonts w:cstheme="minorHAnsi"/>
          <w:color w:val="000000"/>
          <w:szCs w:val="20"/>
        </w:rPr>
        <w:t>wskazania stawki podatku od towarów i usług, która zgodnie z wiedzą wykonawcy, będzie miała zastosowanie.</w:t>
      </w:r>
    </w:p>
    <w:p w14:paraId="280778E4" w14:textId="4B8BCEF3" w:rsidR="003B365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Opis kryteriów oceny ofert, wraz z podaniem wag tych kryteriów i sposobu oceny ofert</w:t>
      </w:r>
    </w:p>
    <w:p w14:paraId="6B99BC5B" w14:textId="406E9EE3" w:rsidR="00750915" w:rsidRPr="00750915" w:rsidRDefault="00750915" w:rsidP="00750915">
      <w:pPr>
        <w:suppressAutoHyphens/>
        <w:spacing w:before="120"/>
        <w:ind w:left="709" w:hanging="709"/>
        <w:jc w:val="both"/>
        <w:rPr>
          <w:rFonts w:ascii="Calibri" w:eastAsia="Times New Roman" w:hAnsi="Calibri" w:cs="Times New Roman"/>
          <w:color w:val="000000"/>
          <w:spacing w:val="4"/>
          <w:lang w:eastAsia="ar-SA"/>
        </w:rPr>
      </w:pPr>
      <w:r>
        <w:t xml:space="preserve">1.          </w:t>
      </w:r>
      <w:r w:rsidRPr="00750915">
        <w:rPr>
          <w:rFonts w:ascii="Calibri" w:eastAsia="Times New Roman" w:hAnsi="Calibri" w:cs="Times New Roman"/>
          <w:color w:val="000000"/>
          <w:spacing w:val="4"/>
          <w:lang w:eastAsia="ar-SA"/>
        </w:rPr>
        <w:t xml:space="preserve">Oferty zostaną ocenione za pomocą systemu punktowego wg kryteriów określonych w pkt. </w:t>
      </w:r>
      <w:r>
        <w:rPr>
          <w:rFonts w:ascii="Calibri" w:eastAsia="Times New Roman" w:hAnsi="Calibri" w:cs="Times New Roman"/>
          <w:color w:val="000000"/>
          <w:spacing w:val="4"/>
          <w:lang w:eastAsia="ar-SA"/>
        </w:rPr>
        <w:t>XV</w:t>
      </w:r>
      <w:r w:rsidRPr="00750915">
        <w:rPr>
          <w:rFonts w:ascii="Calibri" w:eastAsia="Times New Roman" w:hAnsi="Calibri" w:cs="Times New Roman"/>
          <w:color w:val="000000"/>
          <w:spacing w:val="4"/>
          <w:lang w:eastAsia="ar-SA"/>
        </w:rPr>
        <w:t>.2.</w:t>
      </w:r>
    </w:p>
    <w:p w14:paraId="03DBEA78" w14:textId="3FD0F277" w:rsidR="00750915" w:rsidRPr="00750915" w:rsidRDefault="00750915" w:rsidP="00750915">
      <w:pPr>
        <w:suppressAutoHyphens/>
        <w:spacing w:before="120" w:after="0" w:line="240" w:lineRule="auto"/>
        <w:ind w:left="567" w:hanging="567"/>
        <w:jc w:val="both"/>
        <w:rPr>
          <w:rFonts w:ascii="Calibri" w:eastAsia="Times New Roman" w:hAnsi="Calibri" w:cs="Times New Roman"/>
          <w:lang w:eastAsia="pl-PL"/>
        </w:rPr>
      </w:pPr>
      <w:r>
        <w:rPr>
          <w:rFonts w:ascii="Calibri" w:eastAsia="Times New Roman" w:hAnsi="Calibri" w:cs="Times New Roman"/>
          <w:lang w:eastAsia="pl-PL"/>
        </w:rPr>
        <w:t xml:space="preserve">2.          </w:t>
      </w:r>
      <w:r w:rsidRPr="00750915">
        <w:rPr>
          <w:rFonts w:ascii="Calibri" w:eastAsia="Times New Roman" w:hAnsi="Calibri" w:cs="Times New Roman"/>
          <w:lang w:eastAsia="pl-PL"/>
        </w:rPr>
        <w:t>Przy dokonywaniu wyboru najkorzystniejszej oferty Zamawiający stosować będzie następujące kryteria oceny ofert:</w:t>
      </w:r>
    </w:p>
    <w:p w14:paraId="26BEB75E" w14:textId="77777777" w:rsidR="00750915" w:rsidRPr="00750915" w:rsidRDefault="00750915" w:rsidP="00750915">
      <w:pPr>
        <w:tabs>
          <w:tab w:val="left" w:pos="993"/>
          <w:tab w:val="left" w:pos="1985"/>
          <w:tab w:val="left" w:pos="2977"/>
          <w:tab w:val="left" w:pos="3261"/>
        </w:tabs>
        <w:spacing w:after="200" w:line="276" w:lineRule="auto"/>
        <w:ind w:left="709"/>
        <w:contextualSpacing/>
        <w:rPr>
          <w:rFonts w:ascii="Calibri" w:eastAsia="Times New Roman" w:hAnsi="Calibri" w:cs="Calibri"/>
          <w:b/>
        </w:rPr>
      </w:pPr>
      <w:r w:rsidRPr="00750915">
        <w:rPr>
          <w:rFonts w:ascii="Calibri" w:eastAsia="Times New Roman" w:hAnsi="Calibri" w:cs="Calibri"/>
          <w:b/>
        </w:rPr>
        <w:t>Cena  – 60 % = 60 pkt</w:t>
      </w:r>
    </w:p>
    <w:p w14:paraId="7D8D4658" w14:textId="77777777" w:rsidR="00750915" w:rsidRPr="00750915" w:rsidRDefault="00750915" w:rsidP="00750915">
      <w:pPr>
        <w:tabs>
          <w:tab w:val="left" w:pos="993"/>
          <w:tab w:val="left" w:pos="1985"/>
          <w:tab w:val="left" w:pos="2977"/>
          <w:tab w:val="left" w:pos="3261"/>
        </w:tabs>
        <w:spacing w:after="200" w:line="276" w:lineRule="auto"/>
        <w:ind w:left="709"/>
        <w:contextualSpacing/>
        <w:rPr>
          <w:rFonts w:ascii="Calibri" w:eastAsia="Times New Roman" w:hAnsi="Calibri" w:cs="Calibri"/>
          <w:b/>
        </w:rPr>
      </w:pPr>
      <w:r w:rsidRPr="00750915">
        <w:rPr>
          <w:rFonts w:ascii="Calibri" w:eastAsia="Times New Roman" w:hAnsi="Calibri" w:cs="Calibri"/>
          <w:b/>
        </w:rPr>
        <w:t>Gwarancja  – 30% =  30 pkt</w:t>
      </w:r>
    </w:p>
    <w:p w14:paraId="2FD09CD3" w14:textId="77777777" w:rsidR="00750915" w:rsidRPr="00750915" w:rsidRDefault="00750915" w:rsidP="00750915">
      <w:pPr>
        <w:tabs>
          <w:tab w:val="left" w:pos="993"/>
          <w:tab w:val="left" w:pos="1985"/>
          <w:tab w:val="left" w:pos="2977"/>
          <w:tab w:val="left" w:pos="3261"/>
        </w:tabs>
        <w:spacing w:after="200" w:line="276" w:lineRule="auto"/>
        <w:ind w:left="709"/>
        <w:contextualSpacing/>
        <w:rPr>
          <w:rFonts w:ascii="Calibri" w:eastAsia="Times New Roman" w:hAnsi="Calibri" w:cs="Calibri"/>
          <w:b/>
        </w:rPr>
      </w:pPr>
      <w:r w:rsidRPr="00750915">
        <w:rPr>
          <w:rFonts w:ascii="Calibri" w:eastAsia="Times New Roman" w:hAnsi="Calibri" w:cs="Calibri"/>
          <w:b/>
        </w:rPr>
        <w:t xml:space="preserve"> Stawka roboczogodziny z narzutami  - 10 %  =  10 pkt</w:t>
      </w:r>
    </w:p>
    <w:p w14:paraId="711D120E" w14:textId="550ED0CB" w:rsidR="00750915" w:rsidRPr="00750915" w:rsidRDefault="00750915" w:rsidP="00750915">
      <w:pPr>
        <w:tabs>
          <w:tab w:val="left" w:pos="993"/>
        </w:tabs>
        <w:suppressAutoHyphens/>
        <w:spacing w:before="120" w:after="0" w:line="240" w:lineRule="auto"/>
        <w:ind w:left="709" w:hanging="709"/>
        <w:jc w:val="both"/>
        <w:rPr>
          <w:rFonts w:ascii="Calibri" w:eastAsia="Times New Roman" w:hAnsi="Calibri" w:cs="Calibri"/>
          <w:b/>
          <w:u w:val="single"/>
          <w:lang w:eastAsia="pl-PL"/>
        </w:rPr>
      </w:pPr>
      <w:r>
        <w:rPr>
          <w:rFonts w:ascii="Calibri" w:eastAsia="Times New Roman" w:hAnsi="Calibri" w:cs="Times New Roman"/>
          <w:color w:val="000000"/>
          <w:spacing w:val="4"/>
          <w:lang w:eastAsia="ar-SA"/>
        </w:rPr>
        <w:t>2.1.</w:t>
      </w:r>
      <w:r w:rsidRPr="00750915">
        <w:rPr>
          <w:rFonts w:ascii="Calibri" w:eastAsia="Times New Roman" w:hAnsi="Calibri" w:cs="Times New Roman"/>
          <w:color w:val="000000"/>
          <w:spacing w:val="4"/>
          <w:lang w:eastAsia="ar-SA"/>
        </w:rPr>
        <w:tab/>
      </w:r>
      <w:r w:rsidRPr="00750915">
        <w:rPr>
          <w:rFonts w:ascii="Calibri" w:eastAsia="Times New Roman" w:hAnsi="Calibri" w:cs="Calibri"/>
          <w:b/>
          <w:u w:val="single"/>
          <w:lang w:eastAsia="pl-PL"/>
        </w:rPr>
        <w:t>Kryterium „Cena” (C):</w:t>
      </w:r>
    </w:p>
    <w:p w14:paraId="034AA743" w14:textId="77777777" w:rsidR="00750915" w:rsidRPr="00750915" w:rsidRDefault="00750915" w:rsidP="00750915">
      <w:pPr>
        <w:spacing w:before="120" w:after="120" w:line="240" w:lineRule="auto"/>
        <w:ind w:left="567"/>
        <w:jc w:val="both"/>
        <w:rPr>
          <w:rFonts w:ascii="Calibri" w:eastAsia="Times New Roman" w:hAnsi="Calibri" w:cs="Verdana"/>
          <w:lang w:eastAsia="pl-PL"/>
        </w:rPr>
      </w:pPr>
      <w:r w:rsidRPr="00750915">
        <w:rPr>
          <w:rFonts w:ascii="Calibri" w:eastAsia="Times New Roman" w:hAnsi="Calibri" w:cs="Verdana"/>
          <w:lang w:eastAsia="pl-PL"/>
        </w:rPr>
        <w:t xml:space="preserve">Kryterium „Cena” będzie rozpatrywana na podstawie ceny brutto za wykonanie przedmiotu zamówienia, podanej przez Wykonawcę na Formularzu Oferty. </w:t>
      </w:r>
    </w:p>
    <w:p w14:paraId="61FF78B3" w14:textId="77777777" w:rsidR="00750915" w:rsidRPr="00750915" w:rsidRDefault="00750915" w:rsidP="00750915">
      <w:pPr>
        <w:spacing w:after="0" w:line="240" w:lineRule="auto"/>
        <w:ind w:left="567"/>
        <w:jc w:val="both"/>
        <w:rPr>
          <w:rFonts w:ascii="Calibri" w:eastAsia="Times New Roman" w:hAnsi="Calibri" w:cs="Times New Roman"/>
          <w:lang w:eastAsia="pl-PL"/>
        </w:rPr>
      </w:pPr>
      <w:r w:rsidRPr="00750915">
        <w:rPr>
          <w:rFonts w:ascii="Calibri" w:eastAsia="Times New Roman" w:hAnsi="Calibri" w:cs="Times New Roman"/>
          <w:lang w:eastAsia="pl-PL"/>
        </w:rPr>
        <w:t xml:space="preserve">Zamawiający ofercie o najniższej cenie przyzna </w:t>
      </w:r>
      <w:r w:rsidRPr="00750915">
        <w:rPr>
          <w:rFonts w:ascii="Calibri" w:eastAsia="Times New Roman" w:hAnsi="Calibri" w:cs="Times New Roman"/>
          <w:b/>
          <w:lang w:eastAsia="pl-PL"/>
        </w:rPr>
        <w:t>60 punktów,</w:t>
      </w:r>
      <w:r w:rsidRPr="00750915">
        <w:rPr>
          <w:rFonts w:ascii="Calibri" w:eastAsia="Times New Roman" w:hAnsi="Calibri" w:cs="Times New Roman"/>
          <w:lang w:eastAsia="pl-PL"/>
        </w:rPr>
        <w:t xml:space="preserve"> a każdej następnej zostanie przyporządkowana liczba punktów proporcjonalnie mniejsza, według wzoru:</w:t>
      </w:r>
    </w:p>
    <w:p w14:paraId="20C6502F" w14:textId="77777777" w:rsidR="00750915" w:rsidRPr="00750915" w:rsidRDefault="00750915" w:rsidP="00750915">
      <w:pPr>
        <w:spacing w:after="0" w:line="240" w:lineRule="auto"/>
        <w:ind w:left="360" w:firstLine="284"/>
        <w:jc w:val="both"/>
        <w:rPr>
          <w:rFonts w:ascii="Calibri" w:eastAsia="Times New Roman" w:hAnsi="Calibri" w:cs="Times New Roman"/>
          <w:lang w:eastAsia="pl-PL"/>
        </w:rPr>
      </w:pPr>
    </w:p>
    <w:tbl>
      <w:tblPr>
        <w:tblW w:w="9385" w:type="dxa"/>
        <w:jc w:val="center"/>
        <w:tblLook w:val="04A0" w:firstRow="1" w:lastRow="0" w:firstColumn="1" w:lastColumn="0" w:noHBand="0" w:noVBand="1"/>
      </w:tblPr>
      <w:tblGrid>
        <w:gridCol w:w="9385"/>
      </w:tblGrid>
      <w:tr w:rsidR="00750915" w:rsidRPr="00750915" w14:paraId="0D1360CF" w14:textId="77777777" w:rsidTr="00C76EF0">
        <w:trPr>
          <w:jc w:val="center"/>
        </w:trPr>
        <w:tc>
          <w:tcPr>
            <w:tcW w:w="9385" w:type="dxa"/>
            <w:shd w:val="clear" w:color="auto" w:fill="auto"/>
          </w:tcPr>
          <w:tbl>
            <w:tblPr>
              <w:tblW w:w="0" w:type="auto"/>
              <w:jc w:val="center"/>
              <w:tblCellMar>
                <w:left w:w="70" w:type="dxa"/>
                <w:right w:w="70" w:type="dxa"/>
              </w:tblCellMar>
              <w:tblLook w:val="0000" w:firstRow="0" w:lastRow="0" w:firstColumn="0" w:lastColumn="0" w:noHBand="0" w:noVBand="0"/>
            </w:tblPr>
            <w:tblGrid>
              <w:gridCol w:w="1846"/>
              <w:gridCol w:w="1069"/>
              <w:gridCol w:w="1527"/>
              <w:gridCol w:w="3033"/>
            </w:tblGrid>
            <w:tr w:rsidR="00750915" w:rsidRPr="00750915" w14:paraId="11DAE593" w14:textId="77777777" w:rsidTr="00C76EF0">
              <w:trPr>
                <w:cantSplit/>
                <w:trHeight w:val="223"/>
                <w:jc w:val="center"/>
              </w:trPr>
              <w:tc>
                <w:tcPr>
                  <w:tcW w:w="1557" w:type="dxa"/>
                </w:tcPr>
                <w:p w14:paraId="72FEEDCB"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657" w:type="dxa"/>
                  <w:vMerge w:val="restart"/>
                  <w:vAlign w:val="center"/>
                </w:tcPr>
                <w:p w14:paraId="38F572F7" w14:textId="77777777" w:rsidR="00750915" w:rsidRPr="00750915" w:rsidRDefault="00750915" w:rsidP="00750915">
                  <w:pPr>
                    <w:spacing w:after="0" w:line="240" w:lineRule="auto"/>
                    <w:ind w:left="705" w:hanging="705"/>
                    <w:jc w:val="both"/>
                    <w:rPr>
                      <w:rFonts w:ascii="Calibri" w:eastAsia="Times New Roman" w:hAnsi="Calibri" w:cs="Verdana"/>
                      <w:b/>
                      <w:bCs/>
                      <w:sz w:val="24"/>
                      <w:szCs w:val="24"/>
                      <w:lang w:eastAsia="pl-PL"/>
                    </w:rPr>
                  </w:pPr>
                  <w:r w:rsidRPr="00750915">
                    <w:rPr>
                      <w:rFonts w:ascii="Calibri" w:eastAsia="Times New Roman" w:hAnsi="Calibri" w:cs="Verdana"/>
                      <w:b/>
                      <w:bCs/>
                      <w:lang w:eastAsia="pl-PL"/>
                    </w:rPr>
                    <w:t>Lc =</w:t>
                  </w:r>
                </w:p>
              </w:tc>
              <w:tc>
                <w:tcPr>
                  <w:tcW w:w="1527" w:type="dxa"/>
                  <w:tcBorders>
                    <w:bottom w:val="single" w:sz="4" w:space="0" w:color="auto"/>
                  </w:tcBorders>
                  <w:vAlign w:val="center"/>
                </w:tcPr>
                <w:p w14:paraId="3B484F10" w14:textId="77777777" w:rsidR="00750915" w:rsidRPr="00750915" w:rsidRDefault="00750915" w:rsidP="00750915">
                  <w:pPr>
                    <w:spacing w:after="0" w:line="240" w:lineRule="auto"/>
                    <w:ind w:left="705" w:hanging="705"/>
                    <w:jc w:val="center"/>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C </w:t>
                  </w:r>
                  <w:r w:rsidRPr="00750915">
                    <w:rPr>
                      <w:rFonts w:ascii="Calibri" w:eastAsia="Times New Roman" w:hAnsi="Calibri" w:cs="Verdana"/>
                      <w:b/>
                      <w:bCs/>
                      <w:vertAlign w:val="subscript"/>
                      <w:lang w:eastAsia="pl-PL"/>
                    </w:rPr>
                    <w:t>min</w:t>
                  </w:r>
                </w:p>
              </w:tc>
              <w:tc>
                <w:tcPr>
                  <w:tcW w:w="3033" w:type="dxa"/>
                  <w:vMerge w:val="restart"/>
                  <w:vAlign w:val="center"/>
                </w:tcPr>
                <w:p w14:paraId="600DF0C7" w14:textId="77777777" w:rsidR="00750915" w:rsidRPr="00750915" w:rsidRDefault="00750915" w:rsidP="00750915">
                  <w:pPr>
                    <w:spacing w:after="0" w:line="240" w:lineRule="auto"/>
                    <w:ind w:left="705" w:hanging="705"/>
                    <w:jc w:val="both"/>
                    <w:rPr>
                      <w:rFonts w:ascii="Calibri" w:eastAsia="Times New Roman" w:hAnsi="Calibri" w:cs="Verdana"/>
                      <w:b/>
                      <w:bCs/>
                      <w:sz w:val="24"/>
                      <w:szCs w:val="24"/>
                      <w:lang w:eastAsia="pl-PL"/>
                    </w:rPr>
                  </w:pPr>
                  <w:r w:rsidRPr="00750915">
                    <w:rPr>
                      <w:rFonts w:ascii="Calibri" w:eastAsia="Times New Roman" w:hAnsi="Calibri" w:cs="Verdana"/>
                      <w:b/>
                      <w:bCs/>
                      <w:lang w:eastAsia="pl-PL"/>
                    </w:rPr>
                    <w:t>x 60 pkt</w:t>
                  </w:r>
                </w:p>
              </w:tc>
            </w:tr>
            <w:tr w:rsidR="00750915" w:rsidRPr="00750915" w14:paraId="0213A6B2" w14:textId="77777777" w:rsidTr="00C76EF0">
              <w:trPr>
                <w:cantSplit/>
                <w:trHeight w:val="223"/>
                <w:jc w:val="center"/>
              </w:trPr>
              <w:tc>
                <w:tcPr>
                  <w:tcW w:w="1557" w:type="dxa"/>
                </w:tcPr>
                <w:p w14:paraId="15A605BB"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657" w:type="dxa"/>
                  <w:vMerge/>
                  <w:vAlign w:val="center"/>
                </w:tcPr>
                <w:p w14:paraId="1D369BCC"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1527" w:type="dxa"/>
                  <w:tcBorders>
                    <w:top w:val="single" w:sz="4" w:space="0" w:color="auto"/>
                  </w:tcBorders>
                  <w:vAlign w:val="center"/>
                </w:tcPr>
                <w:p w14:paraId="530391D0" w14:textId="77777777" w:rsidR="00750915" w:rsidRPr="00750915" w:rsidRDefault="00750915" w:rsidP="00750915">
                  <w:pPr>
                    <w:spacing w:after="0" w:line="240" w:lineRule="auto"/>
                    <w:ind w:left="705" w:hanging="705"/>
                    <w:jc w:val="center"/>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C </w:t>
                  </w:r>
                  <w:r w:rsidRPr="00750915">
                    <w:rPr>
                      <w:rFonts w:ascii="Calibri" w:eastAsia="Times New Roman" w:hAnsi="Calibri" w:cs="Verdana"/>
                      <w:b/>
                      <w:bCs/>
                      <w:vertAlign w:val="subscript"/>
                      <w:lang w:eastAsia="pl-PL"/>
                    </w:rPr>
                    <w:t>o</w:t>
                  </w:r>
                </w:p>
              </w:tc>
              <w:tc>
                <w:tcPr>
                  <w:tcW w:w="3033" w:type="dxa"/>
                  <w:vMerge/>
                  <w:vAlign w:val="center"/>
                </w:tcPr>
                <w:p w14:paraId="4AFDB4F3"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r>
            <w:tr w:rsidR="00750915" w:rsidRPr="00750915" w14:paraId="23471D7A" w14:textId="77777777" w:rsidTr="00C76EF0">
              <w:trPr>
                <w:cantSplit/>
                <w:trHeight w:val="438"/>
                <w:jc w:val="center"/>
              </w:trPr>
              <w:tc>
                <w:tcPr>
                  <w:tcW w:w="1557" w:type="dxa"/>
                  <w:vAlign w:val="bottom"/>
                </w:tcPr>
                <w:p w14:paraId="46EEBB07" w14:textId="77777777" w:rsidR="00750915" w:rsidRPr="00750915" w:rsidRDefault="00750915" w:rsidP="00750915">
                  <w:pPr>
                    <w:tabs>
                      <w:tab w:val="left" w:pos="240"/>
                      <w:tab w:val="center" w:pos="708"/>
                    </w:tabs>
                    <w:spacing w:after="0" w:line="240" w:lineRule="auto"/>
                    <w:ind w:left="705" w:hanging="705"/>
                    <w:rPr>
                      <w:rFonts w:ascii="Calibri" w:eastAsia="Times New Roman" w:hAnsi="Calibri" w:cs="Verdana"/>
                      <w:b/>
                      <w:bCs/>
                      <w:sz w:val="24"/>
                      <w:szCs w:val="24"/>
                      <w:lang w:eastAsia="pl-PL"/>
                    </w:rPr>
                  </w:pPr>
                  <w:r w:rsidRPr="00750915">
                    <w:rPr>
                      <w:rFonts w:ascii="Calibri" w:eastAsia="Times New Roman" w:hAnsi="Calibri" w:cs="Verdana"/>
                      <w:b/>
                      <w:bCs/>
                      <w:lang w:eastAsia="pl-PL"/>
                    </w:rPr>
                    <w:tab/>
                  </w:r>
                  <w:r w:rsidRPr="00750915">
                    <w:rPr>
                      <w:rFonts w:ascii="Calibri" w:eastAsia="Times New Roman" w:hAnsi="Calibri" w:cs="Verdana"/>
                      <w:b/>
                      <w:bCs/>
                      <w:lang w:eastAsia="pl-PL"/>
                    </w:rPr>
                    <w:tab/>
                    <w:t>gdzie:</w:t>
                  </w:r>
                </w:p>
              </w:tc>
              <w:tc>
                <w:tcPr>
                  <w:tcW w:w="657" w:type="dxa"/>
                  <w:vAlign w:val="bottom"/>
                </w:tcPr>
                <w:p w14:paraId="4F89D682"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C </w:t>
                  </w:r>
                  <w:r w:rsidRPr="00750915">
                    <w:rPr>
                      <w:rFonts w:ascii="Calibri" w:eastAsia="Times New Roman" w:hAnsi="Calibri" w:cs="Verdana"/>
                      <w:b/>
                      <w:bCs/>
                      <w:vertAlign w:val="subscript"/>
                      <w:lang w:eastAsia="pl-PL"/>
                    </w:rPr>
                    <w:t xml:space="preserve">min </w:t>
                  </w:r>
                </w:p>
              </w:tc>
              <w:tc>
                <w:tcPr>
                  <w:tcW w:w="4560" w:type="dxa"/>
                  <w:gridSpan w:val="2"/>
                  <w:vAlign w:val="bottom"/>
                </w:tcPr>
                <w:p w14:paraId="75F71755" w14:textId="77777777" w:rsidR="00750915" w:rsidRPr="00750915" w:rsidRDefault="00750915" w:rsidP="00750915">
                  <w:pPr>
                    <w:spacing w:after="0" w:line="240" w:lineRule="auto"/>
                    <w:rPr>
                      <w:rFonts w:ascii="Calibri" w:eastAsia="Times New Roman" w:hAnsi="Calibri" w:cs="Verdana"/>
                      <w:b/>
                      <w:bCs/>
                      <w:sz w:val="24"/>
                      <w:szCs w:val="24"/>
                      <w:lang w:eastAsia="pl-PL"/>
                    </w:rPr>
                  </w:pPr>
                  <w:r w:rsidRPr="00750915">
                    <w:rPr>
                      <w:rFonts w:ascii="Calibri" w:eastAsia="Times New Roman" w:hAnsi="Calibri" w:cs="Verdana"/>
                      <w:b/>
                      <w:bCs/>
                      <w:lang w:eastAsia="pl-PL"/>
                    </w:rPr>
                    <w:t>– najniższa cena brutto z ocenianych ofert (zł)</w:t>
                  </w:r>
                </w:p>
              </w:tc>
            </w:tr>
            <w:tr w:rsidR="00750915" w:rsidRPr="00750915" w14:paraId="6DBE0D5A" w14:textId="77777777" w:rsidTr="00C76EF0">
              <w:trPr>
                <w:cantSplit/>
                <w:trHeight w:val="399"/>
                <w:jc w:val="center"/>
              </w:trPr>
              <w:tc>
                <w:tcPr>
                  <w:tcW w:w="1557" w:type="dxa"/>
                  <w:vAlign w:val="center"/>
                </w:tcPr>
                <w:p w14:paraId="7A42A610"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657" w:type="dxa"/>
                  <w:vAlign w:val="bottom"/>
                </w:tcPr>
                <w:p w14:paraId="69E99E5C"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C </w:t>
                  </w:r>
                  <w:r w:rsidRPr="00750915">
                    <w:rPr>
                      <w:rFonts w:ascii="Calibri" w:eastAsia="Times New Roman" w:hAnsi="Calibri" w:cs="Verdana"/>
                      <w:b/>
                      <w:bCs/>
                      <w:vertAlign w:val="subscript"/>
                      <w:lang w:eastAsia="pl-PL"/>
                    </w:rPr>
                    <w:t>o</w:t>
                  </w:r>
                  <w:r w:rsidRPr="00750915">
                    <w:rPr>
                      <w:rFonts w:ascii="Calibri" w:eastAsia="Times New Roman" w:hAnsi="Calibri" w:cs="Verdana"/>
                      <w:b/>
                      <w:bCs/>
                      <w:lang w:eastAsia="pl-PL"/>
                    </w:rPr>
                    <w:t xml:space="preserve"> </w:t>
                  </w:r>
                </w:p>
              </w:tc>
              <w:tc>
                <w:tcPr>
                  <w:tcW w:w="4560" w:type="dxa"/>
                  <w:gridSpan w:val="2"/>
                  <w:vAlign w:val="bottom"/>
                </w:tcPr>
                <w:p w14:paraId="426D14A6"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r w:rsidRPr="00750915">
                    <w:rPr>
                      <w:rFonts w:ascii="Calibri" w:eastAsia="Times New Roman" w:hAnsi="Calibri" w:cs="Verdana"/>
                      <w:b/>
                      <w:bCs/>
                      <w:lang w:eastAsia="pl-PL"/>
                    </w:rPr>
                    <w:t>– cena brutto badanej oferty (zł)</w:t>
                  </w:r>
                </w:p>
              </w:tc>
            </w:tr>
          </w:tbl>
          <w:p w14:paraId="2F1328DD" w14:textId="77777777" w:rsidR="00750915" w:rsidRPr="00750915" w:rsidRDefault="00750915" w:rsidP="00750915">
            <w:pPr>
              <w:spacing w:after="0" w:line="240" w:lineRule="auto"/>
              <w:jc w:val="both"/>
              <w:rPr>
                <w:rFonts w:ascii="Calibri" w:eastAsia="Times New Roman" w:hAnsi="Calibri" w:cs="Times New Roman"/>
                <w:sz w:val="24"/>
                <w:szCs w:val="24"/>
                <w:lang w:eastAsia="pl-PL"/>
              </w:rPr>
            </w:pPr>
          </w:p>
        </w:tc>
      </w:tr>
    </w:tbl>
    <w:p w14:paraId="3B75935B" w14:textId="77777777" w:rsidR="00750915" w:rsidRPr="00750915" w:rsidRDefault="00750915" w:rsidP="00750915">
      <w:pPr>
        <w:spacing w:after="0" w:line="240" w:lineRule="auto"/>
        <w:ind w:left="360" w:firstLine="284"/>
        <w:jc w:val="both"/>
        <w:rPr>
          <w:rFonts w:ascii="Calibri" w:eastAsia="Times New Roman" w:hAnsi="Calibri" w:cs="Times New Roman"/>
          <w:sz w:val="16"/>
          <w:szCs w:val="16"/>
          <w:lang w:eastAsia="pl-PL"/>
        </w:rPr>
      </w:pPr>
    </w:p>
    <w:p w14:paraId="28A2DFB4" w14:textId="7DB62A46" w:rsidR="00750915" w:rsidRPr="00750915" w:rsidRDefault="00750915" w:rsidP="00750915">
      <w:pPr>
        <w:tabs>
          <w:tab w:val="left" w:pos="993"/>
        </w:tabs>
        <w:suppressAutoHyphens/>
        <w:spacing w:before="120" w:after="0" w:line="240" w:lineRule="auto"/>
        <w:ind w:left="709" w:hanging="709"/>
        <w:jc w:val="both"/>
        <w:rPr>
          <w:rFonts w:ascii="Calibri" w:eastAsia="Times New Roman" w:hAnsi="Calibri" w:cs="Times New Roman"/>
          <w:iCs/>
          <w:u w:val="single"/>
          <w:lang w:eastAsia="pl-PL"/>
        </w:rPr>
      </w:pPr>
      <w:r w:rsidRPr="00750915">
        <w:rPr>
          <w:rFonts w:ascii="Calibri" w:eastAsia="Times New Roman" w:hAnsi="Calibri" w:cs="Times New Roman"/>
          <w:spacing w:val="4"/>
          <w:lang w:eastAsia="ar-SA"/>
        </w:rPr>
        <w:t>2.2.</w:t>
      </w:r>
      <w:r w:rsidRPr="00750915">
        <w:rPr>
          <w:rFonts w:ascii="Calibri" w:eastAsia="Times New Roman" w:hAnsi="Calibri" w:cs="Times New Roman"/>
          <w:spacing w:val="4"/>
          <w:lang w:eastAsia="ar-SA"/>
        </w:rPr>
        <w:tab/>
      </w:r>
      <w:r w:rsidRPr="00750915">
        <w:rPr>
          <w:rFonts w:ascii="Calibri" w:eastAsia="Times New Roman" w:hAnsi="Calibri" w:cs="Calibri"/>
          <w:b/>
          <w:u w:val="single"/>
          <w:lang w:eastAsia="pl-PL"/>
        </w:rPr>
        <w:t xml:space="preserve">Kryterium </w:t>
      </w:r>
      <w:r w:rsidRPr="00750915">
        <w:rPr>
          <w:rFonts w:ascii="Calibri" w:eastAsia="Times New Roman" w:hAnsi="Calibri" w:cs="Times New Roman"/>
          <w:iCs/>
          <w:u w:val="single"/>
          <w:lang w:eastAsia="pl-PL"/>
        </w:rPr>
        <w:t xml:space="preserve"> </w:t>
      </w:r>
      <w:r w:rsidRPr="00750915">
        <w:rPr>
          <w:rFonts w:ascii="Calibri" w:eastAsia="Times New Roman" w:hAnsi="Calibri" w:cs="Times New Roman"/>
          <w:b/>
          <w:iCs/>
          <w:u w:val="single"/>
          <w:lang w:eastAsia="pl-PL"/>
        </w:rPr>
        <w:t>Gwarancja</w:t>
      </w:r>
      <w:r w:rsidRPr="00750915">
        <w:rPr>
          <w:rFonts w:ascii="Calibri" w:eastAsia="Times New Roman" w:hAnsi="Calibri" w:cs="Times New Roman"/>
          <w:iCs/>
          <w:u w:val="single"/>
          <w:lang w:eastAsia="pl-PL"/>
        </w:rPr>
        <w:t xml:space="preserve">: ilość punktów obliczana będzie według wzoru: </w:t>
      </w:r>
    </w:p>
    <w:p w14:paraId="0B6CC779" w14:textId="77777777" w:rsidR="00750915" w:rsidRPr="00750915" w:rsidRDefault="00750915" w:rsidP="00750915">
      <w:pPr>
        <w:tabs>
          <w:tab w:val="left" w:pos="993"/>
        </w:tabs>
        <w:suppressAutoHyphens/>
        <w:spacing w:before="120" w:after="0" w:line="240" w:lineRule="auto"/>
        <w:ind w:left="709" w:hanging="709"/>
        <w:jc w:val="both"/>
        <w:rPr>
          <w:rFonts w:ascii="Calibri" w:eastAsia="Times New Roman" w:hAnsi="Calibri" w:cs="Calibri"/>
          <w:b/>
          <w:u w:val="single"/>
          <w:lang w:eastAsia="pl-PL"/>
        </w:rPr>
      </w:pPr>
    </w:p>
    <w:tbl>
      <w:tblPr>
        <w:tblW w:w="9498" w:type="dxa"/>
        <w:tblInd w:w="70" w:type="dxa"/>
        <w:tblCellMar>
          <w:left w:w="70" w:type="dxa"/>
          <w:right w:w="70" w:type="dxa"/>
        </w:tblCellMar>
        <w:tblLook w:val="04A0" w:firstRow="1" w:lastRow="0" w:firstColumn="1" w:lastColumn="0" w:noHBand="0" w:noVBand="1"/>
      </w:tblPr>
      <w:tblGrid>
        <w:gridCol w:w="2918"/>
        <w:gridCol w:w="3886"/>
        <w:gridCol w:w="2694"/>
      </w:tblGrid>
      <w:tr w:rsidR="00750915" w:rsidRPr="00750915" w14:paraId="117B362D" w14:textId="77777777" w:rsidTr="00C76EF0">
        <w:trPr>
          <w:trHeight w:val="455"/>
        </w:trPr>
        <w:tc>
          <w:tcPr>
            <w:tcW w:w="2918" w:type="dxa"/>
            <w:vMerge w:val="restart"/>
            <w:noWrap/>
            <w:vAlign w:val="center"/>
          </w:tcPr>
          <w:p w14:paraId="672D2095" w14:textId="77777777" w:rsidR="00750915" w:rsidRPr="00750915" w:rsidRDefault="00750915" w:rsidP="00750915">
            <w:pPr>
              <w:spacing w:after="0" w:line="240" w:lineRule="auto"/>
              <w:jc w:val="both"/>
              <w:rPr>
                <w:rFonts w:ascii="Calibri" w:eastAsia="Times New Roman" w:hAnsi="Calibri" w:cs="Times New Roman"/>
                <w:b/>
                <w:iCs/>
                <w:color w:val="000000"/>
                <w:sz w:val="24"/>
                <w:szCs w:val="24"/>
                <w:lang w:eastAsia="pl-PL"/>
              </w:rPr>
            </w:pPr>
            <w:r w:rsidRPr="00750915">
              <w:rPr>
                <w:rFonts w:ascii="Calibri" w:eastAsia="Times New Roman" w:hAnsi="Calibri" w:cs="Times New Roman"/>
                <w:b/>
                <w:iCs/>
                <w:color w:val="000000"/>
                <w:lang w:eastAsia="pl-PL"/>
              </w:rPr>
              <w:t xml:space="preserve"> Lgw = </w:t>
            </w:r>
          </w:p>
        </w:tc>
        <w:tc>
          <w:tcPr>
            <w:tcW w:w="3886" w:type="dxa"/>
            <w:tcBorders>
              <w:top w:val="nil"/>
              <w:left w:val="nil"/>
              <w:bottom w:val="single" w:sz="4" w:space="0" w:color="auto"/>
              <w:right w:val="nil"/>
            </w:tcBorders>
            <w:noWrap/>
            <w:vAlign w:val="center"/>
          </w:tcPr>
          <w:p w14:paraId="4947D3BD" w14:textId="77777777" w:rsidR="00750915" w:rsidRPr="00750915" w:rsidRDefault="00750915" w:rsidP="00750915">
            <w:pPr>
              <w:spacing w:after="0" w:line="240" w:lineRule="auto"/>
              <w:rPr>
                <w:rFonts w:ascii="Calibri" w:eastAsia="Times New Roman" w:hAnsi="Calibri" w:cs="Times New Roman"/>
                <w:b/>
                <w:iCs/>
                <w:color w:val="000000"/>
                <w:sz w:val="24"/>
                <w:szCs w:val="24"/>
                <w:lang w:eastAsia="pl-PL"/>
              </w:rPr>
            </w:pPr>
            <w:r w:rsidRPr="00750915">
              <w:rPr>
                <w:rFonts w:ascii="Calibri" w:eastAsia="Times New Roman" w:hAnsi="Calibri" w:cs="Times New Roman"/>
                <w:b/>
                <w:iCs/>
                <w:color w:val="000000"/>
                <w:lang w:eastAsia="pl-PL"/>
              </w:rPr>
              <w:t xml:space="preserve">           (Okres gwarancji badany – 36)</w:t>
            </w:r>
          </w:p>
        </w:tc>
        <w:tc>
          <w:tcPr>
            <w:tcW w:w="2694" w:type="dxa"/>
            <w:vMerge w:val="restart"/>
            <w:noWrap/>
            <w:vAlign w:val="center"/>
          </w:tcPr>
          <w:p w14:paraId="6392CACE" w14:textId="77777777" w:rsidR="00750915" w:rsidRPr="00750915" w:rsidRDefault="00750915" w:rsidP="00750915">
            <w:pPr>
              <w:spacing w:after="0" w:line="240" w:lineRule="auto"/>
              <w:jc w:val="both"/>
              <w:rPr>
                <w:rFonts w:ascii="Calibri" w:eastAsia="Times New Roman" w:hAnsi="Calibri" w:cs="Times New Roman"/>
                <w:b/>
                <w:iCs/>
                <w:color w:val="000000"/>
                <w:sz w:val="24"/>
                <w:szCs w:val="24"/>
                <w:lang w:eastAsia="pl-PL"/>
              </w:rPr>
            </w:pPr>
            <w:r w:rsidRPr="00750915">
              <w:rPr>
                <w:rFonts w:ascii="Calibri" w:eastAsia="Times New Roman" w:hAnsi="Calibri" w:cs="Times New Roman"/>
                <w:b/>
                <w:iCs/>
                <w:color w:val="000000"/>
                <w:lang w:eastAsia="pl-PL"/>
              </w:rPr>
              <w:t xml:space="preserve"> x 30</w:t>
            </w:r>
          </w:p>
        </w:tc>
      </w:tr>
      <w:tr w:rsidR="00750915" w:rsidRPr="00750915" w14:paraId="4D1A9DD4" w14:textId="77777777" w:rsidTr="00C76EF0">
        <w:trPr>
          <w:trHeight w:val="243"/>
        </w:trPr>
        <w:tc>
          <w:tcPr>
            <w:tcW w:w="0" w:type="auto"/>
            <w:vMerge/>
            <w:vAlign w:val="center"/>
          </w:tcPr>
          <w:p w14:paraId="3EDA210F" w14:textId="77777777" w:rsidR="00750915" w:rsidRPr="00750915" w:rsidRDefault="00750915" w:rsidP="00750915">
            <w:pPr>
              <w:spacing w:after="0" w:line="240" w:lineRule="auto"/>
              <w:rPr>
                <w:rFonts w:ascii="Calibri" w:eastAsia="Times New Roman" w:hAnsi="Calibri" w:cs="Times New Roman"/>
                <w:b/>
                <w:iCs/>
                <w:color w:val="000000"/>
                <w:sz w:val="24"/>
                <w:szCs w:val="24"/>
                <w:lang w:eastAsia="pl-PL"/>
              </w:rPr>
            </w:pPr>
          </w:p>
        </w:tc>
        <w:tc>
          <w:tcPr>
            <w:tcW w:w="3886" w:type="dxa"/>
            <w:noWrap/>
            <w:vAlign w:val="center"/>
          </w:tcPr>
          <w:p w14:paraId="51330594" w14:textId="33AB99E3" w:rsidR="00750915" w:rsidRPr="00750915" w:rsidRDefault="00750915" w:rsidP="00750915">
            <w:pPr>
              <w:spacing w:after="0" w:line="240" w:lineRule="auto"/>
              <w:jc w:val="center"/>
              <w:rPr>
                <w:rFonts w:ascii="Calibri" w:eastAsia="Times New Roman" w:hAnsi="Calibri" w:cs="Times New Roman"/>
                <w:b/>
                <w:iCs/>
                <w:color w:val="000000"/>
                <w:sz w:val="24"/>
                <w:szCs w:val="24"/>
                <w:lang w:eastAsia="pl-PL"/>
              </w:rPr>
            </w:pPr>
            <w:r w:rsidRPr="00750915">
              <w:rPr>
                <w:rFonts w:ascii="Calibri" w:eastAsia="Times New Roman" w:hAnsi="Calibri" w:cs="Times New Roman"/>
                <w:b/>
                <w:iCs/>
                <w:color w:val="000000"/>
                <w:lang w:eastAsia="pl-PL"/>
              </w:rPr>
              <w:t>(4</w:t>
            </w:r>
            <w:r w:rsidR="00D46246">
              <w:rPr>
                <w:rFonts w:ascii="Calibri" w:eastAsia="Times New Roman" w:hAnsi="Calibri" w:cs="Times New Roman"/>
                <w:b/>
                <w:iCs/>
                <w:color w:val="000000"/>
                <w:lang w:eastAsia="pl-PL"/>
              </w:rPr>
              <w:t>0</w:t>
            </w:r>
            <w:r w:rsidRPr="00750915">
              <w:rPr>
                <w:rFonts w:ascii="Calibri" w:eastAsia="Times New Roman" w:hAnsi="Calibri" w:cs="Times New Roman"/>
                <w:b/>
                <w:iCs/>
                <w:color w:val="000000"/>
                <w:lang w:eastAsia="pl-PL"/>
              </w:rPr>
              <w:t xml:space="preserve"> – 36)</w:t>
            </w:r>
          </w:p>
          <w:p w14:paraId="2D69E365" w14:textId="77777777" w:rsidR="00750915" w:rsidRPr="00750915" w:rsidRDefault="00750915" w:rsidP="00750915">
            <w:pPr>
              <w:spacing w:after="0" w:line="240" w:lineRule="auto"/>
              <w:jc w:val="both"/>
              <w:rPr>
                <w:rFonts w:ascii="Calibri" w:eastAsia="Times New Roman" w:hAnsi="Calibri" w:cs="Times New Roman"/>
                <w:b/>
                <w:iCs/>
                <w:color w:val="000000"/>
                <w:sz w:val="24"/>
                <w:szCs w:val="24"/>
                <w:lang w:eastAsia="pl-PL"/>
              </w:rPr>
            </w:pPr>
          </w:p>
        </w:tc>
        <w:tc>
          <w:tcPr>
            <w:tcW w:w="2694" w:type="dxa"/>
            <w:vMerge/>
            <w:vAlign w:val="center"/>
          </w:tcPr>
          <w:p w14:paraId="5245715B" w14:textId="77777777" w:rsidR="00750915" w:rsidRPr="00750915" w:rsidRDefault="00750915" w:rsidP="00750915">
            <w:pPr>
              <w:spacing w:after="0" w:line="240" w:lineRule="auto"/>
              <w:rPr>
                <w:rFonts w:ascii="Calibri" w:eastAsia="Times New Roman" w:hAnsi="Calibri" w:cs="Times New Roman"/>
                <w:b/>
                <w:iCs/>
                <w:color w:val="000000"/>
                <w:sz w:val="24"/>
                <w:szCs w:val="24"/>
                <w:lang w:eastAsia="pl-PL"/>
              </w:rPr>
            </w:pPr>
          </w:p>
        </w:tc>
      </w:tr>
    </w:tbl>
    <w:p w14:paraId="1125ABD4" w14:textId="557ECEA4" w:rsidR="00750915" w:rsidRPr="00750915" w:rsidRDefault="00750915" w:rsidP="00750915">
      <w:pPr>
        <w:spacing w:before="240" w:after="120" w:line="240" w:lineRule="auto"/>
        <w:jc w:val="both"/>
        <w:rPr>
          <w:rFonts w:ascii="Calibri" w:eastAsia="Times New Roman" w:hAnsi="Calibri" w:cs="Times New Roman"/>
          <w:iCs/>
          <w:lang w:eastAsia="pl-PL"/>
        </w:rPr>
      </w:pPr>
      <w:r w:rsidRPr="00750915">
        <w:rPr>
          <w:rFonts w:ascii="Calibri" w:eastAsia="Times New Roman" w:hAnsi="Calibri" w:cs="Times New Roman"/>
          <w:b/>
          <w:iCs/>
          <w:lang w:eastAsia="pl-PL"/>
        </w:rPr>
        <w:t>Maksymalny okres gwarancji na prace budowlane przyjęty do celów obliczeniowych wynosi  4</w:t>
      </w:r>
      <w:r w:rsidR="00D46246">
        <w:rPr>
          <w:rFonts w:ascii="Calibri" w:eastAsia="Times New Roman" w:hAnsi="Calibri" w:cs="Times New Roman"/>
          <w:b/>
          <w:iCs/>
          <w:lang w:eastAsia="pl-PL"/>
        </w:rPr>
        <w:t>0</w:t>
      </w:r>
      <w:r w:rsidRPr="00750915">
        <w:rPr>
          <w:rFonts w:ascii="Calibri" w:eastAsia="Times New Roman" w:hAnsi="Calibri" w:cs="Times New Roman"/>
          <w:b/>
          <w:iCs/>
          <w:lang w:eastAsia="pl-PL"/>
        </w:rPr>
        <w:t xml:space="preserve"> miesięcy.</w:t>
      </w:r>
      <w:r w:rsidRPr="00750915">
        <w:rPr>
          <w:rFonts w:ascii="Calibri" w:eastAsia="Times New Roman" w:hAnsi="Calibri" w:cs="Times New Roman"/>
          <w:iCs/>
          <w:lang w:eastAsia="pl-PL"/>
        </w:rPr>
        <w:t xml:space="preserve"> Zaoferowanie dłuższego okresu gwarancji nie będzie skutkowało przyznaniem większej ilości punktów w tym kryterium oraz nie będzie skutkowało odrzuceniem oferty. </w:t>
      </w:r>
      <w:r w:rsidRPr="00750915">
        <w:rPr>
          <w:rFonts w:ascii="Calibri" w:eastAsia="Times New Roman" w:hAnsi="Calibri" w:cs="Times New Roman"/>
          <w:b/>
          <w:iCs/>
          <w:lang w:eastAsia="pl-PL"/>
        </w:rPr>
        <w:t>Okres gwarancji nie może być krótszy niż 36 miesięcy,</w:t>
      </w:r>
      <w:r w:rsidRPr="00750915">
        <w:rPr>
          <w:rFonts w:ascii="Calibri" w:eastAsia="Times New Roman" w:hAnsi="Calibri" w:cs="Times New Roman"/>
          <w:iCs/>
          <w:lang w:eastAsia="pl-PL"/>
        </w:rPr>
        <w:t xml:space="preserve"> </w:t>
      </w:r>
      <w:r w:rsidRPr="00750915">
        <w:rPr>
          <w:rFonts w:ascii="Calibri" w:eastAsia="Times New Roman" w:hAnsi="Calibri" w:cs="Times New Roman"/>
          <w:b/>
          <w:iCs/>
          <w:lang w:eastAsia="pl-PL"/>
        </w:rPr>
        <w:t xml:space="preserve">zaoferowanie krótszego okresu gwarancji będzie skutkowało odrzuceniem oferty. </w:t>
      </w:r>
      <w:r w:rsidRPr="00750915">
        <w:rPr>
          <w:rFonts w:ascii="Calibri" w:eastAsia="Times New Roman" w:hAnsi="Calibri" w:cs="Times New Roman"/>
          <w:iCs/>
          <w:lang w:eastAsia="pl-PL"/>
        </w:rPr>
        <w:t>Jeżeli wykonawca nie wpisze okresu gwarancji do oferty to Zamawiający uzna iż wykonawca zaoferował minimalny wymagany termin gwarancji tj. 36 miesięcy.</w:t>
      </w:r>
    </w:p>
    <w:p w14:paraId="6D3DA760" w14:textId="61BCCA75" w:rsidR="00750915" w:rsidRPr="00750915" w:rsidRDefault="00750915" w:rsidP="00750915">
      <w:pPr>
        <w:spacing w:before="240" w:after="120" w:line="240" w:lineRule="auto"/>
        <w:jc w:val="both"/>
        <w:rPr>
          <w:rFonts w:ascii="Calibri" w:eastAsia="Times New Roman" w:hAnsi="Calibri" w:cs="Times New Roman"/>
          <w:b/>
          <w:iCs/>
          <w:lang w:eastAsia="pl-PL"/>
        </w:rPr>
      </w:pPr>
      <w:r w:rsidRPr="00750915">
        <w:rPr>
          <w:rFonts w:ascii="Calibri" w:eastAsia="Times New Roman" w:hAnsi="Calibri" w:cs="Times New Roman"/>
          <w:b/>
          <w:iCs/>
          <w:lang w:eastAsia="pl-PL"/>
        </w:rPr>
        <w:t>2.3 Kryterium Stawka roboczogodziny z narzutami:</w:t>
      </w:r>
      <w:r w:rsidRPr="00750915">
        <w:rPr>
          <w:rFonts w:ascii="Calibri" w:eastAsia="Times New Roman" w:hAnsi="Calibri" w:cs="Times New Roman"/>
          <w:iCs/>
          <w:u w:val="single"/>
          <w:lang w:eastAsia="pl-PL"/>
        </w:rPr>
        <w:t xml:space="preserve"> ilość punktów obliczana będzie według wzoru: </w:t>
      </w:r>
      <w:r w:rsidRPr="00750915">
        <w:rPr>
          <w:rFonts w:ascii="Calibri" w:eastAsia="Times New Roman" w:hAnsi="Calibri" w:cs="Times New Roman"/>
          <w:b/>
          <w:iCs/>
          <w:lang w:eastAsia="pl-PL"/>
        </w:rPr>
        <w:t xml:space="preserve"> </w:t>
      </w:r>
    </w:p>
    <w:tbl>
      <w:tblPr>
        <w:tblW w:w="9385" w:type="dxa"/>
        <w:jc w:val="center"/>
        <w:tblLook w:val="04A0" w:firstRow="1" w:lastRow="0" w:firstColumn="1" w:lastColumn="0" w:noHBand="0" w:noVBand="1"/>
      </w:tblPr>
      <w:tblGrid>
        <w:gridCol w:w="9385"/>
      </w:tblGrid>
      <w:tr w:rsidR="00750915" w:rsidRPr="00750915" w14:paraId="03C95FB6" w14:textId="77777777" w:rsidTr="00C76EF0">
        <w:trPr>
          <w:jc w:val="center"/>
        </w:trPr>
        <w:tc>
          <w:tcPr>
            <w:tcW w:w="9385" w:type="dxa"/>
            <w:shd w:val="clear" w:color="auto" w:fill="auto"/>
          </w:tcPr>
          <w:tbl>
            <w:tblPr>
              <w:tblW w:w="0" w:type="auto"/>
              <w:jc w:val="center"/>
              <w:tblCellMar>
                <w:left w:w="70" w:type="dxa"/>
                <w:right w:w="70" w:type="dxa"/>
              </w:tblCellMar>
              <w:tblLook w:val="0000" w:firstRow="0" w:lastRow="0" w:firstColumn="0" w:lastColumn="0" w:noHBand="0" w:noVBand="0"/>
            </w:tblPr>
            <w:tblGrid>
              <w:gridCol w:w="1557"/>
              <w:gridCol w:w="1069"/>
              <w:gridCol w:w="1527"/>
              <w:gridCol w:w="4431"/>
            </w:tblGrid>
            <w:tr w:rsidR="00750915" w:rsidRPr="00750915" w14:paraId="19D42F1E" w14:textId="77777777" w:rsidTr="00C76EF0">
              <w:trPr>
                <w:cantSplit/>
                <w:trHeight w:val="223"/>
                <w:jc w:val="center"/>
              </w:trPr>
              <w:tc>
                <w:tcPr>
                  <w:tcW w:w="1557" w:type="dxa"/>
                </w:tcPr>
                <w:p w14:paraId="714AF307"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1069" w:type="dxa"/>
                  <w:vMerge w:val="restart"/>
                  <w:vAlign w:val="center"/>
                </w:tcPr>
                <w:p w14:paraId="635A35C6" w14:textId="77777777" w:rsidR="00750915" w:rsidRPr="00750915" w:rsidRDefault="00750915" w:rsidP="00750915">
                  <w:pPr>
                    <w:spacing w:after="0" w:line="240" w:lineRule="auto"/>
                    <w:ind w:left="705" w:hanging="705"/>
                    <w:jc w:val="both"/>
                    <w:rPr>
                      <w:rFonts w:ascii="Calibri" w:eastAsia="Times New Roman" w:hAnsi="Calibri" w:cs="Verdana"/>
                      <w:b/>
                      <w:bCs/>
                      <w:sz w:val="24"/>
                      <w:szCs w:val="24"/>
                      <w:lang w:eastAsia="pl-PL"/>
                    </w:rPr>
                  </w:pPr>
                  <w:r w:rsidRPr="00750915">
                    <w:rPr>
                      <w:rFonts w:ascii="Calibri" w:eastAsia="Times New Roman" w:hAnsi="Calibri" w:cs="Verdana"/>
                      <w:b/>
                      <w:bCs/>
                      <w:lang w:eastAsia="pl-PL"/>
                    </w:rPr>
                    <w:t>LRg =</w:t>
                  </w:r>
                </w:p>
              </w:tc>
              <w:tc>
                <w:tcPr>
                  <w:tcW w:w="1527" w:type="dxa"/>
                  <w:tcBorders>
                    <w:bottom w:val="single" w:sz="4" w:space="0" w:color="auto"/>
                  </w:tcBorders>
                  <w:vAlign w:val="center"/>
                </w:tcPr>
                <w:p w14:paraId="16CDCBDE" w14:textId="77777777" w:rsidR="00750915" w:rsidRPr="00750915" w:rsidRDefault="00750915" w:rsidP="00750915">
                  <w:pPr>
                    <w:spacing w:after="0" w:line="240" w:lineRule="auto"/>
                    <w:ind w:left="705" w:hanging="705"/>
                    <w:jc w:val="center"/>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Rg </w:t>
                  </w:r>
                  <w:r w:rsidRPr="00750915">
                    <w:rPr>
                      <w:rFonts w:ascii="Calibri" w:eastAsia="Times New Roman" w:hAnsi="Calibri" w:cs="Verdana"/>
                      <w:b/>
                      <w:bCs/>
                      <w:vertAlign w:val="subscript"/>
                      <w:lang w:eastAsia="pl-PL"/>
                    </w:rPr>
                    <w:t>min</w:t>
                  </w:r>
                </w:p>
              </w:tc>
              <w:tc>
                <w:tcPr>
                  <w:tcW w:w="4431" w:type="dxa"/>
                  <w:vMerge w:val="restart"/>
                  <w:vAlign w:val="center"/>
                </w:tcPr>
                <w:p w14:paraId="7012BC71" w14:textId="77777777" w:rsidR="00750915" w:rsidRPr="00750915" w:rsidRDefault="00750915" w:rsidP="00750915">
                  <w:pPr>
                    <w:spacing w:after="0" w:line="240" w:lineRule="auto"/>
                    <w:ind w:left="705" w:hanging="705"/>
                    <w:jc w:val="both"/>
                    <w:rPr>
                      <w:rFonts w:ascii="Calibri" w:eastAsia="Times New Roman" w:hAnsi="Calibri" w:cs="Verdana"/>
                      <w:b/>
                      <w:bCs/>
                      <w:sz w:val="24"/>
                      <w:szCs w:val="24"/>
                      <w:lang w:eastAsia="pl-PL"/>
                    </w:rPr>
                  </w:pPr>
                  <w:r w:rsidRPr="00750915">
                    <w:rPr>
                      <w:rFonts w:ascii="Calibri" w:eastAsia="Times New Roman" w:hAnsi="Calibri" w:cs="Verdana"/>
                      <w:b/>
                      <w:bCs/>
                      <w:lang w:eastAsia="pl-PL"/>
                    </w:rPr>
                    <w:t>x 10 pkt</w:t>
                  </w:r>
                </w:p>
              </w:tc>
            </w:tr>
            <w:tr w:rsidR="00750915" w:rsidRPr="00750915" w14:paraId="1F75EC94" w14:textId="77777777" w:rsidTr="00C76EF0">
              <w:trPr>
                <w:cantSplit/>
                <w:trHeight w:val="223"/>
                <w:jc w:val="center"/>
              </w:trPr>
              <w:tc>
                <w:tcPr>
                  <w:tcW w:w="1557" w:type="dxa"/>
                </w:tcPr>
                <w:p w14:paraId="7C20534F"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1069" w:type="dxa"/>
                  <w:vMerge/>
                  <w:vAlign w:val="center"/>
                </w:tcPr>
                <w:p w14:paraId="7F28ED7D"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1527" w:type="dxa"/>
                  <w:tcBorders>
                    <w:top w:val="single" w:sz="4" w:space="0" w:color="auto"/>
                  </w:tcBorders>
                  <w:vAlign w:val="center"/>
                </w:tcPr>
                <w:p w14:paraId="602BD4E9" w14:textId="77777777" w:rsidR="00750915" w:rsidRPr="00750915" w:rsidRDefault="00750915" w:rsidP="00750915">
                  <w:pPr>
                    <w:spacing w:after="0" w:line="240" w:lineRule="auto"/>
                    <w:ind w:left="705" w:hanging="705"/>
                    <w:jc w:val="center"/>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Rg </w:t>
                  </w:r>
                  <w:r w:rsidRPr="00750915">
                    <w:rPr>
                      <w:rFonts w:ascii="Calibri" w:eastAsia="Times New Roman" w:hAnsi="Calibri" w:cs="Verdana"/>
                      <w:b/>
                      <w:bCs/>
                      <w:vertAlign w:val="subscript"/>
                      <w:lang w:eastAsia="pl-PL"/>
                    </w:rPr>
                    <w:t>o</w:t>
                  </w:r>
                </w:p>
              </w:tc>
              <w:tc>
                <w:tcPr>
                  <w:tcW w:w="4431" w:type="dxa"/>
                  <w:vMerge/>
                  <w:vAlign w:val="center"/>
                </w:tcPr>
                <w:p w14:paraId="0C93DC45"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r>
            <w:tr w:rsidR="00750915" w:rsidRPr="00750915" w14:paraId="73249F2D" w14:textId="77777777" w:rsidTr="00C76EF0">
              <w:trPr>
                <w:cantSplit/>
                <w:trHeight w:val="438"/>
                <w:jc w:val="center"/>
              </w:trPr>
              <w:tc>
                <w:tcPr>
                  <w:tcW w:w="1557" w:type="dxa"/>
                  <w:vAlign w:val="bottom"/>
                </w:tcPr>
                <w:p w14:paraId="0A01B55F" w14:textId="77777777" w:rsidR="00750915" w:rsidRPr="00750915" w:rsidRDefault="00750915" w:rsidP="00750915">
                  <w:pPr>
                    <w:spacing w:after="0" w:line="240" w:lineRule="auto"/>
                    <w:ind w:left="705" w:hanging="705"/>
                    <w:jc w:val="center"/>
                    <w:rPr>
                      <w:rFonts w:ascii="Calibri" w:eastAsia="Times New Roman" w:hAnsi="Calibri" w:cs="Verdana"/>
                      <w:b/>
                      <w:bCs/>
                      <w:sz w:val="24"/>
                      <w:szCs w:val="24"/>
                      <w:lang w:eastAsia="pl-PL"/>
                    </w:rPr>
                  </w:pPr>
                  <w:r w:rsidRPr="00750915">
                    <w:rPr>
                      <w:rFonts w:ascii="Calibri" w:eastAsia="Times New Roman" w:hAnsi="Calibri" w:cs="Verdana"/>
                      <w:b/>
                      <w:bCs/>
                      <w:lang w:eastAsia="pl-PL"/>
                    </w:rPr>
                    <w:t>gdzie:</w:t>
                  </w:r>
                </w:p>
              </w:tc>
              <w:tc>
                <w:tcPr>
                  <w:tcW w:w="1069" w:type="dxa"/>
                  <w:vAlign w:val="bottom"/>
                </w:tcPr>
                <w:p w14:paraId="7E97BB8D"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Rg </w:t>
                  </w:r>
                  <w:r w:rsidRPr="00750915">
                    <w:rPr>
                      <w:rFonts w:ascii="Calibri" w:eastAsia="Times New Roman" w:hAnsi="Calibri" w:cs="Verdana"/>
                      <w:b/>
                      <w:bCs/>
                      <w:vertAlign w:val="subscript"/>
                      <w:lang w:eastAsia="pl-PL"/>
                    </w:rPr>
                    <w:t xml:space="preserve">min </w:t>
                  </w:r>
                </w:p>
              </w:tc>
              <w:tc>
                <w:tcPr>
                  <w:tcW w:w="5958" w:type="dxa"/>
                  <w:gridSpan w:val="2"/>
                  <w:vAlign w:val="bottom"/>
                </w:tcPr>
                <w:p w14:paraId="1E02F959" w14:textId="77777777" w:rsidR="00750915" w:rsidRPr="00750915" w:rsidRDefault="00750915" w:rsidP="00750915">
                  <w:pPr>
                    <w:spacing w:after="0" w:line="240" w:lineRule="auto"/>
                    <w:rPr>
                      <w:rFonts w:ascii="Calibri" w:eastAsia="Times New Roman" w:hAnsi="Calibri" w:cs="Verdana"/>
                      <w:b/>
                      <w:bCs/>
                      <w:sz w:val="24"/>
                      <w:szCs w:val="24"/>
                      <w:lang w:eastAsia="pl-PL"/>
                    </w:rPr>
                  </w:pPr>
                  <w:r w:rsidRPr="00750915">
                    <w:rPr>
                      <w:rFonts w:ascii="Calibri" w:eastAsia="Times New Roman" w:hAnsi="Calibri" w:cs="Verdana"/>
                      <w:b/>
                      <w:bCs/>
                      <w:lang w:eastAsia="pl-PL"/>
                    </w:rPr>
                    <w:t>– najniższa stawka rg netto po narzutach  z ocenianych ofert (zł)</w:t>
                  </w:r>
                </w:p>
              </w:tc>
            </w:tr>
            <w:tr w:rsidR="00750915" w:rsidRPr="00750915" w14:paraId="057D6209" w14:textId="77777777" w:rsidTr="00C76EF0">
              <w:trPr>
                <w:cantSplit/>
                <w:trHeight w:val="399"/>
                <w:jc w:val="center"/>
              </w:trPr>
              <w:tc>
                <w:tcPr>
                  <w:tcW w:w="1557" w:type="dxa"/>
                  <w:vAlign w:val="center"/>
                </w:tcPr>
                <w:p w14:paraId="5EFB6500"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p>
              </w:tc>
              <w:tc>
                <w:tcPr>
                  <w:tcW w:w="1069" w:type="dxa"/>
                  <w:vAlign w:val="bottom"/>
                </w:tcPr>
                <w:p w14:paraId="6D5EA151"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r w:rsidRPr="00750915">
                    <w:rPr>
                      <w:rFonts w:ascii="Calibri" w:eastAsia="Times New Roman" w:hAnsi="Calibri" w:cs="Verdana"/>
                      <w:b/>
                      <w:bCs/>
                      <w:lang w:eastAsia="pl-PL"/>
                    </w:rPr>
                    <w:t xml:space="preserve">Rg </w:t>
                  </w:r>
                  <w:r w:rsidRPr="00750915">
                    <w:rPr>
                      <w:rFonts w:ascii="Calibri" w:eastAsia="Times New Roman" w:hAnsi="Calibri" w:cs="Verdana"/>
                      <w:b/>
                      <w:bCs/>
                      <w:vertAlign w:val="subscript"/>
                      <w:lang w:eastAsia="pl-PL"/>
                    </w:rPr>
                    <w:t>o</w:t>
                  </w:r>
                  <w:r w:rsidRPr="00750915">
                    <w:rPr>
                      <w:rFonts w:ascii="Calibri" w:eastAsia="Times New Roman" w:hAnsi="Calibri" w:cs="Verdana"/>
                      <w:b/>
                      <w:bCs/>
                      <w:lang w:eastAsia="pl-PL"/>
                    </w:rPr>
                    <w:t xml:space="preserve"> </w:t>
                  </w:r>
                </w:p>
              </w:tc>
              <w:tc>
                <w:tcPr>
                  <w:tcW w:w="5958" w:type="dxa"/>
                  <w:gridSpan w:val="2"/>
                  <w:vAlign w:val="bottom"/>
                </w:tcPr>
                <w:p w14:paraId="625F84FA" w14:textId="77777777" w:rsidR="00750915" w:rsidRPr="00750915" w:rsidRDefault="00750915" w:rsidP="00750915">
                  <w:pPr>
                    <w:spacing w:after="0" w:line="240" w:lineRule="auto"/>
                    <w:ind w:left="705" w:hanging="705"/>
                    <w:rPr>
                      <w:rFonts w:ascii="Calibri" w:eastAsia="Times New Roman" w:hAnsi="Calibri" w:cs="Verdana"/>
                      <w:b/>
                      <w:bCs/>
                      <w:sz w:val="24"/>
                      <w:szCs w:val="24"/>
                      <w:lang w:eastAsia="pl-PL"/>
                    </w:rPr>
                  </w:pPr>
                  <w:r w:rsidRPr="00750915">
                    <w:rPr>
                      <w:rFonts w:ascii="Calibri" w:eastAsia="Times New Roman" w:hAnsi="Calibri" w:cs="Verdana"/>
                      <w:b/>
                      <w:bCs/>
                      <w:lang w:eastAsia="pl-PL"/>
                    </w:rPr>
                    <w:t>– stawka rg netto po narzutach badanej oferty (zł)</w:t>
                  </w:r>
                </w:p>
              </w:tc>
            </w:tr>
          </w:tbl>
          <w:p w14:paraId="3626A65F" w14:textId="77777777" w:rsidR="00750915" w:rsidRPr="00750915" w:rsidRDefault="00750915" w:rsidP="00750915">
            <w:pPr>
              <w:spacing w:after="0" w:line="240" w:lineRule="auto"/>
              <w:jc w:val="both"/>
              <w:rPr>
                <w:rFonts w:ascii="Calibri" w:eastAsia="Times New Roman" w:hAnsi="Calibri" w:cs="Times New Roman"/>
                <w:sz w:val="24"/>
                <w:szCs w:val="24"/>
                <w:lang w:eastAsia="pl-PL"/>
              </w:rPr>
            </w:pPr>
          </w:p>
        </w:tc>
      </w:tr>
    </w:tbl>
    <w:p w14:paraId="5F696A62" w14:textId="77777777" w:rsidR="00750915" w:rsidRPr="00750915" w:rsidRDefault="00750915" w:rsidP="00750915">
      <w:pPr>
        <w:spacing w:before="120" w:after="120" w:line="240" w:lineRule="auto"/>
        <w:jc w:val="both"/>
        <w:rPr>
          <w:rFonts w:ascii="Calibri" w:eastAsia="Times New Roman" w:hAnsi="Calibri" w:cs="Times New Roman"/>
          <w:iCs/>
          <w:lang w:eastAsia="pl-PL"/>
        </w:rPr>
      </w:pPr>
      <w:r w:rsidRPr="00750915">
        <w:rPr>
          <w:rFonts w:ascii="Calibri" w:eastAsia="Times New Roman" w:hAnsi="Calibri" w:cs="Times New Roman"/>
          <w:iCs/>
          <w:lang w:eastAsia="pl-PL"/>
        </w:rPr>
        <w:t>Zamawiający uzna za najkorzystniejszą ofertę, która uzyska sumarycznie największą ilość punktów ze wszystkich kryteriów. Wybrana zostanie oferta z największą sumą punktów wg wzoru</w:t>
      </w:r>
    </w:p>
    <w:p w14:paraId="6A232451" w14:textId="77777777" w:rsidR="00750915" w:rsidRPr="00750915" w:rsidRDefault="00750915" w:rsidP="00750915">
      <w:pPr>
        <w:spacing w:before="120" w:after="0" w:line="240" w:lineRule="auto"/>
        <w:ind w:hanging="567"/>
        <w:jc w:val="center"/>
        <w:rPr>
          <w:rFonts w:ascii="Calibri" w:eastAsia="Times New Roman" w:hAnsi="Calibri" w:cs="Times New Roman"/>
          <w:b/>
          <w:iCs/>
          <w:lang w:eastAsia="pl-PL"/>
        </w:rPr>
      </w:pPr>
      <w:r w:rsidRPr="00750915">
        <w:rPr>
          <w:rFonts w:ascii="Calibri" w:eastAsia="Times New Roman" w:hAnsi="Calibri" w:cs="Times New Roman"/>
          <w:b/>
          <w:iCs/>
          <w:lang w:eastAsia="pl-PL"/>
        </w:rPr>
        <w:t>Lo = Lc + Lgw+ Lrg</w:t>
      </w:r>
    </w:p>
    <w:p w14:paraId="613514C9" w14:textId="77777777" w:rsidR="00750915" w:rsidRPr="00750915" w:rsidRDefault="00750915" w:rsidP="00750915">
      <w:pPr>
        <w:spacing w:after="120" w:line="240" w:lineRule="auto"/>
        <w:jc w:val="both"/>
        <w:rPr>
          <w:rFonts w:ascii="Calibri" w:eastAsia="Times New Roman" w:hAnsi="Calibri" w:cs="Times New Roman"/>
          <w:iCs/>
          <w:lang w:eastAsia="pl-PL"/>
        </w:rPr>
      </w:pPr>
      <w:r w:rsidRPr="00750915">
        <w:rPr>
          <w:rFonts w:ascii="Calibri" w:eastAsia="Times New Roman" w:hAnsi="Calibri" w:cs="Times New Roman"/>
          <w:iCs/>
          <w:lang w:eastAsia="pl-PL"/>
        </w:rPr>
        <w:t xml:space="preserve">gdzie: </w:t>
      </w:r>
    </w:p>
    <w:p w14:paraId="4C6B494C" w14:textId="77777777" w:rsidR="00750915" w:rsidRPr="00750915" w:rsidRDefault="00750915" w:rsidP="00750915">
      <w:pPr>
        <w:spacing w:after="0" w:line="240" w:lineRule="auto"/>
        <w:jc w:val="both"/>
        <w:rPr>
          <w:rFonts w:ascii="Calibri" w:eastAsia="Times New Roman" w:hAnsi="Calibri" w:cs="Times New Roman"/>
          <w:iCs/>
          <w:lang w:eastAsia="pl-PL"/>
        </w:rPr>
      </w:pPr>
      <w:r w:rsidRPr="00750915">
        <w:rPr>
          <w:rFonts w:ascii="Calibri" w:eastAsia="Times New Roman" w:hAnsi="Calibri" w:cs="Times New Roman"/>
          <w:iCs/>
          <w:lang w:eastAsia="pl-PL"/>
        </w:rPr>
        <w:t>Lo – sumaryczna ilość punktów uzyskana przez ofertę badaną</w:t>
      </w:r>
    </w:p>
    <w:p w14:paraId="4AE7C020" w14:textId="77777777" w:rsidR="00750915" w:rsidRPr="00750915" w:rsidRDefault="00750915" w:rsidP="00750915">
      <w:pPr>
        <w:spacing w:after="0" w:line="240" w:lineRule="auto"/>
        <w:jc w:val="both"/>
        <w:rPr>
          <w:rFonts w:ascii="Calibri" w:eastAsia="Times New Roman" w:hAnsi="Calibri" w:cs="Times New Roman"/>
          <w:iCs/>
          <w:lang w:eastAsia="pl-PL"/>
        </w:rPr>
      </w:pPr>
      <w:r w:rsidRPr="00750915">
        <w:rPr>
          <w:rFonts w:ascii="Calibri" w:eastAsia="Times New Roman" w:hAnsi="Calibri" w:cs="Times New Roman"/>
          <w:iCs/>
          <w:lang w:eastAsia="pl-PL"/>
        </w:rPr>
        <w:t>Lc – ilość punktów przyznana ofercie badanej za cenę ofertową brutto</w:t>
      </w:r>
    </w:p>
    <w:p w14:paraId="37C26B76" w14:textId="77777777" w:rsidR="00750915" w:rsidRPr="00750915" w:rsidRDefault="00750915" w:rsidP="00750915">
      <w:pPr>
        <w:spacing w:after="0" w:line="240" w:lineRule="auto"/>
        <w:jc w:val="both"/>
        <w:rPr>
          <w:rFonts w:ascii="Calibri" w:eastAsia="Times New Roman" w:hAnsi="Calibri" w:cs="Times New Roman"/>
          <w:iCs/>
          <w:lang w:eastAsia="pl-PL"/>
        </w:rPr>
      </w:pPr>
      <w:r w:rsidRPr="00750915">
        <w:rPr>
          <w:rFonts w:ascii="Calibri" w:eastAsia="Times New Roman" w:hAnsi="Calibri" w:cs="Times New Roman"/>
          <w:iCs/>
          <w:lang w:eastAsia="pl-PL"/>
        </w:rPr>
        <w:t>Lgw – ilość punktów przyznana ofercie badanej za udzieloną gwarancję</w:t>
      </w:r>
    </w:p>
    <w:p w14:paraId="38A14D8F" w14:textId="77777777" w:rsidR="00750915" w:rsidRPr="00750915" w:rsidRDefault="00750915" w:rsidP="00750915">
      <w:pPr>
        <w:spacing w:after="0" w:line="240" w:lineRule="auto"/>
        <w:jc w:val="both"/>
        <w:rPr>
          <w:rFonts w:ascii="Calibri" w:eastAsia="Times New Roman" w:hAnsi="Calibri" w:cs="Times New Roman"/>
          <w:iCs/>
          <w:lang w:eastAsia="pl-PL"/>
        </w:rPr>
      </w:pPr>
      <w:r w:rsidRPr="00750915">
        <w:rPr>
          <w:rFonts w:ascii="Calibri" w:eastAsia="Times New Roman" w:hAnsi="Calibri" w:cs="Times New Roman"/>
          <w:iCs/>
          <w:lang w:eastAsia="pl-PL"/>
        </w:rPr>
        <w:t xml:space="preserve">Lrg – ilość punktów przyznana ofercie badanej za stawkę roboczogodziny </w:t>
      </w:r>
    </w:p>
    <w:p w14:paraId="4D8F2DAC" w14:textId="22AFD3A1" w:rsidR="00750915" w:rsidRPr="00750915" w:rsidRDefault="00750915" w:rsidP="00750915">
      <w:pPr>
        <w:spacing w:before="240" w:after="120" w:line="240" w:lineRule="auto"/>
        <w:jc w:val="both"/>
        <w:rPr>
          <w:rFonts w:ascii="Calibri" w:eastAsia="Times New Roman" w:hAnsi="Calibri" w:cs="Times New Roman"/>
          <w:iCs/>
          <w:lang w:eastAsia="pl-PL"/>
        </w:rPr>
      </w:pPr>
      <w:r w:rsidRPr="00750915">
        <w:rPr>
          <w:rFonts w:ascii="Calibri" w:eastAsia="Times New Roman" w:hAnsi="Calibri" w:cs="Times New Roman"/>
          <w:color w:val="000000"/>
          <w:spacing w:val="4"/>
          <w:lang w:eastAsia="ar-SA"/>
        </w:rPr>
        <w:t>Zamawiający zastosuje zaokrąglenie każdego wyniku do dwóch miejsc po przecinku.</w:t>
      </w:r>
    </w:p>
    <w:p w14:paraId="0B0C3CCC"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Wymagania dotyczące zabezpieczenia należytego wykonania umowy</w:t>
      </w:r>
    </w:p>
    <w:p w14:paraId="6F850405" w14:textId="77777777" w:rsidR="003B365D" w:rsidRPr="00B669FD" w:rsidRDefault="003B365D" w:rsidP="00CD5B4E">
      <w:pPr>
        <w:pStyle w:val="Akapitzlist"/>
        <w:numPr>
          <w:ilvl w:val="0"/>
          <w:numId w:val="13"/>
        </w:numPr>
        <w:tabs>
          <w:tab w:val="clear" w:pos="454"/>
        </w:tabs>
        <w:ind w:left="567" w:hanging="567"/>
        <w:jc w:val="both"/>
        <w:rPr>
          <w:rFonts w:cstheme="minorHAnsi"/>
          <w:color w:val="000000"/>
          <w:szCs w:val="20"/>
        </w:rPr>
      </w:pPr>
      <w:r w:rsidRPr="00B669FD">
        <w:rPr>
          <w:rFonts w:cstheme="minorHAnsi"/>
          <w:color w:val="000000"/>
          <w:szCs w:val="20"/>
        </w:rPr>
        <w:t>Zamawiający nie żąda od Wykonawcy, którego oferta zostanie wybrana jako najkorzystniejsza, wniesienia zabezpieczenia należytego wykonania umowy.</w:t>
      </w:r>
    </w:p>
    <w:p w14:paraId="5CF83092"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Informacje o formalnościach, jakie muszą zostać dopełnione po wyborze oferty w celu zawarcia umowy w sprawie zamówienia publicznego</w:t>
      </w:r>
    </w:p>
    <w:p w14:paraId="386C3B83" w14:textId="77777777" w:rsidR="003B365D" w:rsidRPr="00B669FD" w:rsidRDefault="003B365D" w:rsidP="00CD5B4E">
      <w:pPr>
        <w:pStyle w:val="Akapitzlist"/>
        <w:numPr>
          <w:ilvl w:val="0"/>
          <w:numId w:val="12"/>
        </w:numPr>
        <w:tabs>
          <w:tab w:val="clear" w:pos="454"/>
        </w:tabs>
        <w:ind w:left="567" w:hanging="567"/>
        <w:jc w:val="both"/>
        <w:rPr>
          <w:rFonts w:cstheme="minorHAnsi"/>
          <w:color w:val="000000"/>
          <w:szCs w:val="20"/>
        </w:rPr>
      </w:pPr>
      <w:r w:rsidRPr="00B669FD">
        <w:rPr>
          <w:rFonts w:cstheme="minorHAnsi"/>
          <w:color w:val="000000"/>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B669FD" w:rsidRDefault="003B365D" w:rsidP="00CD5B4E">
      <w:pPr>
        <w:pStyle w:val="Akapitzlist"/>
        <w:numPr>
          <w:ilvl w:val="1"/>
          <w:numId w:val="12"/>
        </w:numPr>
        <w:tabs>
          <w:tab w:val="clear" w:pos="1021"/>
        </w:tabs>
        <w:ind w:left="567" w:hanging="567"/>
        <w:jc w:val="both"/>
        <w:rPr>
          <w:rFonts w:cstheme="minorHAnsi"/>
          <w:color w:val="000000"/>
          <w:szCs w:val="20"/>
        </w:rPr>
      </w:pPr>
      <w:r w:rsidRPr="00B669FD">
        <w:rPr>
          <w:rFonts w:cstheme="minorHAnsi"/>
          <w:color w:val="000000"/>
          <w:szCs w:val="20"/>
        </w:rPr>
        <w:t>zobowiązanie do realizacji wspólnego przedsięwzięcia gospodarczego obejmującego swoim zakresem realizację przedmiotu zamówienia oraz solidarnej odpowiedzialności za realizację zamówienia,</w:t>
      </w:r>
    </w:p>
    <w:p w14:paraId="02592844" w14:textId="77777777" w:rsidR="003B365D" w:rsidRPr="00B669FD" w:rsidRDefault="003B365D" w:rsidP="00CD5B4E">
      <w:pPr>
        <w:pStyle w:val="Akapitzlist"/>
        <w:numPr>
          <w:ilvl w:val="1"/>
          <w:numId w:val="12"/>
        </w:numPr>
        <w:tabs>
          <w:tab w:val="clear" w:pos="1021"/>
        </w:tabs>
        <w:ind w:left="567" w:hanging="567"/>
        <w:jc w:val="both"/>
        <w:rPr>
          <w:rFonts w:cstheme="minorHAnsi"/>
          <w:color w:val="000000"/>
          <w:szCs w:val="20"/>
        </w:rPr>
      </w:pPr>
      <w:r w:rsidRPr="00B669FD">
        <w:rPr>
          <w:rFonts w:cstheme="minorHAnsi"/>
          <w:color w:val="000000"/>
          <w:szCs w:val="20"/>
        </w:rPr>
        <w:t>określenie zakresu działania poszczególnych stron umowy,</w:t>
      </w:r>
    </w:p>
    <w:p w14:paraId="316A6703" w14:textId="77777777" w:rsidR="003B365D" w:rsidRPr="00B669FD" w:rsidRDefault="003B365D" w:rsidP="00CD5B4E">
      <w:pPr>
        <w:pStyle w:val="Akapitzlist"/>
        <w:numPr>
          <w:ilvl w:val="1"/>
          <w:numId w:val="12"/>
        </w:numPr>
        <w:tabs>
          <w:tab w:val="clear" w:pos="1021"/>
        </w:tabs>
        <w:ind w:left="567" w:hanging="567"/>
        <w:jc w:val="both"/>
        <w:rPr>
          <w:rFonts w:cstheme="minorHAnsi"/>
          <w:color w:val="000000"/>
          <w:szCs w:val="20"/>
        </w:rPr>
      </w:pPr>
      <w:r w:rsidRPr="00B669FD">
        <w:rPr>
          <w:rFonts w:cstheme="minorHAnsi"/>
          <w:color w:val="000000"/>
          <w:szCs w:val="20"/>
        </w:rPr>
        <w:t>czas obowiązywania umowy, który nie może być krótszy niż okres obejmujący realizację zamówienia.</w:t>
      </w:r>
    </w:p>
    <w:p w14:paraId="59FE9B4F" w14:textId="6B8F0FA9" w:rsidR="003B365D" w:rsidRPr="0022331C" w:rsidRDefault="0022331C" w:rsidP="0022331C">
      <w:pPr>
        <w:pStyle w:val="Akapitzlist"/>
        <w:numPr>
          <w:ilvl w:val="0"/>
          <w:numId w:val="12"/>
        </w:numPr>
        <w:tabs>
          <w:tab w:val="clear" w:pos="454"/>
        </w:tabs>
        <w:ind w:left="567" w:hanging="567"/>
        <w:jc w:val="both"/>
        <w:rPr>
          <w:rFonts w:cstheme="minorHAnsi"/>
          <w:color w:val="000000"/>
          <w:szCs w:val="20"/>
          <w:lang w:val="x-none"/>
        </w:rPr>
      </w:pPr>
      <w:r w:rsidRPr="0022331C">
        <w:rPr>
          <w:rFonts w:cstheme="minorHAnsi"/>
          <w:color w:val="000000"/>
          <w:szCs w:val="20"/>
          <w:lang w:val="x-none"/>
        </w:rPr>
        <w:t xml:space="preserve">Przed podpisaniem umowy wykonawca zobowiązany jest przedłożyć dokumenty lub kserokopie dokumentów poświadczonych za zgodność z oryginałem potwierdzających wykształcenie </w:t>
      </w:r>
      <w:r w:rsidRPr="0022331C">
        <w:rPr>
          <w:rFonts w:cstheme="minorHAnsi"/>
          <w:color w:val="000000"/>
          <w:szCs w:val="20"/>
          <w:lang w:val="x-none"/>
        </w:rPr>
        <w:br/>
        <w:t xml:space="preserve">i kwalifikacje zawodowe osób wskazanych w </w:t>
      </w:r>
      <w:r w:rsidRPr="0022331C">
        <w:rPr>
          <w:rFonts w:cstheme="minorHAnsi"/>
          <w:b/>
          <w:color w:val="000000"/>
          <w:szCs w:val="20"/>
          <w:lang w:val="x-none"/>
        </w:rPr>
        <w:t xml:space="preserve">załączniku nr </w:t>
      </w:r>
      <w:r w:rsidR="00750915">
        <w:rPr>
          <w:rFonts w:cstheme="minorHAnsi"/>
          <w:b/>
          <w:color w:val="000000"/>
          <w:szCs w:val="20"/>
        </w:rPr>
        <w:t>3</w:t>
      </w:r>
      <w:r w:rsidRPr="0022331C">
        <w:rPr>
          <w:rFonts w:cstheme="minorHAnsi"/>
          <w:b/>
          <w:color w:val="000000"/>
          <w:szCs w:val="20"/>
          <w:lang w:val="x-none"/>
        </w:rPr>
        <w:t xml:space="preserve"> do SWZ</w:t>
      </w:r>
      <w:r w:rsidRPr="0022331C">
        <w:rPr>
          <w:rFonts w:cstheme="minorHAnsi"/>
          <w:b/>
          <w:color w:val="000000"/>
          <w:szCs w:val="20"/>
        </w:rPr>
        <w:t xml:space="preserve"> oraz</w:t>
      </w:r>
      <w:r w:rsidRPr="0022331C">
        <w:rPr>
          <w:rFonts w:cstheme="minorHAnsi"/>
          <w:b/>
          <w:color w:val="000000"/>
          <w:szCs w:val="20"/>
          <w:lang w:val="x-none"/>
        </w:rPr>
        <w:t xml:space="preserve"> </w:t>
      </w:r>
      <w:r w:rsidRPr="0022331C">
        <w:rPr>
          <w:rFonts w:cstheme="minorHAnsi"/>
          <w:color w:val="000000"/>
          <w:szCs w:val="20"/>
          <w:lang w:val="x-none"/>
        </w:rPr>
        <w:t>aktualną polisę OC na wartość nie niższą  niż: 50</w:t>
      </w:r>
      <w:r>
        <w:rPr>
          <w:rFonts w:cstheme="minorHAnsi"/>
          <w:color w:val="000000"/>
          <w:szCs w:val="20"/>
          <w:lang w:val="x-none"/>
        </w:rPr>
        <w:t> </w:t>
      </w:r>
      <w:r>
        <w:rPr>
          <w:rFonts w:cstheme="minorHAnsi"/>
          <w:color w:val="000000"/>
          <w:szCs w:val="20"/>
        </w:rPr>
        <w:t>000,00</w:t>
      </w:r>
      <w:r w:rsidRPr="0022331C">
        <w:rPr>
          <w:rFonts w:cstheme="minorHAnsi"/>
          <w:color w:val="000000"/>
          <w:szCs w:val="20"/>
          <w:lang w:val="x-none"/>
        </w:rPr>
        <w:t xml:space="preserve"> zł (słownie: pięćdziesiąt tysięcy zł). Powyższy wymóg dotyczy także każdego z członków konsorcjum. Nie przedstawienie aktualnych polis OC będzie traktowane jako nie podpisanie umowy z winy Wykonawcy. </w:t>
      </w:r>
      <w:r w:rsidRPr="0022331C">
        <w:rPr>
          <w:rFonts w:cstheme="minorHAnsi"/>
          <w:b/>
          <w:color w:val="000000"/>
          <w:szCs w:val="20"/>
          <w:lang w:val="x-none"/>
        </w:rPr>
        <w:t>Nie przedstawienie ww</w:t>
      </w:r>
      <w:r>
        <w:rPr>
          <w:rFonts w:cstheme="minorHAnsi"/>
          <w:b/>
          <w:color w:val="000000"/>
          <w:szCs w:val="20"/>
        </w:rPr>
        <w:t>.</w:t>
      </w:r>
      <w:r w:rsidRPr="0022331C">
        <w:rPr>
          <w:rFonts w:cstheme="minorHAnsi"/>
          <w:b/>
          <w:color w:val="000000"/>
          <w:szCs w:val="20"/>
          <w:lang w:val="x-none"/>
        </w:rPr>
        <w:t xml:space="preserve"> dokumentów będzie traktowane jako uchylenie się Wykonawcy od podpisania umowy.</w:t>
      </w:r>
      <w:r w:rsidRPr="0022331C">
        <w:rPr>
          <w:rFonts w:cstheme="minorHAnsi"/>
          <w:bCs/>
          <w:color w:val="000000"/>
          <w:szCs w:val="20"/>
          <w:lang w:val="x-none"/>
        </w:rPr>
        <w:t xml:space="preserve">   </w:t>
      </w:r>
    </w:p>
    <w:p w14:paraId="1798FF8B" w14:textId="77777777" w:rsidR="003B365D" w:rsidRPr="00B669FD" w:rsidRDefault="003B365D" w:rsidP="00CD5B4E">
      <w:pPr>
        <w:pStyle w:val="Akapitzlist"/>
        <w:numPr>
          <w:ilvl w:val="0"/>
          <w:numId w:val="12"/>
        </w:numPr>
        <w:tabs>
          <w:tab w:val="clear" w:pos="454"/>
        </w:tabs>
        <w:ind w:left="567" w:hanging="567"/>
        <w:jc w:val="both"/>
        <w:rPr>
          <w:rFonts w:cstheme="minorHAnsi"/>
          <w:color w:val="000000"/>
          <w:szCs w:val="20"/>
        </w:rPr>
      </w:pPr>
      <w:r w:rsidRPr="00B669FD">
        <w:rPr>
          <w:rFonts w:cstheme="minorHAnsi"/>
          <w:color w:val="000000"/>
          <w:szCs w:val="20"/>
        </w:rPr>
        <w:lastRenderedPageBreak/>
        <w:t>O terminie złożenia dokumentów, o których mowa w wyżej Zamawiający powiadomi Wykonawcę.</w:t>
      </w:r>
    </w:p>
    <w:p w14:paraId="639022CE" w14:textId="2C544CB3" w:rsidR="003B365D" w:rsidRPr="00B669FD" w:rsidRDefault="003B365D" w:rsidP="00CD5B4E">
      <w:pPr>
        <w:pStyle w:val="Akapitzlist"/>
        <w:numPr>
          <w:ilvl w:val="0"/>
          <w:numId w:val="12"/>
        </w:numPr>
        <w:tabs>
          <w:tab w:val="clear" w:pos="454"/>
        </w:tabs>
        <w:ind w:left="567" w:hanging="567"/>
        <w:jc w:val="both"/>
        <w:rPr>
          <w:rFonts w:cstheme="minorHAnsi"/>
          <w:color w:val="000000"/>
          <w:szCs w:val="20"/>
        </w:rPr>
      </w:pPr>
      <w:r w:rsidRPr="00B669FD">
        <w:rPr>
          <w:rFonts w:cstheme="minorHAnsi"/>
          <w:color w:val="000000"/>
          <w:szCs w:val="20"/>
        </w:rPr>
        <w:t xml:space="preserve">Jeżeli </w:t>
      </w:r>
      <w:r w:rsidR="00ED1B63">
        <w:rPr>
          <w:rFonts w:cstheme="minorHAnsi"/>
          <w:color w:val="000000"/>
          <w:szCs w:val="20"/>
        </w:rPr>
        <w:t>wykonawca</w:t>
      </w:r>
      <w:r w:rsidRPr="00B669FD">
        <w:rPr>
          <w:rFonts w:cstheme="minorHAnsi"/>
          <w:color w:val="000000"/>
          <w:szCs w:val="20"/>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Pouczenie o środkach ochrony prawnej przysługujących wykonawcy.</w:t>
      </w:r>
    </w:p>
    <w:p w14:paraId="6A8C094B" w14:textId="77777777" w:rsidR="003B365D" w:rsidRPr="00B669FD" w:rsidRDefault="003B365D" w:rsidP="00CD5B4E">
      <w:pPr>
        <w:pStyle w:val="Akapitzlist"/>
        <w:numPr>
          <w:ilvl w:val="0"/>
          <w:numId w:val="14"/>
        </w:numPr>
        <w:tabs>
          <w:tab w:val="clear" w:pos="454"/>
        </w:tabs>
        <w:ind w:left="567" w:hanging="567"/>
        <w:jc w:val="both"/>
        <w:rPr>
          <w:rFonts w:cstheme="minorHAnsi"/>
        </w:rPr>
      </w:pPr>
      <w:r w:rsidRPr="00B669FD">
        <w:rPr>
          <w:rFonts w:cstheme="minorHAnsi"/>
          <w:color w:val="000000"/>
          <w:szCs w:val="20"/>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B669FD" w:rsidRDefault="003B365D" w:rsidP="00CD5B4E">
      <w:pPr>
        <w:pStyle w:val="Akapitzlist"/>
        <w:numPr>
          <w:ilvl w:val="0"/>
          <w:numId w:val="14"/>
        </w:numPr>
        <w:tabs>
          <w:tab w:val="clear" w:pos="454"/>
        </w:tabs>
        <w:ind w:left="567" w:hanging="567"/>
        <w:jc w:val="both"/>
        <w:rPr>
          <w:rFonts w:cstheme="minorHAnsi"/>
        </w:rPr>
      </w:pPr>
      <w:r w:rsidRPr="00B669FD">
        <w:rPr>
          <w:rFonts w:cstheme="minorHAnsi"/>
        </w:rPr>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14:paraId="4B75DFC3" w14:textId="77777777" w:rsidR="003B365D" w:rsidRPr="00B669FD" w:rsidRDefault="003B365D" w:rsidP="00CD5B4E">
      <w:pPr>
        <w:pStyle w:val="Akapitzlist"/>
        <w:numPr>
          <w:ilvl w:val="0"/>
          <w:numId w:val="14"/>
        </w:numPr>
        <w:tabs>
          <w:tab w:val="clear" w:pos="454"/>
        </w:tabs>
        <w:ind w:left="567" w:hanging="567"/>
        <w:jc w:val="both"/>
        <w:rPr>
          <w:rFonts w:cstheme="minorHAnsi"/>
        </w:rPr>
      </w:pPr>
      <w:r w:rsidRPr="00B669FD">
        <w:rPr>
          <w:rFonts w:cstheme="minorHAnsi"/>
        </w:rPr>
        <w:t>Szczegółowe informacje dotyczące środków ochrony prawnej określa Dział IX ustawy Pzp.</w:t>
      </w:r>
    </w:p>
    <w:p w14:paraId="04161CBA"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Informacje końcowe</w:t>
      </w:r>
    </w:p>
    <w:p w14:paraId="5F58B9B9" w14:textId="219951A0" w:rsidR="003B365D" w:rsidRPr="00A9128B" w:rsidRDefault="003B365D" w:rsidP="00CD5B4E">
      <w:pPr>
        <w:pStyle w:val="Akapitzlist"/>
        <w:numPr>
          <w:ilvl w:val="0"/>
          <w:numId w:val="20"/>
        </w:numPr>
        <w:tabs>
          <w:tab w:val="clear" w:pos="454"/>
        </w:tabs>
        <w:ind w:left="567" w:hanging="567"/>
        <w:jc w:val="both"/>
        <w:rPr>
          <w:rFonts w:cstheme="minorHAnsi"/>
        </w:rPr>
      </w:pPr>
      <w:r w:rsidRPr="00A9128B">
        <w:rPr>
          <w:rFonts w:cstheme="minorHAnsi"/>
        </w:rPr>
        <w:t xml:space="preserve">Zasady udostępniania dokumentów określa art. </w:t>
      </w:r>
      <w:r w:rsidR="00A315D9" w:rsidRPr="00A9128B">
        <w:rPr>
          <w:rFonts w:cstheme="minorHAnsi"/>
        </w:rPr>
        <w:t>80</w:t>
      </w:r>
      <w:r w:rsidRPr="00A9128B">
        <w:rPr>
          <w:rFonts w:cstheme="minorHAnsi"/>
        </w:rPr>
        <w:t xml:space="preserve"> ustawy oraz Rozporządzenie Ministra Rozwoju</w:t>
      </w:r>
      <w:r w:rsidR="00A315D9" w:rsidRPr="00A9128B">
        <w:rPr>
          <w:rFonts w:cstheme="minorHAnsi"/>
        </w:rPr>
        <w:t>, Pracy i Technologii</w:t>
      </w:r>
      <w:r w:rsidRPr="00A9128B">
        <w:rPr>
          <w:rFonts w:cstheme="minorHAnsi"/>
        </w:rPr>
        <w:t xml:space="preserve"> z dnia </w:t>
      </w:r>
      <w:r w:rsidR="00A315D9" w:rsidRPr="00A9128B">
        <w:rPr>
          <w:rFonts w:cstheme="minorHAnsi"/>
        </w:rPr>
        <w:t xml:space="preserve">18 grudnia 2020 </w:t>
      </w:r>
      <w:r w:rsidRPr="00A9128B">
        <w:rPr>
          <w:rFonts w:cstheme="minorHAnsi"/>
        </w:rPr>
        <w:t>r. w sprawie protokoł</w:t>
      </w:r>
      <w:r w:rsidR="00A315D9" w:rsidRPr="00A9128B">
        <w:rPr>
          <w:rFonts w:cstheme="minorHAnsi"/>
        </w:rPr>
        <w:t>ów</w:t>
      </w:r>
      <w:r w:rsidRPr="00A9128B">
        <w:rPr>
          <w:rFonts w:cstheme="minorHAnsi"/>
        </w:rPr>
        <w:t xml:space="preserve"> postępowania </w:t>
      </w:r>
      <w:r w:rsidR="00A315D9" w:rsidRPr="00A9128B">
        <w:rPr>
          <w:rFonts w:cstheme="minorHAnsi"/>
        </w:rPr>
        <w:t>oraz dokumentacji postępowania o udzielenie zamówienia publicznego</w:t>
      </w:r>
      <w:r w:rsidR="00A9128B" w:rsidRPr="00A9128B">
        <w:rPr>
          <w:rFonts w:cstheme="minorHAnsi"/>
        </w:rPr>
        <w:t>.</w:t>
      </w:r>
    </w:p>
    <w:p w14:paraId="69D9EA36" w14:textId="27608C43" w:rsidR="003B365D" w:rsidRPr="00B669FD" w:rsidRDefault="003B365D" w:rsidP="00CD5B4E">
      <w:pPr>
        <w:pStyle w:val="Akapitzlist"/>
        <w:numPr>
          <w:ilvl w:val="0"/>
          <w:numId w:val="20"/>
        </w:numPr>
        <w:tabs>
          <w:tab w:val="clear" w:pos="454"/>
        </w:tabs>
        <w:ind w:left="567" w:hanging="567"/>
        <w:jc w:val="both"/>
        <w:rPr>
          <w:rFonts w:cstheme="minorHAnsi"/>
        </w:rPr>
      </w:pPr>
      <w:r w:rsidRPr="00B669FD">
        <w:rPr>
          <w:rFonts w:cstheme="minorHAnsi"/>
        </w:rPr>
        <w:t>W sprawach nieuregulowanych w SWZ zastosowanie mają przepisy ustawy oraz Kodeks cywilny.</w:t>
      </w:r>
    </w:p>
    <w:p w14:paraId="67FB0B0E"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Informacje dotyczące przetwarzania danych osobowych</w:t>
      </w:r>
    </w:p>
    <w:p w14:paraId="24E41871" w14:textId="63584B6F" w:rsidR="003B365D" w:rsidRDefault="003B365D" w:rsidP="00CD5B4E">
      <w:pPr>
        <w:pStyle w:val="Akapitzlist"/>
        <w:numPr>
          <w:ilvl w:val="0"/>
          <w:numId w:val="22"/>
        </w:numPr>
        <w:tabs>
          <w:tab w:val="clear" w:pos="454"/>
        </w:tabs>
        <w:ind w:left="567" w:hanging="567"/>
        <w:jc w:val="both"/>
        <w:rPr>
          <w:rFonts w:cstheme="minorHAnsi"/>
        </w:rPr>
      </w:pPr>
      <w:r w:rsidRPr="00B669FD">
        <w:rPr>
          <w:rFonts w:cstheme="minorHAnsi"/>
        </w:rPr>
        <w:t xml:space="preserve">Zamawiający informuje, że Administratorem danych osobowych Wykonawcy jest Zarząd Lokali Miejskich al. Kościuszki 47, 90-514 Łódź, tel. (42) 628 70 00 e-mail: </w:t>
      </w:r>
      <w:hyperlink r:id="rId26" w:history="1">
        <w:r w:rsidRPr="00B669FD">
          <w:rPr>
            <w:rFonts w:cstheme="minorHAnsi"/>
          </w:rPr>
          <w:t>zlm@zlm.lodz.pl</w:t>
        </w:r>
      </w:hyperlink>
    </w:p>
    <w:p w14:paraId="5D8A604B" w14:textId="77DA6FDF" w:rsidR="003B365D" w:rsidRDefault="003B365D" w:rsidP="00CD5B4E">
      <w:pPr>
        <w:pStyle w:val="Akapitzlist"/>
        <w:numPr>
          <w:ilvl w:val="0"/>
          <w:numId w:val="22"/>
        </w:numPr>
        <w:tabs>
          <w:tab w:val="clear" w:pos="454"/>
        </w:tabs>
        <w:ind w:left="567" w:hanging="567"/>
        <w:jc w:val="both"/>
        <w:rPr>
          <w:rFonts w:cstheme="minorHAnsi"/>
        </w:rPr>
      </w:pPr>
      <w:r w:rsidRPr="006C0184">
        <w:rPr>
          <w:rFonts w:cstheme="minorHAnsi"/>
        </w:rPr>
        <w:t xml:space="preserve">W sprawach związanych z przetwarzaniem danych osobowych, można kontaktować się z Inspektorem Ochrony Danych, za pośrednictwem adresu e-mail: </w:t>
      </w:r>
      <w:hyperlink r:id="rId27" w:history="1">
        <w:r w:rsidRPr="006C0184">
          <w:rPr>
            <w:rFonts w:cstheme="minorHAnsi"/>
          </w:rPr>
          <w:t>iod@zlm.lodz.pl</w:t>
        </w:r>
      </w:hyperlink>
      <w:r w:rsidRPr="006C0184">
        <w:rPr>
          <w:rFonts w:cstheme="minorHAnsi"/>
        </w:rPr>
        <w:t>.</w:t>
      </w:r>
    </w:p>
    <w:p w14:paraId="209D14C2" w14:textId="77777777" w:rsidR="003B365D" w:rsidRPr="006C0184" w:rsidRDefault="003B365D" w:rsidP="00CD5B4E">
      <w:pPr>
        <w:pStyle w:val="Akapitzlist"/>
        <w:numPr>
          <w:ilvl w:val="0"/>
          <w:numId w:val="22"/>
        </w:numPr>
        <w:tabs>
          <w:tab w:val="clear" w:pos="454"/>
        </w:tabs>
        <w:ind w:left="567" w:hanging="567"/>
        <w:jc w:val="both"/>
        <w:rPr>
          <w:rFonts w:cstheme="minorHAnsi"/>
        </w:rPr>
      </w:pPr>
      <w:r w:rsidRPr="006C0184">
        <w:rPr>
          <w:rFonts w:cstheme="minorHAnsi"/>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CF6568" w:rsidRDefault="00DB5FD0" w:rsidP="00DB5FD0">
      <w:pPr>
        <w:pStyle w:val="Akapitzlist"/>
        <w:numPr>
          <w:ilvl w:val="0"/>
          <w:numId w:val="22"/>
        </w:numPr>
        <w:tabs>
          <w:tab w:val="clear" w:pos="454"/>
        </w:tabs>
        <w:ind w:left="567" w:hanging="567"/>
        <w:jc w:val="both"/>
        <w:rPr>
          <w:rFonts w:cstheme="minorHAnsi"/>
        </w:rPr>
      </w:pPr>
      <w:r w:rsidRPr="00CF6568">
        <w:rPr>
          <w:rFonts w:cstheme="minorHAnsi"/>
        </w:rPr>
        <w:t xml:space="preserve">Podstawę prawną przetwarzania danych osobowych stanowią art. 19 ustawy Prawo zamówień publicznych oraz zapisy Art.6 ust.1 lit. c Rozporządzenia Parlamentu Europejskiego </w:t>
      </w:r>
      <w:r>
        <w:rPr>
          <w:rFonts w:cstheme="minorHAnsi"/>
        </w:rPr>
        <w:t>i </w:t>
      </w:r>
      <w:r w:rsidRPr="00CF6568">
        <w:rPr>
          <w:rFonts w:cstheme="minorHAnsi"/>
        </w:rPr>
        <w:t>Rady (UE) 2016/679 z dnia 27 kwietnia 2016 r. w sprawie ochrony osób fizycznych w związku z przetwarzaniem danych osobowych i w sprawie swobodnego przepływu takich danych oraz uchylenia dyrektywy 95/46/WE (ogólne rozporządzenie o ochronie danych)</w:t>
      </w:r>
      <w:r>
        <w:rPr>
          <w:rFonts w:cstheme="minorHAnsi"/>
        </w:rPr>
        <w:t>.</w:t>
      </w:r>
    </w:p>
    <w:p w14:paraId="2E384B5A" w14:textId="77777777" w:rsidR="00DB5FD0" w:rsidRPr="00B669FD" w:rsidRDefault="00DB5FD0" w:rsidP="00DB5FD0">
      <w:pPr>
        <w:pStyle w:val="Akapitzlist"/>
        <w:numPr>
          <w:ilvl w:val="0"/>
          <w:numId w:val="22"/>
        </w:numPr>
        <w:tabs>
          <w:tab w:val="clear" w:pos="454"/>
        </w:tabs>
        <w:ind w:left="567" w:hanging="567"/>
        <w:jc w:val="both"/>
        <w:rPr>
          <w:rFonts w:cstheme="minorHAnsi"/>
        </w:rPr>
      </w:pPr>
      <w:r w:rsidRPr="00B669FD">
        <w:rPr>
          <w:rFonts w:cstheme="minorHAnsi"/>
        </w:rPr>
        <w:t>Dane osobowe będą ujawniane wykonawcom, oferentom oraz wszystkim zainteresowanym, a także podmiotom przetwarzającym dane na podstawie zawartych umów.</w:t>
      </w:r>
    </w:p>
    <w:p w14:paraId="40AF7A56" w14:textId="77777777" w:rsidR="00DB5FD0" w:rsidRPr="00B669FD" w:rsidRDefault="00DB5FD0" w:rsidP="00DB5FD0">
      <w:pPr>
        <w:pStyle w:val="Akapitzlist"/>
        <w:numPr>
          <w:ilvl w:val="0"/>
          <w:numId w:val="22"/>
        </w:numPr>
        <w:tabs>
          <w:tab w:val="clear" w:pos="454"/>
        </w:tabs>
        <w:ind w:left="567" w:hanging="567"/>
        <w:jc w:val="both"/>
        <w:rPr>
          <w:rFonts w:cstheme="minorHAnsi"/>
        </w:rPr>
      </w:pPr>
      <w:r w:rsidRPr="00B669FD">
        <w:rPr>
          <w:rFonts w:cstheme="minorHAnsi"/>
        </w:rPr>
        <w:t xml:space="preserve">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t>
      </w:r>
      <w:r>
        <w:rPr>
          <w:rFonts w:cstheme="minorHAnsi"/>
        </w:rPr>
        <w:t>wykonawca</w:t>
      </w:r>
      <w:r w:rsidRPr="00B669FD">
        <w:rPr>
          <w:rFonts w:cstheme="minorHAnsi"/>
        </w:rPr>
        <w:t>mi umowy).</w:t>
      </w:r>
    </w:p>
    <w:p w14:paraId="06B01CF4" w14:textId="77777777" w:rsidR="00DB5FD0" w:rsidRPr="00B669FD" w:rsidRDefault="00DB5FD0" w:rsidP="00DB5FD0">
      <w:pPr>
        <w:pStyle w:val="Akapitzlist"/>
        <w:numPr>
          <w:ilvl w:val="0"/>
          <w:numId w:val="22"/>
        </w:numPr>
        <w:tabs>
          <w:tab w:val="clear" w:pos="454"/>
        </w:tabs>
        <w:ind w:left="567" w:hanging="567"/>
        <w:jc w:val="both"/>
        <w:rPr>
          <w:rFonts w:cstheme="minorHAnsi"/>
        </w:rPr>
      </w:pPr>
      <w:r w:rsidRPr="00B669FD">
        <w:rPr>
          <w:rFonts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536ACC" w14:textId="77777777" w:rsidR="00DB5FD0" w:rsidRPr="00B669FD" w:rsidRDefault="00DB5FD0" w:rsidP="00DB5FD0">
      <w:pPr>
        <w:pStyle w:val="Akapitzlist"/>
        <w:numPr>
          <w:ilvl w:val="0"/>
          <w:numId w:val="22"/>
        </w:numPr>
        <w:tabs>
          <w:tab w:val="clear" w:pos="454"/>
        </w:tabs>
        <w:ind w:left="567" w:hanging="567"/>
        <w:jc w:val="both"/>
        <w:rPr>
          <w:rFonts w:cstheme="minorHAnsi"/>
        </w:rPr>
      </w:pPr>
      <w:r w:rsidRPr="00B669FD">
        <w:rPr>
          <w:rFonts w:cstheme="minorHAnsi"/>
        </w:rPr>
        <w:t>Przysługuje Pani/Panu prawo do wniesienia skargi do Prezesa Urzędu Ochrony Danych Osobowych, gdy uzna Pani/Pan, że przetwarzanie danych osobowych Pani/Pana dotyczących narusza przepisy RODO.</w:t>
      </w:r>
    </w:p>
    <w:p w14:paraId="2E70468F" w14:textId="77777777" w:rsidR="003B365D" w:rsidRPr="00B669FD" w:rsidRDefault="003B365D" w:rsidP="00CD5B4E">
      <w:pPr>
        <w:pStyle w:val="Akapitzlist"/>
        <w:numPr>
          <w:ilvl w:val="0"/>
          <w:numId w:val="22"/>
        </w:numPr>
        <w:tabs>
          <w:tab w:val="clear" w:pos="454"/>
        </w:tabs>
        <w:ind w:left="567" w:hanging="567"/>
        <w:jc w:val="both"/>
        <w:rPr>
          <w:rFonts w:cstheme="minorHAnsi"/>
        </w:rPr>
      </w:pPr>
      <w:r w:rsidRPr="00B669FD">
        <w:rPr>
          <w:rFonts w:cstheme="minorHAnsi"/>
        </w:rPr>
        <w:t>Nie przysługuje Pani/Panu:</w:t>
      </w:r>
    </w:p>
    <w:p w14:paraId="244FB9C3" w14:textId="77777777" w:rsidR="003B365D" w:rsidRPr="00B669FD" w:rsidRDefault="003B365D" w:rsidP="00CD5B4E">
      <w:pPr>
        <w:pStyle w:val="Akapitzlist"/>
        <w:numPr>
          <w:ilvl w:val="0"/>
          <w:numId w:val="2"/>
        </w:numPr>
        <w:ind w:left="993" w:hanging="426"/>
        <w:jc w:val="both"/>
        <w:rPr>
          <w:rFonts w:cstheme="minorHAnsi"/>
        </w:rPr>
      </w:pPr>
      <w:bookmarkStart w:id="15" w:name="_Hlk22285765"/>
      <w:r w:rsidRPr="00B669FD">
        <w:rPr>
          <w:rFonts w:cstheme="minorHAnsi"/>
        </w:rPr>
        <w:lastRenderedPageBreak/>
        <w:t>w związku z art. 17 ust. 3 lit. b, d lub e RODO prawo do usunięcia danych osobowych;</w:t>
      </w:r>
    </w:p>
    <w:p w14:paraId="21963134" w14:textId="77777777" w:rsidR="003B365D" w:rsidRPr="00B669FD" w:rsidRDefault="003B365D" w:rsidP="00CD5B4E">
      <w:pPr>
        <w:pStyle w:val="Akapitzlist"/>
        <w:numPr>
          <w:ilvl w:val="0"/>
          <w:numId w:val="2"/>
        </w:numPr>
        <w:ind w:left="993" w:hanging="426"/>
        <w:jc w:val="both"/>
        <w:rPr>
          <w:rFonts w:cstheme="minorHAnsi"/>
        </w:rPr>
      </w:pPr>
      <w:bookmarkStart w:id="16" w:name="_Hlk22285772"/>
      <w:bookmarkEnd w:id="15"/>
      <w:r w:rsidRPr="00B669FD">
        <w:rPr>
          <w:rFonts w:cstheme="minorHAnsi"/>
        </w:rPr>
        <w:t>prawo do przenoszenia danych osobowych, o którym mowa w art. 20 RODO;</w:t>
      </w:r>
    </w:p>
    <w:p w14:paraId="19EA56AF" w14:textId="77777777" w:rsidR="003B365D" w:rsidRPr="00B669FD" w:rsidRDefault="003B365D" w:rsidP="00CD5B4E">
      <w:pPr>
        <w:pStyle w:val="Akapitzlist"/>
        <w:numPr>
          <w:ilvl w:val="0"/>
          <w:numId w:val="2"/>
        </w:numPr>
        <w:ind w:left="993" w:hanging="426"/>
        <w:jc w:val="both"/>
        <w:rPr>
          <w:rFonts w:cstheme="minorHAnsi"/>
        </w:rPr>
      </w:pPr>
      <w:bookmarkStart w:id="17" w:name="_Hlk22285718"/>
      <w:bookmarkEnd w:id="16"/>
      <w:r w:rsidRPr="00B669FD">
        <w:rPr>
          <w:rFonts w:cstheme="minorHAnsi"/>
        </w:rPr>
        <w:t>na podstawie art. 21 RODO prawo sprzeciwu, wobec przetwarzania danych osobowych, gdyż podstawą prawną przetwarzania Pani/Pana danych osobowych jest art. 6 ust. 1 lit. c RODO.</w:t>
      </w:r>
      <w:bookmarkEnd w:id="17"/>
    </w:p>
    <w:p w14:paraId="4E0C334B" w14:textId="77777777" w:rsidR="003B365D" w:rsidRPr="00B669FD"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sz w:val="22"/>
          <w:szCs w:val="22"/>
        </w:rPr>
      </w:pPr>
      <w:r w:rsidRPr="00B669FD">
        <w:rPr>
          <w:rFonts w:asciiTheme="minorHAnsi" w:hAnsiTheme="minorHAnsi" w:cstheme="minorHAnsi"/>
          <w:b/>
          <w:bCs/>
          <w:sz w:val="22"/>
          <w:szCs w:val="22"/>
        </w:rPr>
        <w:t>Wykaz załączników do SWZ</w:t>
      </w:r>
    </w:p>
    <w:p w14:paraId="4518952B" w14:textId="42862197" w:rsidR="003B365D" w:rsidRPr="00B669FD" w:rsidRDefault="003B365D" w:rsidP="00CD5B4E">
      <w:pPr>
        <w:pStyle w:val="Akapitzlist"/>
        <w:numPr>
          <w:ilvl w:val="0"/>
          <w:numId w:val="21"/>
        </w:numPr>
        <w:tabs>
          <w:tab w:val="clear" w:pos="454"/>
        </w:tabs>
        <w:ind w:left="567" w:hanging="567"/>
        <w:jc w:val="both"/>
        <w:rPr>
          <w:rFonts w:cstheme="minorHAnsi"/>
        </w:rPr>
      </w:pPr>
      <w:r w:rsidRPr="00B669FD">
        <w:rPr>
          <w:rFonts w:cstheme="minorHAnsi"/>
        </w:rPr>
        <w:t>Formularz ofertowy</w:t>
      </w:r>
      <w:r w:rsidR="002731E4">
        <w:rPr>
          <w:rFonts w:cstheme="minorHAnsi"/>
        </w:rPr>
        <w:t>.</w:t>
      </w:r>
    </w:p>
    <w:p w14:paraId="5B1F730D" w14:textId="3CF17B45" w:rsidR="003B365D" w:rsidRPr="006E1836" w:rsidRDefault="003B365D" w:rsidP="00CD5B4E">
      <w:pPr>
        <w:pStyle w:val="Akapitzlist"/>
        <w:numPr>
          <w:ilvl w:val="0"/>
          <w:numId w:val="21"/>
        </w:numPr>
        <w:tabs>
          <w:tab w:val="clear" w:pos="454"/>
        </w:tabs>
        <w:ind w:left="567" w:hanging="567"/>
        <w:jc w:val="both"/>
        <w:rPr>
          <w:rFonts w:cstheme="minorHAnsi"/>
        </w:rPr>
      </w:pPr>
      <w:r w:rsidRPr="00B669FD">
        <w:rPr>
          <w:rFonts w:cstheme="minorHAnsi"/>
        </w:rPr>
        <w:t xml:space="preserve">Oświadczenie </w:t>
      </w:r>
      <w:r w:rsidRPr="00B669FD">
        <w:rPr>
          <w:rFonts w:cstheme="minorHAnsi"/>
          <w:bCs/>
        </w:rPr>
        <w:t xml:space="preserve">o niepodleganiu </w:t>
      </w:r>
      <w:r w:rsidRPr="00DB5FD0">
        <w:rPr>
          <w:rFonts w:cstheme="minorHAnsi"/>
          <w:bCs/>
        </w:rPr>
        <w:t>wykluczeniu oraz spełnianiu warunków udziału</w:t>
      </w:r>
      <w:r w:rsidR="00B46C8C" w:rsidRPr="00DB5FD0">
        <w:rPr>
          <w:rFonts w:cstheme="minorHAnsi"/>
          <w:bCs/>
        </w:rPr>
        <w:t xml:space="preserve"> w postępowaniu.</w:t>
      </w:r>
    </w:p>
    <w:p w14:paraId="36D239E7" w14:textId="198673DA" w:rsidR="003B365D" w:rsidRPr="00B669FD" w:rsidRDefault="003B365D" w:rsidP="00CD5B4E">
      <w:pPr>
        <w:pStyle w:val="Akapitzlist"/>
        <w:numPr>
          <w:ilvl w:val="0"/>
          <w:numId w:val="21"/>
        </w:numPr>
        <w:tabs>
          <w:tab w:val="clear" w:pos="454"/>
        </w:tabs>
        <w:ind w:left="567" w:hanging="567"/>
        <w:jc w:val="both"/>
        <w:rPr>
          <w:rFonts w:cstheme="minorHAnsi"/>
        </w:rPr>
      </w:pPr>
      <w:r w:rsidRPr="00B669FD">
        <w:rPr>
          <w:rFonts w:cstheme="minorHAnsi"/>
          <w:bCs/>
        </w:rPr>
        <w:t>Wykaz dot. kwalifikacji kadry kierowniczej</w:t>
      </w:r>
      <w:r w:rsidR="002731E4">
        <w:rPr>
          <w:rFonts w:cstheme="minorHAnsi"/>
          <w:bCs/>
        </w:rPr>
        <w:t>.</w:t>
      </w:r>
    </w:p>
    <w:p w14:paraId="3A041BC0" w14:textId="12473E4C" w:rsidR="003B365D" w:rsidRPr="00987077" w:rsidRDefault="003B365D" w:rsidP="00CD5B4E">
      <w:pPr>
        <w:pStyle w:val="Akapitzlist"/>
        <w:numPr>
          <w:ilvl w:val="0"/>
          <w:numId w:val="21"/>
        </w:numPr>
        <w:tabs>
          <w:tab w:val="clear" w:pos="454"/>
        </w:tabs>
        <w:ind w:left="567" w:hanging="567"/>
        <w:jc w:val="both"/>
        <w:rPr>
          <w:rFonts w:cstheme="minorHAnsi"/>
        </w:rPr>
      </w:pPr>
      <w:r w:rsidRPr="00B669FD">
        <w:rPr>
          <w:rFonts w:cstheme="minorHAnsi"/>
          <w:bCs/>
        </w:rPr>
        <w:t>Projekt umowy</w:t>
      </w:r>
      <w:r w:rsidR="002731E4">
        <w:rPr>
          <w:rFonts w:cstheme="minorHAnsi"/>
          <w:bCs/>
        </w:rPr>
        <w:t>.</w:t>
      </w:r>
    </w:p>
    <w:sectPr w:rsidR="003B365D" w:rsidRPr="00987077"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0797F" w14:textId="77777777" w:rsidR="00113492" w:rsidRDefault="00113492">
      <w:pPr>
        <w:spacing w:after="0" w:line="240" w:lineRule="auto"/>
      </w:pPr>
      <w:r>
        <w:separator/>
      </w:r>
    </w:p>
  </w:endnote>
  <w:endnote w:type="continuationSeparator" w:id="0">
    <w:p w14:paraId="06E55740" w14:textId="77777777" w:rsidR="00113492" w:rsidRDefault="0011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113492"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113492" w:rsidRPr="009438FA" w:rsidRDefault="00113492">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113492" w:rsidRPr="009438FA" w:rsidRDefault="00113492"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113492" w:rsidRPr="009438FA" w:rsidRDefault="00113492">
          <w:pPr>
            <w:pStyle w:val="Stopka"/>
            <w:rPr>
              <w:rFonts w:ascii="Arial" w:hAnsi="Arial" w:cs="Arial"/>
              <w:sz w:val="14"/>
              <w:szCs w:val="14"/>
            </w:rPr>
          </w:pPr>
        </w:p>
      </w:tc>
    </w:tr>
    <w:tr w:rsidR="00113492" w:rsidRPr="001B4986" w14:paraId="47A4A009" w14:textId="77777777" w:rsidTr="00B669FD">
      <w:trPr>
        <w:trHeight w:val="113"/>
      </w:trPr>
      <w:tc>
        <w:tcPr>
          <w:tcW w:w="1917" w:type="dxa"/>
        </w:tcPr>
        <w:p w14:paraId="3A65381E" w14:textId="77777777" w:rsidR="00113492" w:rsidRDefault="00113492"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113492" w:rsidRPr="00AE2917" w:rsidRDefault="00113492"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113492" w:rsidRPr="00AE2917" w:rsidRDefault="00113492"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113492" w:rsidRPr="00AE2917" w:rsidRDefault="00113492"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113492" w:rsidRPr="00AE2917" w:rsidRDefault="00113492"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113492" w:rsidRPr="00AE2917" w:rsidRDefault="00113492" w:rsidP="00B669FD">
          <w:pPr>
            <w:pStyle w:val="Stopka"/>
            <w:rPr>
              <w:rFonts w:ascii="Times New Roman" w:hAnsi="Times New Roman" w:cs="Times New Roman"/>
              <w:sz w:val="13"/>
              <w:szCs w:val="13"/>
            </w:rPr>
          </w:pPr>
          <w:r w:rsidRPr="00AE2917">
            <w:rPr>
              <w:rFonts w:ascii="Times New Roman" w:hAnsi="Times New Roman" w:cs="Times New Roman"/>
              <w:sz w:val="13"/>
              <w:szCs w:val="13"/>
            </w:rPr>
            <w:t>ePUAP:/zlm/SkrytkaESP</w:t>
          </w:r>
        </w:p>
      </w:tc>
    </w:tr>
    <w:tr w:rsidR="00113492" w:rsidRPr="001B4986" w14:paraId="210EE3DF" w14:textId="77777777" w:rsidTr="00B669FD">
      <w:trPr>
        <w:trHeight w:val="219"/>
      </w:trPr>
      <w:tc>
        <w:tcPr>
          <w:tcW w:w="1917" w:type="dxa"/>
        </w:tcPr>
        <w:p w14:paraId="119C574F" w14:textId="77777777" w:rsidR="00113492" w:rsidRPr="00AE2917" w:rsidRDefault="00113492" w:rsidP="00B669FD">
          <w:pPr>
            <w:pStyle w:val="Stopka"/>
            <w:ind w:left="-106"/>
            <w:rPr>
              <w:rFonts w:ascii="Times New Roman" w:hAnsi="Times New Roman" w:cs="Times New Roman"/>
              <w:sz w:val="6"/>
              <w:szCs w:val="6"/>
            </w:rPr>
          </w:pPr>
        </w:p>
        <w:p w14:paraId="35CE239A" w14:textId="77777777" w:rsidR="00113492" w:rsidRPr="00AE2917" w:rsidRDefault="00113492"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113492" w:rsidRPr="00AE2917" w:rsidRDefault="00113492" w:rsidP="00B669FD">
          <w:pPr>
            <w:pStyle w:val="Stopka"/>
            <w:rPr>
              <w:rFonts w:ascii="Times New Roman" w:hAnsi="Times New Roman" w:cs="Times New Roman"/>
              <w:sz w:val="6"/>
              <w:szCs w:val="6"/>
            </w:rPr>
          </w:pPr>
        </w:p>
        <w:p w14:paraId="57EE4680" w14:textId="77777777" w:rsidR="00113492" w:rsidRPr="00AE2917" w:rsidRDefault="00113492"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113492" w:rsidRPr="00AE2917" w:rsidRDefault="00113492" w:rsidP="00B669FD">
          <w:pPr>
            <w:pStyle w:val="Stopka"/>
            <w:rPr>
              <w:rFonts w:ascii="Times New Roman" w:hAnsi="Times New Roman" w:cs="Times New Roman"/>
              <w:sz w:val="13"/>
              <w:szCs w:val="13"/>
            </w:rPr>
          </w:pPr>
        </w:p>
      </w:tc>
      <w:tc>
        <w:tcPr>
          <w:tcW w:w="1789" w:type="dxa"/>
        </w:tcPr>
        <w:p w14:paraId="678418AF" w14:textId="77777777" w:rsidR="00113492" w:rsidRPr="00AE2917" w:rsidRDefault="00113492" w:rsidP="00B669FD">
          <w:pPr>
            <w:pStyle w:val="Stopka"/>
            <w:rPr>
              <w:rFonts w:ascii="Times New Roman" w:hAnsi="Times New Roman" w:cs="Times New Roman"/>
              <w:sz w:val="6"/>
              <w:szCs w:val="6"/>
            </w:rPr>
          </w:pPr>
        </w:p>
        <w:p w14:paraId="51B3EEC7" w14:textId="77777777" w:rsidR="00113492" w:rsidRPr="00AE2917" w:rsidRDefault="00113492"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113492" w:rsidRPr="00AE2917" w:rsidRDefault="00113492"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113492" w:rsidRPr="00AE2917" w:rsidRDefault="00113492" w:rsidP="00B669FD">
          <w:pPr>
            <w:pStyle w:val="Stopka"/>
            <w:rPr>
              <w:rFonts w:ascii="Times New Roman" w:hAnsi="Times New Roman" w:cs="Times New Roman"/>
              <w:sz w:val="6"/>
              <w:szCs w:val="6"/>
            </w:rPr>
          </w:pPr>
        </w:p>
        <w:p w14:paraId="1AACE474" w14:textId="77777777" w:rsidR="00113492" w:rsidRPr="00AE2917" w:rsidRDefault="00113492" w:rsidP="00B669FD">
          <w:pPr>
            <w:pStyle w:val="Stopka"/>
            <w:rPr>
              <w:rFonts w:ascii="Times New Roman" w:hAnsi="Times New Roman" w:cs="Times New Roman"/>
              <w:sz w:val="13"/>
              <w:szCs w:val="13"/>
            </w:rPr>
          </w:pPr>
        </w:p>
        <w:p w14:paraId="75C4FC45" w14:textId="77777777" w:rsidR="00113492" w:rsidRPr="00AE2917" w:rsidRDefault="00113492"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113492" w:rsidRPr="001B4986" w:rsidRDefault="00113492"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653F" w14:textId="77777777" w:rsidR="00113492" w:rsidRDefault="00113492">
      <w:pPr>
        <w:spacing w:after="0" w:line="240" w:lineRule="auto"/>
      </w:pPr>
      <w:r>
        <w:separator/>
      </w:r>
    </w:p>
  </w:footnote>
  <w:footnote w:type="continuationSeparator" w:id="0">
    <w:p w14:paraId="79CCCDAF" w14:textId="77777777" w:rsidR="00113492" w:rsidRDefault="0011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113492" w:rsidRPr="00122BF6" w:rsidRDefault="00113492">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113492" w:rsidRDefault="001134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D9E7D54"/>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006686"/>
    <w:multiLevelType w:val="hybridMultilevel"/>
    <w:tmpl w:val="D6AAC0A8"/>
    <w:lvl w:ilvl="0" w:tplc="62ACF27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7"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9"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abstractNumId w:val="1"/>
  </w:num>
  <w:num w:numId="2">
    <w:abstractNumId w:val="28"/>
  </w:num>
  <w:num w:numId="3">
    <w:abstractNumId w:val="21"/>
  </w:num>
  <w:num w:numId="4">
    <w:abstractNumId w:val="26"/>
  </w:num>
  <w:num w:numId="5">
    <w:abstractNumId w:val="27"/>
  </w:num>
  <w:num w:numId="6">
    <w:abstractNumId w:val="29"/>
  </w:num>
  <w:num w:numId="7">
    <w:abstractNumId w:val="11"/>
  </w:num>
  <w:num w:numId="8">
    <w:abstractNumId w:val="16"/>
  </w:num>
  <w:num w:numId="9">
    <w:abstractNumId w:val="22"/>
  </w:num>
  <w:num w:numId="10">
    <w:abstractNumId w:val="19"/>
  </w:num>
  <w:num w:numId="11">
    <w:abstractNumId w:val="10"/>
  </w:num>
  <w:num w:numId="12">
    <w:abstractNumId w:val="0"/>
  </w:num>
  <w:num w:numId="13">
    <w:abstractNumId w:val="13"/>
  </w:num>
  <w:num w:numId="14">
    <w:abstractNumId w:val="18"/>
  </w:num>
  <w:num w:numId="15">
    <w:abstractNumId w:val="6"/>
  </w:num>
  <w:num w:numId="16">
    <w:abstractNumId w:val="4"/>
  </w:num>
  <w:num w:numId="17">
    <w:abstractNumId w:val="17"/>
  </w:num>
  <w:num w:numId="18">
    <w:abstractNumId w:val="14"/>
  </w:num>
  <w:num w:numId="19">
    <w:abstractNumId w:val="12"/>
  </w:num>
  <w:num w:numId="20">
    <w:abstractNumId w:val="9"/>
  </w:num>
  <w:num w:numId="21">
    <w:abstractNumId w:val="7"/>
  </w:num>
  <w:num w:numId="22">
    <w:abstractNumId w:val="20"/>
  </w:num>
  <w:num w:numId="23">
    <w:abstractNumId w:val="8"/>
  </w:num>
  <w:num w:numId="24">
    <w:abstractNumId w:val="5"/>
  </w:num>
  <w:num w:numId="25">
    <w:abstractNumId w:val="25"/>
  </w:num>
  <w:num w:numId="26">
    <w:abstractNumId w:val="24"/>
  </w:num>
  <w:num w:numId="27">
    <w:abstractNumId w:val="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20AF5"/>
    <w:rsid w:val="00051DA8"/>
    <w:rsid w:val="000558BC"/>
    <w:rsid w:val="00063718"/>
    <w:rsid w:val="00084630"/>
    <w:rsid w:val="0008710F"/>
    <w:rsid w:val="00087AD4"/>
    <w:rsid w:val="00090464"/>
    <w:rsid w:val="00093FD2"/>
    <w:rsid w:val="000C0155"/>
    <w:rsid w:val="000D44E6"/>
    <w:rsid w:val="000D5CAB"/>
    <w:rsid w:val="00113492"/>
    <w:rsid w:val="00122BF6"/>
    <w:rsid w:val="001359C7"/>
    <w:rsid w:val="001447C0"/>
    <w:rsid w:val="001548E7"/>
    <w:rsid w:val="001564A7"/>
    <w:rsid w:val="0016790E"/>
    <w:rsid w:val="0019112B"/>
    <w:rsid w:val="001C05A2"/>
    <w:rsid w:val="001C575D"/>
    <w:rsid w:val="001C6333"/>
    <w:rsid w:val="001D5CD4"/>
    <w:rsid w:val="001E687B"/>
    <w:rsid w:val="001F0BF4"/>
    <w:rsid w:val="00201A6A"/>
    <w:rsid w:val="00210AB1"/>
    <w:rsid w:val="00214050"/>
    <w:rsid w:val="00220FF4"/>
    <w:rsid w:val="0022331C"/>
    <w:rsid w:val="002321FF"/>
    <w:rsid w:val="00242BE1"/>
    <w:rsid w:val="002452B5"/>
    <w:rsid w:val="00255958"/>
    <w:rsid w:val="00265972"/>
    <w:rsid w:val="002731E4"/>
    <w:rsid w:val="002920C5"/>
    <w:rsid w:val="00297946"/>
    <w:rsid w:val="002B06C6"/>
    <w:rsid w:val="002B142B"/>
    <w:rsid w:val="002B28A1"/>
    <w:rsid w:val="002E1D95"/>
    <w:rsid w:val="002E37FE"/>
    <w:rsid w:val="0030435D"/>
    <w:rsid w:val="00304DB7"/>
    <w:rsid w:val="0031553D"/>
    <w:rsid w:val="00325BAD"/>
    <w:rsid w:val="00337324"/>
    <w:rsid w:val="00340209"/>
    <w:rsid w:val="0037498B"/>
    <w:rsid w:val="0037525E"/>
    <w:rsid w:val="00376B16"/>
    <w:rsid w:val="00377007"/>
    <w:rsid w:val="003816B5"/>
    <w:rsid w:val="0038372D"/>
    <w:rsid w:val="00395280"/>
    <w:rsid w:val="003A08C6"/>
    <w:rsid w:val="003B365D"/>
    <w:rsid w:val="003B3916"/>
    <w:rsid w:val="003D2B2E"/>
    <w:rsid w:val="003D4780"/>
    <w:rsid w:val="003D4FD3"/>
    <w:rsid w:val="003E3576"/>
    <w:rsid w:val="004310E6"/>
    <w:rsid w:val="00431193"/>
    <w:rsid w:val="00432F42"/>
    <w:rsid w:val="00437561"/>
    <w:rsid w:val="00463D83"/>
    <w:rsid w:val="004871A6"/>
    <w:rsid w:val="00496024"/>
    <w:rsid w:val="004A3E4D"/>
    <w:rsid w:val="004C61E8"/>
    <w:rsid w:val="004C701D"/>
    <w:rsid w:val="004D092C"/>
    <w:rsid w:val="004E435B"/>
    <w:rsid w:val="004E789E"/>
    <w:rsid w:val="004F619D"/>
    <w:rsid w:val="0053118D"/>
    <w:rsid w:val="00532015"/>
    <w:rsid w:val="00545487"/>
    <w:rsid w:val="00563116"/>
    <w:rsid w:val="00567A23"/>
    <w:rsid w:val="0059602F"/>
    <w:rsid w:val="005A01AB"/>
    <w:rsid w:val="005A3383"/>
    <w:rsid w:val="005A6098"/>
    <w:rsid w:val="005A7654"/>
    <w:rsid w:val="005B0581"/>
    <w:rsid w:val="005B0657"/>
    <w:rsid w:val="005E590C"/>
    <w:rsid w:val="005F2094"/>
    <w:rsid w:val="005F4EE8"/>
    <w:rsid w:val="00602C6B"/>
    <w:rsid w:val="00606F47"/>
    <w:rsid w:val="006336A0"/>
    <w:rsid w:val="00647BB9"/>
    <w:rsid w:val="006526A7"/>
    <w:rsid w:val="006532D2"/>
    <w:rsid w:val="00657079"/>
    <w:rsid w:val="0065790F"/>
    <w:rsid w:val="00657D05"/>
    <w:rsid w:val="00662F95"/>
    <w:rsid w:val="00667CDD"/>
    <w:rsid w:val="0067039C"/>
    <w:rsid w:val="00683479"/>
    <w:rsid w:val="00683A65"/>
    <w:rsid w:val="00696AA4"/>
    <w:rsid w:val="006B5A7E"/>
    <w:rsid w:val="006C0184"/>
    <w:rsid w:val="006D24C9"/>
    <w:rsid w:val="006E01A0"/>
    <w:rsid w:val="006E1836"/>
    <w:rsid w:val="006E2ACB"/>
    <w:rsid w:val="006E53C1"/>
    <w:rsid w:val="006F01E0"/>
    <w:rsid w:val="006F2710"/>
    <w:rsid w:val="0070656A"/>
    <w:rsid w:val="00707E30"/>
    <w:rsid w:val="007172BC"/>
    <w:rsid w:val="0072403C"/>
    <w:rsid w:val="007258EB"/>
    <w:rsid w:val="00740BDD"/>
    <w:rsid w:val="00740E26"/>
    <w:rsid w:val="00750915"/>
    <w:rsid w:val="007608C3"/>
    <w:rsid w:val="007703D1"/>
    <w:rsid w:val="00777EAA"/>
    <w:rsid w:val="007A110B"/>
    <w:rsid w:val="007B5B03"/>
    <w:rsid w:val="007D3047"/>
    <w:rsid w:val="007E1BFC"/>
    <w:rsid w:val="007E275C"/>
    <w:rsid w:val="007E73B1"/>
    <w:rsid w:val="0081084C"/>
    <w:rsid w:val="0083709B"/>
    <w:rsid w:val="00837E07"/>
    <w:rsid w:val="00850133"/>
    <w:rsid w:val="008521CF"/>
    <w:rsid w:val="00852902"/>
    <w:rsid w:val="008825B7"/>
    <w:rsid w:val="008B557A"/>
    <w:rsid w:val="008C4C2F"/>
    <w:rsid w:val="008D0164"/>
    <w:rsid w:val="008D24FC"/>
    <w:rsid w:val="008D42BC"/>
    <w:rsid w:val="008D458E"/>
    <w:rsid w:val="008D6B3D"/>
    <w:rsid w:val="00912988"/>
    <w:rsid w:val="00924933"/>
    <w:rsid w:val="00940F8A"/>
    <w:rsid w:val="00951CAF"/>
    <w:rsid w:val="00961DD7"/>
    <w:rsid w:val="0096208B"/>
    <w:rsid w:val="0096301A"/>
    <w:rsid w:val="00973774"/>
    <w:rsid w:val="00980857"/>
    <w:rsid w:val="00987077"/>
    <w:rsid w:val="009A0052"/>
    <w:rsid w:val="009B180D"/>
    <w:rsid w:val="009D3F89"/>
    <w:rsid w:val="009D632A"/>
    <w:rsid w:val="009D6C9A"/>
    <w:rsid w:val="00A07315"/>
    <w:rsid w:val="00A13708"/>
    <w:rsid w:val="00A26080"/>
    <w:rsid w:val="00A315D9"/>
    <w:rsid w:val="00A9128B"/>
    <w:rsid w:val="00A92F8E"/>
    <w:rsid w:val="00AA5A6D"/>
    <w:rsid w:val="00AB2DC4"/>
    <w:rsid w:val="00AC61A2"/>
    <w:rsid w:val="00AE0597"/>
    <w:rsid w:val="00AE5200"/>
    <w:rsid w:val="00AF282E"/>
    <w:rsid w:val="00AF79A0"/>
    <w:rsid w:val="00B012F7"/>
    <w:rsid w:val="00B04005"/>
    <w:rsid w:val="00B24503"/>
    <w:rsid w:val="00B257B9"/>
    <w:rsid w:val="00B326A5"/>
    <w:rsid w:val="00B46C8C"/>
    <w:rsid w:val="00B669FD"/>
    <w:rsid w:val="00B9548F"/>
    <w:rsid w:val="00BA06F3"/>
    <w:rsid w:val="00BA6379"/>
    <w:rsid w:val="00BB0FBE"/>
    <w:rsid w:val="00BB2853"/>
    <w:rsid w:val="00BB2E14"/>
    <w:rsid w:val="00BB2EF7"/>
    <w:rsid w:val="00BB3756"/>
    <w:rsid w:val="00BB51B1"/>
    <w:rsid w:val="00BB642C"/>
    <w:rsid w:val="00BC64F6"/>
    <w:rsid w:val="00BD36A6"/>
    <w:rsid w:val="00BE277A"/>
    <w:rsid w:val="00BF16B8"/>
    <w:rsid w:val="00BF57A3"/>
    <w:rsid w:val="00C127D6"/>
    <w:rsid w:val="00C135B3"/>
    <w:rsid w:val="00C21206"/>
    <w:rsid w:val="00C300FF"/>
    <w:rsid w:val="00C35607"/>
    <w:rsid w:val="00C44CEB"/>
    <w:rsid w:val="00C73615"/>
    <w:rsid w:val="00C87E19"/>
    <w:rsid w:val="00C915F1"/>
    <w:rsid w:val="00C93FCC"/>
    <w:rsid w:val="00CA22B8"/>
    <w:rsid w:val="00CA59DE"/>
    <w:rsid w:val="00CA5A49"/>
    <w:rsid w:val="00CB1859"/>
    <w:rsid w:val="00CC7EFC"/>
    <w:rsid w:val="00CD31F8"/>
    <w:rsid w:val="00CD5B4E"/>
    <w:rsid w:val="00CF2BDE"/>
    <w:rsid w:val="00D01820"/>
    <w:rsid w:val="00D0234C"/>
    <w:rsid w:val="00D16CBF"/>
    <w:rsid w:val="00D172E4"/>
    <w:rsid w:val="00D37D55"/>
    <w:rsid w:val="00D46246"/>
    <w:rsid w:val="00D55AD5"/>
    <w:rsid w:val="00D702D9"/>
    <w:rsid w:val="00D757AE"/>
    <w:rsid w:val="00D75A61"/>
    <w:rsid w:val="00D76C0A"/>
    <w:rsid w:val="00D80B17"/>
    <w:rsid w:val="00D86B83"/>
    <w:rsid w:val="00DB5FD0"/>
    <w:rsid w:val="00DB6389"/>
    <w:rsid w:val="00DB7834"/>
    <w:rsid w:val="00DC2FF5"/>
    <w:rsid w:val="00DC36D7"/>
    <w:rsid w:val="00DD3A04"/>
    <w:rsid w:val="00E01E8A"/>
    <w:rsid w:val="00E06464"/>
    <w:rsid w:val="00E21A5F"/>
    <w:rsid w:val="00E22083"/>
    <w:rsid w:val="00E64E5C"/>
    <w:rsid w:val="00E701F2"/>
    <w:rsid w:val="00E76541"/>
    <w:rsid w:val="00E82730"/>
    <w:rsid w:val="00E91B95"/>
    <w:rsid w:val="00EB58B0"/>
    <w:rsid w:val="00ED1B63"/>
    <w:rsid w:val="00ED73C8"/>
    <w:rsid w:val="00EE325B"/>
    <w:rsid w:val="00EE789C"/>
    <w:rsid w:val="00EF5B6B"/>
    <w:rsid w:val="00F00FD6"/>
    <w:rsid w:val="00F36FED"/>
    <w:rsid w:val="00F50342"/>
    <w:rsid w:val="00F61B04"/>
    <w:rsid w:val="00F74F45"/>
    <w:rsid w:val="00FA130C"/>
    <w:rsid w:val="00FA3D56"/>
    <w:rsid w:val="00FA580A"/>
    <w:rsid w:val="00FC5036"/>
    <w:rsid w:val="00FC5AD9"/>
    <w:rsid w:val="00FD257C"/>
    <w:rsid w:val="00FF0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65D"/>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16</Pages>
  <Words>7337</Words>
  <Characters>44027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Mariusz Gruszczyński</cp:lastModifiedBy>
  <cp:revision>158</cp:revision>
  <cp:lastPrinted>2021-06-25T10:24:00Z</cp:lastPrinted>
  <dcterms:created xsi:type="dcterms:W3CDTF">2021-01-02T12:53:00Z</dcterms:created>
  <dcterms:modified xsi:type="dcterms:W3CDTF">2021-07-12T12:36:00Z</dcterms:modified>
</cp:coreProperties>
</file>