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D164" w14:textId="77777777" w:rsidR="0092565C" w:rsidRPr="008158B9" w:rsidRDefault="0092565C" w:rsidP="008158B9">
      <w:pPr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40F9B7EE" w14:textId="3CE1EA37" w:rsidR="0092565C" w:rsidRPr="008158B9" w:rsidRDefault="0092565C" w:rsidP="008158B9">
      <w:p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1E32296" w14:textId="77777777" w:rsidR="00726E69" w:rsidRPr="008158B9" w:rsidRDefault="00726E69" w:rsidP="008158B9">
      <w:p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0F69CB8" w14:textId="55FBE576" w:rsidR="00ED3D21" w:rsidRPr="008158B9" w:rsidRDefault="0092565C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hAnsiTheme="majorHAnsi" w:cstheme="majorHAnsi"/>
          <w:color w:val="000000" w:themeColor="text1"/>
        </w:rPr>
        <w:t xml:space="preserve">Administratorem Pani/Pana danych osobowych </w:t>
      </w:r>
      <w:r w:rsidRPr="008158B9">
        <w:rPr>
          <w:rFonts w:asciiTheme="majorHAnsi" w:hAnsiTheme="majorHAnsi" w:cstheme="majorHAnsi"/>
        </w:rPr>
        <w:t>jest: „Śródmieście” Sp. z o.o.</w:t>
      </w:r>
      <w:r w:rsidR="00726E69" w:rsidRPr="008158B9">
        <w:rPr>
          <w:rFonts w:asciiTheme="majorHAnsi" w:hAnsiTheme="majorHAnsi" w:cstheme="majorHAnsi"/>
        </w:rPr>
        <w:t>,</w:t>
      </w:r>
      <w:r w:rsidRPr="008158B9">
        <w:rPr>
          <w:rFonts w:asciiTheme="majorHAnsi" w:hAnsiTheme="majorHAnsi" w:cstheme="majorHAnsi"/>
        </w:rPr>
        <w:t xml:space="preserve"> z siedzibą w Tychach (43-100) </w:t>
      </w:r>
      <w:r w:rsidR="001E3236">
        <w:rPr>
          <w:rFonts w:asciiTheme="majorHAnsi" w:hAnsiTheme="majorHAnsi" w:cstheme="majorHAnsi"/>
        </w:rPr>
        <w:t xml:space="preserve">                                                       </w:t>
      </w:r>
      <w:r w:rsidRPr="008158B9">
        <w:rPr>
          <w:rFonts w:asciiTheme="majorHAnsi" w:hAnsiTheme="majorHAnsi" w:cstheme="majorHAnsi"/>
        </w:rPr>
        <w:t>przy al. Piłsudskiego 12</w:t>
      </w:r>
      <w:r w:rsidR="00ED3D21" w:rsidRPr="008158B9">
        <w:rPr>
          <w:rFonts w:asciiTheme="majorHAnsi" w:hAnsiTheme="majorHAnsi" w:cstheme="majorHAnsi"/>
        </w:rPr>
        <w:t xml:space="preserve">, </w:t>
      </w:r>
      <w:r w:rsidR="00ED3D21" w:rsidRPr="008158B9">
        <w:rPr>
          <w:rFonts w:asciiTheme="majorHAnsi" w:eastAsia="Calibri" w:hAnsiTheme="majorHAnsi" w:cstheme="majorHAnsi"/>
          <w:lang w:eastAsia="en-US"/>
        </w:rPr>
        <w:t xml:space="preserve">43-100); bezpośredni kontakt z administratorem możliwy jest pod adresem poczty elektronicznej </w:t>
      </w:r>
      <w:hyperlink r:id="rId7" w:history="1">
        <w:r w:rsidR="00ED3D21" w:rsidRPr="008158B9">
          <w:rPr>
            <w:rStyle w:val="Hipercze"/>
            <w:rFonts w:asciiTheme="majorHAnsi" w:eastAsia="Calibri" w:hAnsiTheme="majorHAnsi" w:cstheme="majorHAnsi"/>
            <w:lang w:eastAsia="en-US"/>
          </w:rPr>
          <w:t>biuro@srodmiescie.tychy.pl</w:t>
        </w:r>
      </w:hyperlink>
      <w:r w:rsidR="00ED3D21" w:rsidRPr="008158B9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15D87D0A" w14:textId="77777777" w:rsidR="0092565C" w:rsidRPr="008158B9" w:rsidRDefault="0092565C" w:rsidP="008158B9">
      <w:pPr>
        <w:ind w:left="-283" w:right="-283" w:firstLine="0"/>
        <w:rPr>
          <w:rFonts w:asciiTheme="majorHAnsi" w:hAnsiTheme="majorHAnsi" w:cstheme="majorHAnsi"/>
          <w:sz w:val="20"/>
          <w:szCs w:val="20"/>
        </w:rPr>
      </w:pPr>
    </w:p>
    <w:p w14:paraId="2D41A507" w14:textId="044AECFF" w:rsidR="0092565C" w:rsidRPr="008158B9" w:rsidRDefault="004973AB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 xml:space="preserve">Dane kontaktowe </w:t>
      </w:r>
      <w:r w:rsidR="0092565C" w:rsidRPr="008158B9">
        <w:rPr>
          <w:rFonts w:asciiTheme="majorHAnsi" w:hAnsiTheme="majorHAnsi" w:cstheme="majorHAnsi"/>
          <w:sz w:val="20"/>
          <w:szCs w:val="20"/>
        </w:rPr>
        <w:t>Inspektor</w:t>
      </w:r>
      <w:r w:rsidRPr="008158B9">
        <w:rPr>
          <w:rFonts w:asciiTheme="majorHAnsi" w:hAnsiTheme="majorHAnsi" w:cstheme="majorHAnsi"/>
          <w:sz w:val="20"/>
          <w:szCs w:val="20"/>
        </w:rPr>
        <w:t>a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 ochrony danyc</w:t>
      </w:r>
      <w:r w:rsidRPr="008158B9">
        <w:rPr>
          <w:rFonts w:asciiTheme="majorHAnsi" w:hAnsiTheme="majorHAnsi" w:cstheme="majorHAnsi"/>
          <w:sz w:val="20"/>
          <w:szCs w:val="20"/>
        </w:rPr>
        <w:t>h: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 e-mail : </w:t>
      </w:r>
      <w:hyperlink r:id="rId8" w:history="1">
        <w:r w:rsidR="0092565C" w:rsidRPr="008158B9">
          <w:rPr>
            <w:rStyle w:val="Hipercze"/>
            <w:rFonts w:asciiTheme="majorHAnsi" w:hAnsiTheme="majorHAnsi" w:cstheme="majorHAnsi"/>
            <w:sz w:val="20"/>
            <w:szCs w:val="20"/>
          </w:rPr>
          <w:t>iod@srodmiescie.tychy.pl</w:t>
        </w:r>
      </w:hyperlink>
      <w:r w:rsidR="00E979E7" w:rsidRPr="008158B9">
        <w:rPr>
          <w:rFonts w:asciiTheme="majorHAnsi" w:hAnsiTheme="majorHAnsi" w:cstheme="majorHAnsi"/>
          <w:sz w:val="20"/>
          <w:szCs w:val="20"/>
        </w:rPr>
        <w:t xml:space="preserve">,  </w:t>
      </w:r>
      <w:r w:rsidR="0092565C" w:rsidRPr="008158B9">
        <w:rPr>
          <w:rFonts w:asciiTheme="majorHAnsi" w:hAnsiTheme="majorHAnsi" w:cstheme="majorHAnsi"/>
          <w:sz w:val="20"/>
          <w:szCs w:val="20"/>
        </w:rPr>
        <w:t>tel. 32 325 72 03.</w:t>
      </w:r>
    </w:p>
    <w:p w14:paraId="19474CBD" w14:textId="5F57B8B0" w:rsidR="001A02D0" w:rsidRPr="008158B9" w:rsidRDefault="001A02D0" w:rsidP="008158B9">
      <w:pPr>
        <w:ind w:left="-283" w:right="-283" w:firstLine="0"/>
        <w:rPr>
          <w:rFonts w:asciiTheme="majorHAnsi" w:hAnsiTheme="majorHAnsi" w:cstheme="majorHAnsi"/>
          <w:sz w:val="20"/>
          <w:szCs w:val="20"/>
        </w:rPr>
      </w:pPr>
    </w:p>
    <w:p w14:paraId="371887F3" w14:textId="75061253" w:rsidR="00AB07C8" w:rsidRPr="008158B9" w:rsidRDefault="005325A9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 xml:space="preserve">Administrator przetwarza następujące kategorie </w:t>
      </w:r>
      <w:r w:rsidR="00BB7B9A" w:rsidRPr="008158B9">
        <w:rPr>
          <w:rFonts w:asciiTheme="majorHAnsi" w:hAnsiTheme="majorHAnsi" w:cstheme="majorHAnsi"/>
          <w:sz w:val="20"/>
          <w:szCs w:val="20"/>
        </w:rPr>
        <w:t xml:space="preserve">zwykłych </w:t>
      </w:r>
      <w:r w:rsidRPr="008158B9">
        <w:rPr>
          <w:rFonts w:asciiTheme="majorHAnsi" w:hAnsiTheme="majorHAnsi" w:cstheme="majorHAnsi"/>
          <w:sz w:val="20"/>
          <w:szCs w:val="20"/>
        </w:rPr>
        <w:t>danych</w:t>
      </w:r>
      <w:r w:rsidR="00AB07C8" w:rsidRPr="008158B9">
        <w:rPr>
          <w:rFonts w:asciiTheme="majorHAnsi" w:hAnsiTheme="majorHAnsi" w:cstheme="majorHAnsi"/>
          <w:sz w:val="20"/>
          <w:szCs w:val="20"/>
        </w:rPr>
        <w:t xml:space="preserve"> osobowych</w:t>
      </w:r>
      <w:r w:rsidRPr="008158B9">
        <w:rPr>
          <w:rFonts w:asciiTheme="majorHAnsi" w:hAnsiTheme="majorHAnsi" w:cstheme="majorHAnsi"/>
          <w:sz w:val="20"/>
          <w:szCs w:val="20"/>
        </w:rPr>
        <w:t xml:space="preserve">: </w:t>
      </w:r>
      <w:r w:rsidR="00AB07C8" w:rsidRPr="008158B9">
        <w:rPr>
          <w:rFonts w:asciiTheme="majorHAnsi" w:hAnsiTheme="majorHAnsi" w:cstheme="majorHAnsi"/>
          <w:sz w:val="20"/>
          <w:szCs w:val="20"/>
        </w:rPr>
        <w:t>dane identyfikacyjne (</w:t>
      </w:r>
      <w:r w:rsidRPr="008158B9">
        <w:rPr>
          <w:rFonts w:asciiTheme="majorHAnsi" w:hAnsiTheme="majorHAnsi" w:cstheme="majorHAnsi"/>
          <w:sz w:val="20"/>
          <w:szCs w:val="20"/>
        </w:rPr>
        <w:t>imię i nazwisko, numer identyfikacji podatkowej NIP</w:t>
      </w:r>
      <w:r w:rsidR="00413439" w:rsidRPr="008158B9">
        <w:rPr>
          <w:rFonts w:asciiTheme="majorHAnsi" w:hAnsiTheme="majorHAnsi" w:cstheme="majorHAnsi"/>
          <w:sz w:val="20"/>
          <w:szCs w:val="20"/>
        </w:rPr>
        <w:t xml:space="preserve">, </w:t>
      </w:r>
      <w:r w:rsidRPr="008158B9">
        <w:rPr>
          <w:rFonts w:asciiTheme="majorHAnsi" w:hAnsiTheme="majorHAnsi" w:cstheme="majorHAnsi"/>
          <w:sz w:val="20"/>
          <w:szCs w:val="20"/>
        </w:rPr>
        <w:t>nazwa firmy</w:t>
      </w:r>
      <w:r w:rsidR="00BC5BD3" w:rsidRPr="008158B9">
        <w:rPr>
          <w:rFonts w:asciiTheme="majorHAnsi" w:hAnsiTheme="majorHAnsi" w:cstheme="majorHAnsi"/>
          <w:sz w:val="20"/>
          <w:szCs w:val="20"/>
        </w:rPr>
        <w:t>, numer REGON, numer KRS</w:t>
      </w:r>
      <w:r w:rsidR="00AB07C8" w:rsidRPr="008158B9">
        <w:rPr>
          <w:rFonts w:asciiTheme="majorHAnsi" w:hAnsiTheme="majorHAnsi" w:cstheme="majorHAnsi"/>
          <w:sz w:val="20"/>
          <w:szCs w:val="20"/>
        </w:rPr>
        <w:t>)</w:t>
      </w:r>
      <w:r w:rsidRPr="008158B9">
        <w:rPr>
          <w:rFonts w:asciiTheme="majorHAnsi" w:hAnsiTheme="majorHAnsi" w:cstheme="majorHAnsi"/>
          <w:sz w:val="20"/>
          <w:szCs w:val="20"/>
        </w:rPr>
        <w:t xml:space="preserve">, </w:t>
      </w:r>
      <w:r w:rsidR="00AB07C8" w:rsidRPr="008158B9">
        <w:rPr>
          <w:rFonts w:asciiTheme="majorHAnsi" w:hAnsiTheme="majorHAnsi" w:cstheme="majorHAnsi"/>
          <w:sz w:val="20"/>
          <w:szCs w:val="20"/>
        </w:rPr>
        <w:t>dane kontaktowe (</w:t>
      </w:r>
      <w:r w:rsidRPr="008158B9">
        <w:rPr>
          <w:rFonts w:asciiTheme="majorHAnsi" w:hAnsiTheme="majorHAnsi" w:cstheme="majorHAnsi"/>
          <w:sz w:val="20"/>
          <w:szCs w:val="20"/>
        </w:rPr>
        <w:t>numer telefonu, adres zamieszkania lub miejsca pobytu lub prowadzenia działalności</w:t>
      </w:r>
      <w:r w:rsidR="00AB07C8" w:rsidRPr="008158B9">
        <w:rPr>
          <w:rFonts w:asciiTheme="majorHAnsi" w:hAnsiTheme="majorHAnsi" w:cstheme="majorHAnsi"/>
          <w:sz w:val="20"/>
          <w:szCs w:val="20"/>
        </w:rPr>
        <w:t>, adres e-mail)</w:t>
      </w:r>
      <w:r w:rsidRPr="008158B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324362A" w14:textId="77777777" w:rsidR="00AB07C8" w:rsidRPr="008158B9" w:rsidRDefault="00AB07C8" w:rsidP="008158B9">
      <w:pPr>
        <w:pStyle w:val="Akapitzlist"/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47972E8F" w14:textId="116DD277" w:rsidR="00A1385B" w:rsidRPr="008158B9" w:rsidRDefault="00AB07C8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>Wskazane powyżej dane osobowe przetwarzane są na podstawie obowiązującej strony umowy w celu</w:t>
      </w:r>
      <w:r w:rsidR="00ED3D21" w:rsidRPr="008158B9">
        <w:rPr>
          <w:rFonts w:asciiTheme="majorHAnsi" w:hAnsiTheme="majorHAnsi" w:cstheme="majorHAnsi"/>
          <w:sz w:val="20"/>
          <w:szCs w:val="20"/>
        </w:rPr>
        <w:t>:</w:t>
      </w:r>
    </w:p>
    <w:p w14:paraId="37E7ABEE" w14:textId="77777777" w:rsidR="00ED3D21" w:rsidRPr="008158B9" w:rsidRDefault="00ED3D21" w:rsidP="008158B9">
      <w:pPr>
        <w:pStyle w:val="Akapitzlist"/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594E1AA4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zawarcia i realizacji umowy, w tym:, wypłaty wynagrodzenia oraz kontaktu w celu realizacji umowy;</w:t>
      </w:r>
    </w:p>
    <w:p w14:paraId="2460FCCB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archiwizacji dokumentów związanych z wykonywanym przedmiotem umowy w celu dochodzenia oraz obrony roszczeń z niej wynikających,</w:t>
      </w:r>
    </w:p>
    <w:p w14:paraId="37CEAAD9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wykonania obowiązków, które przewidziane są w powszechnie obowiązujących przepisach prawa, w szczególności w zakresie obowiązków podatkowych oraz rachunkowych;</w:t>
      </w:r>
    </w:p>
    <w:p w14:paraId="0E7D1C07" w14:textId="58DBA689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 xml:space="preserve">zapewnienia bezpieczeństwa na terenie obiektów należących do „Śródmieście” Spółką z ograniczoną odpowiedzialnością </w:t>
      </w:r>
      <w:r w:rsidR="001E3236">
        <w:rPr>
          <w:rFonts w:asciiTheme="majorHAnsi" w:eastAsia="Calibri" w:hAnsiTheme="majorHAnsi" w:cstheme="majorHAnsi"/>
          <w:lang w:eastAsia="en-US"/>
        </w:rPr>
        <w:t xml:space="preserve">                      </w:t>
      </w:r>
      <w:r w:rsidRPr="008158B9">
        <w:rPr>
          <w:rFonts w:asciiTheme="majorHAnsi" w:eastAsia="Calibri" w:hAnsiTheme="majorHAnsi" w:cstheme="majorHAnsi"/>
          <w:lang w:eastAsia="en-US"/>
        </w:rPr>
        <w:t>z siedzibą w Tychach.</w:t>
      </w:r>
    </w:p>
    <w:p w14:paraId="0DE20C41" w14:textId="77777777" w:rsidR="00A1385B" w:rsidRPr="008158B9" w:rsidRDefault="00A1385B" w:rsidP="008158B9">
      <w:pPr>
        <w:ind w:left="0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0000C1D" w14:textId="34368280" w:rsidR="00ED3D21" w:rsidRPr="008158B9" w:rsidRDefault="00ED3D21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Podstawami prawnymi wyżej wymienionych celów przetwarzania są:</w:t>
      </w:r>
    </w:p>
    <w:p w14:paraId="0CDD8337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zawarta między Zamawiającym a Wykonawcą  umowa - art. 6 ust. 1 lit. b RODO</w:t>
      </w:r>
    </w:p>
    <w:p w14:paraId="28FF7DD1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obowiązki prawne ciążące na „Śródmieście” Spółką z ograniczoną odpowiedzialnością z siedzibą w Tychach, wynikające w szczególności z przepisów - art. 6 ust. 1 lit. c RODO</w:t>
      </w:r>
    </w:p>
    <w:p w14:paraId="4F50B2B0" w14:textId="3CE4FB1A" w:rsidR="00093E57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 xml:space="preserve">uzasadniony interes prawny rozumiany jako konieczność zapewnienia bezpieczeństwa mienia i osób na terenie zakładu Zamawiającego oraz możliwość dochodzenia i obrony roszczeń  (art. 6 ust. 1 lit. f RODO) </w:t>
      </w:r>
    </w:p>
    <w:p w14:paraId="50BB4661" w14:textId="50272243" w:rsidR="00726E69" w:rsidRPr="008158B9" w:rsidRDefault="00726E69" w:rsidP="008158B9">
      <w:pPr>
        <w:pStyle w:val="Akapitzlist"/>
        <w:ind w:left="-283" w:right="-283" w:firstLine="0"/>
        <w:rPr>
          <w:rFonts w:asciiTheme="majorHAnsi" w:hAnsiTheme="majorHAnsi" w:cstheme="majorHAnsi"/>
          <w:color w:val="C00000"/>
          <w:sz w:val="20"/>
          <w:szCs w:val="20"/>
        </w:rPr>
      </w:pPr>
    </w:p>
    <w:p w14:paraId="482612BA" w14:textId="5E9BA363" w:rsidR="00ED3D21" w:rsidRPr="008158B9" w:rsidRDefault="0092565C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8158B9">
        <w:rPr>
          <w:rFonts w:asciiTheme="majorHAnsi" w:hAnsiTheme="majorHAnsi" w:cstheme="majorHAnsi"/>
          <w:color w:val="000000" w:themeColor="text1"/>
        </w:rPr>
        <w:t>Odbiorcami Pani/Pana danych osobowych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</w:t>
      </w:r>
      <w:r w:rsidR="00BC5BD3" w:rsidRPr="008158B9">
        <w:rPr>
          <w:rFonts w:asciiTheme="majorHAnsi" w:eastAsia="Calibri" w:hAnsiTheme="majorHAnsi" w:cstheme="majorHAnsi"/>
          <w:lang w:eastAsia="en-US"/>
        </w:rPr>
        <w:t xml:space="preserve">mogą być osoby lub podmioty uprawnione do ich przetwarzania na podstawie obowiązujących przepisów prawa oraz osoby lub podmioty współpracujące z administratorem świadczące na jego rzecz usługi konieczne do realizacji celów określonych w pkt. </w:t>
      </w:r>
      <w:r w:rsidR="008158B9" w:rsidRPr="008158B9">
        <w:rPr>
          <w:rFonts w:asciiTheme="majorHAnsi" w:eastAsia="Calibri" w:hAnsiTheme="majorHAnsi" w:cstheme="majorHAnsi"/>
          <w:lang w:eastAsia="en-US"/>
        </w:rPr>
        <w:t>5</w:t>
      </w:r>
      <w:r w:rsidR="00BC5BD3" w:rsidRPr="008158B9">
        <w:rPr>
          <w:rFonts w:asciiTheme="majorHAnsi" w:eastAsia="Calibri" w:hAnsiTheme="majorHAnsi" w:cstheme="majorHAnsi"/>
          <w:lang w:eastAsia="en-US"/>
        </w:rPr>
        <w:t xml:space="preserve">: 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współpracownicy Administratora, dostawcy usług IT, </w:t>
      </w:r>
      <w:r w:rsidR="00BB7B9A" w:rsidRPr="008158B9">
        <w:rPr>
          <w:rFonts w:asciiTheme="majorHAnsi" w:hAnsiTheme="majorHAnsi" w:cstheme="majorHAnsi"/>
          <w:color w:val="000000" w:themeColor="text1"/>
        </w:rPr>
        <w:t xml:space="preserve">Poczta Polska, </w:t>
      </w:r>
      <w:r w:rsidR="008158B9" w:rsidRPr="008158B9">
        <w:rPr>
          <w:rFonts w:asciiTheme="majorHAnsi" w:hAnsiTheme="majorHAnsi" w:cstheme="majorHAnsi"/>
          <w:color w:val="000000" w:themeColor="text1"/>
        </w:rPr>
        <w:t xml:space="preserve">firma świadcząca usługę kurierską, bank, </w:t>
      </w:r>
      <w:r w:rsidR="00093E57" w:rsidRPr="008158B9">
        <w:rPr>
          <w:rFonts w:asciiTheme="majorHAnsi" w:hAnsiTheme="majorHAnsi" w:cstheme="majorHAnsi"/>
          <w:color w:val="000000" w:themeColor="text1"/>
        </w:rPr>
        <w:t>podmioty świadczące usługi doradcze i obsługujące spółkę, w tym w szczególności podmioty świadczące na jej rzecz usługi z zakresu windykacji</w:t>
      </w:r>
      <w:r w:rsidR="000C5049" w:rsidRPr="008158B9">
        <w:rPr>
          <w:rFonts w:asciiTheme="majorHAnsi" w:hAnsiTheme="majorHAnsi" w:cstheme="majorHAnsi"/>
          <w:color w:val="000000" w:themeColor="text1"/>
        </w:rPr>
        <w:t>, obsługi prawnej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i zastępstwa procesowego</w:t>
      </w:r>
      <w:r w:rsidR="000C5049" w:rsidRPr="008158B9">
        <w:rPr>
          <w:rFonts w:asciiTheme="majorHAnsi" w:hAnsiTheme="majorHAnsi" w:cstheme="majorHAnsi"/>
          <w:color w:val="000000" w:themeColor="text1"/>
        </w:rPr>
        <w:t>. Dane te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mogą </w:t>
      </w:r>
      <w:r w:rsidR="000C5049" w:rsidRPr="008158B9">
        <w:rPr>
          <w:rFonts w:asciiTheme="majorHAnsi" w:hAnsiTheme="majorHAnsi" w:cstheme="majorHAnsi"/>
          <w:color w:val="000000" w:themeColor="text1"/>
        </w:rPr>
        <w:t xml:space="preserve">również </w:t>
      </w:r>
      <w:r w:rsidR="00093E57" w:rsidRPr="008158B9">
        <w:rPr>
          <w:rFonts w:asciiTheme="majorHAnsi" w:hAnsiTheme="majorHAnsi" w:cstheme="majorHAnsi"/>
          <w:color w:val="000000" w:themeColor="text1"/>
        </w:rPr>
        <w:t>zostać udostępnione podmiotom i organom upoważnionym do przetwarzania tych danych na podstawie przepisów prawa.</w:t>
      </w:r>
      <w:r w:rsidR="00ED3D21" w:rsidRPr="008158B9">
        <w:rPr>
          <w:rFonts w:asciiTheme="majorHAnsi" w:hAnsiTheme="majorHAnsi" w:cstheme="majorHAnsi"/>
          <w:color w:val="000000" w:themeColor="text1"/>
        </w:rPr>
        <w:t xml:space="preserve"> </w:t>
      </w:r>
    </w:p>
    <w:p w14:paraId="671E9EE6" w14:textId="77777777" w:rsidR="00726E69" w:rsidRPr="008158B9" w:rsidRDefault="00726E69" w:rsidP="008158B9">
      <w:pPr>
        <w:ind w:left="0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EF82278" w14:textId="571A2796" w:rsidR="0092565C" w:rsidRPr="008158B9" w:rsidRDefault="0092565C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Pani/Pana dane osobowe będą przechowywane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przez okres wykonywania łączącej strony umowy, a następnie przez okres wskazany przepisami, w tym w szczególności 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przepisami prawa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podatkowe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go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i/lub przez okres niezbędny do dochodzenia </w:t>
      </w:r>
      <w:r w:rsidR="001E323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</w:t>
      </w:r>
      <w:bookmarkStart w:id="0" w:name="_GoBack"/>
      <w:bookmarkEnd w:id="0"/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i obrony przed roszczeniami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wynikającymi z umowy</w:t>
      </w:r>
      <w:r w:rsidR="00BE5415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obliczony zgodnie z przepisami ustawy z dnia 23 kwietnia 1964 r. - </w:t>
      </w:r>
      <w:r w:rsid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 </w:t>
      </w:r>
      <w:r w:rsidR="00BE5415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Kodeks cywilny.</w:t>
      </w:r>
    </w:p>
    <w:p w14:paraId="471FD4E9" w14:textId="77777777" w:rsidR="00726E69" w:rsidRPr="008158B9" w:rsidRDefault="00726E69" w:rsidP="008158B9">
      <w:pPr>
        <w:pStyle w:val="Akapitzlist"/>
        <w:ind w:left="-283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04F24F1" w14:textId="63C4BE76" w:rsidR="0092565C" w:rsidRPr="008158B9" w:rsidRDefault="0092565C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odniesieniu do Pani/Pana danych osobowych decyzje nie będą podejmowane w sposób zautomatyzowany, stosowanie do </w:t>
      </w:r>
      <w:r w:rsid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art. 22 RODO.</w:t>
      </w:r>
    </w:p>
    <w:p w14:paraId="1447236A" w14:textId="77777777" w:rsidR="00726E69" w:rsidRPr="008158B9" w:rsidRDefault="00726E69" w:rsidP="008158B9">
      <w:pPr>
        <w:ind w:left="-283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4590D29" w14:textId="47C924E7" w:rsidR="00726E69" w:rsidRPr="008158B9" w:rsidRDefault="0092565C" w:rsidP="008158B9">
      <w:pPr>
        <w:pStyle w:val="Akapitzlist"/>
        <w:numPr>
          <w:ilvl w:val="0"/>
          <w:numId w:val="6"/>
        </w:num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Posiada Pani/Pan: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16 RODO prawo do sprostowania Pani/Pana danych osobowych;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- na podstawie art. 17 RODO prawo do usunięcia danych osobowych Pani/Pana dotyczących (w określonych sytuacjach wskazanych w ww. przepisie);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− na podstawie art. 18 RODO prawo żądania od administratora ograniczenia przetwarzania danych osobowych z zastrzeżeniem przypadków, o których mowa w art. 18 ust. 2 RODO; </w:t>
      </w:r>
    </w:p>
    <w:p w14:paraId="48CF13E5" w14:textId="77777777" w:rsidR="00FC5FD5" w:rsidRPr="008158B9" w:rsidRDefault="000D26FE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− na podstawie art. 20 RODO prawo do przenoszenia danych osobowych;</w:t>
      </w:r>
    </w:p>
    <w:p w14:paraId="5DC2B255" w14:textId="77777777" w:rsidR="00743678" w:rsidRPr="008158B9" w:rsidRDefault="00743678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1F24E5C" w14:textId="77CBCE0D" w:rsidR="00FC5FD5" w:rsidRPr="008158B9" w:rsidRDefault="00FC5FD5" w:rsidP="008158B9">
      <w:pPr>
        <w:pStyle w:val="Akapitzlist"/>
        <w:numPr>
          <w:ilvl w:val="0"/>
          <w:numId w:val="5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Przysługuje Pani/Panu również prawo do sprzeciwu wobec przetwarzania danych osobowych, które odbywa się na podstawie art. 6 ust. 1 lit. f RODO, zgodnie z regulacją art. 21 RODO, z tym zastrzeżeniem że 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nie będzie ono skuteczne jeżeli 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Administrator wykaże istnienie ważnych prawnie uzasadnionych podstaw do przetwarzania, nadrzędnych wobec interesów, praw i wolności osoby, której dane dotyczą, lub podstaw do ustalenia, dochodzenia lub obrony 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swoich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roszczeń.</w:t>
      </w:r>
    </w:p>
    <w:p w14:paraId="2870EFDE" w14:textId="77777777" w:rsidR="00FC5FD5" w:rsidRPr="008158B9" w:rsidRDefault="00FC5FD5" w:rsidP="008158B9">
      <w:p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56A94C8" w14:textId="101F75AE" w:rsidR="00743678" w:rsidRPr="008158B9" w:rsidRDefault="00743678" w:rsidP="008158B9">
      <w:pPr>
        <w:pStyle w:val="Akapitzlist"/>
        <w:numPr>
          <w:ilvl w:val="0"/>
          <w:numId w:val="5"/>
        </w:num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Ponad powyższe przysługuje Pani/Panu prawo do wniesienia skargi do Prezesa Urzędu Ochrony Danych Osobowych, gdy uzna Pani/Pan, że przetwarzanie Pani/Pana danych osobowych przez spółkę narusza przepisy RODO (dane kontaktowe: ul. Stawki 2, 00-193 Warszawa, e-mail: </w:t>
      </w:r>
      <w:hyperlink r:id="rId9" w:history="1">
        <w:r w:rsidRPr="008158B9">
          <w:rPr>
            <w:rStyle w:val="Hipercze"/>
            <w:rFonts w:asciiTheme="majorHAnsi" w:hAnsiTheme="majorHAnsi" w:cstheme="majorHAnsi"/>
            <w:sz w:val="20"/>
            <w:szCs w:val="20"/>
          </w:rPr>
          <w:t>kancelaria@uodo.gov.pl</w:t>
        </w:r>
      </w:hyperlink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).</w:t>
      </w:r>
    </w:p>
    <w:p w14:paraId="475467DC" w14:textId="77777777" w:rsidR="00743678" w:rsidRPr="008158B9" w:rsidRDefault="00743678" w:rsidP="008158B9">
      <w:p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2656CF0" w14:textId="054470FF" w:rsidR="00743678" w:rsidRPr="008158B9" w:rsidRDefault="00743678" w:rsidP="008158B9">
      <w:pPr>
        <w:pStyle w:val="Akapitzlist"/>
        <w:numPr>
          <w:ilvl w:val="0"/>
          <w:numId w:val="5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Podanie danych osobowych jest niezbędne do zawarcia i realizacji umowy,  a konsekwencją ich niepodania jest niemożliwość realizacji stosunku umownego.</w:t>
      </w:r>
    </w:p>
    <w:p w14:paraId="08D39966" w14:textId="77777777" w:rsidR="00B531A7" w:rsidRPr="008158B9" w:rsidRDefault="00B531A7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B852931" w14:textId="4CA31E16" w:rsidR="004931B6" w:rsidRPr="008158B9" w:rsidRDefault="004931B6" w:rsidP="008158B9">
      <w:pPr>
        <w:tabs>
          <w:tab w:val="left" w:pos="6510"/>
        </w:tabs>
        <w:ind w:left="-283" w:right="-283"/>
        <w:rPr>
          <w:rFonts w:asciiTheme="majorHAnsi" w:hAnsiTheme="majorHAnsi" w:cstheme="majorHAnsi"/>
          <w:sz w:val="20"/>
          <w:szCs w:val="20"/>
        </w:rPr>
      </w:pPr>
      <w:bookmarkStart w:id="1" w:name="_Hlk6215762"/>
      <w:r w:rsidRPr="008158B9">
        <w:rPr>
          <w:rFonts w:asciiTheme="majorHAnsi" w:hAnsiTheme="majorHAnsi" w:cstheme="majorHAnsi"/>
          <w:sz w:val="20"/>
          <w:szCs w:val="20"/>
        </w:rPr>
        <w:tab/>
      </w:r>
      <w:r w:rsidRPr="008158B9">
        <w:rPr>
          <w:rFonts w:asciiTheme="majorHAnsi" w:hAnsiTheme="majorHAnsi" w:cstheme="majorHAnsi"/>
          <w:sz w:val="20"/>
          <w:szCs w:val="20"/>
        </w:rPr>
        <w:tab/>
      </w:r>
      <w:bookmarkEnd w:id="1"/>
    </w:p>
    <w:sectPr w:rsidR="004931B6" w:rsidRPr="008158B9" w:rsidSect="008158B9">
      <w:headerReference w:type="default" r:id="rId10"/>
      <w:footerReference w:type="default" r:id="rId11"/>
      <w:pgSz w:w="11906" w:h="16838"/>
      <w:pgMar w:top="1418" w:right="1134" w:bottom="1418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75CC8" w14:textId="77777777" w:rsidR="002058FC" w:rsidRDefault="002058FC" w:rsidP="00AB523F">
      <w:pPr>
        <w:spacing w:after="0" w:line="240" w:lineRule="auto"/>
      </w:pPr>
      <w:r>
        <w:separator/>
      </w:r>
    </w:p>
  </w:endnote>
  <w:endnote w:type="continuationSeparator" w:id="0">
    <w:p w14:paraId="14EE22A8" w14:textId="77777777" w:rsidR="002058FC" w:rsidRDefault="002058FC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57E9" w14:textId="77777777" w:rsidR="002058FC" w:rsidRDefault="002058FC" w:rsidP="00AB523F">
      <w:pPr>
        <w:spacing w:after="0" w:line="240" w:lineRule="auto"/>
      </w:pPr>
      <w:r>
        <w:separator/>
      </w:r>
    </w:p>
  </w:footnote>
  <w:footnote w:type="continuationSeparator" w:id="0">
    <w:p w14:paraId="2096A316" w14:textId="77777777" w:rsidR="002058FC" w:rsidRDefault="002058FC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9CBD" w14:textId="77777777" w:rsidR="008158B9" w:rsidRDefault="008158B9" w:rsidP="008158B9">
    <w:pPr>
      <w:pStyle w:val="Nagwek1"/>
      <w:spacing w:after="36"/>
      <w:ind w:left="0" w:right="-340" w:firstLine="0"/>
      <w:jc w:val="both"/>
      <w:rPr>
        <w:rFonts w:asciiTheme="majorHAnsi" w:hAnsiTheme="majorHAnsi" w:cstheme="majorHAnsi"/>
        <w:i/>
        <w:sz w:val="22"/>
      </w:rPr>
    </w:pPr>
  </w:p>
  <w:p w14:paraId="0620C8C7" w14:textId="0F8EF1B0" w:rsidR="00AB523F" w:rsidRPr="008158B9" w:rsidRDefault="008158B9" w:rsidP="008158B9">
    <w:pPr>
      <w:pStyle w:val="Nagwek1"/>
      <w:spacing w:after="36"/>
      <w:ind w:left="0" w:right="-340" w:firstLine="0"/>
      <w:rPr>
        <w:rFonts w:asciiTheme="majorHAnsi" w:hAnsiTheme="majorHAnsi" w:cstheme="majorHAnsi"/>
        <w:i/>
        <w:sz w:val="22"/>
      </w:rPr>
    </w:pPr>
    <w:r w:rsidRPr="00BC5BD3">
      <w:rPr>
        <w:rFonts w:asciiTheme="majorHAnsi" w:hAnsiTheme="majorHAnsi" w:cstheme="majorHAnsi"/>
        <w:i/>
        <w:sz w:val="22"/>
      </w:rPr>
      <w:t>OBOWIĄZEK INFORMACYJN</w:t>
    </w:r>
    <w:r>
      <w:rPr>
        <w:rFonts w:asciiTheme="majorHAnsi" w:hAnsiTheme="majorHAnsi" w:cstheme="majorHAnsi"/>
        <w:i/>
        <w:sz w:val="22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0A5F"/>
    <w:multiLevelType w:val="hybridMultilevel"/>
    <w:tmpl w:val="F092BDE2"/>
    <w:lvl w:ilvl="0" w:tplc="19F2B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D64"/>
    <w:multiLevelType w:val="hybridMultilevel"/>
    <w:tmpl w:val="A3E8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333"/>
    <w:multiLevelType w:val="hybridMultilevel"/>
    <w:tmpl w:val="C2D016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771B0"/>
    <w:multiLevelType w:val="hybridMultilevel"/>
    <w:tmpl w:val="3F8426EA"/>
    <w:lvl w:ilvl="0" w:tplc="AA5CFF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03F23"/>
    <w:rsid w:val="00076BA3"/>
    <w:rsid w:val="000851F7"/>
    <w:rsid w:val="00093E57"/>
    <w:rsid w:val="000C5049"/>
    <w:rsid w:val="000D26FE"/>
    <w:rsid w:val="00115699"/>
    <w:rsid w:val="001A02D0"/>
    <w:rsid w:val="001A78CD"/>
    <w:rsid w:val="001E3236"/>
    <w:rsid w:val="002058FC"/>
    <w:rsid w:val="00291F2E"/>
    <w:rsid w:val="002A3299"/>
    <w:rsid w:val="00413439"/>
    <w:rsid w:val="004931B6"/>
    <w:rsid w:val="004973AB"/>
    <w:rsid w:val="005325A9"/>
    <w:rsid w:val="0057353F"/>
    <w:rsid w:val="00684390"/>
    <w:rsid w:val="006D275C"/>
    <w:rsid w:val="00726E69"/>
    <w:rsid w:val="00743678"/>
    <w:rsid w:val="00747ECF"/>
    <w:rsid w:val="007B4B11"/>
    <w:rsid w:val="007D5887"/>
    <w:rsid w:val="008158B9"/>
    <w:rsid w:val="008B4F6A"/>
    <w:rsid w:val="0092565C"/>
    <w:rsid w:val="00941001"/>
    <w:rsid w:val="00A059D1"/>
    <w:rsid w:val="00A1385B"/>
    <w:rsid w:val="00A74683"/>
    <w:rsid w:val="00A81F91"/>
    <w:rsid w:val="00AA7DE2"/>
    <w:rsid w:val="00AB07C8"/>
    <w:rsid w:val="00AB523F"/>
    <w:rsid w:val="00B531A7"/>
    <w:rsid w:val="00B54943"/>
    <w:rsid w:val="00B90D8A"/>
    <w:rsid w:val="00BB7B9A"/>
    <w:rsid w:val="00BC5BD3"/>
    <w:rsid w:val="00BE452D"/>
    <w:rsid w:val="00BE5415"/>
    <w:rsid w:val="00BF7711"/>
    <w:rsid w:val="00C47779"/>
    <w:rsid w:val="00C62DCB"/>
    <w:rsid w:val="00CA7A50"/>
    <w:rsid w:val="00D66434"/>
    <w:rsid w:val="00E979E7"/>
    <w:rsid w:val="00ED3D21"/>
    <w:rsid w:val="00F756F9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docId w15:val="{303A9345-2A02-4685-AB04-EBE263A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1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C8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04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049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67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3D21"/>
    <w:pPr>
      <w:suppressAutoHyphens/>
      <w:spacing w:after="120" w:line="480" w:lineRule="auto"/>
      <w:ind w:left="283" w:right="0" w:firstLine="0"/>
      <w:jc w:val="left"/>
    </w:pPr>
    <w:rPr>
      <w:rFonts w:ascii="Trebuchet MS" w:eastAsia="Times New Roman" w:hAnsi="Trebuchet MS" w:cs="Trebuchet MS"/>
      <w:color w:val="auto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3D21"/>
    <w:rPr>
      <w:rFonts w:ascii="Trebuchet MS" w:eastAsia="Times New Roman" w:hAnsi="Trebuchet MS" w:cs="Trebuchet M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rodmiescie.tych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rodmiescie.tych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Śródmieście Sp. z o. o.</cp:lastModifiedBy>
  <cp:revision>7</cp:revision>
  <cp:lastPrinted>2019-05-13T07:42:00Z</cp:lastPrinted>
  <dcterms:created xsi:type="dcterms:W3CDTF">2019-06-04T08:02:00Z</dcterms:created>
  <dcterms:modified xsi:type="dcterms:W3CDTF">2019-09-20T11:07:00Z</dcterms:modified>
</cp:coreProperties>
</file>