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6" w:rsidRPr="0004507D" w:rsidRDefault="008F6326" w:rsidP="008F6326">
      <w:pPr>
        <w:tabs>
          <w:tab w:val="left" w:pos="2268"/>
          <w:tab w:val="left" w:pos="7655"/>
          <w:tab w:val="left" w:pos="9072"/>
        </w:tabs>
        <w:jc w:val="center"/>
        <w:rPr>
          <w:sz w:val="22"/>
          <w:szCs w:val="22"/>
        </w:rPr>
      </w:pPr>
      <w:r w:rsidRPr="0004507D">
        <w:rPr>
          <w:rFonts w:eastAsia="Calibri"/>
          <w:noProof/>
          <w:sz w:val="22"/>
          <w:szCs w:val="22"/>
        </w:rPr>
        <w:drawing>
          <wp:inline distT="0" distB="0" distL="0" distR="0" wp14:anchorId="34F7CAC7" wp14:editId="212B0871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07D">
        <w:rPr>
          <w:sz w:val="22"/>
          <w:szCs w:val="22"/>
        </w:rPr>
        <w:t xml:space="preserve">                             </w:t>
      </w:r>
      <w:r w:rsidRPr="0004507D">
        <w:rPr>
          <w:rFonts w:eastAsia="Calibri"/>
          <w:noProof/>
          <w:sz w:val="22"/>
          <w:szCs w:val="22"/>
        </w:rPr>
        <w:drawing>
          <wp:inline distT="0" distB="0" distL="0" distR="0" wp14:anchorId="0AEF89DB" wp14:editId="22884FE2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07D">
        <w:rPr>
          <w:rFonts w:eastAsia="Calibri"/>
          <w:noProof/>
          <w:sz w:val="22"/>
          <w:szCs w:val="22"/>
        </w:rPr>
        <w:t xml:space="preserve">                                   </w:t>
      </w:r>
      <w:r w:rsidRPr="0004507D">
        <w:rPr>
          <w:rFonts w:eastAsia="Calibri"/>
          <w:noProof/>
          <w:sz w:val="22"/>
          <w:szCs w:val="22"/>
        </w:rPr>
        <w:drawing>
          <wp:inline distT="0" distB="0" distL="0" distR="0" wp14:anchorId="626D42DA" wp14:editId="14AA966A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6" w:rsidRPr="0004507D" w:rsidRDefault="008F6326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</w:p>
    <w:p w:rsidR="008F6326" w:rsidRPr="0004507D" w:rsidRDefault="008F6326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</w:p>
    <w:p w:rsidR="0025467A" w:rsidRPr="0004507D" w:rsidRDefault="00072C52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17405433" r:id="rId12"/>
        </w:object>
      </w:r>
      <w:r w:rsidR="0025467A" w:rsidRPr="0004507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:rsidR="0025467A" w:rsidRPr="0004507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04507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:rsidR="0025467A" w:rsidRPr="0004507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04507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:rsidR="0025467A" w:rsidRPr="0004507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04507D">
        <w:rPr>
          <w:kern w:val="2"/>
          <w:sz w:val="22"/>
          <w:szCs w:val="22"/>
          <w:lang w:eastAsia="hi-IN" w:bidi="hi-IN"/>
        </w:rPr>
        <w:t>NIP 5542647568 REGON 340057695</w:t>
      </w:r>
    </w:p>
    <w:p w:rsidR="0025467A" w:rsidRPr="0004507D" w:rsidRDefault="00072C52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3" w:history="1">
        <w:r w:rsidR="0025467A" w:rsidRPr="0004507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:rsidR="006708C4" w:rsidRPr="0004507D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04507D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04507D">
        <w:rPr>
          <w:b/>
          <w:bCs/>
          <w:sz w:val="22"/>
          <w:szCs w:val="22"/>
          <w:lang w:eastAsia="ar-SA"/>
        </w:rPr>
        <w:t>UKW/DZP-282-ZO-</w:t>
      </w:r>
      <w:r w:rsidR="00C174B4" w:rsidRPr="0004507D">
        <w:rPr>
          <w:b/>
          <w:bCs/>
          <w:sz w:val="22"/>
          <w:szCs w:val="22"/>
          <w:lang w:eastAsia="ar-SA"/>
        </w:rPr>
        <w:t>B-</w:t>
      </w:r>
      <w:r w:rsidR="0004507D" w:rsidRPr="0004507D">
        <w:rPr>
          <w:b/>
          <w:bCs/>
          <w:sz w:val="22"/>
          <w:szCs w:val="22"/>
          <w:lang w:eastAsia="ar-SA"/>
        </w:rPr>
        <w:t>12</w:t>
      </w:r>
      <w:r w:rsidR="007324AE" w:rsidRPr="0004507D">
        <w:rPr>
          <w:b/>
          <w:bCs/>
          <w:sz w:val="22"/>
          <w:szCs w:val="22"/>
          <w:lang w:eastAsia="ar-SA"/>
        </w:rPr>
        <w:t>/</w:t>
      </w:r>
      <w:r w:rsidR="0025467A" w:rsidRPr="0004507D">
        <w:rPr>
          <w:b/>
          <w:bCs/>
          <w:sz w:val="22"/>
          <w:szCs w:val="22"/>
          <w:lang w:eastAsia="ar-SA"/>
        </w:rPr>
        <w:t>202</w:t>
      </w:r>
      <w:r w:rsidR="002709B2" w:rsidRPr="0004507D">
        <w:rPr>
          <w:b/>
          <w:bCs/>
          <w:sz w:val="22"/>
          <w:szCs w:val="22"/>
          <w:lang w:eastAsia="ar-SA"/>
        </w:rPr>
        <w:t>2</w:t>
      </w:r>
    </w:p>
    <w:p w:rsidR="00486286" w:rsidRPr="0004507D" w:rsidRDefault="00486286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04507D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04507D">
        <w:rPr>
          <w:sz w:val="22"/>
          <w:szCs w:val="22"/>
        </w:rPr>
        <w:t xml:space="preserve">Bydgoszcz, dn. </w:t>
      </w:r>
      <w:r w:rsidR="0004507D" w:rsidRPr="0004507D">
        <w:rPr>
          <w:sz w:val="22"/>
          <w:szCs w:val="22"/>
        </w:rPr>
        <w:t>2</w:t>
      </w:r>
      <w:r w:rsidR="002878F7">
        <w:rPr>
          <w:sz w:val="22"/>
          <w:szCs w:val="22"/>
        </w:rPr>
        <w:t>3</w:t>
      </w:r>
      <w:bookmarkStart w:id="0" w:name="_GoBack"/>
      <w:bookmarkEnd w:id="0"/>
      <w:r w:rsidR="0004507D" w:rsidRPr="0004507D">
        <w:rPr>
          <w:sz w:val="22"/>
          <w:szCs w:val="22"/>
        </w:rPr>
        <w:t>.06</w:t>
      </w:r>
      <w:r w:rsidR="002709B2" w:rsidRPr="0004507D">
        <w:rPr>
          <w:sz w:val="22"/>
          <w:szCs w:val="22"/>
        </w:rPr>
        <w:t>.2022</w:t>
      </w:r>
      <w:r w:rsidRPr="0004507D">
        <w:rPr>
          <w:sz w:val="22"/>
          <w:szCs w:val="22"/>
        </w:rPr>
        <w:t xml:space="preserve"> r.</w:t>
      </w:r>
    </w:p>
    <w:p w:rsidR="00775BBB" w:rsidRPr="0004507D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6708C4" w:rsidRPr="0004507D" w:rsidRDefault="006708C4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04507D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04507D">
        <w:rPr>
          <w:b/>
          <w:sz w:val="22"/>
          <w:szCs w:val="22"/>
        </w:rPr>
        <w:t>OGŁOSZENIE</w:t>
      </w:r>
    </w:p>
    <w:p w:rsidR="00102C1F" w:rsidRPr="0004507D" w:rsidRDefault="0025467A" w:rsidP="00DA1684">
      <w:pPr>
        <w:spacing w:line="360" w:lineRule="auto"/>
        <w:jc w:val="center"/>
        <w:rPr>
          <w:b/>
          <w:sz w:val="22"/>
          <w:szCs w:val="22"/>
        </w:rPr>
      </w:pPr>
      <w:r w:rsidRPr="0004507D">
        <w:rPr>
          <w:b/>
          <w:sz w:val="22"/>
          <w:szCs w:val="22"/>
        </w:rPr>
        <w:t xml:space="preserve">O WYBORZE </w:t>
      </w:r>
      <w:r w:rsidR="00B9458D" w:rsidRPr="0004507D">
        <w:rPr>
          <w:b/>
          <w:sz w:val="22"/>
          <w:szCs w:val="22"/>
        </w:rPr>
        <w:t>NAJKRZYSTNIEJSZEJ OFERTY</w:t>
      </w:r>
      <w:r w:rsidR="00486286" w:rsidRPr="0004507D">
        <w:rPr>
          <w:b/>
          <w:sz w:val="22"/>
          <w:szCs w:val="22"/>
        </w:rPr>
        <w:t xml:space="preserve"> </w:t>
      </w:r>
    </w:p>
    <w:p w:rsidR="00EC4953" w:rsidRPr="0004507D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04507D" w:rsidRDefault="0004507D" w:rsidP="00486286">
      <w:pPr>
        <w:spacing w:line="360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324AE" w:rsidRPr="0004507D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04507D">
        <w:rPr>
          <w:b/>
          <w:bCs/>
          <w:sz w:val="22"/>
          <w:szCs w:val="22"/>
        </w:rPr>
        <w:t>Zapytania Ofertowego</w:t>
      </w:r>
      <w:r w:rsidR="007324AE" w:rsidRPr="0004507D">
        <w:rPr>
          <w:sz w:val="22"/>
          <w:szCs w:val="22"/>
        </w:rPr>
        <w:t xml:space="preserve">                                                </w:t>
      </w:r>
      <w:r w:rsidR="007324AE" w:rsidRPr="0004507D">
        <w:rPr>
          <w:b/>
          <w:bCs/>
          <w:sz w:val="22"/>
          <w:szCs w:val="22"/>
        </w:rPr>
        <w:t xml:space="preserve">Nr </w:t>
      </w:r>
      <w:r w:rsidR="00C02CD9" w:rsidRPr="0004507D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 w:rsidRPr="0004507D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Pr="0004507D">
        <w:rPr>
          <w:rFonts w:eastAsia="Calibri"/>
          <w:b/>
          <w:color w:val="000000" w:themeColor="text1"/>
          <w:sz w:val="22"/>
          <w:szCs w:val="22"/>
          <w:lang w:eastAsia="en-US"/>
        </w:rPr>
        <w:t>12</w:t>
      </w:r>
      <w:r w:rsidR="007324AE" w:rsidRPr="0004507D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04507D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04507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04507D">
        <w:rPr>
          <w:sz w:val="22"/>
          <w:szCs w:val="22"/>
        </w:rPr>
        <w:t>pn.</w:t>
      </w:r>
      <w:r w:rsidR="007324AE" w:rsidRPr="0004507D">
        <w:rPr>
          <w:b/>
          <w:bCs/>
          <w:i/>
          <w:iCs/>
          <w:sz w:val="22"/>
          <w:szCs w:val="22"/>
        </w:rPr>
        <w:t xml:space="preserve"> </w:t>
      </w:r>
      <w:r w:rsidR="00DA1684" w:rsidRPr="0004507D">
        <w:rPr>
          <w:i/>
          <w:sz w:val="22"/>
          <w:szCs w:val="22"/>
        </w:rPr>
        <w:t>„Dostawa drobnych narzędzi ręcznych”</w:t>
      </w:r>
      <w:r w:rsidR="00B9458D" w:rsidRPr="0004507D">
        <w:rPr>
          <w:sz w:val="22"/>
          <w:szCs w:val="22"/>
        </w:rPr>
        <w:t xml:space="preserve">, </w:t>
      </w:r>
      <w:r w:rsidR="007324AE" w:rsidRPr="0004507D">
        <w:rPr>
          <w:sz w:val="22"/>
          <w:szCs w:val="22"/>
        </w:rPr>
        <w:t xml:space="preserve">została wybrana następująca oferta:  </w:t>
      </w:r>
    </w:p>
    <w:p w:rsidR="006708C4" w:rsidRPr="0004507D" w:rsidRDefault="006708C4" w:rsidP="00C174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4507D" w:rsidRDefault="00486286" w:rsidP="0004507D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2"/>
          <w:szCs w:val="22"/>
          <w:lang w:eastAsia="en-US"/>
        </w:rPr>
      </w:pPr>
      <w:r w:rsidRPr="0004507D">
        <w:rPr>
          <w:sz w:val="22"/>
          <w:szCs w:val="22"/>
        </w:rPr>
        <w:t>Wykonawca</w:t>
      </w:r>
      <w:r w:rsidRPr="0004507D">
        <w:rPr>
          <w:b/>
          <w:sz w:val="22"/>
          <w:szCs w:val="22"/>
        </w:rPr>
        <w:t xml:space="preserve">: </w:t>
      </w:r>
      <w:r w:rsidR="0004507D" w:rsidRPr="0004507D">
        <w:rPr>
          <w:rFonts w:eastAsiaTheme="minorHAnsi"/>
          <w:b/>
          <w:sz w:val="22"/>
          <w:szCs w:val="22"/>
          <w:lang w:eastAsia="en-US"/>
        </w:rPr>
        <w:t xml:space="preserve">FIRMA HANDLOWA </w:t>
      </w:r>
      <w:r w:rsidR="002E5959">
        <w:rPr>
          <w:rFonts w:eastAsiaTheme="minorHAnsi"/>
          <w:b/>
          <w:sz w:val="22"/>
          <w:szCs w:val="22"/>
          <w:lang w:eastAsia="en-US"/>
        </w:rPr>
        <w:t>„</w:t>
      </w:r>
      <w:r w:rsidR="0004507D" w:rsidRPr="0004507D">
        <w:rPr>
          <w:rFonts w:eastAsiaTheme="minorHAnsi"/>
          <w:b/>
          <w:sz w:val="22"/>
          <w:szCs w:val="22"/>
          <w:lang w:eastAsia="en-US"/>
        </w:rPr>
        <w:t>MAJSTER</w:t>
      </w:r>
      <w:r w:rsidR="002E5959">
        <w:rPr>
          <w:rFonts w:eastAsiaTheme="minorHAnsi"/>
          <w:b/>
          <w:sz w:val="22"/>
          <w:szCs w:val="22"/>
          <w:lang w:eastAsia="en-US"/>
        </w:rPr>
        <w:t>”</w:t>
      </w:r>
      <w:r w:rsidR="0004507D" w:rsidRPr="0004507D">
        <w:rPr>
          <w:rFonts w:eastAsiaTheme="minorHAnsi"/>
          <w:b/>
          <w:sz w:val="22"/>
          <w:szCs w:val="22"/>
          <w:lang w:eastAsia="en-US"/>
        </w:rPr>
        <w:t xml:space="preserve"> Robert Tubielewicz</w:t>
      </w:r>
    </w:p>
    <w:p w:rsidR="00486286" w:rsidRPr="0004507D" w:rsidRDefault="0004507D" w:rsidP="0004507D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</w:t>
      </w:r>
      <w:r w:rsidRPr="0004507D">
        <w:rPr>
          <w:rFonts w:eastAsiaTheme="minorHAnsi"/>
          <w:sz w:val="22"/>
          <w:szCs w:val="22"/>
          <w:lang w:eastAsia="en-US"/>
        </w:rPr>
        <w:t xml:space="preserve">78-400 </w:t>
      </w:r>
      <w:r>
        <w:rPr>
          <w:rFonts w:eastAsiaTheme="minorHAnsi"/>
          <w:sz w:val="22"/>
          <w:szCs w:val="22"/>
          <w:lang w:eastAsia="en-US"/>
        </w:rPr>
        <w:t>Szczecinek,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4507D">
        <w:rPr>
          <w:rFonts w:eastAsiaTheme="minorHAnsi"/>
          <w:sz w:val="22"/>
          <w:szCs w:val="22"/>
          <w:lang w:eastAsia="en-US"/>
        </w:rPr>
        <w:t>ul. 1-go Maja 13</w:t>
      </w:r>
    </w:p>
    <w:p w:rsidR="0004507D" w:rsidRPr="0004507D" w:rsidRDefault="0004507D" w:rsidP="000454D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sz w:val="22"/>
          <w:szCs w:val="22"/>
        </w:rPr>
      </w:pPr>
    </w:p>
    <w:p w:rsidR="00486286" w:rsidRPr="0004507D" w:rsidRDefault="00486286" w:rsidP="000454D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04507D">
        <w:rPr>
          <w:sz w:val="22"/>
          <w:szCs w:val="22"/>
        </w:rPr>
        <w:t xml:space="preserve">Cena oferty: </w:t>
      </w:r>
      <w:r w:rsidR="0004507D" w:rsidRPr="0004507D">
        <w:rPr>
          <w:b/>
          <w:sz w:val="22"/>
          <w:szCs w:val="22"/>
          <w:u w:val="single"/>
        </w:rPr>
        <w:t>3 720,75</w:t>
      </w:r>
      <w:r w:rsidRPr="0004507D">
        <w:rPr>
          <w:b/>
          <w:sz w:val="22"/>
          <w:szCs w:val="22"/>
          <w:u w:val="single"/>
        </w:rPr>
        <w:t xml:space="preserve"> zł brutto</w:t>
      </w:r>
    </w:p>
    <w:p w:rsidR="00486286" w:rsidRPr="0004507D" w:rsidRDefault="00486286" w:rsidP="000454D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04507D">
        <w:rPr>
          <w:sz w:val="22"/>
          <w:szCs w:val="22"/>
        </w:rPr>
        <w:t xml:space="preserve">Ilość punktów wg kryteriów: </w:t>
      </w:r>
    </w:p>
    <w:p w:rsidR="00486286" w:rsidRPr="0004507D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04507D">
        <w:rPr>
          <w:sz w:val="22"/>
          <w:szCs w:val="22"/>
        </w:rPr>
        <w:tab/>
        <w:t xml:space="preserve">- cena – waga </w:t>
      </w:r>
      <w:r w:rsidR="0004507D" w:rsidRPr="0004507D">
        <w:rPr>
          <w:sz w:val="22"/>
          <w:szCs w:val="22"/>
        </w:rPr>
        <w:t>100</w:t>
      </w:r>
      <w:r w:rsidRPr="0004507D">
        <w:rPr>
          <w:sz w:val="22"/>
          <w:szCs w:val="22"/>
        </w:rPr>
        <w:t xml:space="preserve"> % – </w:t>
      </w:r>
      <w:r w:rsidR="0004507D" w:rsidRPr="0004507D">
        <w:rPr>
          <w:b/>
          <w:sz w:val="22"/>
          <w:szCs w:val="22"/>
        </w:rPr>
        <w:t xml:space="preserve"> 100</w:t>
      </w:r>
      <w:r w:rsidRPr="0004507D">
        <w:rPr>
          <w:b/>
          <w:sz w:val="22"/>
          <w:szCs w:val="22"/>
        </w:rPr>
        <w:t xml:space="preserve"> pkt</w:t>
      </w:r>
      <w:r w:rsidRPr="0004507D">
        <w:rPr>
          <w:sz w:val="22"/>
          <w:szCs w:val="22"/>
        </w:rPr>
        <w:t xml:space="preserve"> </w:t>
      </w:r>
    </w:p>
    <w:p w:rsidR="006708C4" w:rsidRPr="0004507D" w:rsidRDefault="00486286" w:rsidP="0004507D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bCs/>
          <w:sz w:val="22"/>
          <w:szCs w:val="22"/>
        </w:rPr>
      </w:pPr>
      <w:r w:rsidRPr="0004507D">
        <w:rPr>
          <w:sz w:val="22"/>
          <w:szCs w:val="22"/>
        </w:rPr>
        <w:tab/>
      </w:r>
      <w:r w:rsidRPr="0004507D">
        <w:rPr>
          <w:b/>
          <w:sz w:val="22"/>
          <w:szCs w:val="22"/>
        </w:rPr>
        <w:t>Razem: 100,00 pkt</w:t>
      </w:r>
    </w:p>
    <w:p w:rsidR="00486286" w:rsidRPr="0004507D" w:rsidRDefault="00486286" w:rsidP="00AF6001">
      <w:pPr>
        <w:ind w:right="110"/>
        <w:rPr>
          <w:b/>
          <w:bCs/>
          <w:sz w:val="22"/>
          <w:szCs w:val="22"/>
        </w:rPr>
      </w:pPr>
    </w:p>
    <w:p w:rsidR="00AF6001" w:rsidRPr="0004507D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:rsidR="006708C4" w:rsidRPr="0004507D" w:rsidRDefault="006708C4" w:rsidP="0025467A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</w:p>
    <w:p w:rsidR="00360767" w:rsidRPr="0004507D" w:rsidRDefault="0025467A" w:rsidP="0004507D">
      <w:pPr>
        <w:spacing w:after="200" w:line="48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04507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04507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4507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04507D" w:rsidRDefault="0025467A" w:rsidP="0004507D">
      <w:pPr>
        <w:spacing w:after="200" w:line="480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04507D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04507D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04507D" w:rsidRPr="0004507D">
        <w:rPr>
          <w:rFonts w:eastAsiaTheme="minorHAnsi"/>
          <w:i/>
          <w:sz w:val="22"/>
          <w:szCs w:val="22"/>
          <w:lang w:eastAsia="en-US"/>
        </w:rPr>
        <w:t>Renata Malak</w:t>
      </w:r>
    </w:p>
    <w:p w:rsidR="008B37E1" w:rsidRPr="0004507D" w:rsidRDefault="008B37E1" w:rsidP="00360767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8B37E1" w:rsidRPr="0004507D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52" w:rsidRDefault="00072C52" w:rsidP="00382980">
      <w:r>
        <w:separator/>
      </w:r>
    </w:p>
  </w:endnote>
  <w:endnote w:type="continuationSeparator" w:id="0">
    <w:p w:rsidR="00072C52" w:rsidRDefault="00072C52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52" w:rsidRDefault="00072C52" w:rsidP="00382980">
      <w:r>
        <w:separator/>
      </w:r>
    </w:p>
  </w:footnote>
  <w:footnote w:type="continuationSeparator" w:id="0">
    <w:p w:rsidR="00072C52" w:rsidRDefault="00072C52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507D"/>
    <w:rsid w:val="000454D2"/>
    <w:rsid w:val="00047446"/>
    <w:rsid w:val="00072C52"/>
    <w:rsid w:val="000A385D"/>
    <w:rsid w:val="000D1377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878F7"/>
    <w:rsid w:val="00297DA3"/>
    <w:rsid w:val="002D708C"/>
    <w:rsid w:val="002E5959"/>
    <w:rsid w:val="002F6ABC"/>
    <w:rsid w:val="00313555"/>
    <w:rsid w:val="00315C5F"/>
    <w:rsid w:val="003433D1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4B61D8"/>
    <w:rsid w:val="0052079A"/>
    <w:rsid w:val="00583358"/>
    <w:rsid w:val="00596D30"/>
    <w:rsid w:val="005A062A"/>
    <w:rsid w:val="005D58F8"/>
    <w:rsid w:val="005E5971"/>
    <w:rsid w:val="00604D23"/>
    <w:rsid w:val="006708C4"/>
    <w:rsid w:val="006D74AA"/>
    <w:rsid w:val="007150D1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7493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A1684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6F02-37D0-4558-B041-BEF9D342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6</cp:revision>
  <cp:lastPrinted>2022-06-22T10:15:00Z</cp:lastPrinted>
  <dcterms:created xsi:type="dcterms:W3CDTF">2022-06-22T08:59:00Z</dcterms:created>
  <dcterms:modified xsi:type="dcterms:W3CDTF">2022-06-22T10:17:00Z</dcterms:modified>
</cp:coreProperties>
</file>