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20731385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7D4067">
        <w:rPr>
          <w:rFonts w:ascii="Arial" w:eastAsia="Times New Roman" w:hAnsi="Arial" w:cs="Arial"/>
          <w:lang w:eastAsia="pl-PL"/>
        </w:rPr>
        <w:t>12</w:t>
      </w:r>
      <w:r w:rsidR="009171D5">
        <w:rPr>
          <w:rFonts w:ascii="Arial" w:eastAsia="Times New Roman" w:hAnsi="Arial" w:cs="Arial"/>
          <w:lang w:eastAsia="pl-PL"/>
        </w:rPr>
        <w:t>.</w:t>
      </w:r>
      <w:r w:rsidR="00D11746">
        <w:rPr>
          <w:rFonts w:ascii="Arial" w:eastAsia="Times New Roman" w:hAnsi="Arial" w:cs="Arial"/>
          <w:lang w:eastAsia="pl-PL"/>
        </w:rPr>
        <w:t>0</w:t>
      </w:r>
      <w:r w:rsidR="0088070E">
        <w:rPr>
          <w:rFonts w:ascii="Arial" w:eastAsia="Times New Roman" w:hAnsi="Arial" w:cs="Arial"/>
          <w:lang w:eastAsia="pl-PL"/>
        </w:rPr>
        <w:t>2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6D5A823D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7D4067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2EAD5DD4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7D4067" w:rsidRPr="007D4067">
        <w:rPr>
          <w:rFonts w:ascii="Arial" w:eastAsia="Calibri" w:hAnsi="Arial" w:cs="Arial"/>
          <w:b/>
        </w:rPr>
        <w:t>Rozbudowa drogi powiatowej nr 4311W (ul. Słoneczna) na odcinku od końca zjazdu do działki 1178/2 obręb 0006-Kraszew Stary do ronda w miejscowości Stary Kraszew (...)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71788080" w14:textId="77777777" w:rsidR="007D4067" w:rsidRDefault="00884EF7" w:rsidP="007D4067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884EF7">
        <w:rPr>
          <w:rFonts w:ascii="Arial" w:eastAsia="Times New Roman" w:hAnsi="Arial" w:cs="Arial"/>
          <w:szCs w:val="22"/>
          <w:lang w:eastAsia="pl-PL"/>
        </w:rPr>
        <w:t>1)</w:t>
      </w:r>
      <w:r w:rsidRPr="00884EF7">
        <w:rPr>
          <w:rFonts w:ascii="Arial" w:eastAsia="Times New Roman" w:hAnsi="Arial" w:cs="Arial"/>
          <w:szCs w:val="22"/>
          <w:lang w:eastAsia="pl-PL"/>
        </w:rPr>
        <w:tab/>
      </w:r>
      <w:r w:rsidR="007D4067" w:rsidRPr="007D4067">
        <w:rPr>
          <w:rFonts w:ascii="Arial" w:eastAsia="Times New Roman" w:hAnsi="Arial" w:cs="Arial"/>
          <w:szCs w:val="22"/>
          <w:lang w:eastAsia="pl-PL"/>
        </w:rPr>
        <w:tab/>
        <w:t>Wykonawca przystępujący do postępowania jest zobowiązany, przed upływem terminu składania ofert,  wnieść wadium w kwocie: 100.000,00 zł (słownie: sto tysięcy złotych).</w:t>
      </w:r>
    </w:p>
    <w:p w14:paraId="79DE8F49" w14:textId="77777777" w:rsidR="007D4067" w:rsidRPr="007D4067" w:rsidRDefault="007D4067" w:rsidP="007D4067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</w:p>
    <w:p w14:paraId="19CE2080" w14:textId="36E6AC4E" w:rsidR="00884EF7" w:rsidRDefault="007D4067" w:rsidP="007D4067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7D4067">
        <w:rPr>
          <w:rFonts w:ascii="Arial" w:eastAsia="Times New Roman" w:hAnsi="Arial" w:cs="Arial"/>
          <w:szCs w:val="22"/>
          <w:lang w:eastAsia="pl-PL"/>
        </w:rPr>
        <w:t>2)</w:t>
      </w:r>
      <w:r w:rsidRPr="007D4067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14.03.2024 r.</w:t>
      </w:r>
    </w:p>
    <w:p w14:paraId="3BDF7176" w14:textId="77777777" w:rsidR="007D4067" w:rsidRDefault="007D4067" w:rsidP="007D406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30FDD99C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7D4067">
        <w:rPr>
          <w:rFonts w:ascii="Arial" w:eastAsia="Times New Roman" w:hAnsi="Arial" w:cs="Arial"/>
          <w:color w:val="000000" w:themeColor="text1"/>
          <w:lang w:eastAsia="pl-PL"/>
        </w:rPr>
        <w:t>14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3B97F961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7D4067">
        <w:rPr>
          <w:rFonts w:ascii="Arial" w:eastAsia="Times New Roman" w:hAnsi="Arial" w:cs="Arial"/>
          <w:color w:val="000000" w:themeColor="text1"/>
          <w:lang w:eastAsia="pl-PL"/>
        </w:rPr>
        <w:t>14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1820A41E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40AD0">
        <w:rPr>
          <w:rFonts w:ascii="Arial" w:eastAsia="Times New Roman" w:hAnsi="Arial" w:cs="Arial"/>
          <w:lang w:eastAsia="pl-PL"/>
        </w:rPr>
        <w:t xml:space="preserve">do dnia </w:t>
      </w:r>
      <w:r w:rsidR="007D4067" w:rsidRPr="00040AD0">
        <w:rPr>
          <w:rFonts w:ascii="Arial" w:eastAsia="Times New Roman" w:hAnsi="Arial" w:cs="Arial"/>
          <w:lang w:eastAsia="pl-PL"/>
        </w:rPr>
        <w:t>14</w:t>
      </w:r>
      <w:r w:rsidRPr="00040AD0">
        <w:rPr>
          <w:rFonts w:ascii="Arial" w:eastAsia="Times New Roman" w:hAnsi="Arial" w:cs="Arial"/>
          <w:lang w:eastAsia="pl-PL"/>
        </w:rPr>
        <w:t>.03.2024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09260DA7" w14:textId="77777777" w:rsidR="007D4067" w:rsidRDefault="00884EF7" w:rsidP="007D4067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884EF7">
        <w:rPr>
          <w:rFonts w:ascii="Arial" w:eastAsia="Times New Roman" w:hAnsi="Arial" w:cs="Arial"/>
          <w:szCs w:val="22"/>
          <w:lang w:eastAsia="pl-PL"/>
        </w:rPr>
        <w:t>1)</w:t>
      </w:r>
      <w:r w:rsidRPr="00884EF7">
        <w:rPr>
          <w:rFonts w:ascii="Arial" w:eastAsia="Times New Roman" w:hAnsi="Arial" w:cs="Arial"/>
          <w:szCs w:val="22"/>
          <w:lang w:eastAsia="pl-PL"/>
        </w:rPr>
        <w:tab/>
      </w:r>
      <w:r w:rsidR="007D4067" w:rsidRPr="007D4067">
        <w:rPr>
          <w:rFonts w:ascii="Arial" w:eastAsia="Times New Roman" w:hAnsi="Arial" w:cs="Arial"/>
          <w:szCs w:val="22"/>
          <w:lang w:eastAsia="pl-PL"/>
        </w:rPr>
        <w:tab/>
        <w:t>Wykonawca przystępujący do postępowania jest zobowiązany, przed upływem terminu składania ofert,  wnieść wadium w kwocie: 100.000,00 zł (słownie: sto tysięcy złotych).</w:t>
      </w:r>
    </w:p>
    <w:p w14:paraId="22B5C969" w14:textId="77777777" w:rsidR="007D4067" w:rsidRPr="007D4067" w:rsidRDefault="007D4067" w:rsidP="007D4067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</w:p>
    <w:p w14:paraId="6360023B" w14:textId="5D5734A3" w:rsidR="00983447" w:rsidRDefault="007D4067" w:rsidP="007D4067">
      <w:pPr>
        <w:pStyle w:val="Zwykytekst"/>
        <w:jc w:val="both"/>
        <w:rPr>
          <w:rFonts w:ascii="Arial" w:eastAsia="Times New Roman" w:hAnsi="Arial" w:cs="Arial"/>
          <w:szCs w:val="22"/>
          <w:lang w:eastAsia="pl-PL"/>
        </w:rPr>
      </w:pPr>
      <w:r w:rsidRPr="007D4067">
        <w:rPr>
          <w:rFonts w:ascii="Arial" w:eastAsia="Times New Roman" w:hAnsi="Arial" w:cs="Arial"/>
          <w:szCs w:val="22"/>
          <w:lang w:eastAsia="pl-PL"/>
        </w:rPr>
        <w:t>2)</w:t>
      </w:r>
      <w:r w:rsidRPr="007D4067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1</w:t>
      </w:r>
      <w:r>
        <w:rPr>
          <w:rFonts w:ascii="Arial" w:eastAsia="Times New Roman" w:hAnsi="Arial" w:cs="Arial"/>
          <w:szCs w:val="22"/>
          <w:lang w:eastAsia="pl-PL"/>
        </w:rPr>
        <w:t>9</w:t>
      </w:r>
      <w:r w:rsidRPr="007D4067">
        <w:rPr>
          <w:rFonts w:ascii="Arial" w:eastAsia="Times New Roman" w:hAnsi="Arial" w:cs="Arial"/>
          <w:szCs w:val="22"/>
          <w:lang w:eastAsia="pl-PL"/>
        </w:rPr>
        <w:t>.03.2024 r.</w:t>
      </w: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2287C160" w:rsidR="00884EF7" w:rsidRPr="00040AD0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7D4067" w:rsidRPr="00040AD0">
        <w:rPr>
          <w:rFonts w:ascii="Arial" w:eastAsia="Times New Roman" w:hAnsi="Arial" w:cs="Arial"/>
          <w:b/>
          <w:bCs/>
          <w:color w:val="000000" w:themeColor="text1"/>
          <w:lang w:eastAsia="pl-PL"/>
        </w:rPr>
        <w:t>19</w:t>
      </w:r>
      <w:r w:rsidRPr="00040AD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.02.2024 r. </w:t>
      </w:r>
      <w:r w:rsidRPr="00040AD0">
        <w:rPr>
          <w:rFonts w:ascii="Arial" w:eastAsia="Times New Roman" w:hAnsi="Arial" w:cs="Arial"/>
          <w:b/>
          <w:bCs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6478A7F8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7D4067" w:rsidRPr="00040AD0">
        <w:rPr>
          <w:rFonts w:ascii="Arial" w:eastAsia="Times New Roman" w:hAnsi="Arial" w:cs="Arial"/>
          <w:b/>
          <w:bCs/>
          <w:color w:val="000000" w:themeColor="text1"/>
          <w:lang w:eastAsia="pl-PL"/>
        </w:rPr>
        <w:t>19</w:t>
      </w:r>
      <w:r w:rsidRPr="00040AD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.02.2024 r. </w:t>
      </w:r>
      <w:r w:rsidRPr="00040AD0">
        <w:rPr>
          <w:rFonts w:ascii="Arial" w:eastAsia="Times New Roman" w:hAnsi="Arial" w:cs="Arial"/>
          <w:b/>
          <w:bCs/>
          <w:lang w:eastAsia="pl-PL"/>
        </w:rPr>
        <w:t>o godz. 10:10</w:t>
      </w:r>
      <w:r w:rsidRPr="00884EF7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7B57095A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40AD0">
        <w:rPr>
          <w:rFonts w:ascii="Arial" w:eastAsia="Times New Roman" w:hAnsi="Arial" w:cs="Arial"/>
          <w:lang w:eastAsia="pl-PL"/>
        </w:rPr>
        <w:t>do dnia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D4067">
        <w:rPr>
          <w:rFonts w:ascii="Arial" w:eastAsia="Times New Roman" w:hAnsi="Arial" w:cs="Arial"/>
          <w:b/>
          <w:bCs/>
          <w:lang w:eastAsia="pl-PL"/>
        </w:rPr>
        <w:t>19</w:t>
      </w:r>
      <w:r w:rsidRPr="00884EF7"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40AD0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D4067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6</cp:revision>
  <cp:lastPrinted>2024-02-12T14:27:00Z</cp:lastPrinted>
  <dcterms:created xsi:type="dcterms:W3CDTF">2024-02-01T12:21:00Z</dcterms:created>
  <dcterms:modified xsi:type="dcterms:W3CDTF">2024-02-12T14:28:00Z</dcterms:modified>
</cp:coreProperties>
</file>