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3F0FCE" w:rsidRPr="00F71C4D" w:rsidTr="00762918">
        <w:tc>
          <w:tcPr>
            <w:tcW w:w="3490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3F0FCE" w:rsidRPr="00762918" w:rsidRDefault="003F0FCE" w:rsidP="002F1DA0">
            <w:pPr>
              <w:jc w:val="right"/>
              <w:rPr>
                <w:b/>
                <w:highlight w:val="yellow"/>
              </w:rPr>
            </w:pPr>
            <w:r w:rsidRPr="00762918">
              <w:rPr>
                <w:b/>
                <w:highlight w:val="yellow"/>
              </w:rPr>
              <w:t>Załącznik nr 5 do SWZ</w:t>
            </w: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5503FF" w:rsidRPr="00ED11C4" w:rsidRDefault="005503FF" w:rsidP="005503FF">
            <w:pPr>
              <w:pStyle w:val="Nagwek"/>
              <w:shd w:val="clear" w:color="auto" w:fill="BFBFBF" w:themeFill="background1" w:themeFillShade="BF"/>
              <w:jc w:val="both"/>
              <w:rPr>
                <w:bCs/>
                <w:iCs/>
              </w:rPr>
            </w:pPr>
            <w:r w:rsidRPr="00B462AD">
              <w:rPr>
                <w:b/>
                <w:i/>
              </w:rPr>
              <w:t>dotyczy: postępowania prowadzonego w trybie podstawowym na „Wymianę agregatu wody lodowej chirurgii urazowej”, znak sprawy: 4 WSzKzP.SZP.2612.</w:t>
            </w:r>
            <w:r>
              <w:rPr>
                <w:b/>
                <w:i/>
                <w:lang w:val="pl-PL"/>
              </w:rPr>
              <w:t>5</w:t>
            </w:r>
            <w:r w:rsidRPr="00B462AD">
              <w:rPr>
                <w:b/>
                <w:i/>
              </w:rPr>
              <w:t>.202</w:t>
            </w:r>
            <w:r>
              <w:rPr>
                <w:b/>
                <w:i/>
                <w:lang w:val="pl-PL"/>
              </w:rPr>
              <w:t>2</w:t>
            </w:r>
            <w:r w:rsidRPr="001F351A">
              <w:rPr>
                <w:i/>
                <w:szCs w:val="22"/>
              </w:rPr>
              <w:t>”</w:t>
            </w:r>
            <w:r w:rsidRPr="001F351A">
              <w:rPr>
                <w:b/>
                <w:i/>
                <w:szCs w:val="22"/>
              </w:rPr>
              <w:t xml:space="preserve">, </w:t>
            </w:r>
            <w:r w:rsidRPr="001F351A">
              <w:rPr>
                <w:szCs w:val="22"/>
              </w:rPr>
              <w:t>prowadzonego przez 4 Wojskowy Szp</w:t>
            </w:r>
            <w:r>
              <w:rPr>
                <w:szCs w:val="22"/>
              </w:rPr>
              <w:t>ital Kliniczny z Polikliniką SP</w:t>
            </w:r>
            <w:r w:rsidRPr="001F351A">
              <w:rPr>
                <w:szCs w:val="22"/>
              </w:rPr>
              <w:t>ZOZ, ul. Weigla 5, 50-981 Wrocław</w:t>
            </w:r>
            <w:r w:rsidRPr="001F351A">
              <w:rPr>
                <w:i/>
                <w:szCs w:val="22"/>
              </w:rPr>
              <w:t xml:space="preserve">: </w:t>
            </w:r>
          </w:p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  <w:bookmarkStart w:id="0" w:name="_GoBack"/>
      <w:bookmarkEnd w:id="0"/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6E" w:rsidRDefault="000E7B6E" w:rsidP="00F71C4D">
      <w:r>
        <w:separator/>
      </w:r>
    </w:p>
  </w:endnote>
  <w:endnote w:type="continuationSeparator" w:id="0">
    <w:p w:rsidR="000E7B6E" w:rsidRDefault="000E7B6E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6E" w:rsidRDefault="000E7B6E" w:rsidP="00F71C4D">
      <w:r>
        <w:separator/>
      </w:r>
    </w:p>
  </w:footnote>
  <w:footnote w:type="continuationSeparator" w:id="0">
    <w:p w:rsidR="000E7B6E" w:rsidRDefault="000E7B6E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E"/>
    <w:rsid w:val="000E7B6E"/>
    <w:rsid w:val="001B2D56"/>
    <w:rsid w:val="003F0FCE"/>
    <w:rsid w:val="004A6854"/>
    <w:rsid w:val="005503FF"/>
    <w:rsid w:val="005A58A9"/>
    <w:rsid w:val="006C6056"/>
    <w:rsid w:val="00762918"/>
    <w:rsid w:val="008B53A9"/>
    <w:rsid w:val="00903EF8"/>
    <w:rsid w:val="009F56FF"/>
    <w:rsid w:val="00C0729D"/>
    <w:rsid w:val="00C51D7E"/>
    <w:rsid w:val="00EE6A9E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E457"/>
  <w15:docId w15:val="{CE55E837-4198-4A6E-9AA5-F8CA1FF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76291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62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76291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0298-8A95-4698-A937-6226D119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4</cp:revision>
  <dcterms:created xsi:type="dcterms:W3CDTF">2021-05-18T10:12:00Z</dcterms:created>
  <dcterms:modified xsi:type="dcterms:W3CDTF">2022-04-20T11:29:00Z</dcterms:modified>
</cp:coreProperties>
</file>