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4FB3D" w14:textId="3730FAAA" w:rsidR="004867DD" w:rsidRPr="004867DD" w:rsidRDefault="00804F44" w:rsidP="004867DD">
      <w:pPr>
        <w:pStyle w:val="Nagwek"/>
        <w:jc w:val="right"/>
        <w:rPr>
          <w:rFonts w:ascii="Arial" w:hAnsi="Arial" w:cs="Arial"/>
        </w:rPr>
      </w:pPr>
      <w:r w:rsidRPr="003B52DA">
        <w:rPr>
          <w:rFonts w:ascii="Arial" w:hAnsi="Arial" w:cs="Arial"/>
        </w:rPr>
        <w:t xml:space="preserve">               </w:t>
      </w:r>
      <w:r w:rsidR="004867DD">
        <w:rPr>
          <w:rFonts w:ascii="Arial" w:hAnsi="Arial" w:cs="Arial"/>
        </w:rPr>
        <w:t xml:space="preserve">                       </w:t>
      </w:r>
      <w:r w:rsidRPr="004867DD">
        <w:rPr>
          <w:rFonts w:ascii="Arial" w:hAnsi="Arial" w:cs="Arial"/>
        </w:rPr>
        <w:t xml:space="preserve">Nr sprawy </w:t>
      </w:r>
      <w:r w:rsidR="004867DD" w:rsidRPr="004867DD">
        <w:rPr>
          <w:rFonts w:ascii="Arial" w:hAnsi="Arial" w:cs="Arial"/>
        </w:rPr>
        <w:t>ZPR/</w:t>
      </w:r>
      <w:r w:rsidR="00843E42">
        <w:rPr>
          <w:rFonts w:ascii="Arial" w:hAnsi="Arial" w:cs="Arial"/>
        </w:rPr>
        <w:t>8</w:t>
      </w:r>
      <w:bookmarkStart w:id="0" w:name="_GoBack"/>
      <w:bookmarkEnd w:id="0"/>
      <w:r w:rsidR="004867DD" w:rsidRPr="004867DD">
        <w:rPr>
          <w:rFonts w:ascii="Arial" w:hAnsi="Arial" w:cs="Arial"/>
        </w:rPr>
        <w:t>/23/D8/L/16/004/04/L/16/004/05/L/16/004/06</w:t>
      </w:r>
    </w:p>
    <w:p w14:paraId="739FE9DA" w14:textId="12AA06D6" w:rsidR="003B52DA" w:rsidRPr="003B52DA" w:rsidRDefault="003B52DA" w:rsidP="003B52DA">
      <w:pPr>
        <w:ind w:left="426" w:right="-108"/>
        <w:jc w:val="right"/>
        <w:rPr>
          <w:rFonts w:ascii="Arial" w:hAnsi="Arial" w:cs="Arial"/>
        </w:rPr>
      </w:pPr>
    </w:p>
    <w:p w14:paraId="58DB459B" w14:textId="77777777" w:rsidR="003B52DA" w:rsidRPr="003B52DA" w:rsidRDefault="003B52DA" w:rsidP="003B52DA">
      <w:pPr>
        <w:rPr>
          <w:noProof/>
        </w:rPr>
      </w:pP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7D62D5F3" w14:textId="3304FB3B" w:rsidR="00194C2B" w:rsidRPr="003B52DA" w:rsidRDefault="00194C2B" w:rsidP="00194C2B">
      <w:pPr>
        <w:ind w:left="426" w:right="-108"/>
        <w:jc w:val="right"/>
        <w:rPr>
          <w:rFonts w:ascii="Arial" w:hAnsi="Arial" w:cs="Arial"/>
          <w:lang w:eastAsia="pl-PL"/>
        </w:rPr>
      </w:pPr>
    </w:p>
    <w:p w14:paraId="6B82EEFD" w14:textId="3E2DC81D" w:rsidR="00803DF1" w:rsidRPr="003B52DA" w:rsidRDefault="00803DF1" w:rsidP="00803DF1">
      <w:pPr>
        <w:ind w:left="426" w:right="-108"/>
        <w:jc w:val="right"/>
        <w:rPr>
          <w:rFonts w:ascii="Arial" w:hAnsi="Arial" w:cs="Arial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7777777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Wykonawca 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55504704" w14:textId="591947CE" w:rsidR="004867DD" w:rsidRPr="004867DD" w:rsidRDefault="00C67C85" w:rsidP="004867DD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 xml:space="preserve">postępowania o udzielenie zamówienia publicznego </w:t>
      </w:r>
      <w:r w:rsidR="004867DD">
        <w:rPr>
          <w:rFonts w:ascii="Arial" w:hAnsi="Arial"/>
          <w:bCs/>
          <w:szCs w:val="20"/>
          <w:lang w:eastAsia="pl-PL"/>
        </w:rPr>
        <w:t xml:space="preserve">na opracowanie dokumentacji projektowej pn.: </w:t>
      </w:r>
      <w:r w:rsidR="004867DD" w:rsidRPr="004867DD">
        <w:rPr>
          <w:rFonts w:ascii="Arial" w:hAnsi="Arial"/>
          <w:bCs/>
          <w:i/>
          <w:szCs w:val="20"/>
          <w:lang w:eastAsia="pl-PL"/>
        </w:rPr>
        <w:t>„</w:t>
      </w:r>
      <w:r w:rsidR="004867DD" w:rsidRPr="004867DD">
        <w:rPr>
          <w:rFonts w:ascii="Arial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ZIELONCE”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257B1E04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95EA4" w14:textId="77777777" w:rsidR="005F0087" w:rsidRDefault="005F0087" w:rsidP="00ED1F90">
      <w:r>
        <w:separator/>
      </w:r>
    </w:p>
  </w:endnote>
  <w:endnote w:type="continuationSeparator" w:id="0">
    <w:p w14:paraId="7BAD63AF" w14:textId="77777777" w:rsidR="005F0087" w:rsidRDefault="005F008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D4C45" w14:textId="77777777" w:rsidR="005F0087" w:rsidRDefault="005F0087" w:rsidP="00ED1F90">
      <w:r>
        <w:separator/>
      </w:r>
    </w:p>
  </w:footnote>
  <w:footnote w:type="continuationSeparator" w:id="0">
    <w:p w14:paraId="40DC9A4C" w14:textId="77777777" w:rsidR="005F0087" w:rsidRDefault="005F008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F0BF0"/>
    <w:rsid w:val="003212A6"/>
    <w:rsid w:val="00336BB0"/>
    <w:rsid w:val="00351D53"/>
    <w:rsid w:val="00363B16"/>
    <w:rsid w:val="0036549D"/>
    <w:rsid w:val="003B52DA"/>
    <w:rsid w:val="003F29C5"/>
    <w:rsid w:val="00402D8E"/>
    <w:rsid w:val="0042549E"/>
    <w:rsid w:val="00454AC6"/>
    <w:rsid w:val="00480AD1"/>
    <w:rsid w:val="004867DD"/>
    <w:rsid w:val="004C4CD8"/>
    <w:rsid w:val="004F1025"/>
    <w:rsid w:val="004F1857"/>
    <w:rsid w:val="0050170B"/>
    <w:rsid w:val="005F0087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31E4C"/>
    <w:rsid w:val="00843D0D"/>
    <w:rsid w:val="00843E42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C03A84"/>
    <w:rsid w:val="00C67C85"/>
    <w:rsid w:val="00C959B8"/>
    <w:rsid w:val="00CC004B"/>
    <w:rsid w:val="00CD3116"/>
    <w:rsid w:val="00CE4302"/>
    <w:rsid w:val="00D10BF9"/>
    <w:rsid w:val="00D174E5"/>
    <w:rsid w:val="00D23B72"/>
    <w:rsid w:val="00D93E18"/>
    <w:rsid w:val="00DF725B"/>
    <w:rsid w:val="00E56E09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172F-3A91-4DFA-B5AA-33F14F40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Szczesna Agnieszka</dc:creator>
  <cp:lastModifiedBy>Agnieszka Tkaczyk</cp:lastModifiedBy>
  <cp:revision>2</cp:revision>
  <cp:lastPrinted>2020-07-02T06:18:00Z</cp:lastPrinted>
  <dcterms:created xsi:type="dcterms:W3CDTF">2023-09-14T07:23:00Z</dcterms:created>
  <dcterms:modified xsi:type="dcterms:W3CDTF">2023-09-14T07:23:00Z</dcterms:modified>
</cp:coreProperties>
</file>