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995150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2768E">
        <w:rPr>
          <w:rFonts w:asciiTheme="minorHAnsi" w:hAnsiTheme="minorHAnsi" w:cstheme="minorHAnsi"/>
          <w:sz w:val="24"/>
          <w:szCs w:val="24"/>
        </w:rPr>
        <w:t>07.06</w:t>
      </w:r>
      <w:r w:rsidRPr="00995150">
        <w:rPr>
          <w:rFonts w:asciiTheme="minorHAnsi" w:hAnsiTheme="minorHAnsi" w:cstheme="minorHAnsi"/>
          <w:sz w:val="24"/>
          <w:szCs w:val="24"/>
        </w:rPr>
        <w:t>.2022 r.</w:t>
      </w:r>
    </w:p>
    <w:p w:rsidR="00A4395D" w:rsidRPr="00995150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ZP.26.1.</w:t>
      </w:r>
      <w:r w:rsidR="0072768E">
        <w:rPr>
          <w:rFonts w:asciiTheme="minorHAnsi" w:hAnsiTheme="minorHAnsi" w:cstheme="minorHAnsi"/>
          <w:sz w:val="24"/>
          <w:szCs w:val="24"/>
        </w:rPr>
        <w:t>41</w:t>
      </w:r>
      <w:r w:rsidRPr="00995150">
        <w:rPr>
          <w:rFonts w:asciiTheme="minorHAnsi" w:hAnsiTheme="minorHAnsi" w:cstheme="minorHAnsi"/>
          <w:sz w:val="24"/>
          <w:szCs w:val="24"/>
        </w:rPr>
        <w:t>.2022</w:t>
      </w:r>
    </w:p>
    <w:p w:rsidR="00A90302" w:rsidRDefault="00A90302" w:rsidP="00A90302">
      <w:pPr>
        <w:rPr>
          <w:rFonts w:asciiTheme="minorHAnsi" w:hAnsiTheme="minorHAnsi" w:cstheme="minorHAnsi"/>
          <w:b/>
          <w:sz w:val="24"/>
          <w:szCs w:val="24"/>
        </w:rPr>
      </w:pPr>
      <w:r w:rsidRPr="00A90302"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w  postępowaniu prowadzonym w trybie podstawowym bez możliwości negocjacji, zgodnie z artykułem 275 punkt 1 ustawy </w:t>
      </w:r>
      <w:proofErr w:type="spellStart"/>
      <w:r w:rsidRPr="00A90302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A90302">
        <w:rPr>
          <w:rFonts w:asciiTheme="minorHAnsi" w:hAnsiTheme="minorHAnsi" w:cstheme="minorHAnsi"/>
          <w:b/>
          <w:sz w:val="24"/>
          <w:szCs w:val="24"/>
        </w:rPr>
        <w:t xml:space="preserve">, którego przedmiotem jest usługa społeczna, pod nazwą: </w:t>
      </w:r>
      <w:r w:rsidR="003245BB">
        <w:rPr>
          <w:rFonts w:asciiTheme="minorHAnsi" w:hAnsiTheme="minorHAnsi" w:cstheme="minorHAnsi"/>
          <w:b/>
          <w:sz w:val="24"/>
          <w:szCs w:val="24"/>
        </w:rPr>
        <w:t>P</w:t>
      </w:r>
      <w:bookmarkStart w:id="0" w:name="_GoBack"/>
      <w:bookmarkEnd w:id="0"/>
      <w:r w:rsidR="00A5435F" w:rsidRPr="00A5435F">
        <w:rPr>
          <w:rFonts w:asciiTheme="minorHAnsi" w:hAnsiTheme="minorHAnsi" w:cstheme="minorHAnsi"/>
          <w:b/>
          <w:sz w:val="24"/>
          <w:szCs w:val="24"/>
        </w:rPr>
        <w:t>rzeprowadzenie szkolenia z zakresu projektowania uniwersalnego w obszarze komunikacyjno-informacyjnej</w:t>
      </w:r>
      <w:r w:rsidR="00533C3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90302">
        <w:rPr>
          <w:rFonts w:asciiTheme="minorHAnsi" w:hAnsiTheme="minorHAnsi" w:cstheme="minorHAnsi"/>
          <w:b/>
          <w:sz w:val="24"/>
          <w:szCs w:val="24"/>
        </w:rPr>
        <w:t>pod nr ZP.26.1.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580806">
        <w:rPr>
          <w:rFonts w:asciiTheme="minorHAnsi" w:hAnsiTheme="minorHAnsi" w:cstheme="minorHAnsi"/>
          <w:b/>
          <w:sz w:val="24"/>
          <w:szCs w:val="24"/>
        </w:rPr>
        <w:t>1</w:t>
      </w:r>
      <w:r w:rsidRPr="00A90302">
        <w:rPr>
          <w:rFonts w:asciiTheme="minorHAnsi" w:hAnsiTheme="minorHAnsi" w:cstheme="minorHAnsi"/>
          <w:b/>
          <w:sz w:val="24"/>
          <w:szCs w:val="24"/>
        </w:rPr>
        <w:t>.2022</w:t>
      </w:r>
    </w:p>
    <w:p w:rsidR="00AA2369" w:rsidRPr="00A90302" w:rsidRDefault="00AA2369" w:rsidP="00A90302">
      <w:pPr>
        <w:rPr>
          <w:rFonts w:asciiTheme="minorHAnsi" w:hAnsiTheme="minorHAnsi" w:cstheme="minorHAnsi"/>
          <w:b/>
          <w:sz w:val="24"/>
          <w:szCs w:val="24"/>
        </w:rPr>
      </w:pPr>
    </w:p>
    <w:p w:rsidR="00A90302" w:rsidRPr="00AA2369" w:rsidRDefault="00A90302" w:rsidP="00A90302">
      <w:pPr>
        <w:rPr>
          <w:rFonts w:asciiTheme="minorHAnsi" w:hAnsiTheme="minorHAnsi" w:cstheme="minorHAnsi"/>
          <w:sz w:val="24"/>
          <w:szCs w:val="24"/>
        </w:rPr>
      </w:pPr>
      <w:r w:rsidRPr="00AA2369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 Wykonawcę:</w:t>
      </w:r>
    </w:p>
    <w:p w:rsidR="00580806" w:rsidRPr="00D342C0" w:rsidRDefault="00580806" w:rsidP="00580806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 xml:space="preserve">JBBR </w:t>
      </w:r>
      <w:proofErr w:type="spellStart"/>
      <w:r w:rsidRPr="00D342C0">
        <w:rPr>
          <w:rFonts w:cstheme="minorHAnsi"/>
          <w:sz w:val="24"/>
          <w:szCs w:val="24"/>
        </w:rPr>
        <w:t>Strategy</w:t>
      </w:r>
      <w:proofErr w:type="spellEnd"/>
      <w:r w:rsidRPr="00D342C0">
        <w:rPr>
          <w:rFonts w:cstheme="minorHAnsi"/>
          <w:sz w:val="24"/>
          <w:szCs w:val="24"/>
        </w:rPr>
        <w:t xml:space="preserve"> &amp; </w:t>
      </w:r>
      <w:proofErr w:type="spellStart"/>
      <w:r w:rsidRPr="00D342C0">
        <w:rPr>
          <w:rFonts w:cstheme="minorHAnsi"/>
          <w:sz w:val="24"/>
          <w:szCs w:val="24"/>
        </w:rPr>
        <w:t>Innovation</w:t>
      </w:r>
      <w:proofErr w:type="spellEnd"/>
      <w:r w:rsidRPr="00D342C0">
        <w:rPr>
          <w:rFonts w:cstheme="minorHAnsi"/>
          <w:sz w:val="24"/>
          <w:szCs w:val="24"/>
        </w:rPr>
        <w:t xml:space="preserve"> Spółka z ograniczoną odpowiedzialnością</w:t>
      </w:r>
    </w:p>
    <w:p w:rsidR="00580806" w:rsidRPr="00D342C0" w:rsidRDefault="00580806" w:rsidP="00580806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Ulica Paryska 24/1</w:t>
      </w:r>
    </w:p>
    <w:p w:rsidR="00580806" w:rsidRPr="00D342C0" w:rsidRDefault="00580806" w:rsidP="00580806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03-935 Warszawa</w:t>
      </w:r>
    </w:p>
    <w:p w:rsidR="00AA2369" w:rsidRPr="00AA2369" w:rsidRDefault="00580806" w:rsidP="00580806">
      <w:pPr>
        <w:rPr>
          <w:rFonts w:cstheme="minorHAnsi"/>
          <w:b/>
          <w:sz w:val="24"/>
          <w:szCs w:val="24"/>
        </w:rPr>
      </w:pPr>
      <w:r w:rsidRPr="00D342C0">
        <w:rPr>
          <w:rFonts w:cstheme="minorHAnsi"/>
          <w:sz w:val="24"/>
          <w:szCs w:val="24"/>
        </w:rPr>
        <w:t>NIP: 5252628114</w:t>
      </w:r>
    </w:p>
    <w:p w:rsidR="00433957" w:rsidRDefault="00433957" w:rsidP="0043395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433957" w:rsidRPr="00433957" w:rsidRDefault="00433957" w:rsidP="0043395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</w:t>
      </w:r>
      <w:r w:rsidR="00FC4393">
        <w:rPr>
          <w:rFonts w:asciiTheme="minorHAnsi" w:hAnsiTheme="minorHAnsi" w:cstheme="minorHAnsi"/>
          <w:sz w:val="24"/>
          <w:szCs w:val="24"/>
        </w:rPr>
        <w:t>.</w:t>
      </w:r>
    </w:p>
    <w:p w:rsidR="00433957" w:rsidRPr="00A90302" w:rsidRDefault="00A90302" w:rsidP="004339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302">
        <w:rPr>
          <w:rFonts w:asciiTheme="minorHAnsi" w:hAnsiTheme="minorHAnsi" w:cstheme="minorHAnsi"/>
          <w:sz w:val="24"/>
          <w:szCs w:val="24"/>
        </w:rPr>
        <w:t>W przedmiotowym postępowaniu wybrana oferta jest najkorzystniejsza, gdyż zawiera najkorzystniejszą cenę spośród ofert, które nie podlegają odrzuceniu.</w:t>
      </w:r>
      <w:r w:rsidR="004F438C">
        <w:rPr>
          <w:rFonts w:asciiTheme="minorHAnsi" w:hAnsiTheme="minorHAnsi" w:cstheme="minorHAnsi"/>
          <w:sz w:val="24"/>
          <w:szCs w:val="24"/>
        </w:rPr>
        <w:t xml:space="preserve"> </w:t>
      </w:r>
      <w:r w:rsidRPr="00A90302">
        <w:rPr>
          <w:rFonts w:asciiTheme="minorHAnsi" w:hAnsiTheme="minorHAnsi" w:cstheme="minorHAnsi"/>
          <w:sz w:val="24"/>
          <w:szCs w:val="24"/>
        </w:rPr>
        <w:t xml:space="preserve">Cena wybranej oferty mieści się w możliwościach finansowych Zamawiającego. </w:t>
      </w:r>
    </w:p>
    <w:p w:rsidR="00A4395D" w:rsidRPr="00A90302" w:rsidRDefault="00B03252" w:rsidP="00A4395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Ranking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bór oferty najkorzystniejszej"/>
        <w:tblDescription w:val="Tabela zawiera dane wykonaców, którzy złożyli ofertę w przedmiotowym postępowaniu wraz z ceną za przedmiot zamówienia, jak również oferty odrzucone."/>
      </w:tblPr>
      <w:tblGrid>
        <w:gridCol w:w="1318"/>
        <w:gridCol w:w="4631"/>
        <w:gridCol w:w="3093"/>
      </w:tblGrid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Cena</w:t>
            </w: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 xml:space="preserve">JBBR </w:t>
            </w:r>
            <w:proofErr w:type="spellStart"/>
            <w:r w:rsidRPr="00D342C0">
              <w:rPr>
                <w:rFonts w:eastAsia="Calibri" w:cstheme="minorHAnsi"/>
                <w:sz w:val="24"/>
                <w:szCs w:val="24"/>
              </w:rPr>
              <w:t>Strategy</w:t>
            </w:r>
            <w:proofErr w:type="spellEnd"/>
            <w:r w:rsidRPr="00D342C0">
              <w:rPr>
                <w:rFonts w:eastAsia="Calibri" w:cstheme="minorHAnsi"/>
                <w:sz w:val="24"/>
                <w:szCs w:val="24"/>
              </w:rPr>
              <w:t xml:space="preserve"> &amp; </w:t>
            </w:r>
            <w:proofErr w:type="spellStart"/>
            <w:r w:rsidRPr="00D342C0">
              <w:rPr>
                <w:rFonts w:eastAsia="Calibri" w:cstheme="minorHAnsi"/>
                <w:sz w:val="24"/>
                <w:szCs w:val="24"/>
              </w:rPr>
              <w:t>Innovation</w:t>
            </w:r>
            <w:proofErr w:type="spellEnd"/>
            <w:r w:rsidRPr="00D342C0">
              <w:rPr>
                <w:rFonts w:eastAsia="Calibri" w:cstheme="minorHAnsi"/>
                <w:sz w:val="24"/>
                <w:szCs w:val="24"/>
              </w:rPr>
              <w:t xml:space="preserve"> Spółka z ograniczoną odpowiedzialnością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Paryska 24/1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03-935 Warszawa</w:t>
            </w:r>
          </w:p>
          <w:p w:rsidR="00D342C0" w:rsidRPr="00D342C0" w:rsidRDefault="00D37021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D342C0" w:rsidRPr="00D342C0">
              <w:rPr>
                <w:rFonts w:eastAsia="Calibri" w:cstheme="minorHAnsi"/>
                <w:sz w:val="24"/>
                <w:szCs w:val="24"/>
              </w:rPr>
              <w:t>NIP: 5252628114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23 000,00 zł brutto</w:t>
            </w: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Strefa Rozwoju Danuta Rynkiewicz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Emilii Plater 1A/53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05-500 Piaseczno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NIP: 8761159474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Oferta odrzucona</w:t>
            </w: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D342C0">
              <w:rPr>
                <w:rFonts w:eastAsia="Calibri" w:cstheme="minorHAnsi"/>
                <w:sz w:val="24"/>
                <w:szCs w:val="24"/>
              </w:rPr>
              <w:t>TechElf</w:t>
            </w:r>
            <w:proofErr w:type="spellEnd"/>
            <w:r w:rsidRPr="00D342C0">
              <w:rPr>
                <w:rFonts w:eastAsia="Calibri" w:cstheme="minorHAnsi"/>
                <w:sz w:val="24"/>
                <w:szCs w:val="24"/>
              </w:rPr>
              <w:t xml:space="preserve"> Spółka z ograniczoną odpowiedzialnością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Mazowiecka 11/49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00-052 Warszawa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NIP: 5252857607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37 900,00 zł brutto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D342C0">
              <w:rPr>
                <w:rFonts w:eastAsia="Calibri" w:cstheme="minorHAnsi"/>
                <w:sz w:val="24"/>
                <w:szCs w:val="24"/>
              </w:rPr>
              <w:t>Altix</w:t>
            </w:r>
            <w:proofErr w:type="spellEnd"/>
            <w:r w:rsidRPr="00D342C0">
              <w:rPr>
                <w:rFonts w:eastAsia="Calibri" w:cstheme="minorHAnsi"/>
                <w:sz w:val="24"/>
                <w:szCs w:val="24"/>
              </w:rPr>
              <w:t xml:space="preserve"> Spółka z ograniczoną odpowiedzialnością 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Modlińska 246c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03-152 Warszawa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NIP: 5260309079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Oferta odrzucona</w:t>
            </w: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Zespół Ekspertów Manager Pelczar Spółka Jawna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Czyżówka 14 lok. 0.9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30-526 Kraków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NIP: 6790145692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48 700,00 zł brutto</w:t>
            </w:r>
          </w:p>
        </w:tc>
      </w:tr>
      <w:tr w:rsidR="00D342C0" w:rsidRPr="00D342C0" w:rsidTr="0065259B">
        <w:trPr>
          <w:trHeight w:val="709"/>
        </w:trPr>
        <w:tc>
          <w:tcPr>
            <w:tcW w:w="1318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 xml:space="preserve">Fundacja na Rzecz Rozwoju </w:t>
            </w:r>
            <w:proofErr w:type="spellStart"/>
            <w:r w:rsidRPr="00D342C0">
              <w:rPr>
                <w:rFonts w:eastAsia="Calibri" w:cstheme="minorHAnsi"/>
                <w:sz w:val="24"/>
                <w:szCs w:val="24"/>
              </w:rPr>
              <w:t>Audiodeskrypcji</w:t>
            </w:r>
            <w:proofErr w:type="spellEnd"/>
            <w:r w:rsidRPr="00D342C0">
              <w:rPr>
                <w:rFonts w:eastAsia="Calibri" w:cstheme="minorHAnsi"/>
                <w:sz w:val="24"/>
                <w:szCs w:val="24"/>
              </w:rPr>
              <w:t xml:space="preserve"> „Katarynka”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Ulica Grabiszyńska 241E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53-234 Wrocław</w:t>
            </w:r>
          </w:p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NIP: 8992696284</w:t>
            </w:r>
          </w:p>
        </w:tc>
        <w:tc>
          <w:tcPr>
            <w:tcW w:w="3093" w:type="dxa"/>
          </w:tcPr>
          <w:p w:rsidR="00D342C0" w:rsidRPr="00D342C0" w:rsidRDefault="00D342C0" w:rsidP="00D342C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342C0">
              <w:rPr>
                <w:rFonts w:eastAsia="Calibri" w:cstheme="minorHAnsi"/>
                <w:sz w:val="24"/>
                <w:szCs w:val="24"/>
              </w:rPr>
              <w:t>37 000,00 zł brutto</w:t>
            </w:r>
          </w:p>
        </w:tc>
      </w:tr>
    </w:tbl>
    <w:p w:rsidR="00B03252" w:rsidRDefault="00B03252" w:rsidP="00A4395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20643" w:rsidRPr="00A90302" w:rsidRDefault="00220643" w:rsidP="00A4395D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90302">
        <w:rPr>
          <w:rFonts w:asciiTheme="minorHAnsi" w:hAnsiTheme="minorHAnsi" w:cstheme="minorHAnsi"/>
          <w:b/>
          <w:sz w:val="24"/>
          <w:szCs w:val="24"/>
        </w:rPr>
        <w:t xml:space="preserve">Oferty odrzucone: </w:t>
      </w:r>
    </w:p>
    <w:p w:rsidR="00220643" w:rsidRDefault="00220643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>Zamawiający odrzucił następujące oferty:</w:t>
      </w:r>
    </w:p>
    <w:p w:rsidR="00A90302" w:rsidRDefault="00A90302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Strefa Rozwoju Danuta Rynkiewicz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Ulica Emilii Plater 1A/53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05-500 Piaseczno</w:t>
      </w:r>
    </w:p>
    <w:p w:rsidR="00A90302" w:rsidRPr="00995150" w:rsidRDefault="00A90302" w:rsidP="00A9030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asciiTheme="minorHAnsi" w:hAnsiTheme="minorHAnsi" w:cstheme="minorHAnsi"/>
          <w:sz w:val="24"/>
          <w:szCs w:val="24"/>
        </w:rPr>
        <w:t xml:space="preserve">Uzasadnienie prawne: odrzucenie na podstawie artykułu 226 ustęp 1 punkt </w:t>
      </w:r>
      <w:r w:rsidR="0090171A">
        <w:rPr>
          <w:rFonts w:asciiTheme="minorHAnsi" w:hAnsiTheme="minorHAnsi" w:cstheme="minorHAnsi"/>
          <w:sz w:val="24"/>
          <w:szCs w:val="24"/>
        </w:rPr>
        <w:t>8</w:t>
      </w:r>
      <w:r w:rsidRPr="00995150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9515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F1A5D">
        <w:rPr>
          <w:rFonts w:asciiTheme="minorHAnsi" w:hAnsiTheme="minorHAnsi" w:cstheme="minorHAnsi"/>
          <w:sz w:val="24"/>
          <w:szCs w:val="24"/>
        </w:rPr>
        <w:t xml:space="preserve"> w związku z art. 224 ust. 6 ustawy </w:t>
      </w:r>
      <w:proofErr w:type="spellStart"/>
      <w:r w:rsidR="00FF1A5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F1A5D">
        <w:rPr>
          <w:rFonts w:asciiTheme="minorHAnsi" w:hAnsiTheme="minorHAnsi" w:cstheme="minorHAnsi"/>
          <w:sz w:val="24"/>
          <w:szCs w:val="24"/>
        </w:rPr>
        <w:t>.</w:t>
      </w:r>
    </w:p>
    <w:p w:rsidR="00A90302" w:rsidRPr="00995150" w:rsidRDefault="00A90302" w:rsidP="00A90302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A90302" w:rsidRPr="00995150" w:rsidRDefault="00A90302" w:rsidP="00A90302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Uzasadnienie faktyczne:</w:t>
      </w:r>
    </w:p>
    <w:p w:rsidR="00A90302" w:rsidRPr="00995150" w:rsidRDefault="00A90302" w:rsidP="00A90302">
      <w:pPr>
        <w:spacing w:after="0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 xml:space="preserve">Zamawiający działając na podstawie art. 224 ust. 1 i 2 ustawy Prawo zamówień publicznych, wezwał Wykonawcę do udzielenia wyjaśnień, w tym złożenia dowodów, w zakresie wyliczenia ceny oferty w zakresie zadania 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A90302" w:rsidRDefault="00A90302" w:rsidP="00A90302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 xml:space="preserve">W wyznaczonym terminie Wykonawca nie udzielił odpowiedzi na w/w wezwanie. </w:t>
      </w:r>
    </w:p>
    <w:p w:rsidR="00A90302" w:rsidRPr="00995150" w:rsidRDefault="00A90302" w:rsidP="00A90302">
      <w:pPr>
        <w:spacing w:after="0" w:line="276" w:lineRule="auto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W tym stanie rzeczy, oferta Wykonawcy podlega odrzuceniu na podstawie art. 226 ust. 1 punkt 8 ustawy Prawo zamówień publicznych, gdyż zawiera rażąco niską cenę w stosunku do przedmiotu zamówienia.</w:t>
      </w:r>
    </w:p>
    <w:p w:rsidR="00A90302" w:rsidRPr="00995150" w:rsidRDefault="00A90302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C0653F" w:rsidRPr="00995150" w:rsidRDefault="00FC4393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odrzucił również ofertę Wykonawcy: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342C0">
        <w:rPr>
          <w:rFonts w:cstheme="minorHAnsi"/>
          <w:sz w:val="24"/>
          <w:szCs w:val="24"/>
        </w:rPr>
        <w:lastRenderedPageBreak/>
        <w:t>Altix</w:t>
      </w:r>
      <w:proofErr w:type="spellEnd"/>
      <w:r w:rsidRPr="00D342C0">
        <w:rPr>
          <w:rFonts w:cstheme="minorHAnsi"/>
          <w:sz w:val="24"/>
          <w:szCs w:val="24"/>
        </w:rPr>
        <w:t xml:space="preserve"> Spółka z ograniczoną odpowiedzialnością 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Ulica Modlińska 246c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03-152 Warszawa</w:t>
      </w:r>
    </w:p>
    <w:p w:rsidR="00D342C0" w:rsidRPr="00D342C0" w:rsidRDefault="00D342C0" w:rsidP="00D342C0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Uzasadnienie prawne:</w:t>
      </w:r>
      <w:r w:rsidRPr="00D342C0">
        <w:rPr>
          <w:rFonts w:cstheme="minorHAnsi"/>
          <w:bCs/>
          <w:sz w:val="24"/>
          <w:szCs w:val="24"/>
        </w:rPr>
        <w:t xml:space="preserve"> odrzucenie oferty na podstawie artykułu 226 ustęp 1 punkt 5 ustawy </w:t>
      </w:r>
      <w:proofErr w:type="spellStart"/>
      <w:r w:rsidRPr="00D342C0">
        <w:rPr>
          <w:rFonts w:cstheme="minorHAnsi"/>
          <w:bCs/>
          <w:sz w:val="24"/>
          <w:szCs w:val="24"/>
        </w:rPr>
        <w:t>pzp</w:t>
      </w:r>
      <w:proofErr w:type="spellEnd"/>
      <w:r w:rsidRPr="00D342C0">
        <w:rPr>
          <w:rFonts w:cstheme="minorHAnsi"/>
          <w:bCs/>
          <w:sz w:val="24"/>
          <w:szCs w:val="24"/>
        </w:rPr>
        <w:t>.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>Uzasadnienie faktyczne:</w:t>
      </w:r>
    </w:p>
    <w:p w:rsid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  <w:r w:rsidRPr="00D342C0">
        <w:rPr>
          <w:rFonts w:cstheme="minorHAnsi"/>
          <w:sz w:val="24"/>
          <w:szCs w:val="24"/>
        </w:rPr>
        <w:t xml:space="preserve">Zamawiający działając na podstawie art. 224 ust. 1 i 2 ustawy Prawo zamówień publicznych, wezwał Wykonawcę do udzielenia wyjaśnień, w tym złożenia dowodów, w zakresie wyliczenia ceny oferty w zakresie zadania 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 </w:t>
      </w:r>
    </w:p>
    <w:p w:rsidR="00D342C0" w:rsidRPr="00110770" w:rsidRDefault="00D342C0" w:rsidP="0011077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Wykonawca w odpowiedzi na wezwani</w:t>
      </w:r>
      <w:r>
        <w:rPr>
          <w:rFonts w:cstheme="minorHAnsi"/>
          <w:sz w:val="24"/>
          <w:szCs w:val="24"/>
        </w:rPr>
        <w:t xml:space="preserve">e, </w:t>
      </w:r>
      <w:r w:rsidRPr="00995150">
        <w:rPr>
          <w:rFonts w:cstheme="minorHAnsi"/>
          <w:sz w:val="24"/>
          <w:szCs w:val="24"/>
        </w:rPr>
        <w:t xml:space="preserve">dnia </w:t>
      </w:r>
      <w:r w:rsidR="00147211">
        <w:rPr>
          <w:rFonts w:cstheme="minorHAnsi"/>
          <w:sz w:val="24"/>
          <w:szCs w:val="24"/>
        </w:rPr>
        <w:t>26</w:t>
      </w:r>
      <w:r w:rsidRPr="00995150">
        <w:rPr>
          <w:rFonts w:cstheme="minorHAnsi"/>
          <w:sz w:val="24"/>
          <w:szCs w:val="24"/>
        </w:rPr>
        <w:t xml:space="preserve">.05.2022 r. </w:t>
      </w:r>
      <w:r w:rsidR="004D63C1">
        <w:rPr>
          <w:rFonts w:cstheme="minorHAnsi"/>
          <w:sz w:val="24"/>
          <w:szCs w:val="24"/>
        </w:rPr>
        <w:t xml:space="preserve"> oraz 01.06.2022 r. </w:t>
      </w:r>
      <w:r w:rsidRPr="00995150">
        <w:rPr>
          <w:rFonts w:cstheme="minorHAnsi"/>
          <w:sz w:val="24"/>
          <w:szCs w:val="24"/>
        </w:rPr>
        <w:t xml:space="preserve">przekazał </w:t>
      </w:r>
      <w:r>
        <w:rPr>
          <w:rFonts w:cstheme="minorHAnsi"/>
          <w:sz w:val="24"/>
          <w:szCs w:val="24"/>
        </w:rPr>
        <w:t>Za</w:t>
      </w:r>
      <w:r w:rsidRPr="00995150">
        <w:rPr>
          <w:rFonts w:cstheme="minorHAnsi"/>
          <w:sz w:val="24"/>
          <w:szCs w:val="24"/>
        </w:rPr>
        <w:t xml:space="preserve">mawiającemu - zgodnie z zobowiązaniem zawartym w tym wezwaniu - kalkulację ceny oferty z podziałem na poszczególne składniki wraz ze sposobem ich wyliczenia, tj. </w:t>
      </w:r>
      <w:r w:rsidR="00110770">
        <w:rPr>
          <w:rFonts w:cstheme="minorHAnsi"/>
          <w:sz w:val="24"/>
          <w:szCs w:val="24"/>
        </w:rPr>
        <w:t xml:space="preserve">wynagrodzenie trenerów, koszt dojazdów, koszt noclegów, koszt opracowania materiałów szkoleniowych, koszt koordynacji, opracowania dokumentacji oraz kosztów nieprzewidzianych </w:t>
      </w:r>
      <w:r>
        <w:rPr>
          <w:rFonts w:cstheme="minorHAnsi"/>
          <w:sz w:val="24"/>
          <w:szCs w:val="24"/>
        </w:rPr>
        <w:t>.</w:t>
      </w:r>
      <w:r w:rsidR="004D63C1">
        <w:rPr>
          <w:rFonts w:cstheme="minorHAnsi"/>
          <w:sz w:val="24"/>
          <w:szCs w:val="24"/>
        </w:rPr>
        <w:t xml:space="preserve"> Wykonawca w wyliczeniach przyjął koszt pracy 2 trenerów w ilości 200 godzin łącznie. </w:t>
      </w:r>
      <w:r>
        <w:rPr>
          <w:rFonts w:cstheme="minorHAnsi"/>
          <w:sz w:val="24"/>
          <w:szCs w:val="24"/>
        </w:rPr>
        <w:t xml:space="preserve">Zakres przedmiotu zamówienia określony został w </w:t>
      </w:r>
      <w:r w:rsidR="00110770">
        <w:rPr>
          <w:rFonts w:cstheme="minorHAnsi"/>
          <w:sz w:val="24"/>
          <w:szCs w:val="24"/>
        </w:rPr>
        <w:t>załączniku numer 8</w:t>
      </w:r>
      <w:r>
        <w:rPr>
          <w:rFonts w:cstheme="minorHAnsi"/>
          <w:sz w:val="24"/>
          <w:szCs w:val="24"/>
        </w:rPr>
        <w:t xml:space="preserve"> do SWZ i </w:t>
      </w:r>
      <w:r w:rsidR="00110770">
        <w:rPr>
          <w:rFonts w:asciiTheme="minorHAnsi" w:hAnsiTheme="minorHAnsi" w:cstheme="minorHAnsi"/>
          <w:sz w:val="24"/>
          <w:szCs w:val="24"/>
        </w:rPr>
        <w:t xml:space="preserve">obejmował realizację szkolenia w ilości łącznie 100 godzin dydaktycznych dla dwóch trenerów. </w:t>
      </w:r>
      <w:r>
        <w:rPr>
          <w:sz w:val="24"/>
          <w:szCs w:val="24"/>
        </w:rPr>
        <w:t>Wykonawca zobowiązany był zaoferować przedmiot zgodny z zakresem zamawianych świadczeń i tylko ten zakres winien ująć w kalkulacji ceny oferty.</w:t>
      </w:r>
    </w:p>
    <w:p w:rsidR="00D342C0" w:rsidRPr="00995150" w:rsidRDefault="00D342C0" w:rsidP="00D342C0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powyższym, Zamawiający odrzuca ofertę</w:t>
      </w:r>
      <w:r w:rsidRPr="00995150">
        <w:rPr>
          <w:rFonts w:cstheme="minorHAnsi"/>
          <w:bCs/>
          <w:sz w:val="24"/>
          <w:szCs w:val="24"/>
        </w:rPr>
        <w:t xml:space="preserve"> na podstawie artykułu 226 ustęp 1 punkt </w:t>
      </w:r>
      <w:r>
        <w:rPr>
          <w:rFonts w:cstheme="minorHAnsi"/>
          <w:bCs/>
          <w:sz w:val="24"/>
          <w:szCs w:val="24"/>
        </w:rPr>
        <w:t>5</w:t>
      </w:r>
      <w:r w:rsidRPr="00995150">
        <w:rPr>
          <w:rFonts w:cstheme="minorHAnsi"/>
          <w:bCs/>
          <w:sz w:val="24"/>
          <w:szCs w:val="24"/>
        </w:rPr>
        <w:t xml:space="preserve"> ustawy </w:t>
      </w:r>
      <w:proofErr w:type="spellStart"/>
      <w:r w:rsidRPr="00995150"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– jej treść jest niezgodna z warunkami zamówienia.</w:t>
      </w:r>
    </w:p>
    <w:p w:rsidR="00D342C0" w:rsidRPr="00D342C0" w:rsidRDefault="00D342C0" w:rsidP="00D342C0">
      <w:pPr>
        <w:spacing w:after="0" w:line="276" w:lineRule="auto"/>
        <w:rPr>
          <w:rFonts w:cstheme="minorHAnsi"/>
          <w:sz w:val="24"/>
          <w:szCs w:val="24"/>
        </w:rPr>
      </w:pPr>
    </w:p>
    <w:p w:rsidR="00D342C0" w:rsidRDefault="00D342C0" w:rsidP="00933273">
      <w:pPr>
        <w:spacing w:after="0" w:line="276" w:lineRule="auto"/>
        <w:rPr>
          <w:rFonts w:cstheme="minorHAnsi"/>
          <w:sz w:val="24"/>
          <w:szCs w:val="24"/>
        </w:rPr>
      </w:pPr>
    </w:p>
    <w:p w:rsidR="005C1AFF" w:rsidRPr="00995150" w:rsidRDefault="005C1AFF" w:rsidP="0093327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wyznacza </w:t>
      </w:r>
      <w:r w:rsidRPr="005C1AFF">
        <w:rPr>
          <w:rFonts w:cstheme="minorHAnsi"/>
          <w:b/>
          <w:sz w:val="24"/>
          <w:szCs w:val="24"/>
        </w:rPr>
        <w:t>termin podpisania umowy</w:t>
      </w:r>
      <w:r>
        <w:rPr>
          <w:rFonts w:cstheme="minorHAnsi"/>
          <w:sz w:val="24"/>
          <w:szCs w:val="24"/>
        </w:rPr>
        <w:t xml:space="preserve"> w przedmiotowym postępowaniu na dzień </w:t>
      </w:r>
      <w:r w:rsidR="00FB47C6">
        <w:rPr>
          <w:rFonts w:cstheme="minorHAnsi"/>
          <w:sz w:val="24"/>
          <w:szCs w:val="24"/>
        </w:rPr>
        <w:t>14.</w:t>
      </w:r>
      <w:r>
        <w:rPr>
          <w:rFonts w:cstheme="minorHAnsi"/>
          <w:sz w:val="24"/>
          <w:szCs w:val="24"/>
        </w:rPr>
        <w:t xml:space="preserve">06.2022 r. </w:t>
      </w:r>
    </w:p>
    <w:p w:rsidR="00C41678" w:rsidRPr="00995150" w:rsidRDefault="00C41678" w:rsidP="00C41678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Kanclerz</w:t>
      </w:r>
    </w:p>
    <w:p w:rsidR="00220643" w:rsidRPr="004F438C" w:rsidRDefault="00C41678" w:rsidP="004F438C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995150">
        <w:rPr>
          <w:rFonts w:cstheme="minorHAnsi"/>
          <w:sz w:val="24"/>
          <w:szCs w:val="24"/>
        </w:rPr>
        <w:t>Mgr inż. Maria Róg</w:t>
      </w:r>
    </w:p>
    <w:sectPr w:rsidR="00220643" w:rsidRPr="004F4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BE" w:rsidRDefault="001126BE" w:rsidP="008B483A">
      <w:pPr>
        <w:spacing w:after="0" w:line="240" w:lineRule="auto"/>
      </w:pPr>
      <w:r>
        <w:separator/>
      </w:r>
    </w:p>
  </w:endnote>
  <w:endnote w:type="continuationSeparator" w:id="0">
    <w:p w:rsidR="001126BE" w:rsidRDefault="001126BE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BE" w:rsidRDefault="001126BE" w:rsidP="008B483A">
      <w:pPr>
        <w:spacing w:after="0" w:line="240" w:lineRule="auto"/>
      </w:pPr>
      <w:r>
        <w:separator/>
      </w:r>
    </w:p>
  </w:footnote>
  <w:footnote w:type="continuationSeparator" w:id="0">
    <w:p w:rsidR="001126BE" w:rsidRDefault="001126BE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85D78"/>
    <w:rsid w:val="000954C3"/>
    <w:rsid w:val="000B43B4"/>
    <w:rsid w:val="000E6DEB"/>
    <w:rsid w:val="00101D90"/>
    <w:rsid w:val="00110770"/>
    <w:rsid w:val="001126BE"/>
    <w:rsid w:val="00147211"/>
    <w:rsid w:val="00217134"/>
    <w:rsid w:val="00220643"/>
    <w:rsid w:val="002D0344"/>
    <w:rsid w:val="002D51DF"/>
    <w:rsid w:val="002D57DF"/>
    <w:rsid w:val="002D64BF"/>
    <w:rsid w:val="002E136B"/>
    <w:rsid w:val="002F35DF"/>
    <w:rsid w:val="00301AC2"/>
    <w:rsid w:val="003245BB"/>
    <w:rsid w:val="003300E1"/>
    <w:rsid w:val="0037656B"/>
    <w:rsid w:val="00384ECE"/>
    <w:rsid w:val="00433957"/>
    <w:rsid w:val="00472B42"/>
    <w:rsid w:val="00492395"/>
    <w:rsid w:val="004B67C3"/>
    <w:rsid w:val="004D63C1"/>
    <w:rsid w:val="004F438C"/>
    <w:rsid w:val="00523897"/>
    <w:rsid w:val="00533C3D"/>
    <w:rsid w:val="00534E6E"/>
    <w:rsid w:val="00542D55"/>
    <w:rsid w:val="00556A00"/>
    <w:rsid w:val="00580806"/>
    <w:rsid w:val="00584154"/>
    <w:rsid w:val="005C1AFF"/>
    <w:rsid w:val="006314A2"/>
    <w:rsid w:val="00631D64"/>
    <w:rsid w:val="00661E79"/>
    <w:rsid w:val="006877DD"/>
    <w:rsid w:val="006B451E"/>
    <w:rsid w:val="00714521"/>
    <w:rsid w:val="0072768E"/>
    <w:rsid w:val="0078403F"/>
    <w:rsid w:val="007E4659"/>
    <w:rsid w:val="0081046D"/>
    <w:rsid w:val="00836654"/>
    <w:rsid w:val="00865A2F"/>
    <w:rsid w:val="00873673"/>
    <w:rsid w:val="0087539B"/>
    <w:rsid w:val="00894893"/>
    <w:rsid w:val="008A1EBD"/>
    <w:rsid w:val="008A33CE"/>
    <w:rsid w:val="008A69AB"/>
    <w:rsid w:val="008B00C2"/>
    <w:rsid w:val="008B0BBC"/>
    <w:rsid w:val="008B483A"/>
    <w:rsid w:val="008D322D"/>
    <w:rsid w:val="008E765F"/>
    <w:rsid w:val="008F107E"/>
    <w:rsid w:val="0090171A"/>
    <w:rsid w:val="00933273"/>
    <w:rsid w:val="0095681B"/>
    <w:rsid w:val="009874D1"/>
    <w:rsid w:val="00995150"/>
    <w:rsid w:val="00A04528"/>
    <w:rsid w:val="00A064FC"/>
    <w:rsid w:val="00A4395D"/>
    <w:rsid w:val="00A5435F"/>
    <w:rsid w:val="00A5639A"/>
    <w:rsid w:val="00A90302"/>
    <w:rsid w:val="00AA2369"/>
    <w:rsid w:val="00AF3132"/>
    <w:rsid w:val="00B03252"/>
    <w:rsid w:val="00B53628"/>
    <w:rsid w:val="00B552DC"/>
    <w:rsid w:val="00B6315E"/>
    <w:rsid w:val="00B7463A"/>
    <w:rsid w:val="00BC09DC"/>
    <w:rsid w:val="00C0653F"/>
    <w:rsid w:val="00C35F04"/>
    <w:rsid w:val="00C41678"/>
    <w:rsid w:val="00C4358D"/>
    <w:rsid w:val="00C96824"/>
    <w:rsid w:val="00CA51FB"/>
    <w:rsid w:val="00CB5410"/>
    <w:rsid w:val="00CE116B"/>
    <w:rsid w:val="00D02B21"/>
    <w:rsid w:val="00D068B6"/>
    <w:rsid w:val="00D342C0"/>
    <w:rsid w:val="00D37021"/>
    <w:rsid w:val="00D41F54"/>
    <w:rsid w:val="00DD539D"/>
    <w:rsid w:val="00DF4B43"/>
    <w:rsid w:val="00DF6F14"/>
    <w:rsid w:val="00E54F42"/>
    <w:rsid w:val="00EB7243"/>
    <w:rsid w:val="00EC708C"/>
    <w:rsid w:val="00EE0802"/>
    <w:rsid w:val="00F56B80"/>
    <w:rsid w:val="00F96DF7"/>
    <w:rsid w:val="00FB29A9"/>
    <w:rsid w:val="00FB47C6"/>
    <w:rsid w:val="00FC4393"/>
    <w:rsid w:val="00FD2E69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A935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4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6</cp:revision>
  <cp:lastPrinted>2022-06-07T06:11:00Z</cp:lastPrinted>
  <dcterms:created xsi:type="dcterms:W3CDTF">2022-06-06T12:18:00Z</dcterms:created>
  <dcterms:modified xsi:type="dcterms:W3CDTF">2022-06-07T07:15:00Z</dcterms:modified>
</cp:coreProperties>
</file>