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E262" w14:textId="54DC303D" w:rsidR="009C77BA" w:rsidRPr="0056138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 w:rsidRPr="0056138A">
        <w:rPr>
          <w:rFonts w:ascii="Arial" w:hAnsi="Arial" w:cs="Arial"/>
          <w:b/>
          <w:bCs/>
          <w:iCs/>
          <w:sz w:val="20"/>
        </w:rPr>
        <w:t>Załącznik</w:t>
      </w:r>
      <w:r w:rsidR="006458C7">
        <w:rPr>
          <w:rFonts w:ascii="Arial" w:hAnsi="Arial" w:cs="Arial"/>
          <w:b/>
          <w:bCs/>
          <w:iCs/>
          <w:sz w:val="20"/>
        </w:rPr>
        <w:t xml:space="preserve"> nr 5</w:t>
      </w:r>
    </w:p>
    <w:p w14:paraId="1BC82933" w14:textId="77777777" w:rsidR="00A670FB" w:rsidRPr="0056138A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Pr="0056138A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PARAMETRY TECHNICZNE</w:t>
      </w:r>
      <w:r w:rsidR="002A0C59" w:rsidRPr="0056138A">
        <w:rPr>
          <w:rFonts w:ascii="Arial" w:hAnsi="Arial" w:cs="Arial"/>
          <w:b/>
          <w:sz w:val="20"/>
        </w:rPr>
        <w:t xml:space="preserve"> </w:t>
      </w:r>
    </w:p>
    <w:p w14:paraId="252D32AF" w14:textId="7A460B93" w:rsidR="00A670FB" w:rsidRPr="0056138A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6C370F72" w14:textId="7777777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26D3AE7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51FE1986" w14:textId="37ECDD01" w:rsidR="00A670FB" w:rsidRPr="00184A21" w:rsidRDefault="00AC6962" w:rsidP="00184A21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27"/>
        <w:gridCol w:w="4539"/>
      </w:tblGrid>
      <w:tr w:rsidR="00AC6962" w:rsidRPr="0056138A" w14:paraId="2B8C57E6" w14:textId="77777777" w:rsidTr="00893591">
        <w:trPr>
          <w:trHeight w:val="30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5FB21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E578" w14:textId="1595F51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Wymagane parametry urządzenia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2FDFF" w14:textId="451F171B" w:rsidR="00AC6962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 techniczne oferowanego urządzenia</w:t>
            </w:r>
          </w:p>
          <w:p w14:paraId="54C64032" w14:textId="33A9B667" w:rsidR="00E77F9C" w:rsidRPr="00E77F9C" w:rsidRDefault="00E77F9C" w:rsidP="00F7149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77F9C">
              <w:rPr>
                <w:rFonts w:ascii="Arial" w:hAnsi="Arial" w:cs="Arial"/>
                <w:bCs/>
                <w:color w:val="000000"/>
                <w:sz w:val="20"/>
              </w:rPr>
              <w:t>(należy skreślić TAK lub NIE)</w:t>
            </w:r>
          </w:p>
          <w:p w14:paraId="46E71E90" w14:textId="70BCCEDE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C6962" w:rsidRPr="0056138A" w14:paraId="798D926E" w14:textId="77777777" w:rsidTr="00893591">
        <w:trPr>
          <w:trHeight w:val="735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4E760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1907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C3FD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458C7" w:rsidRPr="0056138A" w14:paraId="392A714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B23" w14:textId="77777777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5478FA9" w14:textId="6AE0C5B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BB2" w14:textId="47850DD5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Fabrycznie nowy, w pełni sprawny, wolny od wad materiałowych i prawnych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BAF" w14:textId="5670928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6E5693D1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96C8" w14:textId="2918A8DC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386" w14:textId="37B1F8F8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Przystosowany do zasilania z sieci elektrycznej o p</w:t>
            </w:r>
            <w:r>
              <w:rPr>
                <w:rFonts w:ascii="Arial" w:hAnsi="Arial" w:cs="Arial"/>
                <w:sz w:val="20"/>
              </w:rPr>
              <w:t xml:space="preserve">arametrach zgodnych </w:t>
            </w:r>
            <w:r w:rsidRPr="00B802E5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F5" w14:textId="41A91736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31E7C92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37A" w14:textId="12EAAC9F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74" w14:textId="0EEC59A6" w:rsidR="006458C7" w:rsidRPr="0056138A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02E5">
              <w:rPr>
                <w:rFonts w:ascii="Arial" w:hAnsi="Arial" w:cs="Arial"/>
                <w:sz w:val="20"/>
              </w:rPr>
              <w:t>Posiada wymagane prawem certyfikaty (w tym certyfikaty CE)</w:t>
            </w:r>
            <w:r w:rsidRPr="00B802E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802E5">
              <w:rPr>
                <w:rFonts w:ascii="Arial" w:hAnsi="Arial" w:cs="Arial"/>
                <w:sz w:val="20"/>
              </w:rPr>
              <w:t>dopuszczające do sprzedaży i użytkowania na terenie Rzeczypospolitej Polskiej (należy dostarczyć wraz z kartami gwarancyjnymi)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65A" w14:textId="1C37DF6B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06A80679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E54" w14:textId="540ACC9A" w:rsidR="006458C7" w:rsidRPr="006458C7" w:rsidRDefault="006458C7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6458C7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51F" w14:textId="2682C27F" w:rsidR="006458C7" w:rsidRPr="000254D2" w:rsidRDefault="006458C7" w:rsidP="006220D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Gwarantowany okres produkcji części zamiennych przez minimum 5 lat od daty dostarczenia i uruchomienia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07B" w14:textId="016C4594" w:rsidR="006458C7" w:rsidRPr="0056138A" w:rsidRDefault="006458C7" w:rsidP="006458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6C48F4B4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624" w14:textId="471BD702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A68" w14:textId="136A4A0B" w:rsidR="00E77F9C" w:rsidRPr="000254D2" w:rsidRDefault="007B1A4C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eastAsiaTheme="minorHAnsi" w:hAnsi="Arial" w:cs="Arial"/>
                <w:color w:val="000000" w:themeColor="text1"/>
                <w:sz w:val="20"/>
              </w:rPr>
              <w:t>P</w:t>
            </w:r>
            <w:r w:rsidR="00E77F9C" w:rsidRPr="000254D2">
              <w:rPr>
                <w:rFonts w:ascii="Arial" w:eastAsiaTheme="minorHAnsi" w:hAnsi="Arial" w:cs="Arial"/>
                <w:color w:val="000000" w:themeColor="text1"/>
                <w:sz w:val="20"/>
              </w:rPr>
              <w:t>osiadający dwa oddzielne wbudowane gniazda/uchwyty – jedno na kuwetę z próbką badaną i drugie na kuwetę z próbką referencyjną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DC3" w14:textId="113640BA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DDF611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37B" w14:textId="305D4FBE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C4C" w14:textId="7BB1F236" w:rsidR="00E77F9C" w:rsidRPr="000254D2" w:rsidRDefault="007B1A4C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Z</w:t>
            </w:r>
            <w:r w:rsidR="00E77F9C" w:rsidRPr="000254D2">
              <w:rPr>
                <w:rFonts w:ascii="Arial" w:hAnsi="Arial" w:cs="Arial"/>
                <w:sz w:val="20"/>
              </w:rPr>
              <w:t xml:space="preserve">akres pracy: co najmniej 185-900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z możliwością rozszerzenia przynajmniej do 1400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7B0" w14:textId="65D87D9F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154FE203" w14:textId="77777777" w:rsidTr="00893591">
        <w:trPr>
          <w:trHeight w:val="53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6AB" w14:textId="6754D394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72A" w14:textId="21443E11" w:rsidR="00E77F9C" w:rsidRPr="000254D2" w:rsidRDefault="007B1A4C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D</w:t>
            </w:r>
            <w:r w:rsidR="00E77F9C" w:rsidRPr="000254D2">
              <w:rPr>
                <w:rFonts w:ascii="Arial" w:hAnsi="Arial" w:cs="Arial"/>
                <w:sz w:val="20"/>
              </w:rPr>
              <w:t>etektor: fotopowielacz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28A4" w14:textId="1A9AF754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1550563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09E" w14:textId="5AE8E3B8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BBC" w14:textId="17A6D000" w:rsidR="00E77F9C" w:rsidRPr="000254D2" w:rsidRDefault="007B1A4C" w:rsidP="007B1A4C">
            <w:pPr>
              <w:widowControl w:val="0"/>
              <w:spacing w:line="20" w:lineRule="atLeast"/>
              <w:rPr>
                <w:rFonts w:ascii="Arial" w:hAnsi="Arial" w:cs="Arial"/>
                <w:i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W</w:t>
            </w:r>
            <w:r w:rsidR="00E77F9C" w:rsidRPr="000254D2">
              <w:rPr>
                <w:rFonts w:ascii="Arial" w:hAnsi="Arial" w:cs="Arial"/>
                <w:sz w:val="20"/>
              </w:rPr>
              <w:t xml:space="preserve">ysokowydajna siatka dyfrakcyjna typu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Lo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>-Ray-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Ligh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912" w14:textId="3ABC8CB1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60FFBDAC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578" w14:textId="25750C14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2CE" w14:textId="166A0D86" w:rsidR="00E77F9C" w:rsidRPr="000254D2" w:rsidRDefault="007B1A4C" w:rsidP="007B1A4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Ś</w:t>
            </w:r>
            <w:r w:rsidR="00E77F9C" w:rsidRPr="000254D2">
              <w:rPr>
                <w:rFonts w:ascii="Arial" w:hAnsi="Arial" w:cs="Arial"/>
                <w:sz w:val="20"/>
              </w:rPr>
              <w:t xml:space="preserve">wiatło rozproszone nie większe niż 0.002% (220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NaI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), 0.00025% (340, 370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>, NaNO2)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53E2" w14:textId="48664AA2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44E4DC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FF1" w14:textId="67FDA986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1B83" w14:textId="3996DC5D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S</w:t>
            </w:r>
            <w:r w:rsidR="00E77F9C" w:rsidRPr="000254D2">
              <w:rPr>
                <w:rFonts w:ascii="Arial" w:hAnsi="Arial" w:cs="Arial"/>
                <w:sz w:val="20"/>
              </w:rPr>
              <w:t xml:space="preserve">zerokość spektralna szczeliny przynajmniej 0.1, 0.2, 0.5, 1, 2, 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>, i w trybie pracy z niskim rozproszeniem światła L2/L5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E10" w14:textId="3CA625B2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0CE82C66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D95" w14:textId="3AA2859B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163" w14:textId="17470A06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D</w:t>
            </w:r>
            <w:r w:rsidR="00E77F9C" w:rsidRPr="000254D2">
              <w:rPr>
                <w:rFonts w:ascii="Arial" w:hAnsi="Arial" w:cs="Arial"/>
                <w:sz w:val="20"/>
              </w:rPr>
              <w:t xml:space="preserve">okładność długości fali przynajmniej ±0.07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7CA" w14:textId="1B584EEA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1DF114A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99D" w14:textId="115D5E26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044" w14:textId="289629FE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P</w:t>
            </w:r>
            <w:r w:rsidR="00E77F9C" w:rsidRPr="000254D2">
              <w:rPr>
                <w:rFonts w:ascii="Arial" w:hAnsi="Arial" w:cs="Arial"/>
                <w:sz w:val="20"/>
              </w:rPr>
              <w:t xml:space="preserve">owtarzalność długości fali nie gorsza niż ±0.01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4F8" w14:textId="23D5D0C3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B2880FF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700" w14:textId="11B87590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7D8" w14:textId="6C9ED3A0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Z</w:t>
            </w:r>
            <w:r w:rsidR="00E77F9C" w:rsidRPr="000254D2">
              <w:rPr>
                <w:rFonts w:ascii="Arial" w:hAnsi="Arial" w:cs="Arial"/>
                <w:sz w:val="20"/>
              </w:rPr>
              <w:t xml:space="preserve">akresy pomiarowe: absorbancja w zakresie nie mniejszym niż -5 do 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>, transmitancja w zakresie nie mniejszym niż 0-100%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FD3" w14:textId="2429927E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739EEF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C495" w14:textId="41D0DA22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4651" w14:textId="5A8363FB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D</w:t>
            </w:r>
            <w:r w:rsidR="00E77F9C" w:rsidRPr="000254D2">
              <w:rPr>
                <w:rFonts w:ascii="Arial" w:hAnsi="Arial" w:cs="Arial"/>
                <w:sz w:val="20"/>
              </w:rPr>
              <w:t xml:space="preserve">okładność fotometryczna nie gorsza ±0.0015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(0-0.5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), ±0.002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</w:t>
            </w:r>
            <w:r w:rsidR="00E77F9C" w:rsidRPr="000254D2">
              <w:rPr>
                <w:rFonts w:ascii="Arial" w:hAnsi="Arial" w:cs="Arial"/>
                <w:sz w:val="20"/>
              </w:rPr>
              <w:br/>
              <w:t xml:space="preserve">(0.5-1 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), ±0.004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(1-2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 </w:t>
            </w:r>
            <w:r w:rsidR="00E77F9C" w:rsidRPr="000254D2">
              <w:rPr>
                <w:rFonts w:ascii="Arial" w:eastAsia="Frutiger-Light" w:hAnsi="Arial" w:cs="Arial"/>
                <w:color w:val="231916"/>
                <w:sz w:val="20"/>
              </w:rPr>
              <w:t>0.3%T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887D" w14:textId="7D9F8D6A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4E5CE114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21B" w14:textId="5D110877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BB42" w14:textId="351B36A0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P</w:t>
            </w:r>
            <w:r w:rsidR="00E77F9C" w:rsidRPr="000254D2">
              <w:rPr>
                <w:rFonts w:ascii="Arial" w:hAnsi="Arial" w:cs="Arial"/>
                <w:sz w:val="20"/>
              </w:rPr>
              <w:t xml:space="preserve">owtarzalność fotometryczna nie gorsza ±0.0002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(przy 0.5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), ±0.0003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</w:t>
            </w:r>
            <w:r w:rsidR="00E77F9C" w:rsidRPr="000254D2">
              <w:rPr>
                <w:rFonts w:ascii="Arial" w:hAnsi="Arial" w:cs="Arial"/>
                <w:sz w:val="20"/>
              </w:rPr>
              <w:br/>
              <w:t xml:space="preserve">(przy 1 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), ±0.004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(przy 2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) </w:t>
            </w:r>
            <w:r w:rsidR="00E77F9C" w:rsidRPr="000254D2">
              <w:rPr>
                <w:rFonts w:ascii="Arial" w:eastAsia="Frutiger-Light" w:hAnsi="Arial" w:cs="Arial"/>
                <w:color w:val="231916"/>
                <w:sz w:val="20"/>
              </w:rPr>
              <w:t>0.1% T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115" w14:textId="700B54F7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11D9810E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FC9" w14:textId="00285BA9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029" w14:textId="7DAA0EE5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S</w:t>
            </w:r>
            <w:r w:rsidR="00E77F9C" w:rsidRPr="000254D2">
              <w:rPr>
                <w:rFonts w:ascii="Arial" w:hAnsi="Arial" w:cs="Arial"/>
                <w:sz w:val="20"/>
              </w:rPr>
              <w:t xml:space="preserve">tabilność linii bazowej nie gorsza niż: 0.00015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/h przy 700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658C" w14:textId="000A7050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17C8EBB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05A" w14:textId="3DA81308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778" w14:textId="1ACAF8B9" w:rsidR="00E77F9C" w:rsidRPr="000254D2" w:rsidRDefault="00E77F9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 xml:space="preserve">płaskość linii bazowej nie większa niż: ±0.00015 </w:t>
            </w:r>
            <w:proofErr w:type="spellStart"/>
            <w:r w:rsidRPr="000254D2">
              <w:rPr>
                <w:rFonts w:ascii="Arial" w:hAnsi="Arial" w:cs="Arial"/>
                <w:sz w:val="20"/>
              </w:rPr>
              <w:t>Abs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A37" w14:textId="2B837020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1DD02FFC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76F" w14:textId="6B30164A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15B" w14:textId="0CF44103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P</w:t>
            </w:r>
            <w:r w:rsidR="00E77F9C" w:rsidRPr="000254D2">
              <w:rPr>
                <w:rFonts w:ascii="Arial" w:hAnsi="Arial" w:cs="Arial"/>
                <w:sz w:val="20"/>
              </w:rPr>
              <w:t xml:space="preserve">oziom szumów nie większy niż: 0.000015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Abs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 xml:space="preserve"> (RMS) przy 500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657" w14:textId="116ECA16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F3433CF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91A" w14:textId="12F6360D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B032" w14:textId="30D43B1B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S</w:t>
            </w:r>
            <w:r w:rsidR="00E77F9C" w:rsidRPr="000254D2">
              <w:rPr>
                <w:rFonts w:ascii="Arial" w:hAnsi="Arial" w:cs="Arial"/>
                <w:sz w:val="20"/>
              </w:rPr>
              <w:t xml:space="preserve">zybkość przewijania fali do wybranej długości nie mniejsza niż: 14000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>/min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1A0" w14:textId="624B7818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394AE598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D32" w14:textId="558CD4C6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9FD" w14:textId="1BF79CEC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S</w:t>
            </w:r>
            <w:r w:rsidR="00E77F9C" w:rsidRPr="000254D2">
              <w:rPr>
                <w:rFonts w:ascii="Arial" w:hAnsi="Arial" w:cs="Arial"/>
                <w:sz w:val="20"/>
              </w:rPr>
              <w:t xml:space="preserve">zybkość skanowania w zakresie nie mniejszym niż: 4000 do 0.5 </w:t>
            </w:r>
            <w:proofErr w:type="spellStart"/>
            <w:r w:rsidR="00E77F9C" w:rsidRPr="000254D2">
              <w:rPr>
                <w:rFonts w:ascii="Arial" w:hAnsi="Arial" w:cs="Arial"/>
                <w:sz w:val="20"/>
              </w:rPr>
              <w:t>nm</w:t>
            </w:r>
            <w:proofErr w:type="spellEnd"/>
            <w:r w:rsidR="00E77F9C" w:rsidRPr="000254D2">
              <w:rPr>
                <w:rFonts w:ascii="Arial" w:hAnsi="Arial" w:cs="Arial"/>
                <w:sz w:val="20"/>
              </w:rPr>
              <w:t>/min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E73" w14:textId="044B2337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3F7BA363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E96" w14:textId="48901CBA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C19" w14:textId="37B6CFDE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L</w:t>
            </w:r>
            <w:r w:rsidR="00E77F9C" w:rsidRPr="000254D2">
              <w:rPr>
                <w:rFonts w:ascii="Arial" w:hAnsi="Arial" w:cs="Arial"/>
                <w:sz w:val="20"/>
              </w:rPr>
              <w:t>ampy: halogenowa i deuterowa z wbudowaną funkcją automatycznego ustawiania właściwej pozycji lampy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91F" w14:textId="054BB81E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732C7BE2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B456" w14:textId="19690C20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E15" w14:textId="79662DE1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M</w:t>
            </w:r>
            <w:r w:rsidR="00E77F9C" w:rsidRPr="000254D2">
              <w:rPr>
                <w:rFonts w:ascii="Arial" w:hAnsi="Arial" w:cs="Arial"/>
                <w:sz w:val="20"/>
              </w:rPr>
              <w:t>ożliwość sterowania przyrządem za pomocą komputera zewnętrznego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97A" w14:textId="7B514CB0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5C44EA10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B08" w14:textId="2CB47F61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917" w14:textId="064E4241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M</w:t>
            </w:r>
            <w:r w:rsidR="00E77F9C" w:rsidRPr="000254D2">
              <w:rPr>
                <w:rFonts w:ascii="Arial" w:hAnsi="Arial" w:cs="Arial"/>
                <w:sz w:val="20"/>
              </w:rPr>
              <w:t>onochromator Czerny-Turnera z korekcją aberracji (1300 linii/mm)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5043" w14:textId="0350658C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12CB0FA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6F6" w14:textId="51BEF853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7BB9" w14:textId="5F663477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W</w:t>
            </w:r>
            <w:r w:rsidR="00E77F9C" w:rsidRPr="000254D2">
              <w:rPr>
                <w:rFonts w:ascii="Arial" w:hAnsi="Arial" w:cs="Arial"/>
                <w:sz w:val="20"/>
              </w:rPr>
              <w:t>budowane co najmniej 3 złącza USB typu A lub B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58AC" w14:textId="3E546C99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22560AF5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BE3" w14:textId="777D9704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690" w14:textId="6B6F5969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W</w:t>
            </w:r>
            <w:r w:rsidR="00E77F9C" w:rsidRPr="000254D2">
              <w:rPr>
                <w:rFonts w:ascii="Arial" w:hAnsi="Arial" w:cs="Arial"/>
                <w:sz w:val="20"/>
              </w:rPr>
              <w:t xml:space="preserve">ymiary nie większe niż </w:t>
            </w:r>
            <w:r w:rsidR="00E77F9C" w:rsidRPr="000254D2">
              <w:rPr>
                <w:rFonts w:ascii="Arial" w:eastAsia="Frutiger-Light" w:hAnsi="Arial" w:cs="Arial"/>
                <w:sz w:val="20"/>
              </w:rPr>
              <w:t>450 mm x 600 mm x 250 mm (szerokość x głębokość x wysokość)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6A6" w14:textId="29C614DF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E77F9C" w:rsidRPr="00E77F9C" w14:paraId="4B9BA9CB" w14:textId="77777777" w:rsidTr="00893591">
        <w:trPr>
          <w:trHeight w:val="7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21E" w14:textId="7F1C4DE3" w:rsidR="00E77F9C" w:rsidRPr="00E77F9C" w:rsidRDefault="007B1A4C" w:rsidP="007B025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734" w14:textId="5483A7A6" w:rsidR="00E77F9C" w:rsidRPr="000254D2" w:rsidRDefault="007B1A4C" w:rsidP="00E77F9C">
            <w:pPr>
              <w:widowControl w:val="0"/>
              <w:spacing w:line="20" w:lineRule="atLeast"/>
              <w:rPr>
                <w:rFonts w:ascii="Arial" w:hAnsi="Arial" w:cs="Arial"/>
                <w:sz w:val="20"/>
              </w:rPr>
            </w:pPr>
            <w:r w:rsidRPr="000254D2">
              <w:rPr>
                <w:rFonts w:ascii="Arial" w:hAnsi="Arial" w:cs="Arial"/>
                <w:sz w:val="20"/>
              </w:rPr>
              <w:t>W</w:t>
            </w:r>
            <w:r w:rsidR="00E77F9C" w:rsidRPr="000254D2">
              <w:rPr>
                <w:rFonts w:ascii="Arial" w:hAnsi="Arial" w:cs="Arial"/>
                <w:sz w:val="20"/>
              </w:rPr>
              <w:t xml:space="preserve">ymiary komory pomiarowej nie mniejsze niż </w:t>
            </w:r>
            <w:r w:rsidR="00E77F9C" w:rsidRPr="000254D2">
              <w:rPr>
                <w:rFonts w:ascii="Arial" w:eastAsia="Frutiger-Light" w:hAnsi="Arial" w:cs="Arial"/>
                <w:sz w:val="20"/>
              </w:rPr>
              <w:t>150 mm x 260 mm x 140 mm (szerokość x głębokość x wysokość)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978" w14:textId="59C3721B" w:rsidR="00E77F9C" w:rsidRPr="00E77F9C" w:rsidRDefault="007B1A4C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0254D2" w:rsidRPr="0056138A" w14:paraId="48CE1F84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180BB" w14:textId="2E394A5E" w:rsidR="000254D2" w:rsidRPr="0056138A" w:rsidRDefault="000254D2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27.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402B" w14:textId="77777777" w:rsidR="000254D2" w:rsidRPr="000254D2" w:rsidRDefault="000254D2" w:rsidP="006458C7">
            <w:pPr>
              <w:rPr>
                <w:rFonts w:ascii="Arial" w:hAnsi="Arial" w:cs="Arial"/>
                <w:b/>
                <w:sz w:val="20"/>
              </w:rPr>
            </w:pPr>
            <w:r w:rsidRPr="000254D2">
              <w:rPr>
                <w:rFonts w:ascii="Arial" w:hAnsi="Arial" w:cs="Arial"/>
                <w:b/>
                <w:sz w:val="20"/>
              </w:rPr>
              <w:t>Oprogramowanie zewnętrzne: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AC83" w14:textId="2C08DCDF" w:rsidR="000254D2" w:rsidRPr="000254D2" w:rsidRDefault="000254D2" w:rsidP="000254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D9A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6458C7" w:rsidRPr="0056138A" w14:paraId="4CEF42A9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A20" w14:textId="41A3B579" w:rsidR="006458C7" w:rsidRPr="0056138A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27.1</w:t>
            </w:r>
            <w:r w:rsidR="006458C7"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E9C2" w14:textId="30236187" w:rsidR="006458C7" w:rsidRPr="0033658B" w:rsidRDefault="00E77F9C" w:rsidP="0033658B">
            <w:pPr>
              <w:pStyle w:val="Akapitzlist"/>
              <w:numPr>
                <w:ilvl w:val="0"/>
                <w:numId w:val="26"/>
              </w:numPr>
              <w:ind w:left="370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kompatybilne z systemem operacyjnym Windows 10/11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752F" w14:textId="36CCE645" w:rsidR="006458C7" w:rsidRPr="006458C7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6028B09" w14:textId="77777777" w:rsidTr="00893591">
        <w:trPr>
          <w:trHeight w:val="30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992F" w14:textId="3B5BF8A7" w:rsidR="006458C7" w:rsidRPr="0056138A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27.2.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C1F" w14:textId="19F74533" w:rsidR="006458C7" w:rsidRPr="0033658B" w:rsidRDefault="00E77F9C" w:rsidP="0033658B">
            <w:pPr>
              <w:pStyle w:val="Akapitzlist"/>
              <w:numPr>
                <w:ilvl w:val="0"/>
                <w:numId w:val="26"/>
              </w:numPr>
              <w:ind w:left="370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sterujące przyrządem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5841" w14:textId="744DE498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65DF5C66" w14:textId="77777777" w:rsidTr="00893591">
        <w:trPr>
          <w:trHeight w:val="5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6DF" w14:textId="7071F4C4" w:rsidR="006458C7" w:rsidRPr="0056138A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CAB" w14:textId="6A6F18E3" w:rsidR="006458C7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eastAsia="MS Mincho" w:hAnsi="Arial" w:cs="Arial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 xml:space="preserve">posiadające następujące </w:t>
            </w:r>
            <w:r w:rsidRPr="0033658B">
              <w:rPr>
                <w:rFonts w:ascii="Arial" w:eastAsia="MS Mincho" w:hAnsi="Arial" w:cs="Arial"/>
                <w:sz w:val="20"/>
              </w:rPr>
              <w:t>tryby pracy: tryb spektralny (zbieranie widma), tryb fotometryczny (obliczenia ilościowe), tryb</w:t>
            </w:r>
            <w:r w:rsidR="00893591" w:rsidRPr="0033658B">
              <w:rPr>
                <w:rFonts w:ascii="Arial" w:eastAsia="MS Mincho" w:hAnsi="Arial" w:cs="Arial"/>
                <w:sz w:val="20"/>
              </w:rPr>
              <w:t xml:space="preserve"> kinetyczny (przebieg w czasie)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AD26" w14:textId="27564AE2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77F9C" w:rsidRPr="0056138A" w14:paraId="1070F219" w14:textId="77777777" w:rsidTr="00893591">
        <w:trPr>
          <w:trHeight w:val="5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3DA0" w14:textId="237EB778" w:rsidR="00E77F9C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836" w14:textId="722C9028" w:rsidR="00E77F9C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pozwalające na obróbkę danych oraz tworzenie raportów</w:t>
            </w:r>
            <w:r w:rsidRPr="0033658B">
              <w:rPr>
                <w:rFonts w:ascii="Arial" w:eastAsia="MS Mincho" w:hAnsi="Arial" w:cs="Arial"/>
                <w:sz w:val="20"/>
              </w:rPr>
              <w:t xml:space="preserve"> (drukowanie i tworzenie własnych szablonów wydruku, wstawianie daty, godziny,</w:t>
            </w:r>
            <w:r w:rsidR="00893591" w:rsidRPr="0033658B">
              <w:rPr>
                <w:rFonts w:ascii="Arial" w:eastAsia="MS Mincho" w:hAnsi="Arial" w:cs="Arial"/>
                <w:sz w:val="20"/>
              </w:rPr>
              <w:t xml:space="preserve"> tekstu i obiektów rysunkowych)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253B" w14:textId="1FB8E5DF" w:rsidR="00E77F9C" w:rsidRPr="0056138A" w:rsidRDefault="007B1A4C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77F9C" w:rsidRPr="0056138A" w14:paraId="1092FEE4" w14:textId="77777777" w:rsidTr="00893591">
        <w:trPr>
          <w:trHeight w:val="5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C254" w14:textId="2299EE66" w:rsidR="00E77F9C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27.5.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F9A3" w14:textId="32B98C13" w:rsidR="00E77F9C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zgodne z GLP/GMP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DC6D" w14:textId="13576093" w:rsidR="00E77F9C" w:rsidRPr="0056138A" w:rsidRDefault="007B1A4C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77F9C" w:rsidRPr="0056138A" w14:paraId="40921801" w14:textId="77777777" w:rsidTr="00893591">
        <w:trPr>
          <w:trHeight w:val="5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5F2" w14:textId="22DCB161" w:rsidR="00E77F9C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27.6.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3D30" w14:textId="12D50477" w:rsidR="00E77F9C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dające możliwość p</w:t>
            </w:r>
            <w:r w:rsidRPr="0033658B">
              <w:rPr>
                <w:rFonts w:ascii="Arial" w:eastAsia="MS Mincho" w:hAnsi="Arial" w:cs="Arial"/>
                <w:sz w:val="20"/>
              </w:rPr>
              <w:t xml:space="preserve">orównywania wielu widm/przetwarzania relatywnego, powiększania i pomniejszania widma,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autoskalowania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>, cofania i powtarzania tych operacji oraz mające możliwość wstawienia komentarza na ekranie widma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FD80" w14:textId="078D9DA6" w:rsidR="00E77F9C" w:rsidRPr="0056138A" w:rsidRDefault="007B1A4C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7BA952AB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6F" w14:textId="206BF788" w:rsidR="006458C7" w:rsidRPr="0056138A" w:rsidRDefault="007B1A4C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27.7</w:t>
            </w:r>
            <w:r w:rsidR="006458C7"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20D" w14:textId="0C71807E" w:rsidR="006458C7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eastAsia="MS Mincho" w:hAnsi="Arial" w:cs="Arial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w trybie spektralnym umożliwiające następujące przekształcenia</w:t>
            </w:r>
            <w:r w:rsidRPr="0033658B">
              <w:rPr>
                <w:rFonts w:ascii="Arial" w:eastAsia="MS Mincho" w:hAnsi="Arial" w:cs="Arial"/>
                <w:sz w:val="20"/>
              </w:rPr>
              <w:t xml:space="preserve">: pochodne od 1 do 4 rzędu, wygładzanie, odwrotność, pierwiastek kwadratowy, logarytm naturalny, konwersja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Abs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 na %T, przekształcenie wykładnicze, konwersję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Kubelka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>-Munk, interpolacja, działania arytmetyczne na zbiorach danych i na stałych (pomiędzy widmam</w:t>
            </w:r>
            <w:r w:rsidR="00893591" w:rsidRPr="0033658B">
              <w:rPr>
                <w:rFonts w:ascii="Arial" w:eastAsia="MS Mincho" w:hAnsi="Arial" w:cs="Arial"/>
                <w:sz w:val="20"/>
              </w:rPr>
              <w:t>i, pomiędzy widmami i stałymi)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1B83" w14:textId="34839A3E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0DB1B077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C0C" w14:textId="1F4BE03C" w:rsidR="006458C7" w:rsidRPr="0056138A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27.8.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920" w14:textId="35B298A9" w:rsidR="006458C7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 xml:space="preserve">w trybie fotometrycznym umożliwiające </w:t>
            </w:r>
            <w:r w:rsidRPr="0033658B">
              <w:rPr>
                <w:rFonts w:ascii="Arial" w:eastAsia="MS Mincho" w:hAnsi="Arial" w:cs="Arial"/>
                <w:sz w:val="20"/>
              </w:rPr>
              <w:t xml:space="preserve">obliczenia ilościowe na widmach (piki, wartości maksymalne i powierzchnia itp. w określonych przedziałach długości fali), obliczenia z współczynnikiem K, tworzenie krzywych kalibracyjnych jedno- i wielopunktowych (dopasowywanie funkcji 1, 2 i 3 rzędu, wymuszanie przejścia przez zero), </w:t>
            </w:r>
            <w:r w:rsidRPr="0033658B">
              <w:rPr>
                <w:rFonts w:ascii="Arial" w:hAnsi="Arial" w:cs="Arial"/>
                <w:color w:val="000000"/>
                <w:sz w:val="20"/>
              </w:rPr>
              <w:t xml:space="preserve">dające możliwość </w:t>
            </w:r>
            <w:r w:rsidRPr="0033658B">
              <w:rPr>
                <w:rFonts w:ascii="Arial" w:eastAsia="MS Mincho" w:hAnsi="Arial" w:cs="Arial"/>
                <w:sz w:val="20"/>
              </w:rPr>
              <w:t>przetwarzania danych fotometrycznych przy użyciu funkcji definiowanych przez użytkownik</w:t>
            </w:r>
            <w:r w:rsidR="00893591" w:rsidRPr="0033658B">
              <w:rPr>
                <w:rFonts w:ascii="Arial" w:eastAsia="MS Mincho" w:hAnsi="Arial" w:cs="Arial"/>
                <w:sz w:val="20"/>
              </w:rPr>
              <w:t>a, włącznie ze współczynnikami)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B8A1" w14:textId="1231DB6F" w:rsidR="006458C7" w:rsidRPr="0056138A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77F9C" w:rsidRPr="0056138A" w14:paraId="20A9B2C8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1A04" w14:textId="7F3F2824" w:rsidR="00E77F9C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27.9.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B19" w14:textId="0EF71788" w:rsidR="00E77F9C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w trybie kinetycznym pozwalające na r</w:t>
            </w:r>
            <w:r w:rsidRPr="0033658B">
              <w:rPr>
                <w:rFonts w:ascii="Arial" w:eastAsia="MS Mincho" w:hAnsi="Arial" w:cs="Arial"/>
                <w:sz w:val="20"/>
              </w:rPr>
              <w:t xml:space="preserve">ównoczesne wyświetlanie danych przebiegu w czasie (krzywe i dane pomiarowe), umożliwiające obliczenia kinetyczne dla enzymów, obliczenia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Michaelisa-Mentena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 i tworzenie wykresów (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Michaelis-Menten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,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Lineweaver-Burk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,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Hanes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,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Woolf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,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Eadie-Hofstee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), konstrukcję wykresu </w:t>
            </w:r>
            <w:proofErr w:type="spellStart"/>
            <w:r w:rsidRPr="0033658B">
              <w:rPr>
                <w:rFonts w:ascii="Arial" w:eastAsia="MS Mincho" w:hAnsi="Arial" w:cs="Arial"/>
                <w:sz w:val="20"/>
              </w:rPr>
              <w:t>Dixona</w:t>
            </w:r>
            <w:proofErr w:type="spellEnd"/>
            <w:r w:rsidRPr="0033658B">
              <w:rPr>
                <w:rFonts w:ascii="Arial" w:eastAsia="MS Mincho" w:hAnsi="Arial" w:cs="Arial"/>
                <w:sz w:val="20"/>
              </w:rPr>
              <w:t xml:space="preserve"> oraz wykresu Hilla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5182" w14:textId="34F3F274" w:rsidR="00E77F9C" w:rsidRPr="0056138A" w:rsidRDefault="0089359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77F9C" w:rsidRPr="0056138A" w14:paraId="05903DFF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AC66" w14:textId="5B6F7EEF" w:rsidR="00E77F9C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27.10.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8B7C" w14:textId="52B9AEC1" w:rsidR="00E77F9C" w:rsidRPr="0033658B" w:rsidRDefault="00E77F9C" w:rsidP="003365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eastAsia="MS Mincho" w:hAnsi="Arial" w:cs="Arial"/>
                <w:sz w:val="20"/>
              </w:rPr>
              <w:t>informujące użytkownika o całkowitym czasie trwania pomiaru/pomiarów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0A5C" w14:textId="38720DA3" w:rsidR="00E77F9C" w:rsidRPr="0056138A" w:rsidRDefault="0089359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56138A" w14:paraId="416CDD4D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850EE" w14:textId="687D8E46" w:rsidR="000254D2" w:rsidRPr="0056138A" w:rsidRDefault="000254D2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CCBF9" w14:textId="77777777" w:rsidR="000254D2" w:rsidRPr="000254D2" w:rsidRDefault="000254D2" w:rsidP="000254D2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Oprogramowanie walidacyjne: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59B2" w14:textId="56D70100" w:rsidR="000254D2" w:rsidRPr="000254D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04935171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6E52" w14:textId="4A2AAC50" w:rsidR="006458C7" w:rsidRPr="0056138A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255" w14:textId="3408D2FF" w:rsidR="006458C7" w:rsidRPr="0033658B" w:rsidRDefault="00E77F9C" w:rsidP="0033658B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pozwalające na sprawdzenie wydajności sprzętu w czasie rutynowych inspekcji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A69B" w14:textId="0CB3518F" w:rsidR="006458C7" w:rsidRPr="006458C7" w:rsidRDefault="006458C7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4CD644B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F52C" w14:textId="325E566E" w:rsidR="006458C7" w:rsidRPr="0056138A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28.2.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CD5" w14:textId="4BAE7D96" w:rsidR="006458C7" w:rsidRPr="0033658B" w:rsidRDefault="00E77F9C" w:rsidP="0033658B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umożliwiające użytkownikowi potwierdzenie wskaźników poprawności działania</w:t>
            </w:r>
            <w:r w:rsidR="00893591" w:rsidRPr="0033658B">
              <w:rPr>
                <w:rFonts w:ascii="Arial" w:hAnsi="Arial" w:cs="Arial"/>
                <w:color w:val="000000"/>
                <w:sz w:val="20"/>
              </w:rPr>
              <w:t xml:space="preserve"> urządzenia zgodnie z JIS K0115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4AC" w14:textId="397B2E03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1A6F0D5C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B75B" w14:textId="46ADD158" w:rsidR="006458C7" w:rsidRPr="0056138A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57E" w14:textId="359EBD14" w:rsidR="006458C7" w:rsidRPr="0033658B" w:rsidRDefault="00E77F9C" w:rsidP="0033658B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eastAsia="MS Mincho" w:hAnsi="Arial" w:cs="Arial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 xml:space="preserve">Pozwalające wybrać metody testowania zawarte w Farmakopei Japońskiej oraz </w:t>
            </w:r>
            <w:r w:rsidR="00893591" w:rsidRPr="0033658B">
              <w:rPr>
                <w:rFonts w:ascii="Arial" w:hAnsi="Arial" w:cs="Arial"/>
                <w:color w:val="000000"/>
                <w:sz w:val="20"/>
              </w:rPr>
              <w:t>w różnych farmakopeach EP i USP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7CAF" w14:textId="06784F01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6458C7" w:rsidRPr="0056138A" w14:paraId="4CD7C595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F98F" w14:textId="73DD9F7C" w:rsidR="006458C7" w:rsidRPr="0056138A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9D3E" w14:textId="6F2E89D9" w:rsidR="006458C7" w:rsidRPr="0033658B" w:rsidRDefault="00E77F9C" w:rsidP="0033658B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eastAsia="MS Mincho" w:hAnsi="Arial" w:cs="Arial"/>
                <w:sz w:val="20"/>
              </w:rPr>
            </w:pPr>
            <w:r w:rsidRPr="0033658B">
              <w:rPr>
                <w:rFonts w:ascii="Arial" w:eastAsia="MS Mincho" w:hAnsi="Arial" w:cs="Arial"/>
                <w:sz w:val="20"/>
              </w:rPr>
              <w:t xml:space="preserve">Po określeniu metody sprawdzania przyrządu informujące użytkownika o całkowitym </w:t>
            </w:r>
            <w:r w:rsidR="00893591" w:rsidRPr="0033658B">
              <w:rPr>
                <w:rFonts w:ascii="Arial" w:eastAsia="MS Mincho" w:hAnsi="Arial" w:cs="Arial"/>
                <w:sz w:val="20"/>
              </w:rPr>
              <w:t>czasie trwania pomiaru/pomiarów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980" w14:textId="191EEDB1" w:rsidR="006458C7" w:rsidRPr="0056138A" w:rsidRDefault="006458C7" w:rsidP="006458C7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56138A" w14:paraId="6EE0DE13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DC2F9" w14:textId="2C8F9F32" w:rsidR="000254D2" w:rsidRPr="000254D2" w:rsidRDefault="000254D2" w:rsidP="007B025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29.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53147" w14:textId="77777777" w:rsidR="000254D2" w:rsidRPr="000254D2" w:rsidRDefault="000254D2" w:rsidP="0089359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Oprogramowanie do wyznaczania przerwy energetycznej: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8B17" w14:textId="2E82B54E" w:rsidR="000254D2" w:rsidRPr="000254D2" w:rsidRDefault="000254D2" w:rsidP="000254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93853F0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38E" w14:textId="424D1DD5" w:rsidR="00893591" w:rsidRDefault="00893591" w:rsidP="007B025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CC" w14:textId="51FFF09B" w:rsidR="00893591" w:rsidRPr="0033658B" w:rsidRDefault="00893591" w:rsidP="0033658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 xml:space="preserve">wyznaczanie przerwy energetycznej metodą </w:t>
            </w:r>
            <w:proofErr w:type="spellStart"/>
            <w:r w:rsidRPr="0033658B">
              <w:rPr>
                <w:rFonts w:ascii="Arial" w:hAnsi="Arial" w:cs="Arial"/>
                <w:color w:val="000000"/>
                <w:sz w:val="20"/>
              </w:rPr>
              <w:t>Tauca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C654" w14:textId="26F6A6BD" w:rsidR="00893591" w:rsidRPr="0056138A" w:rsidRDefault="00893591" w:rsidP="006458C7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56138A" w14:paraId="661762FF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4F372" w14:textId="6A8A456B" w:rsidR="000254D2" w:rsidRPr="000254D2" w:rsidRDefault="000254D2" w:rsidP="0089359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30.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7E07C" w14:textId="77777777" w:rsidR="000254D2" w:rsidRPr="000254D2" w:rsidRDefault="000254D2" w:rsidP="000254D2">
            <w:pPr>
              <w:autoSpaceDE w:val="0"/>
              <w:autoSpaceDN w:val="0"/>
              <w:adjustRightInd w:val="0"/>
              <w:spacing w:line="20" w:lineRule="atLeast"/>
              <w:rPr>
                <w:rFonts w:ascii="Arial" w:eastAsia="MS Mincho" w:hAnsi="Arial" w:cs="Arial"/>
                <w:b/>
                <w:sz w:val="20"/>
              </w:rPr>
            </w:pPr>
            <w:r w:rsidRPr="000254D2">
              <w:rPr>
                <w:rFonts w:ascii="Arial" w:eastAsia="MS Mincho" w:hAnsi="Arial" w:cs="Arial"/>
                <w:b/>
                <w:sz w:val="20"/>
              </w:rPr>
              <w:t>Oprogramowanie do wyznaczania kolorów: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C1465" w14:textId="2E0721D4" w:rsidR="000254D2" w:rsidRPr="000254D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1FFECF2D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21A7" w14:textId="2F622DBE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B38C" w14:textId="47E1A5CC" w:rsidR="00893591" w:rsidRPr="0033658B" w:rsidRDefault="00893591" w:rsidP="0033658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 xml:space="preserve">umożliwiające pomiary koloru w różnych przestrzeniach/systemach barw - XYZ, CIELAB, CIELUV, system </w:t>
            </w:r>
            <w:proofErr w:type="spellStart"/>
            <w:r w:rsidRPr="0033658B">
              <w:rPr>
                <w:rFonts w:ascii="Arial" w:hAnsi="Arial" w:cs="Arial"/>
                <w:sz w:val="20"/>
              </w:rPr>
              <w:t>Munsell’a</w:t>
            </w:r>
            <w:proofErr w:type="spellEnd"/>
            <w:r w:rsidRPr="0033658B">
              <w:rPr>
                <w:rFonts w:ascii="Arial" w:hAnsi="Arial" w:cs="Arial"/>
                <w:sz w:val="20"/>
              </w:rPr>
              <w:t>, skala żółtości, b</w:t>
            </w:r>
            <w:r w:rsidR="0033658B" w:rsidRPr="0033658B">
              <w:rPr>
                <w:rFonts w:ascii="Arial" w:hAnsi="Arial" w:cs="Arial"/>
                <w:sz w:val="20"/>
              </w:rPr>
              <w:t>iałości, różnica kolorów i inne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DE52" w14:textId="28150BA8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0254D2" w14:paraId="2A017DDF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B7B21" w14:textId="2BD70667" w:rsidR="000254D2" w:rsidRPr="000254D2" w:rsidRDefault="000254D2" w:rsidP="0089359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31.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4CAB3" w14:textId="77777777" w:rsidR="000254D2" w:rsidRPr="000254D2" w:rsidRDefault="000254D2" w:rsidP="000254D2">
            <w:pPr>
              <w:autoSpaceDE w:val="0"/>
              <w:autoSpaceDN w:val="0"/>
              <w:spacing w:line="2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254D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Sfera integracyjna: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999E3" w14:textId="7D9A51C6" w:rsidR="000254D2" w:rsidRPr="000254D2" w:rsidRDefault="000254D2" w:rsidP="000254D2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7C6DF873" w14:textId="77777777" w:rsidTr="00893591">
        <w:trPr>
          <w:trHeight w:val="6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FD7F" w14:textId="0F52778E" w:rsidR="00893591" w:rsidRPr="0056138A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BE9" w14:textId="31821089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>średnica wewnętrzna nie mniejsza niż 60 mm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4D44" w14:textId="59E153C9" w:rsidR="00893591" w:rsidRPr="00184A21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3B78B362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5036" w14:textId="53A3EC13" w:rsidR="00893591" w:rsidRPr="0056138A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31.2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DD3" w14:textId="091C81FE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zakres falowy nie mniejszy niż 220-850 </w:t>
            </w:r>
            <w:proofErr w:type="spellStart"/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>nm</w:t>
            </w:r>
            <w:proofErr w:type="spellEnd"/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poziom szumów nie gorszy niż 0.1 %T RMS przy 500 </w:t>
            </w:r>
            <w:proofErr w:type="spellStart"/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>nm</w:t>
            </w:r>
            <w:proofErr w:type="spellEnd"/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oraz nie gorszy niż 0.3 %T przy 850 </w:t>
            </w:r>
            <w:proofErr w:type="spellStart"/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9910" w14:textId="4B0D1352" w:rsidR="00893591" w:rsidRPr="0056138A" w:rsidRDefault="00893591" w:rsidP="00893591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4C93BE6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586D" w14:textId="79C59720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3931" w14:textId="4F48A208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100% płaskość linii bazowej ±0.5% w zakresie 220 -850 </w:t>
            </w:r>
            <w:proofErr w:type="spellStart"/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>nm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06B6" w14:textId="7F7D8073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93C7285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B29" w14:textId="77ECC30C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BAE" w14:textId="571BE155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>standard bieli BaSO</w:t>
            </w:r>
            <w:r w:rsidRPr="0033658B">
              <w:rPr>
                <w:rFonts w:ascii="Arial" w:hAnsi="Arial" w:cs="Arial"/>
                <w:bCs/>
                <w:color w:val="000000" w:themeColor="text1"/>
                <w:sz w:val="20"/>
                <w:vertAlign w:val="subscript"/>
              </w:rPr>
              <w:t>4</w:t>
            </w:r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umożliwiający kalibrację i sprawdzenie sfery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AD5C" w14:textId="736C885E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2A52377E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8824" w14:textId="75B4BBE2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31.5.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A20C" w14:textId="325F37E2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co najmniej 2 uchwyty na wzorzec/wzorce bieli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7F73" w14:textId="24DDAAA5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1AEF3BB5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5502" w14:textId="11DDD7B9" w:rsidR="00893591" w:rsidRPr="0056138A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31.6</w:t>
            </w:r>
            <w:r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5FF" w14:textId="78CA1FB4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co najmniej 2 dodatkowe uchwyty na próbki proszkowe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514A" w14:textId="6CF3CADC" w:rsidR="00893591" w:rsidRPr="0056138A" w:rsidRDefault="00893591" w:rsidP="00893591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02F34A61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D220" w14:textId="312CA37F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31.7.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D610" w14:textId="16204B50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co najmniej 2 uchwyty na kuwety o długości drogi optycznej 10 mm do pomiarów transmisji odbitej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05BF" w14:textId="523D8492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2E2E5DE5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F24D" w14:textId="36300BEA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31.8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542E" w14:textId="33D68AF2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co najmniej 2 uchwyty do pomiarów cienkich filmów/filtrów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4B3F" w14:textId="239BB575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72B9C90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29EF" w14:textId="10D22FBF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31.9.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8122" w14:textId="7AE612A5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co najmniej 3 uchwyty na próbki proszkowe, żele, pasty o obj. nie mniejszej niż 0,16 ml 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9785" w14:textId="278D1AF4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56138A" w14:paraId="2A32BABC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0F3A" w14:textId="1D7DBBD0" w:rsidR="000254D2" w:rsidRPr="000254D2" w:rsidRDefault="000254D2" w:rsidP="0089359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32.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A28F1" w14:textId="77777777" w:rsidR="000254D2" w:rsidRPr="000254D2" w:rsidRDefault="000254D2" w:rsidP="00893591">
            <w:pPr>
              <w:autoSpaceDE w:val="0"/>
              <w:autoSpaceDN w:val="0"/>
              <w:spacing w:before="120" w:line="2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Uchwyt umożliwiający pomiary transmisyjne filmów/filtrów: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163EA" w14:textId="635F0803" w:rsidR="000254D2" w:rsidRPr="000254D2" w:rsidRDefault="000254D2" w:rsidP="008935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6A320EC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0DEA" w14:textId="1AB1ECDA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724" w14:textId="274F1A43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color w:val="000000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 xml:space="preserve">minimalne wymiary próbki nie mniejsze niż </w:t>
            </w:r>
            <w:r w:rsidRPr="0033658B">
              <w:rPr>
                <w:rFonts w:ascii="Arial" w:hAnsi="Arial" w:cs="Arial"/>
                <w:color w:val="000000"/>
                <w:sz w:val="20"/>
              </w:rPr>
              <w:lastRenderedPageBreak/>
              <w:t>16 x 32 mm (szer. x wys.)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7EFB" w14:textId="3E76928A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(tak/nie)</w:t>
            </w:r>
          </w:p>
        </w:tc>
      </w:tr>
      <w:tr w:rsidR="00893591" w:rsidRPr="0056138A" w14:paraId="36E4D10D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9F48" w14:textId="1EF1322D" w:rsidR="00893591" w:rsidRDefault="00893591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32.2.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5743" w14:textId="60F4FA83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0" w:lineRule="atLeast"/>
              <w:ind w:left="37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color w:val="000000"/>
                <w:sz w:val="20"/>
              </w:rPr>
              <w:t>maksymalne wymiary próbki nie większe niż  80 x 40 x 20 mm (szer. x wys. x grub.)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7177" w14:textId="65E09FC2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56138A" w14:paraId="5B6A9865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B577" w14:textId="017A7534" w:rsidR="000254D2" w:rsidRPr="000254D2" w:rsidRDefault="000254D2" w:rsidP="0089359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color w:val="000000"/>
                <w:sz w:val="20"/>
              </w:rPr>
              <w:t>33.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8E9A" w14:textId="77777777" w:rsidR="000254D2" w:rsidRPr="000254D2" w:rsidRDefault="000254D2" w:rsidP="00893591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254D2">
              <w:rPr>
                <w:rFonts w:ascii="Arial" w:hAnsi="Arial" w:cs="Arial"/>
                <w:b/>
                <w:sz w:val="20"/>
              </w:rPr>
              <w:t>Sterownik komputerowy typu laptop: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EFF71" w14:textId="0AFAD993" w:rsidR="000254D2" w:rsidRPr="000254D2" w:rsidRDefault="000254D2" w:rsidP="00893591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893591" w:rsidRPr="0056138A" w14:paraId="427C136C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97CA" w14:textId="1036C77E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315" w14:textId="5BDD22D1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370"/>
              <w:jc w:val="left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 xml:space="preserve">Intel </w:t>
            </w:r>
            <w:proofErr w:type="spellStart"/>
            <w:r w:rsidRPr="0033658B">
              <w:rPr>
                <w:rFonts w:ascii="Arial" w:hAnsi="Arial" w:cs="Arial"/>
                <w:sz w:val="20"/>
              </w:rPr>
              <w:t>Core</w:t>
            </w:r>
            <w:proofErr w:type="spellEnd"/>
            <w:r w:rsidRPr="0033658B">
              <w:rPr>
                <w:rFonts w:ascii="Arial" w:hAnsi="Arial" w:cs="Arial"/>
                <w:sz w:val="20"/>
              </w:rPr>
              <w:t xml:space="preserve"> i5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F74D" w14:textId="5B1CB38C" w:rsidR="00893591" w:rsidRPr="00633E5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43B0B676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83F6" w14:textId="47C8EF56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33.2.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0A4" w14:textId="4C42F78F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co najmniej 8 GB RAM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3930" w14:textId="7720FBB1" w:rsidR="00893591" w:rsidRPr="00633E5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26B6AFAC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D50" w14:textId="03E0E79B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17A0" w14:textId="7EB3B0E7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370"/>
              <w:jc w:val="left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dysk SSD nie mniejszy 512 GB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2C7D" w14:textId="47649C7A" w:rsidR="00893591" w:rsidRPr="00633E5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9A6E281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6F9" w14:textId="2702B327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C76" w14:textId="2FD34EFA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370"/>
              <w:jc w:val="left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oprogramowanie Win 11 Pro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F8F0" w14:textId="79D3D2CD" w:rsidR="00893591" w:rsidRPr="00633E5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E281019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325E" w14:textId="16BCC95D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33.5.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48D" w14:textId="479EBDC2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 xml:space="preserve">monitor nie mniejszy niż 15,4" FHD 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1E59" w14:textId="4E4B048C" w:rsidR="00893591" w:rsidRPr="00633E5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377BC0E8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7" w14:textId="3BED04D9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33.6.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AA6" w14:textId="31DE1756" w:rsidR="00893591" w:rsidRPr="0033658B" w:rsidRDefault="00893591" w:rsidP="0033658B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sz w:val="20"/>
              </w:rPr>
            </w:pPr>
            <w:r w:rsidRPr="0033658B">
              <w:rPr>
                <w:rFonts w:ascii="Arial" w:hAnsi="Arial" w:cs="Arial"/>
                <w:sz w:val="20"/>
              </w:rPr>
              <w:t>bezprzewodowa mysz optyczna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1CC6" w14:textId="2EFA554A" w:rsidR="00893591" w:rsidRPr="00633E52" w:rsidRDefault="000254D2" w:rsidP="000254D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0254D2" w:rsidRPr="0056138A" w14:paraId="6A33D5EE" w14:textId="77777777" w:rsidTr="000254D2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232FB" w14:textId="37B0DC2C" w:rsidR="000254D2" w:rsidRPr="006220D0" w:rsidRDefault="000254D2" w:rsidP="0089359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471FC" w14:textId="77777777" w:rsidR="000254D2" w:rsidRPr="000254D2" w:rsidRDefault="000254D2" w:rsidP="0089359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4D2">
              <w:rPr>
                <w:rFonts w:ascii="Arial" w:hAnsi="Arial" w:cs="Arial"/>
                <w:b/>
                <w:sz w:val="20"/>
              </w:rPr>
              <w:t>Wyposażenie dodatkowe: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6386" w14:textId="2325B3EF" w:rsidR="000254D2" w:rsidRPr="000254D2" w:rsidRDefault="000254D2" w:rsidP="000254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38BE8375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05A4" w14:textId="085ECB87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  <w:r w:rsidR="00893591">
              <w:rPr>
                <w:rFonts w:ascii="Arial" w:hAnsi="Arial" w:cs="Arial"/>
                <w:color w:val="000000"/>
                <w:sz w:val="20"/>
              </w:rPr>
              <w:t>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102" w14:textId="48575ABB" w:rsidR="00893591" w:rsidRPr="0033658B" w:rsidRDefault="00893591" w:rsidP="003365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eastAsia="MS Mincho" w:hAnsi="Arial" w:cs="Arial"/>
                <w:sz w:val="20"/>
              </w:rPr>
            </w:pPr>
            <w:r w:rsidRPr="0033658B">
              <w:rPr>
                <w:rFonts w:ascii="Arial" w:eastAsia="MS Mincho" w:hAnsi="Arial" w:cs="Arial"/>
                <w:sz w:val="20"/>
              </w:rPr>
              <w:t xml:space="preserve">automatyczny zmieniacz próbek na sześć kuwet po stronie wiązki pomiarowej i jedną po stronie wiązki referencyjnej na kuwety o długości drogi optycznej </w:t>
            </w:r>
            <w:r w:rsidR="000254D2" w:rsidRPr="0033658B">
              <w:rPr>
                <w:rFonts w:ascii="Arial" w:eastAsia="MS Mincho" w:hAnsi="Arial" w:cs="Arial"/>
                <w:sz w:val="20"/>
              </w:rPr>
              <w:t>10 mm, kontrolowany komputerowo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D7B0" w14:textId="23EC997B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76F3EA1F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29DF" w14:textId="5602DDE7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  <w:r w:rsidR="00893591">
              <w:rPr>
                <w:rFonts w:ascii="Arial" w:hAnsi="Arial" w:cs="Arial"/>
                <w:color w:val="000000"/>
                <w:sz w:val="20"/>
              </w:rPr>
              <w:t>.2.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36D1" w14:textId="6CF3BB90" w:rsidR="00893591" w:rsidRPr="0033658B" w:rsidRDefault="00893591" w:rsidP="003365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color w:val="000000" w:themeColor="text1"/>
                <w:sz w:val="20"/>
              </w:rPr>
              <w:t xml:space="preserve">kuwety kwarcowe z korkiem o długości drogi </w:t>
            </w:r>
            <w:r w:rsidR="000254D2" w:rsidRPr="0033658B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33658B">
              <w:rPr>
                <w:rFonts w:ascii="Arial" w:hAnsi="Arial" w:cs="Arial"/>
                <w:color w:val="000000" w:themeColor="text1"/>
                <w:sz w:val="20"/>
              </w:rPr>
              <w:t>optycznej 10 mm – co najmniej 8 sztuk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AB7E" w14:textId="2D106C00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351B44DF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B326" w14:textId="47D5D846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  <w:r w:rsidR="00893591">
              <w:rPr>
                <w:rFonts w:ascii="Arial" w:hAnsi="Arial" w:cs="Arial"/>
                <w:color w:val="000000"/>
                <w:sz w:val="20"/>
              </w:rPr>
              <w:t>.3.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0BB" w14:textId="09EB426C" w:rsidR="00893591" w:rsidRPr="0033658B" w:rsidRDefault="00893591" w:rsidP="003365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color w:val="000000" w:themeColor="text1"/>
                <w:sz w:val="20"/>
              </w:rPr>
              <w:t>uchwyt na kuwety okrągłe ze zmienną drogą optyczną do 100 mm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FD4D" w14:textId="6A0C0E7E" w:rsidR="00893591" w:rsidRPr="0056138A" w:rsidRDefault="00893591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47A508C0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0A07" w14:textId="712738B5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34.4.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6000" w14:textId="007C2F73" w:rsidR="00893591" w:rsidRPr="0033658B" w:rsidRDefault="00893591" w:rsidP="003365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color w:val="000000" w:themeColor="text1"/>
                <w:sz w:val="20"/>
              </w:rPr>
              <w:t>cylindryczna kuweta kwarcowa o długości drogi optycznej 50 mm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8EFB" w14:textId="1A006F19" w:rsidR="00893591" w:rsidRPr="0056138A" w:rsidRDefault="000254D2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893591" w:rsidRPr="0056138A" w14:paraId="6484683E" w14:textId="77777777" w:rsidTr="00893591">
        <w:trPr>
          <w:trHeight w:val="35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24C4" w14:textId="62EBF55C" w:rsidR="00893591" w:rsidRDefault="000254D2" w:rsidP="0089359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34.5.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6C10" w14:textId="064878F0" w:rsidR="00893591" w:rsidRPr="0033658B" w:rsidRDefault="00893591" w:rsidP="003365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370"/>
              <w:rPr>
                <w:rFonts w:ascii="Arial" w:hAnsi="Arial" w:cs="Arial"/>
                <w:color w:val="000000" w:themeColor="text1"/>
                <w:sz w:val="20"/>
              </w:rPr>
            </w:pPr>
            <w:r w:rsidRPr="0033658B">
              <w:rPr>
                <w:rFonts w:ascii="Arial" w:hAnsi="Arial" w:cs="Arial"/>
                <w:color w:val="000000" w:themeColor="text1"/>
                <w:sz w:val="20"/>
              </w:rPr>
              <w:t>dodatkowy panel przedni z gotowymi zaślepionymi otworami do wprowadzania w czasie pomiaru dodatkowych mediów (do komory pomiarowej i/lub kuwety pomiarowej) bez konieczności otwierania pokrywy komory próbek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7B21" w14:textId="1DB2C376" w:rsidR="00893591" w:rsidRPr="0056138A" w:rsidRDefault="000254D2" w:rsidP="0089359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</w:tbl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226403FA" w14:textId="567A59A4" w:rsidR="006458C7" w:rsidRDefault="006458C7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2ECDCACF" w14:textId="77777777" w:rsidR="000254D2" w:rsidRDefault="000254D2" w:rsidP="00A670FB">
      <w:pPr>
        <w:spacing w:line="360" w:lineRule="auto"/>
        <w:ind w:left="425"/>
        <w:jc w:val="center"/>
        <w:rPr>
          <w:rFonts w:ascii="Arial" w:hAnsi="Arial" w:cs="Arial"/>
          <w:i/>
          <w:u w:val="single"/>
        </w:rPr>
      </w:pPr>
    </w:p>
    <w:p w14:paraId="53CCDB80" w14:textId="1EF5B8AB" w:rsidR="007B025E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bookmarkStart w:id="1" w:name="_GoBack"/>
      <w:bookmarkEnd w:id="1"/>
    </w:p>
    <w:p w14:paraId="750DAABE" w14:textId="228F4226" w:rsidR="007B025E" w:rsidRPr="00BE0CD7" w:rsidRDefault="007B025E" w:rsidP="007B025E">
      <w:pPr>
        <w:ind w:left="5672"/>
        <w:rPr>
          <w:rFonts w:ascii="Arial" w:hAnsi="Arial" w:cs="Arial"/>
          <w:color w:val="222222"/>
          <w:sz w:val="20"/>
        </w:rPr>
      </w:pPr>
      <w:r w:rsidRPr="007B025E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285C34C9" w14:textId="77777777" w:rsidR="007B025E" w:rsidRPr="00224EC8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7461BCF0" w14:textId="77777777" w:rsidR="007B025E" w:rsidRPr="00253C21" w:rsidRDefault="007B025E" w:rsidP="007B025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p w14:paraId="06C71952" w14:textId="5E03D345" w:rsidR="007B025E" w:rsidRPr="0047014A" w:rsidRDefault="007B025E" w:rsidP="007B025E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14:paraId="02A3EE47" w14:textId="77777777" w:rsidR="006458C7" w:rsidRDefault="006458C7" w:rsidP="007B025E">
      <w:pPr>
        <w:spacing w:line="360" w:lineRule="auto"/>
        <w:rPr>
          <w:rFonts w:ascii="Arial" w:hAnsi="Arial" w:cs="Arial"/>
          <w:i/>
          <w:u w:val="single"/>
        </w:rPr>
      </w:pPr>
    </w:p>
    <w:p w14:paraId="76DB86AD" w14:textId="71FFD652" w:rsidR="00A670FB" w:rsidRDefault="00A670FB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p w14:paraId="7ECDFC73" w14:textId="3F5AC0F0" w:rsidR="00166D08" w:rsidRDefault="00166D08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sectPr w:rsidR="00166D08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E752D2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E752D2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F65"/>
    <w:multiLevelType w:val="hybridMultilevel"/>
    <w:tmpl w:val="94E2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5CD"/>
    <w:multiLevelType w:val="hybridMultilevel"/>
    <w:tmpl w:val="3768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46"/>
    <w:multiLevelType w:val="hybridMultilevel"/>
    <w:tmpl w:val="B616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6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CEA7388"/>
    <w:multiLevelType w:val="hybridMultilevel"/>
    <w:tmpl w:val="FA1E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C50008"/>
    <w:multiLevelType w:val="hybridMultilevel"/>
    <w:tmpl w:val="D83C0A84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7D51"/>
    <w:multiLevelType w:val="hybridMultilevel"/>
    <w:tmpl w:val="C604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4026C40"/>
    <w:multiLevelType w:val="hybridMultilevel"/>
    <w:tmpl w:val="2B10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108C"/>
    <w:multiLevelType w:val="hybridMultilevel"/>
    <w:tmpl w:val="E196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3E87767C"/>
    <w:multiLevelType w:val="hybridMultilevel"/>
    <w:tmpl w:val="9E52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033DA"/>
    <w:multiLevelType w:val="hybridMultilevel"/>
    <w:tmpl w:val="EE1671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378AF"/>
    <w:multiLevelType w:val="hybridMultilevel"/>
    <w:tmpl w:val="3E7C8D4A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52E6B79"/>
    <w:multiLevelType w:val="hybridMultilevel"/>
    <w:tmpl w:val="BF62CDA6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CC0"/>
    <w:multiLevelType w:val="hybridMultilevel"/>
    <w:tmpl w:val="5BF093CC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9A0C0C"/>
    <w:multiLevelType w:val="hybridMultilevel"/>
    <w:tmpl w:val="A55E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1622"/>
    <w:multiLevelType w:val="hybridMultilevel"/>
    <w:tmpl w:val="7EA01F28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20"/>
  </w:num>
  <w:num w:numId="14">
    <w:abstractNumId w:val="9"/>
  </w:num>
  <w:num w:numId="15">
    <w:abstractNumId w:val="21"/>
  </w:num>
  <w:num w:numId="16">
    <w:abstractNumId w:val="18"/>
  </w:num>
  <w:num w:numId="17">
    <w:abstractNumId w:val="0"/>
  </w:num>
  <w:num w:numId="18">
    <w:abstractNumId w:val="16"/>
  </w:num>
  <w:num w:numId="19">
    <w:abstractNumId w:val="10"/>
  </w:num>
  <w:num w:numId="20">
    <w:abstractNumId w:val="15"/>
  </w:num>
  <w:num w:numId="21">
    <w:abstractNumId w:val="2"/>
  </w:num>
  <w:num w:numId="22">
    <w:abstractNumId w:val="1"/>
  </w:num>
  <w:num w:numId="23">
    <w:abstractNumId w:val="13"/>
  </w:num>
  <w:num w:numId="24">
    <w:abstractNumId w:val="7"/>
  </w:num>
  <w:num w:numId="25">
    <w:abstractNumId w:val="22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54D2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6D08"/>
    <w:rsid w:val="0016768D"/>
    <w:rsid w:val="00167E00"/>
    <w:rsid w:val="001725D0"/>
    <w:rsid w:val="00173774"/>
    <w:rsid w:val="0017547F"/>
    <w:rsid w:val="00177E88"/>
    <w:rsid w:val="00177ECB"/>
    <w:rsid w:val="00183A81"/>
    <w:rsid w:val="00184A2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658B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45B5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138A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971D6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0D0"/>
    <w:rsid w:val="00622416"/>
    <w:rsid w:val="0062264B"/>
    <w:rsid w:val="00624205"/>
    <w:rsid w:val="006252B4"/>
    <w:rsid w:val="0062645F"/>
    <w:rsid w:val="0063452A"/>
    <w:rsid w:val="006458C7"/>
    <w:rsid w:val="0065075F"/>
    <w:rsid w:val="00651980"/>
    <w:rsid w:val="00652981"/>
    <w:rsid w:val="006549ED"/>
    <w:rsid w:val="00656965"/>
    <w:rsid w:val="00664455"/>
    <w:rsid w:val="00670EAC"/>
    <w:rsid w:val="00674E9B"/>
    <w:rsid w:val="006773E7"/>
    <w:rsid w:val="00680F30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C4679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025E"/>
    <w:rsid w:val="007B1A4C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24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3591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6F61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67DF1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0661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52D2"/>
    <w:rsid w:val="00E768DD"/>
    <w:rsid w:val="00E76F45"/>
    <w:rsid w:val="00E773E5"/>
    <w:rsid w:val="00E77F9C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1615C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6141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6BD6-B7F7-4438-8077-3663A2A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18</cp:revision>
  <cp:lastPrinted>2022-03-11T08:16:00Z</cp:lastPrinted>
  <dcterms:created xsi:type="dcterms:W3CDTF">2022-03-04T10:24:00Z</dcterms:created>
  <dcterms:modified xsi:type="dcterms:W3CDTF">2023-03-17T07:55:00Z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802f0ff407c72ace1ff5a542ab32efd2f9dcbeefc41f319dcc16669e2fa21587</vt:lpwstr>
  </property>
</Properties>
</file>