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B" w:rsidRDefault="00BB702B" w:rsidP="007715FA">
      <w:pPr>
        <w:pStyle w:val="Akapitzlist"/>
        <w:numPr>
          <w:ilvl w:val="0"/>
          <w:numId w:val="3"/>
        </w:numPr>
        <w:rPr>
          <w:b/>
          <w:u w:val="single"/>
        </w:rPr>
      </w:pPr>
      <w:r w:rsidRPr="007715FA">
        <w:rPr>
          <w:b/>
          <w:u w:val="single"/>
        </w:rPr>
        <w:t>Wymagania dla zapór</w:t>
      </w:r>
    </w:p>
    <w:p w:rsidR="007715FA" w:rsidRPr="007715FA" w:rsidRDefault="007715FA" w:rsidP="007715FA">
      <w:pPr>
        <w:pStyle w:val="Akapitzlist"/>
        <w:rPr>
          <w:b/>
          <w:u w:val="single"/>
        </w:rPr>
      </w:pPr>
    </w:p>
    <w:p w:rsidR="00BB702B" w:rsidRDefault="005725DC" w:rsidP="00BB702B">
      <w:r w:rsidRPr="005725DC">
        <w:rPr>
          <w:b/>
        </w:rPr>
        <w:t>Z</w:t>
      </w:r>
      <w:r w:rsidR="00BB702B" w:rsidRPr="005725DC">
        <w:rPr>
          <w:b/>
        </w:rPr>
        <w:t>apory drogowe typ U-20a</w:t>
      </w:r>
      <w:r w:rsidR="00BB702B">
        <w:t xml:space="preserve"> </w:t>
      </w:r>
      <w:r>
        <w:t xml:space="preserve"> o </w:t>
      </w:r>
      <w:r w:rsidR="00BB702B">
        <w:t>długości  </w:t>
      </w:r>
      <w:r w:rsidR="00A10196">
        <w:t>1250</w:t>
      </w:r>
      <w:r w:rsidR="002F29D0">
        <w:t xml:space="preserve"> </w:t>
      </w:r>
      <w:r w:rsidR="00A10196">
        <w:t>x 250 mm</w:t>
      </w:r>
      <w:r w:rsidR="00BB702B">
        <w:t xml:space="preserve"> w komplecie zaopatrzone w zagięcia usztywniające na każdej krawędzi , 4 obejmy do mocowania słupków</w:t>
      </w:r>
      <w:r w:rsidR="00B94E6F">
        <w:t xml:space="preserve">, </w:t>
      </w:r>
      <w:r w:rsidR="00BB702B">
        <w:t>dwa słupki fi 60 w wysokości ok. -1,10 m, ocynkowane  i dwie podstawy o masie 15 kg. Zapory winny być oklejone fol</w:t>
      </w:r>
      <w:r w:rsidR="00B94E6F">
        <w:t>ią II generacji oraz na tylnej powierzchni posiadać oznakowanie napisem PEWIK.</w:t>
      </w:r>
    </w:p>
    <w:p w:rsidR="005725DC" w:rsidRDefault="005725DC" w:rsidP="005725DC">
      <w:r w:rsidRPr="005725DC">
        <w:rPr>
          <w:b/>
        </w:rPr>
        <w:t>Z</w:t>
      </w:r>
      <w:r>
        <w:rPr>
          <w:b/>
        </w:rPr>
        <w:t>apory drogowe typ U-20b</w:t>
      </w:r>
      <w:r w:rsidRPr="005725DC">
        <w:t xml:space="preserve"> </w:t>
      </w:r>
      <w:r>
        <w:t xml:space="preserve">o </w:t>
      </w:r>
      <w:r w:rsidRPr="005725DC">
        <w:t xml:space="preserve">długości </w:t>
      </w:r>
      <w:r w:rsidR="00A10196">
        <w:t>1250 x 500 mm</w:t>
      </w:r>
      <w:r w:rsidRPr="005725DC">
        <w:t xml:space="preserve"> cm w komplecie zaopatrzone w zagięcia usztywniające na każdej krawędzi , 4 obejmy do mocowania słupków, dwa słupki fi 60 w wysokości ok. – 1,10 m, ocynkowane i dwie podstawy o masie 15 kg. Zapory winny być oklejone folią II generacji oraz na tylnej powierzchni posiadać oznakowanie napisem PEWIK.</w:t>
      </w:r>
    </w:p>
    <w:p w:rsidR="00080AD5" w:rsidRDefault="00080AD5" w:rsidP="00080AD5">
      <w:r w:rsidRPr="005725DC">
        <w:rPr>
          <w:b/>
        </w:rPr>
        <w:t>Z</w:t>
      </w:r>
      <w:r>
        <w:rPr>
          <w:b/>
        </w:rPr>
        <w:t>apory drogowe typ U-3c</w:t>
      </w:r>
      <w:r w:rsidRPr="005725DC">
        <w:t xml:space="preserve"> </w:t>
      </w:r>
      <w:r>
        <w:t xml:space="preserve">o </w:t>
      </w:r>
      <w:r w:rsidRPr="005725DC">
        <w:t xml:space="preserve">długości </w:t>
      </w:r>
      <w:r w:rsidR="00A10196">
        <w:t>1200 x 600</w:t>
      </w:r>
      <w:r w:rsidR="0050105A">
        <w:t xml:space="preserve"> m</w:t>
      </w:r>
      <w:r w:rsidRPr="005725DC">
        <w:t>m w komplecie zaopatrzone w zagięcia usztywniające na każdej krawędzi , 4 obejmy do mocowania słupków, dwa słupki fi 60 w wysokości ok. – 1,10 m, ocynkowane i dwie podstawy o masie 15 kg. Zapory winny być oklejone folią II generacji oraz na tylnej powierzchni posiadać oznakowanie napisem PEWIK.</w:t>
      </w:r>
    </w:p>
    <w:p w:rsidR="005725DC" w:rsidRDefault="005725DC" w:rsidP="005725DC">
      <w:r>
        <w:rPr>
          <w:b/>
        </w:rPr>
        <w:t>Og</w:t>
      </w:r>
      <w:r w:rsidR="00A10196">
        <w:rPr>
          <w:b/>
        </w:rPr>
        <w:t xml:space="preserve">ranicznik skrajni typ U-21a/b </w:t>
      </w:r>
      <w:r w:rsidR="0050105A">
        <w:rPr>
          <w:b/>
        </w:rPr>
        <w:t>–</w:t>
      </w:r>
      <w:r w:rsidR="00A10196">
        <w:rPr>
          <w:b/>
        </w:rPr>
        <w:t xml:space="preserve"> </w:t>
      </w:r>
      <w:r w:rsidR="00A10196">
        <w:t>dwustronny</w:t>
      </w:r>
    </w:p>
    <w:p w:rsidR="007715FA" w:rsidRDefault="007715FA" w:rsidP="005725DC"/>
    <w:p w:rsidR="00BB702B" w:rsidRDefault="00BB702B" w:rsidP="007715FA">
      <w:pPr>
        <w:pStyle w:val="Akapitzlist"/>
        <w:numPr>
          <w:ilvl w:val="0"/>
          <w:numId w:val="3"/>
        </w:numPr>
        <w:rPr>
          <w:b/>
          <w:u w:val="single"/>
        </w:rPr>
      </w:pPr>
      <w:r w:rsidRPr="007715FA">
        <w:rPr>
          <w:b/>
          <w:u w:val="single"/>
        </w:rPr>
        <w:t>Wymagania dla znaków drogowych</w:t>
      </w:r>
    </w:p>
    <w:p w:rsidR="007715FA" w:rsidRPr="007715FA" w:rsidRDefault="007715FA" w:rsidP="007715FA">
      <w:pPr>
        <w:pStyle w:val="Akapitzlist"/>
        <w:rPr>
          <w:b/>
          <w:u w:val="single"/>
        </w:rPr>
      </w:pPr>
    </w:p>
    <w:p w:rsidR="0050105A" w:rsidRDefault="0050105A" w:rsidP="00BB702B">
      <w:pPr>
        <w:rPr>
          <w:b/>
          <w:u w:val="single"/>
        </w:rPr>
      </w:pPr>
      <w:r>
        <w:rPr>
          <w:b/>
          <w:u w:val="single"/>
        </w:rPr>
        <w:t>Znak drogowy typu A  dł</w:t>
      </w:r>
      <w:r w:rsidR="000227C7">
        <w:rPr>
          <w:b/>
          <w:u w:val="single"/>
        </w:rPr>
        <w:t>.</w:t>
      </w:r>
      <w:r>
        <w:rPr>
          <w:b/>
          <w:u w:val="single"/>
        </w:rPr>
        <w:t xml:space="preserve"> boku 75 cm</w:t>
      </w:r>
    </w:p>
    <w:p w:rsidR="0050105A" w:rsidRDefault="0050105A" w:rsidP="00BB702B">
      <w:pPr>
        <w:rPr>
          <w:b/>
          <w:u w:val="single"/>
        </w:rPr>
      </w:pPr>
      <w:r>
        <w:rPr>
          <w:b/>
          <w:u w:val="single"/>
        </w:rPr>
        <w:t xml:space="preserve">Znak drogowy typ B, C dł. </w:t>
      </w:r>
      <w:r w:rsidR="000227C7">
        <w:rPr>
          <w:b/>
          <w:u w:val="single"/>
        </w:rPr>
        <w:t>f</w:t>
      </w:r>
      <w:r>
        <w:rPr>
          <w:b/>
          <w:u w:val="single"/>
        </w:rPr>
        <w:t>i  60 cm</w:t>
      </w:r>
    </w:p>
    <w:p w:rsidR="0050105A" w:rsidRDefault="0050105A" w:rsidP="00BB702B">
      <w:pPr>
        <w:rPr>
          <w:b/>
          <w:u w:val="single"/>
        </w:rPr>
      </w:pPr>
      <w:r>
        <w:rPr>
          <w:b/>
          <w:u w:val="single"/>
        </w:rPr>
        <w:t xml:space="preserve">Znak drogowy typ D dl. boku 60 cm </w:t>
      </w:r>
    </w:p>
    <w:p w:rsidR="00BB702B" w:rsidRDefault="00E95D32" w:rsidP="00BB702B">
      <w:r>
        <w:t>W</w:t>
      </w:r>
      <w:r w:rsidR="00BB702B">
        <w:t>szystkie znaki powi</w:t>
      </w:r>
      <w:r w:rsidR="00B94E6F">
        <w:t>nny być pokryte folią odblaskową</w:t>
      </w:r>
      <w:r w:rsidR="00BB702B">
        <w:t xml:space="preserve"> II generacji, płaskie bez zagięć</w:t>
      </w:r>
      <w:r w:rsidR="00C51119">
        <w:t xml:space="preserve"> </w:t>
      </w:r>
      <w:r w:rsidR="00BB702B">
        <w:t>usztywniającyc</w:t>
      </w:r>
      <w:r w:rsidR="00B94E6F">
        <w:t>h</w:t>
      </w:r>
      <w:r w:rsidR="00BB702B">
        <w:t xml:space="preserve"> , bez uchwytów mocujących, wykonane z blachy stalowej ocynkowanej gr. 1,25 mm.</w:t>
      </w:r>
    </w:p>
    <w:p w:rsidR="007715FA" w:rsidRDefault="00B94E6F">
      <w:r>
        <w:t>Każdy znak lub podstawa</w:t>
      </w:r>
      <w:r w:rsidR="00BB702B">
        <w:t xml:space="preserve"> winny być oznakowane napisem PEWIK.</w:t>
      </w:r>
    </w:p>
    <w:p w:rsidR="007715FA" w:rsidRDefault="007715FA">
      <w:pPr>
        <w:rPr>
          <w:b/>
          <w:u w:val="single"/>
        </w:rPr>
      </w:pPr>
      <w:bookmarkStart w:id="0" w:name="_GoBack"/>
      <w:bookmarkEnd w:id="0"/>
    </w:p>
    <w:p w:rsidR="005725DC" w:rsidRDefault="005725DC" w:rsidP="007715FA">
      <w:pPr>
        <w:pStyle w:val="Akapitzlist"/>
        <w:numPr>
          <w:ilvl w:val="0"/>
          <w:numId w:val="3"/>
        </w:numPr>
      </w:pPr>
      <w:r w:rsidRPr="007715FA">
        <w:rPr>
          <w:b/>
          <w:u w:val="single"/>
        </w:rPr>
        <w:t>Wymagania dla lamp błyskowych ostrzegawczych</w:t>
      </w:r>
      <w:r>
        <w:t xml:space="preserve"> </w:t>
      </w:r>
    </w:p>
    <w:p w:rsidR="007715FA" w:rsidRDefault="007715FA" w:rsidP="007715FA">
      <w:pPr>
        <w:pStyle w:val="Akapitzlist"/>
      </w:pPr>
    </w:p>
    <w:p w:rsidR="00080AD5" w:rsidRDefault="005725DC" w:rsidP="005725DC">
      <w:pPr>
        <w:spacing w:after="0"/>
      </w:pPr>
      <w:r>
        <w:t>Lampa dzienna – barwa żółta</w:t>
      </w:r>
    </w:p>
    <w:p w:rsidR="007715FA" w:rsidRDefault="007715FA" w:rsidP="005725DC">
      <w:pPr>
        <w:spacing w:after="0"/>
      </w:pPr>
    </w:p>
    <w:p w:rsidR="00080AD5" w:rsidRPr="00080AD5" w:rsidRDefault="00080AD5" w:rsidP="005725DC">
      <w:pPr>
        <w:spacing w:after="0"/>
        <w:rPr>
          <w:b/>
        </w:rPr>
      </w:pPr>
      <w:r w:rsidRPr="00080AD5">
        <w:rPr>
          <w:b/>
        </w:rPr>
        <w:t>Gwarancja jakości  dla w/w asortymentu – 12 miesięcy od daty dostawy.</w:t>
      </w:r>
    </w:p>
    <w:sectPr w:rsidR="00080AD5" w:rsidRPr="00080AD5" w:rsidSect="005C58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0B" w:rsidRDefault="00B54D0B" w:rsidP="00B25FA4">
      <w:pPr>
        <w:spacing w:after="0" w:line="240" w:lineRule="auto"/>
      </w:pPr>
      <w:r>
        <w:separator/>
      </w:r>
    </w:p>
  </w:endnote>
  <w:endnote w:type="continuationSeparator" w:id="0">
    <w:p w:rsidR="00B54D0B" w:rsidRDefault="00B54D0B" w:rsidP="00B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0B" w:rsidRDefault="00B54D0B" w:rsidP="00B25FA4">
      <w:pPr>
        <w:spacing w:after="0" w:line="240" w:lineRule="auto"/>
      </w:pPr>
      <w:r>
        <w:separator/>
      </w:r>
    </w:p>
  </w:footnote>
  <w:footnote w:type="continuationSeparator" w:id="0">
    <w:p w:rsidR="00B54D0B" w:rsidRDefault="00B54D0B" w:rsidP="00B2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A4" w:rsidRPr="00B25FA4" w:rsidRDefault="00B25FA4" w:rsidP="00B25FA4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370"/>
    <w:multiLevelType w:val="hybridMultilevel"/>
    <w:tmpl w:val="14847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66566"/>
    <w:multiLevelType w:val="hybridMultilevel"/>
    <w:tmpl w:val="A0E03C92"/>
    <w:lvl w:ilvl="0" w:tplc="37A891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B"/>
    <w:rsid w:val="000227C7"/>
    <w:rsid w:val="00080AD5"/>
    <w:rsid w:val="002F29D0"/>
    <w:rsid w:val="003F71F3"/>
    <w:rsid w:val="0050105A"/>
    <w:rsid w:val="005725DC"/>
    <w:rsid w:val="005C58CA"/>
    <w:rsid w:val="007715FA"/>
    <w:rsid w:val="00874A4F"/>
    <w:rsid w:val="008A78C8"/>
    <w:rsid w:val="00992529"/>
    <w:rsid w:val="00A10196"/>
    <w:rsid w:val="00B25FA4"/>
    <w:rsid w:val="00B54D0B"/>
    <w:rsid w:val="00B94E6F"/>
    <w:rsid w:val="00BB702B"/>
    <w:rsid w:val="00C51119"/>
    <w:rsid w:val="00E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5F97"/>
  <w15:docId w15:val="{FD25306C-3181-4781-8DD5-420AA78E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02B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FA4"/>
  </w:style>
  <w:style w:type="paragraph" w:styleId="Stopka">
    <w:name w:val="footer"/>
    <w:basedOn w:val="Normalny"/>
    <w:link w:val="StopkaZnak"/>
    <w:uiPriority w:val="99"/>
    <w:unhideWhenUsed/>
    <w:rsid w:val="00B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joannas</dc:creator>
  <cp:keywords/>
  <dc:description/>
  <cp:lastModifiedBy>[FZ] Natalia Panuś</cp:lastModifiedBy>
  <cp:revision>5</cp:revision>
  <dcterms:created xsi:type="dcterms:W3CDTF">2020-06-08T10:07:00Z</dcterms:created>
  <dcterms:modified xsi:type="dcterms:W3CDTF">2020-06-08T10:26:00Z</dcterms:modified>
</cp:coreProperties>
</file>