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5A610FBD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6D5F39">
        <w:rPr>
          <w:sz w:val="22"/>
          <w:szCs w:val="22"/>
        </w:rPr>
        <w:t>18.07.2022</w:t>
      </w:r>
      <w:r w:rsidR="000F3A6D">
        <w:rPr>
          <w:sz w:val="22"/>
          <w:szCs w:val="22"/>
        </w:rPr>
        <w:t xml:space="preserve"> r.</w:t>
      </w:r>
    </w:p>
    <w:p w14:paraId="58889A65" w14:textId="76C80C14" w:rsidR="00A72703" w:rsidRPr="00530F4C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530237">
        <w:rPr>
          <w:sz w:val="22"/>
          <w:szCs w:val="22"/>
        </w:rPr>
        <w:t>10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417489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6D5F39">
        <w:rPr>
          <w:sz w:val="22"/>
          <w:szCs w:val="22"/>
        </w:rPr>
        <w:t>7</w:t>
      </w:r>
    </w:p>
    <w:p w14:paraId="4B4AE0AB" w14:textId="479A66D7" w:rsidR="00047583" w:rsidRPr="00047583" w:rsidRDefault="00047583" w:rsidP="00530F4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  <w:r w:rsidRPr="00047583">
        <w:rPr>
          <w:b/>
          <w:bCs/>
          <w:sz w:val="24"/>
        </w:rPr>
        <w:t>Informacja o zmianie treści SWZ</w:t>
      </w:r>
      <w:r w:rsidR="00530237">
        <w:rPr>
          <w:b/>
          <w:bCs/>
          <w:sz w:val="24"/>
        </w:rPr>
        <w:t xml:space="preserve"> II</w:t>
      </w:r>
      <w:r w:rsidRPr="00047583">
        <w:rPr>
          <w:b/>
          <w:bCs/>
          <w:sz w:val="24"/>
        </w:rPr>
        <w:t xml:space="preserve">, </w:t>
      </w:r>
      <w:r w:rsidR="00530F4C">
        <w:rPr>
          <w:b/>
          <w:bCs/>
          <w:sz w:val="24"/>
        </w:rPr>
        <w:br/>
      </w:r>
      <w:r w:rsidRPr="00047583">
        <w:rPr>
          <w:b/>
          <w:bCs/>
          <w:sz w:val="24"/>
        </w:rPr>
        <w:t>zmiana ogłoszenia o ogłoszeniu</w:t>
      </w:r>
      <w:r w:rsidR="00530237">
        <w:rPr>
          <w:b/>
          <w:bCs/>
          <w:sz w:val="24"/>
        </w:rPr>
        <w:t xml:space="preserve"> II</w:t>
      </w:r>
      <w:r w:rsidRPr="00047583">
        <w:rPr>
          <w:b/>
          <w:bCs/>
          <w:sz w:val="24"/>
        </w:rPr>
        <w:t xml:space="preserve"> 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7121C433" w14:textId="0FB9009F" w:rsidR="00A32A0C" w:rsidRDefault="00A72703" w:rsidP="00A32A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83799060"/>
      <w:bookmarkEnd w:id="2"/>
      <w:r w:rsidR="00A32A0C" w:rsidRPr="002A75F5">
        <w:rPr>
          <w:b/>
          <w:bCs/>
          <w:sz w:val="22"/>
          <w:szCs w:val="22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w systemie zaprojektuj i wybuduj.</w:t>
      </w:r>
      <w:bookmarkEnd w:id="3"/>
      <w:bookmarkEnd w:id="4"/>
    </w:p>
    <w:p w14:paraId="47599B9E" w14:textId="77777777" w:rsidR="00530237" w:rsidRDefault="00530237" w:rsidP="00A32A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sz w:val="22"/>
          <w:szCs w:val="22"/>
        </w:rPr>
      </w:pPr>
    </w:p>
    <w:p w14:paraId="421D15D7" w14:textId="77777777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6FB69F9" w14:textId="77777777" w:rsidR="00530237" w:rsidRPr="00530237" w:rsidRDefault="00530237" w:rsidP="00530237">
      <w:r w:rsidRPr="00530237">
        <w:t>1. W związku z tym, że istniejąca kotłownia węglowa jest zlokalizowana w piwnicy na poziomie -1 to czy Zamawiający posiada stosowną ekspertyzę rzeczoznawcy p.poż. i zgodę na odstępstwo lokalizacji kotłowni gazowej na poziomie -1 od Komendanta Wojewódzkiego PSP w Łodzi? Jest to niezbędne by zlokalizować tam nową kotłownię gazową.</w:t>
      </w:r>
    </w:p>
    <w:p w14:paraId="561D762F" w14:textId="77777777" w:rsidR="00530237" w:rsidRPr="00530237" w:rsidRDefault="00530237" w:rsidP="00530237">
      <w:r w:rsidRPr="00530237">
        <w:t>2. W związku z tym, że jest to zadanie zaprojektuj-wybuduj to czy Zamawiający dopuszcza zmianę lokalizacji źródła ciepła w innym miejscu niż istniejąca kotłownia?  </w:t>
      </w:r>
    </w:p>
    <w:p w14:paraId="434BC529" w14:textId="77777777" w:rsidR="00530237" w:rsidRPr="00530237" w:rsidRDefault="00530237" w:rsidP="00530237">
      <w:r w:rsidRPr="00530237">
        <w:t>3. Czy Zamawiający dopuszcza zainstalowanie jednego kotła gazowego o mocy minimalnej 170kW określonej w PFU, a nowe źródło posiadałoby jedno urządzenie, ale kilka modułów grzewczych co daje większą modulację i bezpieczeństwo ruchowe niż dwa kotły? </w:t>
      </w:r>
    </w:p>
    <w:p w14:paraId="4CD798CD" w14:textId="77777777" w:rsidR="00530237" w:rsidRPr="00530237" w:rsidRDefault="00530237" w:rsidP="00530237">
      <w:r w:rsidRPr="00530237">
        <w:t>4. Z SWZ wynika, że Zamawiający jest na etapie realizacji mapy do celów projektowych, która jest niezbędna do Projektu Budowlanego, a dalej by uzyskać Decyzję Pozwolenia na Budowę, czy na dzień podpisania umowy mapa będzie gotowa do przekazania Wykonawcy? </w:t>
      </w:r>
    </w:p>
    <w:p w14:paraId="060DC153" w14:textId="77777777" w:rsidR="00530237" w:rsidRPr="00530237" w:rsidRDefault="00530237" w:rsidP="00530237">
      <w:r w:rsidRPr="00530237">
        <w:t>5. Czy Zamawiający dopuszcza w pompie ciepła zastosowanie innego czynnika chłodniczego np.R32, który jest bardziej wydajnego i ekologicznego niż R410A, który wychodzi już z zastosowania? </w:t>
      </w:r>
    </w:p>
    <w:p w14:paraId="58BE4041" w14:textId="77777777" w:rsidR="00530237" w:rsidRPr="00530237" w:rsidRDefault="00530237" w:rsidP="00530237">
      <w:r w:rsidRPr="00530237">
        <w:t>6. W związku z tym, że na rynku jest duży problem z dostawami pomp ciepła i w celu rozszerzenia dostępu produktów czy Zamawiający dopuszcza do montażu pompy typu Split lub Monoblok? </w:t>
      </w:r>
    </w:p>
    <w:p w14:paraId="15B3D2CF" w14:textId="24D06C40" w:rsidR="00530237" w:rsidRPr="00530237" w:rsidRDefault="00530237" w:rsidP="00530237">
      <w:r w:rsidRPr="00530237">
        <w:t xml:space="preserve">7. Czy Zamawiający dopuszcza zastosowanie paneli fotowoltaicznych o większej jednostkowej mocy niż zapisane w PFU zachowując </w:t>
      </w:r>
      <w:proofErr w:type="spellStart"/>
      <w:r w:rsidRPr="00530237">
        <w:t>min.moc</w:t>
      </w:r>
      <w:proofErr w:type="spellEnd"/>
      <w:r w:rsidRPr="00530237">
        <w:t xml:space="preserve"> 39 </w:t>
      </w:r>
      <w:proofErr w:type="spellStart"/>
      <w:r w:rsidRPr="00530237">
        <w:t>kWp</w:t>
      </w:r>
      <w:proofErr w:type="spellEnd"/>
      <w:r w:rsidRPr="00530237">
        <w:t>? </w:t>
      </w:r>
    </w:p>
    <w:p w14:paraId="27D8C57D" w14:textId="555A3C90" w:rsidR="00530237" w:rsidRDefault="00530237" w:rsidP="00773558">
      <w:r w:rsidRPr="00530237">
        <w:t xml:space="preserve">8. Po czyjej stronie leżą koszty utylizacji zdemontowanych materiałów takich jak stare lampy, gruz czy złom oraz zdemontowana izolacja?  </w:t>
      </w:r>
    </w:p>
    <w:p w14:paraId="01D2362F" w14:textId="77777777" w:rsidR="00773558" w:rsidRPr="00773558" w:rsidRDefault="00773558" w:rsidP="00773558"/>
    <w:p w14:paraId="2EDA16DE" w14:textId="77777777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0F0BEF3" w14:textId="1ADCFC4F" w:rsidR="00530237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Ad.1</w:t>
      </w:r>
    </w:p>
    <w:p w14:paraId="2AC81E7E" w14:textId="5C93EB00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Nie posiada. Jeśli potrzeba to wykonawca ma uzyskać.</w:t>
      </w:r>
    </w:p>
    <w:p w14:paraId="05AF73F1" w14:textId="77777777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</w:p>
    <w:p w14:paraId="4A58144B" w14:textId="36FFA990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Ad. 2</w:t>
      </w:r>
    </w:p>
    <w:p w14:paraId="0918B7F5" w14:textId="548947E4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Tak dopuszcza pod warunkiem uzyskania niezbędnych uzgodnień i warunków przeciwpożarowych i BHP.</w:t>
      </w:r>
    </w:p>
    <w:p w14:paraId="3197C60A" w14:textId="009EA086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Ad.3</w:t>
      </w:r>
    </w:p>
    <w:p w14:paraId="6080ED8C" w14:textId="707022E2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Tak dopuszcza, jeśli jest to rozwiązanie fabryczne.</w:t>
      </w:r>
    </w:p>
    <w:p w14:paraId="18F73409" w14:textId="5E940187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6F0B8416" w14:textId="18902DB4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Ad.4</w:t>
      </w:r>
    </w:p>
    <w:p w14:paraId="6E36045E" w14:textId="701D24D0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Tak będzie posiadał.</w:t>
      </w:r>
    </w:p>
    <w:p w14:paraId="291A2504" w14:textId="6B0AE231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1B94668B" w14:textId="6F53EDFB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Ad.5</w:t>
      </w:r>
    </w:p>
    <w:p w14:paraId="01DDA887" w14:textId="7CD52352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Tak, dopuszcza R32 i inne lepsze od R410A.</w:t>
      </w:r>
    </w:p>
    <w:p w14:paraId="17B900EB" w14:textId="2F65023A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51133027" w14:textId="00529FD3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Ad. 6 </w:t>
      </w:r>
    </w:p>
    <w:p w14:paraId="7CCA0CF5" w14:textId="3A6F113B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Tak, dopuszcza. Mają być zachowane parametry moc min. 11 KW, sprawność COP, min. Temperatura pracy -20, klasa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ErP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min. A ++.</w:t>
      </w:r>
    </w:p>
    <w:p w14:paraId="51F4E923" w14:textId="3BA0C25A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214CB9FC" w14:textId="218F86E0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Ad. 7</w:t>
      </w:r>
    </w:p>
    <w:p w14:paraId="1A361193" w14:textId="431F9D3F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Tak, dopuszcza, pod warunkiem minimalnej łącznej mocy 39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kWp</w:t>
      </w:r>
      <w:proofErr w:type="spellEnd"/>
      <w:r>
        <w:rPr>
          <w:rFonts w:eastAsia="Calibri"/>
          <w:bCs/>
          <w:sz w:val="22"/>
          <w:szCs w:val="22"/>
          <w:lang w:eastAsia="en-US"/>
        </w:rPr>
        <w:t>.</w:t>
      </w:r>
    </w:p>
    <w:p w14:paraId="2EE050E1" w14:textId="6E8B9D27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7D18E410" w14:textId="5F382E23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Ad. 8</w:t>
      </w:r>
    </w:p>
    <w:p w14:paraId="57FCBBEA" w14:textId="7D15CB6B" w:rsidR="00773558" w:rsidRDefault="00773558" w:rsidP="0077355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Utylizacja wszystkich odpadów po stronie Wykonawcy.</w:t>
      </w:r>
    </w:p>
    <w:p w14:paraId="5E3116F7" w14:textId="77777777" w:rsidR="00530237" w:rsidRDefault="00530237" w:rsidP="00530F4C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</w:p>
    <w:p w14:paraId="7EB6A321" w14:textId="77777777" w:rsidR="00530237" w:rsidRPr="00A3585B" w:rsidRDefault="00530237" w:rsidP="00530237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0C4C0CDB" w14:textId="77777777" w:rsidR="00047583" w:rsidRPr="003B7422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3D43A538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pływa w dniu </w:t>
      </w:r>
      <w:r w:rsidR="00A32A0C">
        <w:rPr>
          <w:b/>
          <w:sz w:val="22"/>
          <w:szCs w:val="22"/>
        </w:rPr>
        <w:t>2</w:t>
      </w:r>
      <w:r w:rsidR="004A4870">
        <w:rPr>
          <w:b/>
          <w:sz w:val="22"/>
          <w:szCs w:val="22"/>
        </w:rPr>
        <w:t>7</w:t>
      </w:r>
      <w:r w:rsidR="00887253">
        <w:rPr>
          <w:b/>
          <w:sz w:val="22"/>
          <w:szCs w:val="22"/>
        </w:rPr>
        <w:t>.08</w:t>
      </w:r>
      <w:r>
        <w:rPr>
          <w:b/>
          <w:sz w:val="22"/>
          <w:szCs w:val="22"/>
        </w:rPr>
        <w:t>.2022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3ED8D0A7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0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A32A0C">
        <w:rPr>
          <w:b/>
          <w:bCs/>
          <w:sz w:val="22"/>
          <w:szCs w:val="22"/>
        </w:rPr>
        <w:t>2</w:t>
      </w:r>
      <w:r w:rsidR="004A4870">
        <w:rPr>
          <w:b/>
          <w:bCs/>
          <w:sz w:val="22"/>
          <w:szCs w:val="22"/>
        </w:rPr>
        <w:t>9</w:t>
      </w:r>
      <w:r w:rsidR="00887253">
        <w:rPr>
          <w:b/>
          <w:bCs/>
          <w:sz w:val="22"/>
          <w:szCs w:val="22"/>
        </w:rPr>
        <w:t xml:space="preserve">.07.2022 r. </w:t>
      </w:r>
      <w:r w:rsidR="008872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3B0B6115" w14:textId="77777777" w:rsidR="00047583" w:rsidRPr="003B7422" w:rsidRDefault="00047583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2F6FAE1A" w:rsidR="00047583" w:rsidRPr="0062792E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A32A0C">
        <w:rPr>
          <w:rFonts w:eastAsia="Arial Unicode MS"/>
          <w:b/>
          <w:bCs/>
          <w:sz w:val="22"/>
          <w:szCs w:val="22"/>
        </w:rPr>
        <w:t>w dniu 2</w:t>
      </w:r>
      <w:r w:rsidR="004A4870">
        <w:rPr>
          <w:rFonts w:eastAsia="Arial Unicode MS"/>
          <w:b/>
          <w:bCs/>
          <w:sz w:val="22"/>
          <w:szCs w:val="22"/>
        </w:rPr>
        <w:t>9</w:t>
      </w:r>
      <w:r w:rsidR="00887253">
        <w:rPr>
          <w:rFonts w:eastAsia="Arial Unicode MS"/>
          <w:b/>
          <w:bCs/>
          <w:sz w:val="22"/>
          <w:szCs w:val="22"/>
        </w:rPr>
        <w:t>.07.2022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4BC9FFFC" w:rsidR="00047583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A32A0C">
        <w:rPr>
          <w:b/>
          <w:sz w:val="22"/>
          <w:szCs w:val="22"/>
        </w:rPr>
        <w:t xml:space="preserve"> 2022/BZP 00247897</w:t>
      </w:r>
      <w:r w:rsidR="00887253" w:rsidRPr="00887253">
        <w:rPr>
          <w:b/>
          <w:sz w:val="22"/>
          <w:szCs w:val="22"/>
        </w:rPr>
        <w:t>/01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A32A0C">
        <w:rPr>
          <w:b/>
          <w:sz w:val="22"/>
          <w:szCs w:val="22"/>
        </w:rPr>
        <w:t xml:space="preserve"> 11.07</w:t>
      </w:r>
      <w:r w:rsidRPr="00887253">
        <w:rPr>
          <w:b/>
          <w:sz w:val="22"/>
          <w:szCs w:val="22"/>
        </w:rPr>
        <w:t xml:space="preserve">.2022 r.  </w:t>
      </w:r>
      <w:r w:rsidRPr="003B7422">
        <w:rPr>
          <w:sz w:val="22"/>
          <w:szCs w:val="22"/>
        </w:rPr>
        <w:t>O</w:t>
      </w:r>
      <w:r w:rsidR="00A32A0C"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2B3809">
        <w:rPr>
          <w:b/>
          <w:sz w:val="22"/>
          <w:szCs w:val="22"/>
        </w:rPr>
        <w:t xml:space="preserve">18.07.2022 </w:t>
      </w:r>
      <w:r w:rsidR="000F3A6D">
        <w:rPr>
          <w:b/>
          <w:sz w:val="22"/>
          <w:szCs w:val="22"/>
        </w:rPr>
        <w:t xml:space="preserve">r.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>pod nr</w:t>
      </w:r>
      <w:r w:rsidR="002B3809">
        <w:rPr>
          <w:b/>
          <w:bCs/>
          <w:sz w:val="22"/>
          <w:szCs w:val="22"/>
        </w:rPr>
        <w:t xml:space="preserve"> 2022/BZP 00259797/01</w:t>
      </w:r>
      <w:r w:rsidR="00773558">
        <w:rPr>
          <w:sz w:val="22"/>
          <w:szCs w:val="22"/>
        </w:rPr>
        <w:t>.</w:t>
      </w:r>
    </w:p>
    <w:p w14:paraId="230EB5C6" w14:textId="77777777" w:rsidR="00047583" w:rsidRPr="0062792E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C8DF01D" w14:textId="4829C2AE" w:rsidR="00BE59B5" w:rsidRDefault="000757A2" w:rsidP="006279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3701C8" w14:textId="77777777" w:rsidR="00B36472" w:rsidRDefault="00F85028" w:rsidP="00B36472">
      <w:pPr>
        <w:ind w:firstLine="284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472">
        <w:rPr>
          <w:b/>
          <w:bCs/>
          <w:sz w:val="22"/>
          <w:szCs w:val="22"/>
        </w:rPr>
        <w:t>Zarząd Powiatu Zgierskiego</w:t>
      </w:r>
    </w:p>
    <w:p w14:paraId="6566D144" w14:textId="6D4C0861" w:rsidR="00CC52B0" w:rsidRPr="00F85028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6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285884296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25"/>
  </w:num>
  <w:num w:numId="3" w16cid:durableId="1530996919">
    <w:abstractNumId w:val="23"/>
  </w:num>
  <w:num w:numId="4" w16cid:durableId="238290904">
    <w:abstractNumId w:val="32"/>
  </w:num>
  <w:num w:numId="5" w16cid:durableId="1361206740">
    <w:abstractNumId w:val="27"/>
  </w:num>
  <w:num w:numId="6" w16cid:durableId="849030498">
    <w:abstractNumId w:val="11"/>
  </w:num>
  <w:num w:numId="7" w16cid:durableId="1809669032">
    <w:abstractNumId w:val="31"/>
  </w:num>
  <w:num w:numId="8" w16cid:durableId="991366876">
    <w:abstractNumId w:val="23"/>
  </w:num>
  <w:num w:numId="9" w16cid:durableId="1091394504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322811067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9764469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3742">
    <w:abstractNumId w:val="21"/>
  </w:num>
  <w:num w:numId="13" w16cid:durableId="1938560947">
    <w:abstractNumId w:val="24"/>
  </w:num>
  <w:num w:numId="14" w16cid:durableId="135952550">
    <w:abstractNumId w:val="19"/>
  </w:num>
  <w:num w:numId="15" w16cid:durableId="1950622637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734622181">
    <w:abstractNumId w:val="13"/>
  </w:num>
  <w:num w:numId="17" w16cid:durableId="1078861676">
    <w:abstractNumId w:val="16"/>
  </w:num>
  <w:num w:numId="18" w16cid:durableId="648480074">
    <w:abstractNumId w:val="33"/>
  </w:num>
  <w:num w:numId="19" w16cid:durableId="2078046046">
    <w:abstractNumId w:val="28"/>
  </w:num>
  <w:num w:numId="20" w16cid:durableId="1879927774">
    <w:abstractNumId w:val="3"/>
  </w:num>
  <w:num w:numId="21" w16cid:durableId="898171749">
    <w:abstractNumId w:val="4"/>
  </w:num>
  <w:num w:numId="22" w16cid:durableId="1118111350">
    <w:abstractNumId w:val="10"/>
  </w:num>
  <w:num w:numId="23" w16cid:durableId="491725378">
    <w:abstractNumId w:val="34"/>
  </w:num>
  <w:num w:numId="24" w16cid:durableId="1435322095">
    <w:abstractNumId w:val="7"/>
  </w:num>
  <w:num w:numId="25" w16cid:durableId="18720623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305699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675498552">
    <w:abstractNumId w:val="15"/>
  </w:num>
  <w:num w:numId="28" w16cid:durableId="1207914663">
    <w:abstractNumId w:val="35"/>
  </w:num>
  <w:num w:numId="29" w16cid:durableId="327175212">
    <w:abstractNumId w:val="5"/>
  </w:num>
  <w:num w:numId="30" w16cid:durableId="1423987889">
    <w:abstractNumId w:val="17"/>
  </w:num>
  <w:num w:numId="31" w16cid:durableId="294407930">
    <w:abstractNumId w:val="18"/>
  </w:num>
  <w:num w:numId="32" w16cid:durableId="1011689029">
    <w:abstractNumId w:val="14"/>
  </w:num>
  <w:num w:numId="33" w16cid:durableId="599871035">
    <w:abstractNumId w:val="26"/>
  </w:num>
  <w:num w:numId="34" w16cid:durableId="1915387363">
    <w:abstractNumId w:val="2"/>
  </w:num>
  <w:num w:numId="35" w16cid:durableId="1387142105">
    <w:abstractNumId w:val="1"/>
  </w:num>
  <w:num w:numId="36" w16cid:durableId="1801916093">
    <w:abstractNumId w:val="0"/>
  </w:num>
  <w:num w:numId="37" w16cid:durableId="1959146078">
    <w:abstractNumId w:val="8"/>
  </w:num>
  <w:num w:numId="38" w16cid:durableId="1876305018">
    <w:abstractNumId w:val="12"/>
  </w:num>
  <w:num w:numId="39" w16cid:durableId="1084955636">
    <w:abstractNumId w:val="22"/>
  </w:num>
  <w:num w:numId="40" w16cid:durableId="2137327783">
    <w:abstractNumId w:val="6"/>
  </w:num>
  <w:num w:numId="41" w16cid:durableId="1189218859">
    <w:abstractNumId w:val="30"/>
  </w:num>
  <w:num w:numId="42" w16cid:durableId="119996662">
    <w:abstractNumId w:val="20"/>
  </w:num>
  <w:num w:numId="43" w16cid:durableId="831792353">
    <w:abstractNumId w:val="9"/>
  </w:num>
  <w:num w:numId="44" w16cid:durableId="15541730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6639"/>
    <w:rsid w:val="000D2F31"/>
    <w:rsid w:val="000D6DBF"/>
    <w:rsid w:val="000E4B6A"/>
    <w:rsid w:val="000F1C7F"/>
    <w:rsid w:val="000F3A6D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20</cp:revision>
  <cp:lastPrinted>2022-07-18T11:00:00Z</cp:lastPrinted>
  <dcterms:created xsi:type="dcterms:W3CDTF">2022-07-12T12:29:00Z</dcterms:created>
  <dcterms:modified xsi:type="dcterms:W3CDTF">2022-07-18T12:33:00Z</dcterms:modified>
</cp:coreProperties>
</file>