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8C6EF" w14:textId="77777777" w:rsidR="009E1134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PROJEKT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>Załącznik nr 2</w:t>
      </w:r>
    </w:p>
    <w:p w14:paraId="2E146843" w14:textId="77777777" w:rsidR="009E1134" w:rsidRDefault="009E1134">
      <w:pPr>
        <w:jc w:val="center"/>
        <w:rPr>
          <w:b/>
          <w:sz w:val="22"/>
          <w:szCs w:val="22"/>
        </w:rPr>
      </w:pPr>
    </w:p>
    <w:p w14:paraId="5FF096F9" w14:textId="77777777" w:rsidR="009E1134" w:rsidRDefault="009E1134">
      <w:pPr>
        <w:jc w:val="center"/>
        <w:rPr>
          <w:b/>
          <w:sz w:val="22"/>
          <w:szCs w:val="22"/>
        </w:rPr>
      </w:pPr>
    </w:p>
    <w:p w14:paraId="2BDCB6FC" w14:textId="77777777" w:rsidR="009E1134" w:rsidRDefault="0000000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UMOWA ………..</w:t>
      </w:r>
    </w:p>
    <w:p w14:paraId="4D64A3EF" w14:textId="77777777" w:rsidR="009E1134" w:rsidRDefault="009E1134">
      <w:pPr>
        <w:jc w:val="center"/>
        <w:rPr>
          <w:b/>
          <w:sz w:val="22"/>
          <w:szCs w:val="22"/>
        </w:rPr>
      </w:pPr>
    </w:p>
    <w:p w14:paraId="28F1DF1E" w14:textId="77777777" w:rsidR="009E1134" w:rsidRDefault="009E1134">
      <w:pPr>
        <w:jc w:val="both"/>
        <w:rPr>
          <w:sz w:val="22"/>
          <w:szCs w:val="22"/>
        </w:rPr>
      </w:pPr>
    </w:p>
    <w:p w14:paraId="19D52D12" w14:textId="538FA0BD" w:rsidR="009E1134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zawarta w dniu ………………. r. pomiędzy:</w:t>
      </w:r>
    </w:p>
    <w:p w14:paraId="1DDA35A3" w14:textId="77777777" w:rsidR="00167350" w:rsidRDefault="00167350">
      <w:pPr>
        <w:jc w:val="both"/>
        <w:rPr>
          <w:sz w:val="22"/>
          <w:szCs w:val="22"/>
        </w:rPr>
      </w:pPr>
    </w:p>
    <w:p w14:paraId="222ECD07" w14:textId="77777777" w:rsidR="009E1134" w:rsidRDefault="00000000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Gminą Prostki</w:t>
      </w:r>
      <w:r>
        <w:rPr>
          <w:sz w:val="22"/>
          <w:szCs w:val="22"/>
        </w:rPr>
        <w:t>, ul. 1 Maja 44B, 19-335 Prostki, NIP: 848-182-62-83 (Odbiorca: Urząd Gminy Prostki, ul. 1 Maja 44B, 19-335 Prostki) reprezentowaną przez:</w:t>
      </w:r>
    </w:p>
    <w:p w14:paraId="787C55F0" w14:textId="77777777" w:rsidR="009E1134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Wójta Gminy Prostki – Rafała Wilczewskiego</w:t>
      </w:r>
    </w:p>
    <w:p w14:paraId="54F9D491" w14:textId="77777777" w:rsidR="009E1134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przy kontrasygnacie Skarbnika Gminy Prostki – Moniki Mikielskiej</w:t>
      </w:r>
    </w:p>
    <w:p w14:paraId="0F5CAC99" w14:textId="77777777" w:rsidR="009E1134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zwana dalej </w:t>
      </w:r>
      <w:r>
        <w:rPr>
          <w:b/>
          <w:sz w:val="22"/>
          <w:szCs w:val="22"/>
        </w:rPr>
        <w:t>,,Zamawiającym”</w:t>
      </w:r>
    </w:p>
    <w:p w14:paraId="71562EF7" w14:textId="77777777" w:rsidR="009E1134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12549B37" w14:textId="77777777" w:rsidR="009E1134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……………………………………………………………………………………………………………………………………………………………………………………………………..zwanym dalej </w:t>
      </w:r>
      <w:r>
        <w:rPr>
          <w:b/>
          <w:sz w:val="22"/>
          <w:szCs w:val="22"/>
        </w:rPr>
        <w:t>„Wykonawcą”</w:t>
      </w:r>
    </w:p>
    <w:p w14:paraId="52D34C98" w14:textId="77777777" w:rsidR="009E1134" w:rsidRDefault="009E1134">
      <w:pPr>
        <w:jc w:val="both"/>
        <w:rPr>
          <w:b/>
        </w:rPr>
      </w:pPr>
    </w:p>
    <w:p w14:paraId="0F2E453A" w14:textId="77777777" w:rsidR="009E1134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następującej treści: </w:t>
      </w:r>
    </w:p>
    <w:p w14:paraId="7D228C05" w14:textId="77777777" w:rsidR="009E1134" w:rsidRDefault="0000000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§ 1</w:t>
      </w:r>
    </w:p>
    <w:p w14:paraId="3162A6BC" w14:textId="6BE604F8" w:rsidR="009E1134" w:rsidRDefault="00000000">
      <w:pPr>
        <w:jc w:val="both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Wykonawca został wyłoniony na podstawie przeprowadzonej procedury zapytania ofertowego, którego zasady zostały określone w Regulaminie udzielania zamówień publicznych w Urzędzie Gminy Prostki, stanowiącego załącznik do Zarządzenia Wójta Gminy Prostki nr 8.2021 z dnia 1 lutego 2021 r. w sprawie zasad udzielania zamówień publicznych w Urzędzie Gminy Prostki. Wykonawca został wyłoniony na podstawie oferty z </w:t>
      </w:r>
      <w:r w:rsidRPr="00D03F77">
        <w:rPr>
          <w:rFonts w:eastAsia="Arial Unicode MS"/>
          <w:color w:val="auto"/>
          <w:sz w:val="22"/>
          <w:szCs w:val="22"/>
        </w:rPr>
        <w:t xml:space="preserve">dnia …………….r. Przedmiot </w:t>
      </w:r>
      <w:r>
        <w:rPr>
          <w:rFonts w:eastAsia="Arial Unicode MS"/>
          <w:sz w:val="22"/>
          <w:szCs w:val="22"/>
        </w:rPr>
        <w:t>umowy zwolniony jest z obowiązku stosowania ustawy z dnia 19 września 2019 r. Prawo zamówień publicznych (t.j. Dz. U. z 20</w:t>
      </w:r>
      <w:r w:rsidR="00B71D94">
        <w:rPr>
          <w:rFonts w:eastAsia="Arial Unicode MS"/>
          <w:sz w:val="22"/>
          <w:szCs w:val="22"/>
        </w:rPr>
        <w:t>24</w:t>
      </w:r>
      <w:r>
        <w:rPr>
          <w:rFonts w:eastAsia="Arial Unicode MS"/>
          <w:sz w:val="22"/>
          <w:szCs w:val="22"/>
        </w:rPr>
        <w:t xml:space="preserve"> r. poz. 1</w:t>
      </w:r>
      <w:r w:rsidR="00B71D94">
        <w:rPr>
          <w:rFonts w:eastAsia="Arial Unicode MS"/>
          <w:sz w:val="22"/>
          <w:szCs w:val="22"/>
        </w:rPr>
        <w:t xml:space="preserve">320) </w:t>
      </w:r>
      <w:r>
        <w:rPr>
          <w:rFonts w:eastAsia="Arial Unicode MS"/>
          <w:sz w:val="22"/>
          <w:szCs w:val="22"/>
        </w:rPr>
        <w:t>na podstawie art. 2 ust.1 pkt 1 ustawy.</w:t>
      </w:r>
    </w:p>
    <w:p w14:paraId="30A34B25" w14:textId="77777777" w:rsidR="009E1134" w:rsidRDefault="009E1134">
      <w:pPr>
        <w:jc w:val="both"/>
        <w:rPr>
          <w:rFonts w:eastAsia="Arial Unicode MS"/>
        </w:rPr>
      </w:pPr>
    </w:p>
    <w:p w14:paraId="0386A3E9" w14:textId="77777777" w:rsidR="009E1134" w:rsidRDefault="0000000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§ 2</w:t>
      </w:r>
    </w:p>
    <w:p w14:paraId="793530A2" w14:textId="6F2C889E" w:rsidR="009E1134" w:rsidRPr="00D03F77" w:rsidRDefault="00000000" w:rsidP="00607F07">
      <w:pPr>
        <w:pStyle w:val="Akapitzlist"/>
        <w:numPr>
          <w:ilvl w:val="0"/>
          <w:numId w:val="1"/>
        </w:numPr>
        <w:suppressAutoHyphens w:val="0"/>
        <w:contextualSpacing w:val="0"/>
        <w:jc w:val="both"/>
        <w:rPr>
          <w:color w:val="auto"/>
          <w:sz w:val="22"/>
          <w:szCs w:val="22"/>
        </w:rPr>
      </w:pPr>
      <w:r w:rsidRPr="00D03F77">
        <w:rPr>
          <w:rFonts w:eastAsiaTheme="minorHAnsi"/>
          <w:color w:val="000000"/>
          <w:sz w:val="22"/>
          <w:szCs w:val="22"/>
          <w:lang w:eastAsia="en-US"/>
        </w:rPr>
        <w:t>Przedmiotem niniejszej umowy jest</w:t>
      </w:r>
      <w:bookmarkStart w:id="0" w:name="_Hlk165970389"/>
      <w:bookmarkStart w:id="1" w:name="_Hlk165973773"/>
      <w:r w:rsidR="003D386A" w:rsidRPr="00D03F77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3D386A" w:rsidRPr="00D03F77">
        <w:rPr>
          <w:rFonts w:cstheme="minorHAnsi"/>
          <w:sz w:val="22"/>
          <w:szCs w:val="22"/>
        </w:rPr>
        <w:t>zakup</w:t>
      </w:r>
      <w:r w:rsidR="00607F07" w:rsidRPr="00D03F77">
        <w:rPr>
          <w:rFonts w:cstheme="minorHAnsi"/>
          <w:sz w:val="22"/>
          <w:szCs w:val="22"/>
        </w:rPr>
        <w:t xml:space="preserve">, dostawa pomieszczenia socjalnego wraz </w:t>
      </w:r>
      <w:r w:rsidR="00B71D94">
        <w:rPr>
          <w:rFonts w:cstheme="minorHAnsi"/>
          <w:sz w:val="22"/>
          <w:szCs w:val="22"/>
        </w:rPr>
        <w:br/>
      </w:r>
      <w:r w:rsidR="00607F07" w:rsidRPr="00D03F77">
        <w:rPr>
          <w:rFonts w:cstheme="minorHAnsi"/>
          <w:sz w:val="22"/>
          <w:szCs w:val="22"/>
        </w:rPr>
        <w:t>z rozładunkiem i ustawieniem w wskazanym miejscu.</w:t>
      </w:r>
      <w:bookmarkEnd w:id="0"/>
      <w:bookmarkEnd w:id="1"/>
      <w:r w:rsidR="00607F07" w:rsidRPr="00D03F77">
        <w:rPr>
          <w:rFonts w:cstheme="minorHAnsi"/>
          <w:sz w:val="22"/>
          <w:szCs w:val="22"/>
        </w:rPr>
        <w:t xml:space="preserve"> </w:t>
      </w:r>
      <w:r w:rsidRPr="00D03F77">
        <w:rPr>
          <w:rFonts w:eastAsiaTheme="minorHAnsi"/>
          <w:color w:val="000000"/>
          <w:sz w:val="22"/>
          <w:szCs w:val="22"/>
          <w:lang w:eastAsia="en-US"/>
        </w:rPr>
        <w:t xml:space="preserve">Szczegółowy zakres dostawy stanowiącej przedmiot niniejszej umowy określa „Opis przedmiotu zamówienia” </w:t>
      </w:r>
      <w:r w:rsidR="00607F07" w:rsidRPr="00D03F77">
        <w:rPr>
          <w:rFonts w:eastAsiaTheme="minorHAnsi"/>
          <w:color w:val="000000"/>
          <w:sz w:val="22"/>
          <w:szCs w:val="22"/>
          <w:lang w:eastAsia="en-US"/>
        </w:rPr>
        <w:t xml:space="preserve">określony </w:t>
      </w:r>
      <w:r w:rsidR="00201F4F" w:rsidRPr="00D03F77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607F07" w:rsidRPr="00D03F77">
        <w:rPr>
          <w:rFonts w:eastAsiaTheme="minorHAnsi"/>
          <w:color w:val="000000"/>
          <w:sz w:val="22"/>
          <w:szCs w:val="22"/>
          <w:lang w:eastAsia="en-US"/>
        </w:rPr>
        <w:t xml:space="preserve">w zapytaniu ofertowym </w:t>
      </w:r>
      <w:r w:rsidRPr="00D03F77">
        <w:rPr>
          <w:rFonts w:eastAsiaTheme="minorHAnsi"/>
          <w:color w:val="000000"/>
          <w:sz w:val="22"/>
          <w:szCs w:val="22"/>
          <w:lang w:eastAsia="en-US"/>
        </w:rPr>
        <w:t>oraz złożony przez Wykonawcę Formularz ofertowy, stanowiąc</w:t>
      </w:r>
      <w:r w:rsidR="00201F4F" w:rsidRPr="00D03F77">
        <w:rPr>
          <w:rFonts w:eastAsiaTheme="minorHAnsi"/>
          <w:color w:val="000000"/>
          <w:sz w:val="22"/>
          <w:szCs w:val="22"/>
          <w:lang w:eastAsia="en-US"/>
        </w:rPr>
        <w:t>y</w:t>
      </w:r>
      <w:r w:rsidRPr="00D03F77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201F4F" w:rsidRPr="00D03F77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D03F77">
        <w:rPr>
          <w:rFonts w:eastAsiaTheme="minorHAnsi"/>
          <w:color w:val="000000"/>
          <w:sz w:val="22"/>
          <w:szCs w:val="22"/>
          <w:lang w:eastAsia="en-US"/>
        </w:rPr>
        <w:t xml:space="preserve">Załączniki do </w:t>
      </w:r>
      <w:r w:rsidR="00D03F77">
        <w:rPr>
          <w:rFonts w:eastAsiaTheme="minorHAnsi"/>
          <w:color w:val="000000"/>
          <w:sz w:val="22"/>
          <w:szCs w:val="22"/>
          <w:lang w:eastAsia="en-US"/>
        </w:rPr>
        <w:t xml:space="preserve">    </w:t>
      </w:r>
      <w:r w:rsidRPr="00D03F77">
        <w:rPr>
          <w:rFonts w:eastAsiaTheme="minorHAnsi"/>
          <w:color w:val="000000"/>
          <w:sz w:val="22"/>
          <w:szCs w:val="22"/>
          <w:lang w:eastAsia="en-US"/>
        </w:rPr>
        <w:t xml:space="preserve">niniejszej umowy. </w:t>
      </w:r>
    </w:p>
    <w:p w14:paraId="08979D22" w14:textId="6461E21E" w:rsidR="009E1134" w:rsidRPr="00D03F77" w:rsidRDefault="0000000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03F77">
        <w:rPr>
          <w:rFonts w:ascii="Times New Roman" w:eastAsiaTheme="minorHAnsi" w:hAnsi="Times New Roman" w:cs="Times New Roman"/>
          <w:sz w:val="22"/>
          <w:szCs w:val="22"/>
        </w:rPr>
        <w:t>Wykonawca oświadcza że ww</w:t>
      </w:r>
      <w:r w:rsidR="00201F4F" w:rsidRPr="00D03F77">
        <w:rPr>
          <w:rFonts w:ascii="Times New Roman" w:eastAsiaTheme="minorHAnsi" w:hAnsi="Times New Roman" w:cs="Times New Roman"/>
          <w:sz w:val="22"/>
          <w:szCs w:val="22"/>
        </w:rPr>
        <w:t>.</w:t>
      </w:r>
      <w:r w:rsidRPr="00D03F77">
        <w:rPr>
          <w:rFonts w:ascii="Times New Roman" w:eastAsiaTheme="minorHAnsi" w:hAnsi="Times New Roman" w:cs="Times New Roman"/>
          <w:sz w:val="22"/>
          <w:szCs w:val="22"/>
        </w:rPr>
        <w:t xml:space="preserve"> przedmiot umowy jest fabrycznie nowy, wolny od wad fizycznych i prawnych oraz roszczeń osób trzecich.</w:t>
      </w:r>
    </w:p>
    <w:p w14:paraId="65625E91" w14:textId="77777777" w:rsidR="009E1134" w:rsidRDefault="009E1134">
      <w:pPr>
        <w:pStyle w:val="Default"/>
        <w:ind w:left="720"/>
        <w:rPr>
          <w:rFonts w:ascii="Times New Roman" w:eastAsiaTheme="minorHAnsi" w:hAnsi="Times New Roman" w:cs="Times New Roman"/>
        </w:rPr>
      </w:pPr>
    </w:p>
    <w:p w14:paraId="09D2C29C" w14:textId="77777777" w:rsidR="009E1134" w:rsidRDefault="0000000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 3</w:t>
      </w:r>
    </w:p>
    <w:p w14:paraId="75809DA8" w14:textId="1A2C7463" w:rsidR="009E1134" w:rsidRDefault="00000000">
      <w:pPr>
        <w:pStyle w:val="Akapitzlist"/>
        <w:numPr>
          <w:ilvl w:val="3"/>
          <w:numId w:val="5"/>
        </w:numPr>
        <w:suppressAutoHyphens w:val="0"/>
        <w:ind w:left="709" w:hanging="283"/>
        <w:contextualSpacing w:val="0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Termin wykonywania przedmiotu niniejszej umowy ustala się</w:t>
      </w:r>
      <w:r w:rsidR="00607F07">
        <w:rPr>
          <w:rFonts w:eastAsiaTheme="minorHAnsi"/>
          <w:color w:val="000000"/>
          <w:sz w:val="22"/>
          <w:szCs w:val="22"/>
          <w:lang w:eastAsia="en-US"/>
        </w:rPr>
        <w:t xml:space="preserve"> do 60 dni od dnia podpisania umowy. </w:t>
      </w:r>
    </w:p>
    <w:p w14:paraId="622D1EB4" w14:textId="7BF2F495" w:rsidR="009E1134" w:rsidRDefault="00000000">
      <w:pPr>
        <w:pStyle w:val="Akapitzlist"/>
        <w:numPr>
          <w:ilvl w:val="3"/>
          <w:numId w:val="5"/>
        </w:numPr>
        <w:suppressAutoHyphens w:val="0"/>
        <w:ind w:left="709" w:hanging="283"/>
        <w:contextualSpacing w:val="0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Za termin wykonania przedmiotu niniejszej umowy należy rozumieć ostateczny termin </w:t>
      </w:r>
      <w:r w:rsidR="00417562">
        <w:rPr>
          <w:rFonts w:eastAsiaTheme="minorHAnsi"/>
          <w:color w:val="000000"/>
          <w:sz w:val="22"/>
          <w:szCs w:val="22"/>
          <w:lang w:eastAsia="en-US"/>
        </w:rPr>
        <w:t xml:space="preserve">              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fizycznego dostarczenia Zamawiającemu przez Wykonawcę kompletnego i odpowiadającego </w:t>
      </w:r>
      <w:r>
        <w:rPr>
          <w:rFonts w:eastAsiaTheme="minorHAnsi"/>
          <w:sz w:val="22"/>
          <w:szCs w:val="22"/>
          <w:lang w:eastAsia="en-US"/>
        </w:rPr>
        <w:t xml:space="preserve">wymaganiom Zamawiającego oraz w pełni sprawnego przedmiotu umowy, potwierdzonego protokołem odbioru podpisanym przez przedstawicieli obu stron umowy. </w:t>
      </w:r>
    </w:p>
    <w:p w14:paraId="77FFD626" w14:textId="77777777" w:rsidR="009E1134" w:rsidRDefault="00000000">
      <w:pPr>
        <w:suppressAutoHyphens w:val="0"/>
        <w:ind w:left="709" w:hanging="283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3. Miejscem wykonania zamówienia (realizacji dostawy) będzie siedziba Zamawiającego. </w:t>
      </w:r>
    </w:p>
    <w:p w14:paraId="2CC76C30" w14:textId="2E40A839" w:rsidR="009E1134" w:rsidRDefault="00000000">
      <w:pPr>
        <w:suppressAutoHyphens w:val="0"/>
        <w:ind w:left="709" w:hanging="283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4. Wykonawca jest zobowiązany powiadomić Zamawiającego o gotowości dostarczenia  </w:t>
      </w:r>
      <w:r w:rsidR="00417562">
        <w:rPr>
          <w:rFonts w:eastAsiaTheme="minorHAnsi"/>
          <w:sz w:val="22"/>
          <w:szCs w:val="22"/>
          <w:lang w:eastAsia="en-US"/>
        </w:rPr>
        <w:t xml:space="preserve">          </w:t>
      </w:r>
      <w:r>
        <w:rPr>
          <w:rFonts w:eastAsiaTheme="minorHAnsi"/>
          <w:sz w:val="22"/>
          <w:szCs w:val="22"/>
          <w:lang w:eastAsia="en-US"/>
        </w:rPr>
        <w:t xml:space="preserve">przedmiotu umowy na co najmniej 2 dni przed datą wykonania dostawy. </w:t>
      </w:r>
    </w:p>
    <w:p w14:paraId="798E34FE" w14:textId="5AFD1365" w:rsidR="009E1134" w:rsidRDefault="00000000">
      <w:pPr>
        <w:suppressAutoHyphens w:val="0"/>
        <w:ind w:left="709" w:hanging="283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5. Nie później niż w dniu wykonania przedmiotu niniejszej umowy (dostawy) Wykonawca </w:t>
      </w:r>
      <w:r w:rsidR="00417562">
        <w:rPr>
          <w:rFonts w:eastAsiaTheme="minorHAnsi"/>
          <w:sz w:val="22"/>
          <w:szCs w:val="22"/>
          <w:lang w:eastAsia="en-US"/>
        </w:rPr>
        <w:t xml:space="preserve">         </w:t>
      </w:r>
      <w:r>
        <w:rPr>
          <w:rFonts w:eastAsiaTheme="minorHAnsi"/>
          <w:sz w:val="22"/>
          <w:szCs w:val="22"/>
          <w:lang w:eastAsia="en-US"/>
        </w:rPr>
        <w:t>przekaże Zamawiającemu także: instrukcję obsługi w języku polskim i inne wymagane przepisami prawa dokumenty.</w:t>
      </w:r>
    </w:p>
    <w:p w14:paraId="5F93E005" w14:textId="77777777" w:rsidR="009E1134" w:rsidRDefault="00000000">
      <w:pPr>
        <w:suppressAutoHyphens w:val="0"/>
        <w:ind w:left="709" w:hanging="283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6. Wykonawca oświadcza, że zapoznał się z warunkami wykonania przedmiotu niniejszej umowy oraz że warunki dostawy są mu znane. </w:t>
      </w:r>
    </w:p>
    <w:p w14:paraId="47060173" w14:textId="77777777" w:rsidR="009E1134" w:rsidRDefault="00000000">
      <w:pPr>
        <w:pStyle w:val="Akapitzlist"/>
        <w:numPr>
          <w:ilvl w:val="0"/>
          <w:numId w:val="6"/>
        </w:numPr>
        <w:suppressAutoHyphens w:val="0"/>
        <w:ind w:left="709" w:hanging="283"/>
        <w:contextualSpacing w:val="0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Wykonawca ponosi wszelkie koszty związane z wykonaniem przedmiotu niniejszej umowy, a w szczególności: </w:t>
      </w:r>
    </w:p>
    <w:p w14:paraId="4C726641" w14:textId="77777777" w:rsidR="009E1134" w:rsidRDefault="00000000">
      <w:pPr>
        <w:suppressAutoHyphens w:val="0"/>
        <w:ind w:left="709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a) koszty dostawy przedmiotu umowy w tym koszty załadunku, transportu i rozładunku; </w:t>
      </w:r>
    </w:p>
    <w:p w14:paraId="5BC99E68" w14:textId="77777777" w:rsidR="009E1134" w:rsidRDefault="00000000">
      <w:pPr>
        <w:suppressAutoHyphens w:val="0"/>
        <w:ind w:left="709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b) koszty wynikające z warunków realizacji zamówienia oraz inne niezbędne do prawidłowego wykonania przedmiotu umowy. </w:t>
      </w:r>
    </w:p>
    <w:p w14:paraId="60CEF0F8" w14:textId="798045DC" w:rsidR="009E1134" w:rsidRDefault="00000000">
      <w:pPr>
        <w:pStyle w:val="Akapitzlist"/>
        <w:numPr>
          <w:ilvl w:val="0"/>
          <w:numId w:val="7"/>
        </w:numPr>
        <w:suppressAutoHyphens w:val="0"/>
        <w:ind w:left="709" w:hanging="283"/>
        <w:contextualSpacing w:val="0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lastRenderedPageBreak/>
        <w:t xml:space="preserve">Wszystkie materiały niezbędne do prawidłowego wykonania przedmiotu umowy zapewnia </w:t>
      </w:r>
      <w:r w:rsidR="00201F4F">
        <w:rPr>
          <w:rFonts w:eastAsiaTheme="minorHAnsi"/>
          <w:color w:val="000000"/>
          <w:sz w:val="22"/>
          <w:szCs w:val="22"/>
          <w:lang w:eastAsia="en-US"/>
        </w:rPr>
        <w:t xml:space="preserve"> 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Wykonawca we własnym zakresie i na własny koszt. </w:t>
      </w:r>
    </w:p>
    <w:p w14:paraId="7DFF373A" w14:textId="77777777" w:rsidR="009E1134" w:rsidRDefault="00000000">
      <w:pPr>
        <w:pStyle w:val="Akapitzlist"/>
        <w:numPr>
          <w:ilvl w:val="0"/>
          <w:numId w:val="8"/>
        </w:numPr>
        <w:suppressAutoHyphens w:val="0"/>
        <w:ind w:left="709" w:hanging="283"/>
        <w:contextualSpacing w:val="0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Wykonawca jest zobowiązany do naprawienia ewentualnych szkód wyrządzonych w związku z wykonywaniem dostawy stanowiącej przedmiot niniejszej umowy na zasadach ogólnych prawa cywilnego oraz pokryć wszystkie koszty z tym związane.</w:t>
      </w:r>
    </w:p>
    <w:p w14:paraId="42F6A3CE" w14:textId="7FEA23E1" w:rsidR="009E1134" w:rsidRDefault="00000000">
      <w:pPr>
        <w:pStyle w:val="Akapitzlist"/>
        <w:numPr>
          <w:ilvl w:val="0"/>
          <w:numId w:val="8"/>
        </w:numPr>
        <w:suppressAutoHyphens w:val="0"/>
        <w:ind w:left="709"/>
        <w:contextualSpacing w:val="0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Zamawiający ma prawo podjąć decyzję o przerwaniu czynności odbioru, jeżeli w czasie tych czynności ujawnione zostaną niezgodności parametrów dostarczanego przedmiotu umowy z zapisami ogłoszenia lub oferty Wykonawcy albo istnienie takich wad, które uniemożliwiają </w:t>
      </w:r>
      <w:r w:rsidR="00201F4F">
        <w:rPr>
          <w:rFonts w:eastAsiaTheme="minorHAnsi"/>
          <w:color w:val="000000"/>
          <w:sz w:val="22"/>
          <w:szCs w:val="22"/>
          <w:lang w:eastAsia="en-US"/>
        </w:rPr>
        <w:t xml:space="preserve">   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użytkowanie przedmiotu umowy lub jego części zgodnie z przeznaczeniem. W takim wypadku Zamawiający ustali nowy termin odbioru przedmiotu umowy. Po dwukrotnym przerwaniu czynności odbiorowych z uwagi na przesłanki opisane w umowie, Zamawiający może podjąć decyzję o odstąpieniu od umowy z przyczyn zależnych od Wykonawcy i naliczyć w związku z tym karę umowną – zgodnie z postanowieniami umowy. </w:t>
      </w:r>
    </w:p>
    <w:p w14:paraId="0AF6F9DE" w14:textId="77777777" w:rsidR="009E1134" w:rsidRDefault="00000000">
      <w:pPr>
        <w:pStyle w:val="Akapitzlist"/>
        <w:numPr>
          <w:ilvl w:val="0"/>
          <w:numId w:val="8"/>
        </w:numPr>
        <w:suppressAutoHyphens w:val="0"/>
        <w:ind w:left="709"/>
        <w:contextualSpacing w:val="0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Zmiana terminu realizacji przedmiotu zamówienia wskazana w ust. 1 wymaga zgody zamawiającego.</w:t>
      </w:r>
    </w:p>
    <w:p w14:paraId="3FDC7FEE" w14:textId="77777777" w:rsidR="009E1134" w:rsidRDefault="009E1134">
      <w:pPr>
        <w:pStyle w:val="Akapitzlist"/>
        <w:suppressAutoHyphens w:val="0"/>
        <w:ind w:left="3655"/>
        <w:contextualSpacing w:val="0"/>
        <w:jc w:val="both"/>
        <w:rPr>
          <w:rFonts w:eastAsiaTheme="minorHAnsi"/>
          <w:color w:val="000000"/>
          <w:lang w:eastAsia="en-US"/>
        </w:rPr>
      </w:pPr>
    </w:p>
    <w:p w14:paraId="0924B5D7" w14:textId="77777777" w:rsidR="009E1134" w:rsidRDefault="00000000">
      <w:pPr>
        <w:pStyle w:val="Akapitzlist"/>
        <w:ind w:left="0"/>
        <w:contextualSpacing w:val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4</w:t>
      </w:r>
    </w:p>
    <w:p w14:paraId="6060AD8E" w14:textId="7DC09E23" w:rsidR="009E1134" w:rsidRDefault="00000000">
      <w:pPr>
        <w:pStyle w:val="Akapitzlist"/>
        <w:numPr>
          <w:ilvl w:val="3"/>
          <w:numId w:val="1"/>
        </w:numPr>
        <w:tabs>
          <w:tab w:val="left" w:pos="709"/>
        </w:tabs>
        <w:suppressAutoHyphens w:val="0"/>
        <w:ind w:left="709" w:hanging="283"/>
        <w:contextualSpacing w:val="0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 Wykonawca udziela na okres liczony od daty odbioru przedmiotu umowy bez zastrzeżeń </w:t>
      </w:r>
      <w:r w:rsidR="00201F4F">
        <w:rPr>
          <w:rFonts w:eastAsiaTheme="minorHAnsi"/>
          <w:color w:val="000000"/>
          <w:sz w:val="22"/>
          <w:szCs w:val="22"/>
          <w:lang w:eastAsia="en-US"/>
        </w:rPr>
        <w:t xml:space="preserve">     </w:t>
      </w:r>
      <w:r>
        <w:rPr>
          <w:rFonts w:eastAsiaTheme="minorHAnsi"/>
          <w:sz w:val="22"/>
          <w:szCs w:val="22"/>
          <w:lang w:eastAsia="en-US"/>
        </w:rPr>
        <w:t xml:space="preserve">gwarancji ogólnej na okres …………… miesięcy. </w:t>
      </w:r>
    </w:p>
    <w:p w14:paraId="77EF001E" w14:textId="77777777" w:rsidR="009E1134" w:rsidRDefault="00000000">
      <w:pPr>
        <w:pStyle w:val="Akapitzlist"/>
        <w:numPr>
          <w:ilvl w:val="3"/>
          <w:numId w:val="1"/>
        </w:numPr>
        <w:tabs>
          <w:tab w:val="left" w:pos="709"/>
        </w:tabs>
        <w:suppressAutoHyphens w:val="0"/>
        <w:ind w:left="709" w:hanging="283"/>
        <w:contextualSpacing w:val="0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Reklamacje Zamawiającego będą rozpatrywane przez Wykonawcę w terminie nie dłuższym niż 7 dni licząc od daty ich zgłoszenia. </w:t>
      </w:r>
    </w:p>
    <w:p w14:paraId="26E46F71" w14:textId="05B77832" w:rsidR="009E1134" w:rsidRDefault="00000000">
      <w:pPr>
        <w:pStyle w:val="Akapitzlist"/>
        <w:numPr>
          <w:ilvl w:val="3"/>
          <w:numId w:val="1"/>
        </w:numPr>
        <w:tabs>
          <w:tab w:val="left" w:pos="709"/>
        </w:tabs>
        <w:suppressAutoHyphens w:val="0"/>
        <w:ind w:left="709" w:hanging="283"/>
        <w:contextualSpacing w:val="0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W przypadku wystąpienia wad w przedmiocie umowy lub jego części objętych gwarancją </w:t>
      </w:r>
      <w:r w:rsidR="00201F4F">
        <w:rPr>
          <w:rFonts w:eastAsiaTheme="minorHAnsi"/>
          <w:sz w:val="22"/>
          <w:szCs w:val="22"/>
          <w:lang w:eastAsia="en-US"/>
        </w:rPr>
        <w:t xml:space="preserve">     </w:t>
      </w:r>
      <w:r>
        <w:rPr>
          <w:rFonts w:eastAsiaTheme="minorHAnsi"/>
          <w:sz w:val="22"/>
          <w:szCs w:val="22"/>
          <w:lang w:eastAsia="en-US"/>
        </w:rPr>
        <w:t xml:space="preserve">Wykonawca zobowiązany jest do bezwzględnego i bezpłatnego ich usunięcia bez względu na wysokość związanych z tym kosztów, chyba że wymieni przedmiot umowy na nowy, o nie gorszych parametrach i wolny od wad. </w:t>
      </w:r>
    </w:p>
    <w:p w14:paraId="2494154C" w14:textId="7707F115" w:rsidR="009E1134" w:rsidRDefault="00000000">
      <w:pPr>
        <w:pStyle w:val="Akapitzlist"/>
        <w:numPr>
          <w:ilvl w:val="3"/>
          <w:numId w:val="1"/>
        </w:numPr>
        <w:tabs>
          <w:tab w:val="left" w:pos="2410"/>
        </w:tabs>
        <w:suppressAutoHyphens w:val="0"/>
        <w:ind w:left="709" w:hanging="283"/>
        <w:contextualSpacing w:val="0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Wykonawca zobowiązuje się do bezwzględnego i bezpłatnego usunięcia stwierdzonych </w:t>
      </w:r>
      <w:r w:rsidR="00201F4F">
        <w:rPr>
          <w:rFonts w:eastAsiaTheme="minorHAnsi"/>
          <w:sz w:val="22"/>
          <w:szCs w:val="22"/>
          <w:lang w:eastAsia="en-US"/>
        </w:rPr>
        <w:t xml:space="preserve">                 </w:t>
      </w:r>
      <w:r>
        <w:rPr>
          <w:rFonts w:eastAsiaTheme="minorHAnsi"/>
          <w:sz w:val="22"/>
          <w:szCs w:val="22"/>
          <w:lang w:eastAsia="en-US"/>
        </w:rPr>
        <w:t xml:space="preserve">i </w:t>
      </w:r>
      <w:r w:rsidR="00201F4F">
        <w:rPr>
          <w:rFonts w:eastAsiaTheme="minorHAnsi"/>
          <w:sz w:val="22"/>
          <w:szCs w:val="22"/>
          <w:lang w:eastAsia="en-US"/>
        </w:rPr>
        <w:t xml:space="preserve">     </w:t>
      </w:r>
      <w:r>
        <w:rPr>
          <w:rFonts w:eastAsiaTheme="minorHAnsi"/>
          <w:sz w:val="22"/>
          <w:szCs w:val="22"/>
          <w:lang w:eastAsia="en-US"/>
        </w:rPr>
        <w:t>zgłoszonych przez Zamawiającego w okresie gwarancji wad przedmiotu umowy lub jego części w terminie nie dłuższym niż 7 dni licząc od dnia zgłoszenia.</w:t>
      </w:r>
    </w:p>
    <w:p w14:paraId="6001D6E1" w14:textId="197D966A" w:rsidR="009E1134" w:rsidRDefault="00000000">
      <w:pPr>
        <w:pStyle w:val="Akapitzlist"/>
        <w:numPr>
          <w:ilvl w:val="3"/>
          <w:numId w:val="1"/>
        </w:numPr>
        <w:tabs>
          <w:tab w:val="left" w:pos="2410"/>
        </w:tabs>
        <w:suppressAutoHyphens w:val="0"/>
        <w:ind w:left="709" w:hanging="283"/>
        <w:contextualSpacing w:val="0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Po upływie terminu wyznaczonego Wykonawcy na usunięcie stwierdzonych i zgłoszonych przez Zamawiającego w okresie gwarancji wad, Zamawiający ma prawo zlecić usunięcie wad przedmiotu umowy lub jego części wybranemu przez siebie innemu podmiotowi na koszt </w:t>
      </w:r>
      <w:r w:rsidR="00201F4F">
        <w:rPr>
          <w:rFonts w:eastAsiaTheme="minorHAnsi"/>
          <w:sz w:val="22"/>
          <w:szCs w:val="22"/>
          <w:lang w:eastAsia="en-US"/>
        </w:rPr>
        <w:t xml:space="preserve">     </w:t>
      </w:r>
      <w:r>
        <w:rPr>
          <w:rFonts w:eastAsiaTheme="minorHAnsi"/>
          <w:sz w:val="22"/>
          <w:szCs w:val="22"/>
          <w:lang w:eastAsia="en-US"/>
        </w:rPr>
        <w:t xml:space="preserve">Wykonawcy (na co niniejszym Wykonawca wyraża zgodę), zachowując przy tym prawo do roszczeń, w tym gwarancji i naprawienia szkody powstałej w wyniku opóźnienia. </w:t>
      </w:r>
    </w:p>
    <w:p w14:paraId="419D6083" w14:textId="77777777" w:rsidR="009E1134" w:rsidRDefault="009E1134">
      <w:pPr>
        <w:suppressAutoHyphens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4D8C5536" w14:textId="77777777" w:rsidR="009E1134" w:rsidRDefault="00000000">
      <w:pPr>
        <w:ind w:left="357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§5</w:t>
      </w:r>
    </w:p>
    <w:p w14:paraId="1BADC75F" w14:textId="77777777" w:rsidR="009E1134" w:rsidRDefault="00000000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tytułu realizacji niniejszej umowy Zamawiający zobowiązuje się </w:t>
      </w:r>
      <w:r>
        <w:rPr>
          <w:sz w:val="22"/>
          <w:szCs w:val="22"/>
          <w:shd w:val="clear" w:color="auto" w:fill="FFFFFF"/>
        </w:rPr>
        <w:t>zapłacić</w:t>
      </w:r>
      <w:r>
        <w:rPr>
          <w:sz w:val="22"/>
          <w:szCs w:val="22"/>
        </w:rPr>
        <w:t xml:space="preserve"> Wykonawcy wynagrodzenie ryczałtowe brutto w wysokości: …………………… zł (słownie złotych: ………………………………….. zł 00/100) w tym podatek VAT w wysokości 23% w kwocie: …………….. zł (słownie złotych: ………………………. zł) </w:t>
      </w:r>
    </w:p>
    <w:p w14:paraId="74C63750" w14:textId="77777777" w:rsidR="009E1134" w:rsidRDefault="00000000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Niedoszacowanie, pominięcie lub brak rozpoznania zakresu przedmiotu umowy nie może być podstawą do żądania zmiany wynagrodzenia za przedmiot umowy.</w:t>
      </w:r>
    </w:p>
    <w:p w14:paraId="7344F3EB" w14:textId="77777777" w:rsidR="009E1134" w:rsidRDefault="00000000">
      <w:pPr>
        <w:pStyle w:val="Akapitzlist"/>
        <w:numPr>
          <w:ilvl w:val="0"/>
          <w:numId w:val="2"/>
        </w:numPr>
        <w:suppressAutoHyphens w:val="0"/>
        <w:contextualSpacing w:val="0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Rozliczenie z tytułu wykonania przedmiotu niniejszej umowy nastąpi po zakończeniu realizacji i dokonaniu przez Zamawiającego odbioru bez zastrzeżeń całości przedmiotu niniejszej umowy. </w:t>
      </w:r>
    </w:p>
    <w:p w14:paraId="374E61F4" w14:textId="1A820CC3" w:rsidR="009E1134" w:rsidRDefault="00000000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 przekaże wynagrodzenie na konto Wykonawcy w terminie 14 dni od doręczenia prawidłowo wystawionej faktury. Faktury powinny być wystawiane w następujący sposób:</w:t>
      </w:r>
    </w:p>
    <w:p w14:paraId="5510908D" w14:textId="77777777" w:rsidR="009E1134" w:rsidRDefault="00000000" w:rsidP="00B71D94">
      <w:pPr>
        <w:ind w:left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Nabywca: </w:t>
      </w:r>
      <w:r>
        <w:rPr>
          <w:sz w:val="22"/>
          <w:szCs w:val="22"/>
        </w:rPr>
        <w:t>Gmina Prostki, ul. 1 Maja 44B, 19-335 Prostki, NIP 848-182-62-83,</w:t>
      </w:r>
    </w:p>
    <w:p w14:paraId="778652ED" w14:textId="77777777" w:rsidR="009E1134" w:rsidRDefault="00000000" w:rsidP="00B71D94">
      <w:pPr>
        <w:ind w:left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Odbiorca:</w:t>
      </w:r>
      <w:r>
        <w:rPr>
          <w:sz w:val="22"/>
          <w:szCs w:val="22"/>
        </w:rPr>
        <w:t xml:space="preserve"> Urząd Gminy Prostki, 1 Maja 44B, 19-335 Prostki.</w:t>
      </w:r>
    </w:p>
    <w:p w14:paraId="5F81BB07" w14:textId="44B0F40E" w:rsidR="009E1134" w:rsidRPr="00167350" w:rsidRDefault="00000000" w:rsidP="00167350">
      <w:pPr>
        <w:pStyle w:val="Akapitzlist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Płatność wynikająca z umowy zostanie opłacona przy użyciu metody podzielonej płatności (SPLIT PAYMENT).</w:t>
      </w:r>
    </w:p>
    <w:p w14:paraId="32C41C13" w14:textId="77777777" w:rsidR="009E1EB6" w:rsidRDefault="009E1EB6">
      <w:pPr>
        <w:ind w:left="357"/>
        <w:jc w:val="center"/>
        <w:rPr>
          <w:b/>
          <w:sz w:val="22"/>
          <w:szCs w:val="22"/>
        </w:rPr>
      </w:pPr>
    </w:p>
    <w:p w14:paraId="0EF0F827" w14:textId="3349D6D9" w:rsidR="009E1134" w:rsidRDefault="00000000">
      <w:pPr>
        <w:ind w:left="357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§6</w:t>
      </w:r>
    </w:p>
    <w:p w14:paraId="4D6CA644" w14:textId="77777777" w:rsidR="009E1134" w:rsidRDefault="00000000">
      <w:pPr>
        <w:pStyle w:val="Akapitzlist"/>
        <w:widowControl w:val="0"/>
        <w:numPr>
          <w:ilvl w:val="0"/>
          <w:numId w:val="4"/>
        </w:numPr>
        <w:shd w:val="clear" w:color="auto" w:fill="FFFFFF" w:themeFill="background1"/>
        <w:contextualSpacing w:val="0"/>
        <w:jc w:val="both"/>
        <w:rPr>
          <w:sz w:val="22"/>
          <w:szCs w:val="22"/>
        </w:rPr>
      </w:pPr>
      <w:r>
        <w:rPr>
          <w:rFonts w:eastAsia="Arial"/>
          <w:color w:val="000000"/>
          <w:sz w:val="22"/>
          <w:szCs w:val="22"/>
          <w:shd w:val="clear" w:color="auto" w:fill="FFFFFF"/>
          <w:lang w:eastAsia="ar-SA"/>
        </w:rPr>
        <w:t>W przypadku opóźnienia w płatności wynagrodzenia na rzecz Wykonawcy, Zamawiający zapłaci Wykonawcy odsetki w wysokości ustawowej.</w:t>
      </w:r>
    </w:p>
    <w:p w14:paraId="5C335E16" w14:textId="77777777" w:rsidR="009E1134" w:rsidRDefault="00000000">
      <w:pPr>
        <w:pStyle w:val="Akapitzlist"/>
        <w:widowControl w:val="0"/>
        <w:numPr>
          <w:ilvl w:val="0"/>
          <w:numId w:val="4"/>
        </w:numPr>
        <w:contextualSpacing w:val="0"/>
        <w:jc w:val="both"/>
        <w:rPr>
          <w:sz w:val="22"/>
          <w:szCs w:val="22"/>
        </w:rPr>
      </w:pPr>
      <w:r>
        <w:rPr>
          <w:rFonts w:eastAsia="Arial"/>
          <w:color w:val="000000"/>
          <w:sz w:val="22"/>
          <w:szCs w:val="22"/>
          <w:lang w:eastAsia="ar-SA"/>
        </w:rPr>
        <w:t>Strony postanawiają, że obowiązującą formą odszkodowania będą kary umowne. Wykonawca zapłaci Zamawiającemu karę umowną w wysokości:</w:t>
      </w:r>
    </w:p>
    <w:p w14:paraId="39AD5499" w14:textId="34347A9A" w:rsidR="009E1134" w:rsidRDefault="00000000">
      <w:pPr>
        <w:pStyle w:val="Akapitzlist"/>
        <w:widowControl w:val="0"/>
        <w:ind w:left="709"/>
        <w:contextualSpacing w:val="0"/>
        <w:jc w:val="both"/>
        <w:rPr>
          <w:sz w:val="22"/>
          <w:szCs w:val="22"/>
        </w:rPr>
      </w:pPr>
      <w:r>
        <w:rPr>
          <w:rFonts w:eastAsia="Arial"/>
          <w:color w:val="000000"/>
          <w:sz w:val="22"/>
          <w:szCs w:val="22"/>
          <w:lang w:eastAsia="ar-SA"/>
        </w:rPr>
        <w:t>a) 0,</w:t>
      </w:r>
      <w:r w:rsidR="007449A5">
        <w:rPr>
          <w:rFonts w:eastAsia="Arial"/>
          <w:color w:val="000000"/>
          <w:sz w:val="22"/>
          <w:szCs w:val="22"/>
          <w:lang w:eastAsia="ar-SA"/>
        </w:rPr>
        <w:t>5</w:t>
      </w:r>
      <w:r>
        <w:rPr>
          <w:rFonts w:eastAsia="Arial"/>
          <w:color w:val="000000"/>
          <w:sz w:val="22"/>
          <w:szCs w:val="22"/>
          <w:lang w:eastAsia="ar-SA"/>
        </w:rPr>
        <w:t xml:space="preserve"> % wynagrodzenia brutto określonego w § 5 ust. 1 umowy za każdy dzień opóźnienia </w:t>
      </w:r>
      <w:r w:rsidR="00201F4F">
        <w:rPr>
          <w:rFonts w:eastAsia="Arial"/>
          <w:color w:val="000000"/>
          <w:sz w:val="22"/>
          <w:szCs w:val="22"/>
          <w:lang w:eastAsia="ar-SA"/>
        </w:rPr>
        <w:t xml:space="preserve">     </w:t>
      </w:r>
      <w:r w:rsidR="00AF7915">
        <w:rPr>
          <w:rFonts w:eastAsia="Arial"/>
          <w:color w:val="000000"/>
          <w:sz w:val="22"/>
          <w:szCs w:val="22"/>
          <w:lang w:eastAsia="ar-SA"/>
        </w:rPr>
        <w:t xml:space="preserve">    </w:t>
      </w:r>
      <w:r>
        <w:rPr>
          <w:rFonts w:eastAsia="Arial"/>
          <w:color w:val="000000"/>
          <w:sz w:val="22"/>
          <w:szCs w:val="22"/>
          <w:lang w:eastAsia="ar-SA"/>
        </w:rPr>
        <w:t>w wykonaniu przedmiotu umowy.</w:t>
      </w:r>
    </w:p>
    <w:p w14:paraId="49934CEB" w14:textId="5E35D62B" w:rsidR="009E1134" w:rsidRDefault="00000000">
      <w:pPr>
        <w:widowControl w:val="0"/>
        <w:tabs>
          <w:tab w:val="left" w:pos="567"/>
        </w:tabs>
        <w:ind w:left="709"/>
        <w:jc w:val="both"/>
        <w:rPr>
          <w:sz w:val="22"/>
          <w:szCs w:val="22"/>
        </w:rPr>
      </w:pPr>
      <w:r>
        <w:rPr>
          <w:rFonts w:eastAsia="Arial"/>
          <w:color w:val="000000"/>
          <w:sz w:val="22"/>
          <w:szCs w:val="22"/>
          <w:lang w:eastAsia="ar-SA"/>
        </w:rPr>
        <w:t xml:space="preserve">b) </w:t>
      </w:r>
      <w:r w:rsidR="007449A5">
        <w:rPr>
          <w:rFonts w:eastAsia="Arial"/>
          <w:color w:val="000000"/>
          <w:sz w:val="22"/>
          <w:szCs w:val="22"/>
          <w:lang w:eastAsia="ar-SA"/>
        </w:rPr>
        <w:t>10</w:t>
      </w:r>
      <w:r>
        <w:rPr>
          <w:rFonts w:eastAsia="Arial"/>
          <w:color w:val="000000"/>
          <w:sz w:val="22"/>
          <w:szCs w:val="22"/>
          <w:lang w:eastAsia="ar-SA"/>
        </w:rPr>
        <w:t xml:space="preserve"> % wynagrodzenia brutto określonego w § 5 ust. 1 umowy za rozwiązanie lub odstąpienie </w:t>
      </w:r>
      <w:r>
        <w:rPr>
          <w:rFonts w:eastAsia="Arial"/>
          <w:color w:val="000000"/>
          <w:sz w:val="22"/>
          <w:szCs w:val="22"/>
          <w:lang w:eastAsia="ar-SA"/>
        </w:rPr>
        <w:lastRenderedPageBreak/>
        <w:t>od umowy przez którąkolwiek ze Stron z przyczyn zależnych od Wykonawcy.</w:t>
      </w:r>
    </w:p>
    <w:p w14:paraId="32FABD52" w14:textId="77777777" w:rsidR="009E1134" w:rsidRDefault="00000000">
      <w:pPr>
        <w:widowControl w:val="0"/>
        <w:tabs>
          <w:tab w:val="left" w:pos="709"/>
        </w:tabs>
        <w:ind w:left="709" w:hanging="360"/>
        <w:jc w:val="both"/>
        <w:rPr>
          <w:sz w:val="22"/>
          <w:szCs w:val="22"/>
        </w:rPr>
      </w:pPr>
      <w:r>
        <w:rPr>
          <w:rFonts w:eastAsia="Arial"/>
          <w:color w:val="000000"/>
          <w:sz w:val="22"/>
          <w:szCs w:val="22"/>
          <w:lang w:eastAsia="ar-SA"/>
        </w:rPr>
        <w:t>3.</w:t>
      </w:r>
      <w:r>
        <w:rPr>
          <w:rFonts w:eastAsia="Arial"/>
          <w:color w:val="000000"/>
          <w:sz w:val="22"/>
          <w:szCs w:val="22"/>
          <w:lang w:eastAsia="ar-SA"/>
        </w:rPr>
        <w:tab/>
        <w:t>Jeżeli powstanie obowiązek zapłaty przez Wykonawcę kar umownych określonych w § 6 ust. 2 umowy, należność z tego tytułu może zostać potrącona przez Zamawiającego z wynagrodzenia należnego Wykonawcy z tytułu wykonania niniejszej umowy</w:t>
      </w:r>
    </w:p>
    <w:p w14:paraId="583DC67C" w14:textId="77777777" w:rsidR="009E1134" w:rsidRDefault="00000000">
      <w:pPr>
        <w:widowControl w:val="0"/>
        <w:tabs>
          <w:tab w:val="left" w:pos="709"/>
        </w:tabs>
        <w:ind w:left="709" w:hanging="360"/>
        <w:jc w:val="both"/>
        <w:rPr>
          <w:sz w:val="22"/>
          <w:szCs w:val="22"/>
        </w:rPr>
      </w:pPr>
      <w:r>
        <w:rPr>
          <w:rFonts w:eastAsia="Arial"/>
          <w:color w:val="000000"/>
          <w:sz w:val="22"/>
          <w:szCs w:val="22"/>
          <w:lang w:eastAsia="ar-SA"/>
        </w:rPr>
        <w:t>4.</w:t>
      </w:r>
      <w:r>
        <w:rPr>
          <w:rFonts w:eastAsia="Arial"/>
          <w:color w:val="000000"/>
          <w:sz w:val="22"/>
          <w:szCs w:val="22"/>
          <w:lang w:eastAsia="ar-SA"/>
        </w:rPr>
        <w:tab/>
        <w:t>Zamawiający zastrzega sobie prawo do dochodzenia odszkodowania na zasadach ogólnych niezależnie od dochodzonych roszczeń wynikających z kar umownych.</w:t>
      </w:r>
    </w:p>
    <w:p w14:paraId="54F458C4" w14:textId="77777777" w:rsidR="009E1134" w:rsidRDefault="009E1134">
      <w:pPr>
        <w:widowControl w:val="0"/>
        <w:tabs>
          <w:tab w:val="left" w:pos="709"/>
        </w:tabs>
        <w:ind w:left="349"/>
        <w:jc w:val="both"/>
        <w:rPr>
          <w:rFonts w:eastAsia="Arial"/>
          <w:color w:val="000000"/>
          <w:lang w:eastAsia="ar-SA"/>
        </w:rPr>
      </w:pPr>
    </w:p>
    <w:p w14:paraId="3CFE2940" w14:textId="77777777" w:rsidR="009E1134" w:rsidRDefault="00000000">
      <w:pPr>
        <w:ind w:left="357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§7</w:t>
      </w:r>
    </w:p>
    <w:p w14:paraId="7D81521D" w14:textId="77777777" w:rsidR="009E1134" w:rsidRDefault="00000000">
      <w:pPr>
        <w:pStyle w:val="Akapitzlist"/>
        <w:numPr>
          <w:ilvl w:val="0"/>
          <w:numId w:val="3"/>
        </w:numPr>
        <w:tabs>
          <w:tab w:val="left" w:pos="709"/>
        </w:tabs>
        <w:ind w:left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Zamawiającemu przysługuje prawo do odstąpienia od umowy w razie wystąpienia istotnej zmiany okoliczności powodującej, że wykonanie umowy nie leży w interesie publicznym, czego nie można było przewidzieć w chwili zawarcia umowy. Wykonawcy nie przysługuje odszkodowanie z tego tytułu. </w:t>
      </w:r>
    </w:p>
    <w:p w14:paraId="653828E1" w14:textId="77777777" w:rsidR="009E1134" w:rsidRDefault="00000000">
      <w:pPr>
        <w:pStyle w:val="Akapitzlist"/>
        <w:numPr>
          <w:ilvl w:val="0"/>
          <w:numId w:val="3"/>
        </w:numPr>
        <w:tabs>
          <w:tab w:val="left" w:pos="709"/>
        </w:tabs>
        <w:ind w:left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Jeżeli Wykonawca z własnej winy nie rozpoczął wykonywania przedmiotu umowy, pomimo upomnień, wykonuje zamówienie niezgodnie z umową lub wykonuje swoje zobowiązania umowne nienależycie, Zamawiający złoży oświadczenie o rozwiązaniu umowy bez zachowania okresu wypowiedzenia w trybie natychmiastowym, naliczając karę umowną, o której mowa</w:t>
      </w:r>
      <w:r>
        <w:rPr>
          <w:sz w:val="22"/>
          <w:szCs w:val="22"/>
          <w:shd w:val="clear" w:color="auto" w:fill="FFFFFF"/>
        </w:rPr>
        <w:t xml:space="preserve"> w § 6 ust. 2 lit. b) umowy.</w:t>
      </w:r>
    </w:p>
    <w:p w14:paraId="368533CE" w14:textId="77777777" w:rsidR="009E1134" w:rsidRDefault="00000000">
      <w:pPr>
        <w:pStyle w:val="Akapitzlist"/>
        <w:numPr>
          <w:ilvl w:val="0"/>
          <w:numId w:val="3"/>
        </w:numPr>
        <w:tabs>
          <w:tab w:val="left" w:pos="709"/>
        </w:tabs>
        <w:ind w:left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Zmiany w treści umowy wymagają formy pisemnej zaakceptowanej przez obie strony, </w:t>
      </w:r>
      <w:r>
        <w:rPr>
          <w:sz w:val="22"/>
          <w:szCs w:val="22"/>
          <w:shd w:val="clear" w:color="auto" w:fill="FFFFFF"/>
        </w:rPr>
        <w:t>pod rygorem nieważności.</w:t>
      </w:r>
    </w:p>
    <w:p w14:paraId="2F21272D" w14:textId="77777777" w:rsidR="009E1134" w:rsidRDefault="00000000">
      <w:pPr>
        <w:pStyle w:val="Akapitzlist"/>
        <w:numPr>
          <w:ilvl w:val="0"/>
          <w:numId w:val="3"/>
        </w:numPr>
        <w:tabs>
          <w:tab w:val="left" w:pos="709"/>
        </w:tabs>
        <w:ind w:left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Wykonawca oświadcza, że nie znajduje się na liście sankcyjnej MSWiA i nie podlega wykluczeniu zgodnie z postanowieniami ustawy z dnia 13.04.2022 r. o szczególnych rozwiązaniach w zakresie przeciwdziałania wspieraniu agresji na Ukrainę oraz służących ochronie bezpieczeństwa narodowego (Dz.U. z 2022 r. poz. 835 ze zm.). </w:t>
      </w:r>
      <w:r>
        <w:rPr>
          <w:sz w:val="22"/>
          <w:szCs w:val="22"/>
          <w:shd w:val="clear" w:color="auto" w:fill="FFFFFF"/>
        </w:rPr>
        <w:br/>
        <w:t>W przypadku gdyby Wykonawca znalazł się na ww. liście, jest obowiązany poinformować o tym Zamawiającego niezwłocznie, nie później niż w ciągu 2 dni, od dnia zaistnienia tej okoliczności. Okoliczność wpisania na listę sankcyjną MSWiA może być podstawą do odstąpienia lub rozwiązania umowy przez Zamawiającego w trybie natychmiastowym, bez odszkodowania z tego tytułu dla Wykonawcy, a także bez konieczności dodatkowego wzywania Wykonawcy do usunięcia niezgodności z umową.</w:t>
      </w:r>
      <w:r>
        <w:rPr>
          <w:b/>
          <w:sz w:val="22"/>
          <w:szCs w:val="22"/>
          <w:shd w:val="clear" w:color="auto" w:fill="FFFFFF"/>
        </w:rPr>
        <w:t xml:space="preserve">   </w:t>
      </w:r>
    </w:p>
    <w:p w14:paraId="25E8ABD0" w14:textId="77777777" w:rsidR="009E1134" w:rsidRDefault="009E1134">
      <w:pPr>
        <w:pStyle w:val="Akapitzlist"/>
        <w:tabs>
          <w:tab w:val="left" w:pos="709"/>
        </w:tabs>
        <w:ind w:left="1069"/>
        <w:contextualSpacing w:val="0"/>
        <w:jc w:val="both"/>
        <w:rPr>
          <w:b/>
          <w:shd w:val="clear" w:color="auto" w:fill="FFFFFF"/>
        </w:rPr>
      </w:pPr>
    </w:p>
    <w:p w14:paraId="6A140275" w14:textId="77777777" w:rsidR="009E1134" w:rsidRDefault="00000000">
      <w:pPr>
        <w:pStyle w:val="Akapitzlist"/>
        <w:ind w:left="142"/>
        <w:contextualSpacing w:val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§ 8</w:t>
      </w:r>
    </w:p>
    <w:p w14:paraId="1CAF2FAD" w14:textId="77777777" w:rsidR="009E1134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sprawach nieuregulowanych niniejszą Umową stosuje się przepisy Kodeksu cywilnego. </w:t>
      </w:r>
    </w:p>
    <w:p w14:paraId="07C4CC47" w14:textId="77777777" w:rsidR="009E1134" w:rsidRDefault="009E1134">
      <w:pPr>
        <w:jc w:val="both"/>
        <w:rPr>
          <w:sz w:val="22"/>
          <w:szCs w:val="22"/>
        </w:rPr>
      </w:pPr>
    </w:p>
    <w:p w14:paraId="23DD7DC3" w14:textId="77777777" w:rsidR="009E1134" w:rsidRDefault="00000000">
      <w:pPr>
        <w:ind w:left="357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§9</w:t>
      </w:r>
    </w:p>
    <w:p w14:paraId="032E5DA3" w14:textId="77777777" w:rsidR="009E1134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Ewentualne spory rozpatrywać będzie Sąd właściwy dla miejsca </w:t>
      </w:r>
      <w:r>
        <w:rPr>
          <w:sz w:val="22"/>
          <w:szCs w:val="22"/>
          <w:shd w:val="clear" w:color="auto" w:fill="FFFFFF"/>
        </w:rPr>
        <w:t>siedziby Zamawiającego.</w:t>
      </w:r>
    </w:p>
    <w:p w14:paraId="24CAE7BF" w14:textId="77777777" w:rsidR="009E1134" w:rsidRDefault="009E1134">
      <w:pPr>
        <w:jc w:val="both"/>
        <w:rPr>
          <w:shd w:val="clear" w:color="auto" w:fill="FFFFFF"/>
        </w:rPr>
      </w:pPr>
    </w:p>
    <w:p w14:paraId="17294057" w14:textId="77777777" w:rsidR="009E1134" w:rsidRDefault="00000000">
      <w:pPr>
        <w:ind w:left="357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§10</w:t>
      </w:r>
    </w:p>
    <w:p w14:paraId="24960BB2" w14:textId="77777777" w:rsidR="009E1134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Umowę sporządzono w trzech egzemplarzach, 2 egz. dla Zamawiającego i 1 egz. dla Wykonawcy.</w:t>
      </w:r>
    </w:p>
    <w:p w14:paraId="2B4B6715" w14:textId="77777777" w:rsidR="009E1134" w:rsidRDefault="009E1134">
      <w:pPr>
        <w:jc w:val="both"/>
        <w:rPr>
          <w:sz w:val="22"/>
          <w:szCs w:val="22"/>
        </w:rPr>
      </w:pPr>
    </w:p>
    <w:p w14:paraId="06BE6C0C" w14:textId="77777777" w:rsidR="009E1134" w:rsidRDefault="009E1134">
      <w:pPr>
        <w:jc w:val="both"/>
        <w:rPr>
          <w:sz w:val="22"/>
          <w:szCs w:val="22"/>
        </w:rPr>
      </w:pPr>
    </w:p>
    <w:p w14:paraId="5243AC8D" w14:textId="77777777" w:rsidR="009E1134" w:rsidRDefault="009E1134">
      <w:pPr>
        <w:ind w:left="360"/>
        <w:jc w:val="both"/>
        <w:rPr>
          <w:sz w:val="22"/>
          <w:szCs w:val="22"/>
        </w:rPr>
      </w:pPr>
    </w:p>
    <w:p w14:paraId="093F6CCD" w14:textId="77777777" w:rsidR="009E1134" w:rsidRDefault="0000000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                                                               ………………………..</w:t>
      </w:r>
    </w:p>
    <w:p w14:paraId="613DA433" w14:textId="77777777" w:rsidR="009E1134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/Zamawiający/                                                                                  /Wykonawca/                                                                                                                     </w:t>
      </w:r>
    </w:p>
    <w:p w14:paraId="14D12D6B" w14:textId="77777777" w:rsidR="009E1134" w:rsidRDefault="009E1134">
      <w:pPr>
        <w:rPr>
          <w:sz w:val="22"/>
          <w:szCs w:val="22"/>
        </w:rPr>
      </w:pPr>
    </w:p>
    <w:p w14:paraId="37C82322" w14:textId="77777777" w:rsidR="009E1134" w:rsidRDefault="009E1134">
      <w:pPr>
        <w:rPr>
          <w:sz w:val="22"/>
          <w:szCs w:val="22"/>
        </w:rPr>
      </w:pPr>
    </w:p>
    <w:p w14:paraId="13F8B136" w14:textId="77777777" w:rsidR="009E1134" w:rsidRDefault="009E1134">
      <w:pPr>
        <w:rPr>
          <w:sz w:val="22"/>
          <w:szCs w:val="22"/>
        </w:rPr>
      </w:pPr>
    </w:p>
    <w:p w14:paraId="46B320A2" w14:textId="77777777" w:rsidR="009E1134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     ………………………...</w:t>
      </w:r>
    </w:p>
    <w:p w14:paraId="60F7D3A5" w14:textId="77777777" w:rsidR="009E1134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/Skarbnik Gminy/</w:t>
      </w:r>
    </w:p>
    <w:p w14:paraId="1E7F5741" w14:textId="77777777" w:rsidR="009E1134" w:rsidRDefault="009E1134">
      <w:pPr>
        <w:ind w:left="5664" w:firstLine="708"/>
        <w:jc w:val="both"/>
        <w:textAlignment w:val="baseline"/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</w:pPr>
    </w:p>
    <w:p w14:paraId="2D0FE7D0" w14:textId="77777777" w:rsidR="00607F07" w:rsidRDefault="00607F07">
      <w:pPr>
        <w:ind w:left="5664" w:firstLine="708"/>
        <w:jc w:val="both"/>
        <w:textAlignment w:val="baseline"/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</w:pPr>
    </w:p>
    <w:p w14:paraId="7A3B9875" w14:textId="77777777" w:rsidR="00607F07" w:rsidRDefault="00607F07">
      <w:pPr>
        <w:ind w:left="5664" w:firstLine="708"/>
        <w:jc w:val="both"/>
        <w:textAlignment w:val="baseline"/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</w:pPr>
    </w:p>
    <w:p w14:paraId="5E158A0D" w14:textId="77777777" w:rsidR="00607F07" w:rsidRDefault="00607F07">
      <w:pPr>
        <w:ind w:left="5664" w:firstLine="708"/>
        <w:jc w:val="both"/>
        <w:textAlignment w:val="baseline"/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</w:pPr>
    </w:p>
    <w:p w14:paraId="628F42B1" w14:textId="77777777" w:rsidR="00607F07" w:rsidRDefault="00607F07">
      <w:pPr>
        <w:ind w:left="5664" w:firstLine="708"/>
        <w:jc w:val="both"/>
        <w:textAlignment w:val="baseline"/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</w:pPr>
    </w:p>
    <w:p w14:paraId="37250E1C" w14:textId="77777777" w:rsidR="00607F07" w:rsidRDefault="00607F07">
      <w:pPr>
        <w:ind w:left="5664" w:firstLine="708"/>
        <w:jc w:val="both"/>
        <w:textAlignment w:val="baseline"/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</w:pPr>
    </w:p>
    <w:p w14:paraId="10A5A814" w14:textId="77777777" w:rsidR="00607F07" w:rsidRDefault="00607F07">
      <w:pPr>
        <w:ind w:left="5664" w:firstLine="708"/>
        <w:jc w:val="both"/>
        <w:textAlignment w:val="baseline"/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</w:pPr>
    </w:p>
    <w:p w14:paraId="79C9AF0E" w14:textId="77777777" w:rsidR="00607F07" w:rsidRDefault="00607F07">
      <w:pPr>
        <w:ind w:left="5664" w:firstLine="708"/>
        <w:jc w:val="both"/>
        <w:textAlignment w:val="baseline"/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</w:pPr>
    </w:p>
    <w:p w14:paraId="491ABCCC" w14:textId="77777777" w:rsidR="009E1EB6" w:rsidRDefault="009E1EB6">
      <w:pPr>
        <w:ind w:left="5664" w:firstLine="708"/>
        <w:jc w:val="both"/>
        <w:textAlignment w:val="baseline"/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</w:pPr>
    </w:p>
    <w:p w14:paraId="16432B30" w14:textId="2875C531" w:rsidR="009E1134" w:rsidRDefault="00000000">
      <w:pPr>
        <w:ind w:left="5664" w:firstLine="708"/>
        <w:jc w:val="both"/>
        <w:textAlignment w:val="baseline"/>
        <w:rPr>
          <w:sz w:val="22"/>
          <w:szCs w:val="22"/>
        </w:rPr>
      </w:pPr>
      <w:r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  <w:t>Gmina Prostki</w:t>
      </w:r>
    </w:p>
    <w:p w14:paraId="29DC8A5C" w14:textId="77777777" w:rsidR="009E1134" w:rsidRDefault="00000000">
      <w:pPr>
        <w:jc w:val="both"/>
        <w:textAlignment w:val="baseline"/>
        <w:rPr>
          <w:sz w:val="22"/>
          <w:szCs w:val="22"/>
        </w:rPr>
      </w:pPr>
      <w:r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  <w:lastRenderedPageBreak/>
        <w:tab/>
      </w:r>
      <w:r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  <w:tab/>
      </w:r>
      <w:r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  <w:tab/>
      </w:r>
      <w:r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  <w:tab/>
      </w:r>
      <w:r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  <w:tab/>
      </w:r>
      <w:r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  <w:tab/>
      </w:r>
      <w:r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  <w:tab/>
      </w:r>
      <w:r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  <w:tab/>
      </w:r>
      <w:r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  <w:tab/>
        <w:t>ul. 1 Maja 44B</w:t>
      </w:r>
    </w:p>
    <w:p w14:paraId="0CB4AE90" w14:textId="77777777" w:rsidR="009E1134" w:rsidRDefault="00000000">
      <w:pPr>
        <w:jc w:val="both"/>
        <w:textAlignment w:val="baseline"/>
        <w:rPr>
          <w:sz w:val="22"/>
          <w:szCs w:val="22"/>
        </w:rPr>
      </w:pPr>
      <w:r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  <w:tab/>
      </w:r>
      <w:r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  <w:tab/>
      </w:r>
      <w:r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  <w:tab/>
      </w:r>
      <w:r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  <w:tab/>
      </w:r>
      <w:r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  <w:tab/>
      </w:r>
      <w:r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  <w:tab/>
      </w:r>
      <w:r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  <w:tab/>
      </w:r>
      <w:r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  <w:tab/>
      </w:r>
      <w:r>
        <w:rPr>
          <w:rFonts w:eastAsia="SimSun"/>
          <w:b/>
          <w:bCs/>
          <w:sz w:val="22"/>
          <w:szCs w:val="22"/>
          <w:shd w:val="clear" w:color="auto" w:fill="FFFFFF"/>
          <w:lang w:eastAsia="zh-CN" w:bidi="hi-IN"/>
        </w:rPr>
        <w:tab/>
        <w:t>19-335 Prostki</w:t>
      </w:r>
    </w:p>
    <w:p w14:paraId="0A997433" w14:textId="77777777" w:rsidR="009E1134" w:rsidRDefault="009E1134">
      <w:pPr>
        <w:jc w:val="both"/>
        <w:textAlignment w:val="baseline"/>
        <w:rPr>
          <w:rFonts w:eastAsia="SimSun"/>
          <w:sz w:val="22"/>
          <w:szCs w:val="22"/>
          <w:shd w:val="clear" w:color="auto" w:fill="FFFFFF"/>
          <w:lang w:eastAsia="zh-CN" w:bidi="hi-IN"/>
        </w:rPr>
      </w:pPr>
    </w:p>
    <w:p w14:paraId="3C0B909C" w14:textId="77777777" w:rsidR="009E1134" w:rsidRDefault="009E1134">
      <w:pPr>
        <w:jc w:val="both"/>
        <w:textAlignment w:val="baseline"/>
        <w:rPr>
          <w:rFonts w:eastAsia="SimSun"/>
          <w:sz w:val="22"/>
          <w:szCs w:val="22"/>
          <w:shd w:val="clear" w:color="auto" w:fill="FFFFFF"/>
          <w:lang w:eastAsia="zh-CN" w:bidi="hi-IN"/>
        </w:rPr>
      </w:pPr>
    </w:p>
    <w:p w14:paraId="22B78079" w14:textId="77777777" w:rsidR="009E1134" w:rsidRDefault="00000000">
      <w:pPr>
        <w:jc w:val="both"/>
        <w:textAlignment w:val="baseline"/>
        <w:rPr>
          <w:sz w:val="22"/>
          <w:szCs w:val="22"/>
        </w:rPr>
      </w:pPr>
      <w:r>
        <w:rPr>
          <w:rFonts w:eastAsia="SimSun"/>
          <w:sz w:val="22"/>
          <w:szCs w:val="22"/>
          <w:shd w:val="clear" w:color="auto" w:fill="FFFFFF"/>
          <w:lang w:eastAsia="zh-CN" w:bidi="hi-IN"/>
        </w:rPr>
        <w:t>………………………………………</w:t>
      </w:r>
    </w:p>
    <w:p w14:paraId="74C86697" w14:textId="77777777" w:rsidR="009E1134" w:rsidRDefault="00000000">
      <w:pPr>
        <w:jc w:val="both"/>
        <w:textAlignment w:val="baseline"/>
        <w:rPr>
          <w:sz w:val="22"/>
          <w:szCs w:val="22"/>
        </w:rPr>
      </w:pPr>
      <w:r>
        <w:rPr>
          <w:rFonts w:eastAsia="SimSun"/>
          <w:sz w:val="22"/>
          <w:szCs w:val="22"/>
          <w:shd w:val="clear" w:color="auto" w:fill="FFFFFF"/>
          <w:lang w:eastAsia="zh-CN" w:bidi="hi-IN"/>
        </w:rPr>
        <w:t>…........................................................</w:t>
      </w:r>
    </w:p>
    <w:p w14:paraId="47149761" w14:textId="77777777" w:rsidR="009E1134" w:rsidRDefault="00000000">
      <w:pPr>
        <w:jc w:val="both"/>
        <w:textAlignment w:val="baseline"/>
        <w:rPr>
          <w:sz w:val="22"/>
          <w:szCs w:val="22"/>
        </w:rPr>
      </w:pPr>
      <w:r>
        <w:rPr>
          <w:rFonts w:eastAsia="SimSun"/>
          <w:sz w:val="22"/>
          <w:szCs w:val="22"/>
          <w:shd w:val="clear" w:color="auto" w:fill="FFFFFF"/>
          <w:lang w:eastAsia="zh-CN" w:bidi="hi-IN"/>
        </w:rPr>
        <w:t>………………………………………</w:t>
      </w:r>
    </w:p>
    <w:p w14:paraId="7C004D0F" w14:textId="77777777" w:rsidR="009E1134" w:rsidRDefault="00000000">
      <w:pPr>
        <w:jc w:val="both"/>
        <w:textAlignment w:val="baseline"/>
        <w:rPr>
          <w:sz w:val="22"/>
          <w:szCs w:val="22"/>
        </w:rPr>
      </w:pPr>
      <w:r>
        <w:rPr>
          <w:rFonts w:eastAsia="SimSun"/>
          <w:i/>
          <w:iCs/>
          <w:sz w:val="22"/>
          <w:szCs w:val="22"/>
          <w:shd w:val="clear" w:color="auto" w:fill="FFFFFF"/>
          <w:lang w:eastAsia="zh-CN" w:bidi="hi-IN"/>
        </w:rPr>
        <w:t>(pełna nazwa/firma, adres, w zależności od</w:t>
      </w:r>
    </w:p>
    <w:p w14:paraId="32993D13" w14:textId="77777777" w:rsidR="009E1134" w:rsidRDefault="00000000">
      <w:pPr>
        <w:jc w:val="both"/>
        <w:textAlignment w:val="baseline"/>
        <w:rPr>
          <w:sz w:val="22"/>
          <w:szCs w:val="22"/>
        </w:rPr>
      </w:pPr>
      <w:r>
        <w:rPr>
          <w:rFonts w:eastAsia="SimSun"/>
          <w:i/>
          <w:iCs/>
          <w:sz w:val="22"/>
          <w:szCs w:val="22"/>
          <w:shd w:val="clear" w:color="auto" w:fill="FFFFFF"/>
          <w:lang w:eastAsia="zh-CN" w:bidi="hi-IN"/>
        </w:rPr>
        <w:t xml:space="preserve"> podmiotu: NIP/PESEL, KRS/CEiDG)</w:t>
      </w:r>
    </w:p>
    <w:p w14:paraId="3BC8C8DC" w14:textId="77777777" w:rsidR="009E1134" w:rsidRDefault="009E1134">
      <w:pPr>
        <w:jc w:val="both"/>
        <w:textAlignment w:val="baseline"/>
        <w:rPr>
          <w:rFonts w:eastAsia="SimSun"/>
          <w:sz w:val="22"/>
          <w:szCs w:val="22"/>
          <w:shd w:val="clear" w:color="auto" w:fill="FFFFFF"/>
          <w:lang w:eastAsia="zh-CN" w:bidi="hi-IN"/>
        </w:rPr>
      </w:pPr>
    </w:p>
    <w:p w14:paraId="20CE7A4A" w14:textId="77777777" w:rsidR="009E1134" w:rsidRDefault="00000000">
      <w:pPr>
        <w:jc w:val="both"/>
        <w:textAlignment w:val="baseline"/>
        <w:rPr>
          <w:sz w:val="22"/>
          <w:szCs w:val="22"/>
        </w:rPr>
      </w:pPr>
      <w:r>
        <w:rPr>
          <w:rFonts w:eastAsia="SimSun"/>
          <w:sz w:val="22"/>
          <w:szCs w:val="22"/>
          <w:shd w:val="clear" w:color="auto" w:fill="FFFFFF"/>
          <w:lang w:eastAsia="zh-CN" w:bidi="hi-IN"/>
        </w:rPr>
        <w:t>reprezentowany przez:</w:t>
      </w:r>
    </w:p>
    <w:p w14:paraId="2C361E9C" w14:textId="77777777" w:rsidR="009E1134" w:rsidRDefault="009E1134">
      <w:pPr>
        <w:jc w:val="both"/>
        <w:textAlignment w:val="baseline"/>
        <w:rPr>
          <w:rFonts w:eastAsia="SimSun"/>
          <w:sz w:val="22"/>
          <w:szCs w:val="22"/>
          <w:shd w:val="clear" w:color="auto" w:fill="FFFFFF"/>
          <w:lang w:eastAsia="zh-CN" w:bidi="hi-IN"/>
        </w:rPr>
      </w:pPr>
    </w:p>
    <w:p w14:paraId="33410337" w14:textId="77777777" w:rsidR="009E1134" w:rsidRDefault="00000000">
      <w:pPr>
        <w:jc w:val="both"/>
        <w:textAlignment w:val="baseline"/>
        <w:rPr>
          <w:sz w:val="22"/>
          <w:szCs w:val="22"/>
        </w:rPr>
      </w:pPr>
      <w:r>
        <w:rPr>
          <w:rFonts w:eastAsia="SimSun"/>
          <w:sz w:val="22"/>
          <w:szCs w:val="22"/>
          <w:shd w:val="clear" w:color="auto" w:fill="FFFFFF"/>
          <w:lang w:eastAsia="zh-CN" w:bidi="hi-IN"/>
        </w:rPr>
        <w:t>……………………………………….</w:t>
      </w:r>
    </w:p>
    <w:p w14:paraId="602525D4" w14:textId="77777777" w:rsidR="009E1134" w:rsidRDefault="00000000">
      <w:pPr>
        <w:jc w:val="both"/>
        <w:textAlignment w:val="baseline"/>
        <w:rPr>
          <w:sz w:val="22"/>
          <w:szCs w:val="22"/>
        </w:rPr>
      </w:pPr>
      <w:r>
        <w:rPr>
          <w:rFonts w:eastAsia="SimSun"/>
          <w:sz w:val="22"/>
          <w:szCs w:val="22"/>
          <w:shd w:val="clear" w:color="auto" w:fill="FFFFFF"/>
          <w:lang w:eastAsia="zh-CN" w:bidi="hi-IN"/>
        </w:rPr>
        <w:t>.............………....................................</w:t>
      </w:r>
    </w:p>
    <w:p w14:paraId="0C290F7C" w14:textId="77777777" w:rsidR="009E1134" w:rsidRDefault="00000000">
      <w:pPr>
        <w:jc w:val="both"/>
        <w:textAlignment w:val="baseline"/>
        <w:rPr>
          <w:sz w:val="22"/>
          <w:szCs w:val="22"/>
        </w:rPr>
      </w:pPr>
      <w:r>
        <w:rPr>
          <w:rFonts w:eastAsia="SimSun"/>
          <w:i/>
          <w:iCs/>
          <w:sz w:val="22"/>
          <w:szCs w:val="22"/>
          <w:shd w:val="clear" w:color="auto" w:fill="FFFFFF"/>
          <w:lang w:eastAsia="zh-CN" w:bidi="hi-IN"/>
        </w:rPr>
        <w:t>(imię, nazwisko, stanowisko/podstawa do</w:t>
      </w:r>
    </w:p>
    <w:p w14:paraId="1E43B6E1" w14:textId="77777777" w:rsidR="009E1134" w:rsidRDefault="00000000">
      <w:pPr>
        <w:tabs>
          <w:tab w:val="left" w:pos="720"/>
        </w:tabs>
        <w:jc w:val="both"/>
        <w:textAlignment w:val="baseline"/>
        <w:rPr>
          <w:sz w:val="22"/>
          <w:szCs w:val="22"/>
        </w:rPr>
      </w:pPr>
      <w:r>
        <w:rPr>
          <w:i/>
          <w:iCs/>
          <w:sz w:val="22"/>
          <w:szCs w:val="22"/>
          <w:shd w:val="clear" w:color="auto" w:fill="FFFFFF"/>
          <w:lang w:bidi="hi-IN"/>
        </w:rPr>
        <w:t xml:space="preserve"> reprezentacji)</w:t>
      </w:r>
    </w:p>
    <w:p w14:paraId="26CB9D5F" w14:textId="77777777" w:rsidR="009E1134" w:rsidRDefault="009E1134">
      <w:pPr>
        <w:tabs>
          <w:tab w:val="left" w:pos="720"/>
        </w:tabs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</w:p>
    <w:p w14:paraId="6C6111DC" w14:textId="77777777" w:rsidR="009E1134" w:rsidRDefault="00000000">
      <w:pPr>
        <w:tabs>
          <w:tab w:val="left" w:pos="720"/>
        </w:tabs>
        <w:textAlignment w:val="baseline"/>
        <w:rPr>
          <w:sz w:val="22"/>
          <w:szCs w:val="22"/>
        </w:rPr>
      </w:pPr>
      <w:r>
        <w:rPr>
          <w:sz w:val="22"/>
          <w:szCs w:val="22"/>
          <w:shd w:val="clear" w:color="auto" w:fill="FFFFFF"/>
          <w:lang w:bidi="hi-IN"/>
        </w:rPr>
        <w:tab/>
      </w:r>
    </w:p>
    <w:p w14:paraId="62F728A5" w14:textId="77777777" w:rsidR="009E1134" w:rsidRDefault="00000000">
      <w:pPr>
        <w:tabs>
          <w:tab w:val="left" w:pos="720"/>
        </w:tabs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  <w:shd w:val="clear" w:color="auto" w:fill="FFFFFF"/>
          <w:lang w:bidi="hi-IN"/>
        </w:rPr>
        <w:t>OŚWIADCZENIE SPLIT PAYMENT</w:t>
      </w:r>
    </w:p>
    <w:p w14:paraId="3EDF285E" w14:textId="77777777" w:rsidR="009E1134" w:rsidRDefault="009E1134">
      <w:pPr>
        <w:tabs>
          <w:tab w:val="left" w:pos="720"/>
        </w:tabs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</w:p>
    <w:p w14:paraId="121C839B" w14:textId="77777777" w:rsidR="009E1134" w:rsidRDefault="00000000">
      <w:pPr>
        <w:tabs>
          <w:tab w:val="left" w:pos="720"/>
        </w:tabs>
        <w:jc w:val="both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  <w:lang w:bidi="hi-IN"/>
        </w:rPr>
        <w:tab/>
        <w:t>Oświadczam, że numer rachunku rozliczeniowego wskazany we wszystkich fakturach, które będą wystawione, jest rachunkiem, dla którego zgodnie z Rozdziałem 3a ustawy z dnia 29 sierpnia 1997 r. - Prawo Bankowe (t.j. Dz.U z 2023 r. poz. 2488 z późn. zm.) prowadzony jest rachunek VAT.</w:t>
      </w:r>
    </w:p>
    <w:p w14:paraId="6AF18289" w14:textId="77777777" w:rsidR="009E1134" w:rsidRDefault="009E1134">
      <w:pPr>
        <w:tabs>
          <w:tab w:val="left" w:pos="720"/>
        </w:tabs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</w:p>
    <w:p w14:paraId="4E29A892" w14:textId="77777777" w:rsidR="009E1134" w:rsidRDefault="009E1134">
      <w:pPr>
        <w:tabs>
          <w:tab w:val="left" w:pos="720"/>
        </w:tabs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</w:p>
    <w:p w14:paraId="2F34CAF9" w14:textId="77777777" w:rsidR="009E1134" w:rsidRDefault="009E1134">
      <w:pPr>
        <w:tabs>
          <w:tab w:val="left" w:pos="720"/>
        </w:tabs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</w:p>
    <w:p w14:paraId="175B7572" w14:textId="77777777" w:rsidR="009E1134" w:rsidRDefault="009E1134">
      <w:pPr>
        <w:tabs>
          <w:tab w:val="left" w:pos="720"/>
        </w:tabs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</w:p>
    <w:p w14:paraId="2AB558BA" w14:textId="77777777" w:rsidR="009E1134" w:rsidRDefault="009E1134">
      <w:pPr>
        <w:tabs>
          <w:tab w:val="left" w:pos="990"/>
        </w:tabs>
        <w:ind w:left="270" w:hanging="240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</w:p>
    <w:p w14:paraId="0A19A7E6" w14:textId="77777777" w:rsidR="009E1134" w:rsidRDefault="009E1134">
      <w:pPr>
        <w:tabs>
          <w:tab w:val="left" w:pos="990"/>
        </w:tabs>
        <w:ind w:left="270" w:hanging="240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</w:p>
    <w:p w14:paraId="154ACB3E" w14:textId="77777777" w:rsidR="009E1134" w:rsidRDefault="009E1134">
      <w:pPr>
        <w:tabs>
          <w:tab w:val="left" w:pos="990"/>
        </w:tabs>
        <w:ind w:left="270" w:hanging="240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</w:p>
    <w:p w14:paraId="7163D533" w14:textId="77777777" w:rsidR="009E1134" w:rsidRDefault="00000000">
      <w:pPr>
        <w:jc w:val="right"/>
        <w:textAlignment w:val="baseline"/>
        <w:rPr>
          <w:sz w:val="22"/>
          <w:szCs w:val="22"/>
        </w:rPr>
      </w:pPr>
      <w:r>
        <w:rPr>
          <w:rFonts w:eastAsia="SimSun"/>
          <w:sz w:val="22"/>
          <w:szCs w:val="22"/>
          <w:shd w:val="clear" w:color="auto" w:fill="FFFFFF"/>
          <w:lang w:eastAsia="zh-CN" w:bidi="hi-IN"/>
        </w:rPr>
        <w:t xml:space="preserve">                                                                                                   …....................…………………………………………</w:t>
      </w:r>
    </w:p>
    <w:p w14:paraId="1DF6F0E7" w14:textId="77777777" w:rsidR="009E1134" w:rsidRDefault="00000000">
      <w:pPr>
        <w:tabs>
          <w:tab w:val="left" w:pos="720"/>
        </w:tabs>
        <w:jc w:val="both"/>
        <w:textAlignment w:val="baseline"/>
        <w:rPr>
          <w:sz w:val="22"/>
          <w:szCs w:val="22"/>
        </w:rPr>
      </w:pPr>
      <w:r>
        <w:rPr>
          <w:i/>
          <w:iCs/>
          <w:color w:val="000000"/>
          <w:sz w:val="22"/>
          <w:szCs w:val="22"/>
          <w:shd w:val="clear" w:color="auto" w:fill="FFFFFF"/>
          <w:lang w:bidi="hi-IN"/>
        </w:rPr>
        <w:t xml:space="preserve">                                                                                                   (podpis i pieczęć osoby uprawnionej)</w:t>
      </w:r>
    </w:p>
    <w:p w14:paraId="25848CA3" w14:textId="77777777" w:rsidR="009E1134" w:rsidRDefault="009E1134">
      <w:pPr>
        <w:shd w:val="clear" w:color="auto" w:fill="FFFFFF"/>
        <w:jc w:val="center"/>
        <w:rPr>
          <w:sz w:val="22"/>
          <w:szCs w:val="22"/>
        </w:rPr>
      </w:pPr>
    </w:p>
    <w:sectPr w:rsidR="009E1134" w:rsidSect="00E36678">
      <w:pgSz w:w="11906" w:h="16838"/>
      <w:pgMar w:top="1134" w:right="1418" w:bottom="851" w:left="1418" w:header="0" w:footer="0" w:gutter="0"/>
      <w:cols w:space="708"/>
      <w:formProt w:val="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93DAE"/>
    <w:multiLevelType w:val="multilevel"/>
    <w:tmpl w:val="1FEAD0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E5AA4"/>
    <w:multiLevelType w:val="hybridMultilevel"/>
    <w:tmpl w:val="3A68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A47118"/>
    <w:multiLevelType w:val="multilevel"/>
    <w:tmpl w:val="C82CCAAC"/>
    <w:lvl w:ilvl="0">
      <w:start w:val="8"/>
      <w:numFmt w:val="decimal"/>
      <w:lvlText w:val="%1."/>
      <w:lvlJc w:val="left"/>
      <w:pPr>
        <w:tabs>
          <w:tab w:val="num" w:pos="0"/>
        </w:tabs>
        <w:ind w:left="330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5474A61"/>
    <w:multiLevelType w:val="multilevel"/>
    <w:tmpl w:val="819C9ACE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" w15:restartNumberingAfterBreak="0">
    <w:nsid w:val="4D184D27"/>
    <w:multiLevelType w:val="multilevel"/>
    <w:tmpl w:val="2152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98359F"/>
    <w:multiLevelType w:val="multilevel"/>
    <w:tmpl w:val="AC06E0A6"/>
    <w:lvl w:ilvl="0">
      <w:start w:val="9"/>
      <w:numFmt w:val="decimal"/>
      <w:lvlText w:val="%1."/>
      <w:lvlJc w:val="left"/>
      <w:pPr>
        <w:tabs>
          <w:tab w:val="num" w:pos="0"/>
        </w:tabs>
        <w:ind w:left="330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42A2324"/>
    <w:multiLevelType w:val="multilevel"/>
    <w:tmpl w:val="BC0C971A"/>
    <w:lvl w:ilvl="0">
      <w:start w:val="7"/>
      <w:numFmt w:val="decimal"/>
      <w:lvlText w:val="%1."/>
      <w:lvlJc w:val="left"/>
      <w:pPr>
        <w:tabs>
          <w:tab w:val="num" w:pos="0"/>
        </w:tabs>
        <w:ind w:left="330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3D913B5"/>
    <w:multiLevelType w:val="multilevel"/>
    <w:tmpl w:val="650875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7513832"/>
    <w:multiLevelType w:val="multilevel"/>
    <w:tmpl w:val="1F7AD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B845C9"/>
    <w:multiLevelType w:val="multilevel"/>
    <w:tmpl w:val="F6908F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77624727">
    <w:abstractNumId w:val="8"/>
  </w:num>
  <w:num w:numId="2" w16cid:durableId="844588412">
    <w:abstractNumId w:val="4"/>
  </w:num>
  <w:num w:numId="3" w16cid:durableId="1882981199">
    <w:abstractNumId w:val="9"/>
  </w:num>
  <w:num w:numId="4" w16cid:durableId="1342590314">
    <w:abstractNumId w:val="7"/>
  </w:num>
  <w:num w:numId="5" w16cid:durableId="2053798183">
    <w:abstractNumId w:val="3"/>
  </w:num>
  <w:num w:numId="6" w16cid:durableId="1946108447">
    <w:abstractNumId w:val="6"/>
  </w:num>
  <w:num w:numId="7" w16cid:durableId="533079288">
    <w:abstractNumId w:val="2"/>
  </w:num>
  <w:num w:numId="8" w16cid:durableId="1858620255">
    <w:abstractNumId w:val="5"/>
  </w:num>
  <w:num w:numId="9" w16cid:durableId="1682010170">
    <w:abstractNumId w:val="0"/>
  </w:num>
  <w:num w:numId="10" w16cid:durableId="16864409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34"/>
    <w:rsid w:val="000B50E1"/>
    <w:rsid w:val="00167350"/>
    <w:rsid w:val="00201F4F"/>
    <w:rsid w:val="003D386A"/>
    <w:rsid w:val="00417562"/>
    <w:rsid w:val="0059141B"/>
    <w:rsid w:val="00607F07"/>
    <w:rsid w:val="006971B2"/>
    <w:rsid w:val="007449A5"/>
    <w:rsid w:val="009776DA"/>
    <w:rsid w:val="009E1134"/>
    <w:rsid w:val="009E1EB6"/>
    <w:rsid w:val="00A54CAA"/>
    <w:rsid w:val="00AF7915"/>
    <w:rsid w:val="00AF7C6A"/>
    <w:rsid w:val="00B71D94"/>
    <w:rsid w:val="00BD36E5"/>
    <w:rsid w:val="00BE7BAA"/>
    <w:rsid w:val="00D03F77"/>
    <w:rsid w:val="00E36678"/>
    <w:rsid w:val="00F1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A8FC"/>
  <w15:docId w15:val="{32690995-28C5-4B5F-8C5C-DBC839E1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FC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B377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B37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B377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B37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1"/>
    <w:rsid w:val="008931A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sid w:val="008931A2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8931A2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rsid w:val="008931A2"/>
    <w:pPr>
      <w:spacing w:after="140" w:line="288" w:lineRule="auto"/>
    </w:pPr>
  </w:style>
  <w:style w:type="paragraph" w:styleId="Podpis">
    <w:name w:val="Signature"/>
    <w:basedOn w:val="Normalny"/>
    <w:rsid w:val="008931A2"/>
    <w:pPr>
      <w:suppressLineNumbers/>
      <w:spacing w:before="120" w:after="120"/>
    </w:pPr>
    <w:rPr>
      <w:rFonts w:cs="Mangal"/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B377D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B37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B37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14F3B"/>
    <w:pPr>
      <w:ind w:left="720"/>
      <w:contextualSpacing/>
    </w:pPr>
  </w:style>
  <w:style w:type="paragraph" w:customStyle="1" w:styleId="Default">
    <w:name w:val="Default"/>
    <w:qFormat/>
    <w:rsid w:val="00C94E62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1517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dc:description/>
  <cp:lastModifiedBy>Roman Nowakowski</cp:lastModifiedBy>
  <cp:revision>16</cp:revision>
  <cp:lastPrinted>2024-05-08T09:56:00Z</cp:lastPrinted>
  <dcterms:created xsi:type="dcterms:W3CDTF">2024-05-08T09:55:00Z</dcterms:created>
  <dcterms:modified xsi:type="dcterms:W3CDTF">2024-09-09T11:13:00Z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