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B6630F">
      <w:pPr>
        <w:spacing w:line="276" w:lineRule="auto"/>
        <w:ind w:left="284"/>
        <w:rPr>
          <w:rFonts w:ascii="Arial" w:hAnsi="Arial" w:cs="Arial"/>
          <w:b/>
          <w:caps/>
          <w:sz w:val="22"/>
          <w:szCs w:val="22"/>
        </w:rPr>
      </w:pPr>
    </w:p>
    <w:p w14:paraId="31E500D2" w14:textId="1C979C71" w:rsidR="00DA7903" w:rsidRDefault="00DA7903" w:rsidP="00622823">
      <w:pPr>
        <w:spacing w:line="276" w:lineRule="auto"/>
        <w:ind w:left="284"/>
        <w:rPr>
          <w:rFonts w:ascii="Arial" w:hAnsi="Arial" w:cs="Arial"/>
          <w:noProof/>
          <w:color w:val="5B9BD5"/>
          <w:sz w:val="22"/>
          <w:szCs w:val="22"/>
        </w:rPr>
      </w:pP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702E3EEC"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231E25F1" w14:textId="77777777" w:rsidR="00CF4599" w:rsidRDefault="00CF4599" w:rsidP="00622823">
      <w:pPr>
        <w:spacing w:line="276" w:lineRule="auto"/>
        <w:ind w:left="284"/>
        <w:rPr>
          <w:rFonts w:ascii="Arial" w:hAnsi="Arial" w:cs="Arial"/>
          <w:noProof/>
          <w:color w:val="5B9BD5"/>
          <w:sz w:val="22"/>
          <w:szCs w:val="22"/>
        </w:rPr>
      </w:pPr>
    </w:p>
    <w:p w14:paraId="56A24373" w14:textId="77777777" w:rsidR="00CF4599" w:rsidRDefault="00CF4599" w:rsidP="00622823">
      <w:pPr>
        <w:spacing w:line="276" w:lineRule="auto"/>
        <w:ind w:left="284"/>
        <w:rPr>
          <w:rFonts w:ascii="Arial" w:hAnsi="Arial" w:cs="Arial"/>
          <w:noProof/>
          <w:color w:val="5B9BD5"/>
          <w:sz w:val="22"/>
          <w:szCs w:val="22"/>
        </w:rPr>
      </w:pPr>
    </w:p>
    <w:p w14:paraId="2A0275C2" w14:textId="77777777" w:rsidR="00CF4599" w:rsidRDefault="00CF4599" w:rsidP="00622823">
      <w:pPr>
        <w:spacing w:line="276" w:lineRule="auto"/>
        <w:ind w:left="284"/>
        <w:rPr>
          <w:rFonts w:ascii="Arial" w:hAnsi="Arial" w:cs="Arial"/>
          <w:noProof/>
          <w:color w:val="5B9BD5"/>
          <w:sz w:val="22"/>
          <w:szCs w:val="22"/>
        </w:rPr>
      </w:pPr>
    </w:p>
    <w:p w14:paraId="3B6C6B4B" w14:textId="77777777" w:rsidR="00CF4599" w:rsidRDefault="00CF4599" w:rsidP="00622823">
      <w:pPr>
        <w:spacing w:line="276" w:lineRule="auto"/>
        <w:ind w:left="284"/>
        <w:rPr>
          <w:rFonts w:ascii="Arial" w:hAnsi="Arial" w:cs="Arial"/>
          <w:noProof/>
          <w:color w:val="5B9BD5"/>
          <w:sz w:val="22"/>
          <w:szCs w:val="22"/>
        </w:rPr>
      </w:pPr>
    </w:p>
    <w:p w14:paraId="495CF197" w14:textId="77777777" w:rsidR="00CF4599" w:rsidRPr="0097756C" w:rsidRDefault="00CF4599" w:rsidP="00622823">
      <w:pPr>
        <w:spacing w:line="276" w:lineRule="auto"/>
        <w:ind w:left="284"/>
        <w:rPr>
          <w:rFonts w:ascii="Arial" w:hAnsi="Arial" w:cs="Arial"/>
          <w:b/>
          <w:caps/>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458B97C1" w:rsidR="002F3373" w:rsidRPr="0097756C" w:rsidRDefault="002F3373" w:rsidP="002F3373">
      <w:pPr>
        <w:spacing w:before="480" w:after="480" w:line="276" w:lineRule="auto"/>
        <w:jc w:val="center"/>
        <w:rPr>
          <w:rFonts w:ascii="Arial" w:hAnsi="Arial" w:cs="Arial"/>
          <w:sz w:val="22"/>
          <w:szCs w:val="22"/>
        </w:rPr>
      </w:pPr>
      <w:r w:rsidRPr="0097756C">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CD0CFC" w:rsidRPr="0097756C">
        <w:rPr>
          <w:rFonts w:ascii="Arial" w:hAnsi="Arial" w:cs="Arial"/>
          <w:sz w:val="22"/>
          <w:szCs w:val="22"/>
        </w:rPr>
        <w:t>tj. Dz. U.           z 2023 r. poz. 1605 )</w:t>
      </w:r>
      <w:r w:rsidR="00056B8A" w:rsidRPr="0097756C">
        <w:rPr>
          <w:rFonts w:ascii="Arial" w:hAnsi="Arial" w:cs="Arial"/>
          <w:sz w:val="22"/>
          <w:szCs w:val="22"/>
        </w:rPr>
        <w:t>- dalej</w:t>
      </w:r>
      <w:r w:rsidRPr="0097756C">
        <w:rPr>
          <w:rFonts w:ascii="Arial" w:hAnsi="Arial" w:cs="Arial"/>
          <w:sz w:val="22"/>
          <w:szCs w:val="22"/>
        </w:rPr>
        <w:t xml:space="preserve"> Pzp.</w:t>
      </w:r>
    </w:p>
    <w:p w14:paraId="01F08197" w14:textId="4946454D" w:rsidR="002F3373" w:rsidRPr="0097756C" w:rsidRDefault="00707DC7" w:rsidP="00C23818">
      <w:pPr>
        <w:spacing w:line="276" w:lineRule="auto"/>
        <w:jc w:val="center"/>
        <w:rPr>
          <w:rFonts w:ascii="Arial" w:hAnsi="Arial" w:cs="Arial"/>
          <w:b/>
          <w:sz w:val="32"/>
          <w:szCs w:val="22"/>
        </w:rPr>
      </w:pPr>
      <w:r w:rsidRPr="0097756C">
        <w:rPr>
          <w:rFonts w:ascii="Arial" w:hAnsi="Arial" w:cs="Arial"/>
          <w:b/>
          <w:sz w:val="32"/>
          <w:szCs w:val="22"/>
        </w:rPr>
        <w:t xml:space="preserve">Zakup </w:t>
      </w:r>
      <w:r w:rsidR="00F315E2">
        <w:rPr>
          <w:rFonts w:ascii="Arial" w:hAnsi="Arial" w:cs="Arial"/>
          <w:b/>
          <w:sz w:val="32"/>
          <w:szCs w:val="22"/>
        </w:rPr>
        <w:t xml:space="preserve">i dostawa mebli </w:t>
      </w:r>
      <w:r w:rsidR="000B1617">
        <w:rPr>
          <w:rFonts w:ascii="Arial" w:hAnsi="Arial" w:cs="Arial"/>
          <w:b/>
          <w:sz w:val="32"/>
          <w:szCs w:val="22"/>
        </w:rPr>
        <w:t xml:space="preserve">i urządzeń </w:t>
      </w:r>
      <w:r w:rsidR="00F315E2">
        <w:rPr>
          <w:rFonts w:ascii="Arial" w:hAnsi="Arial" w:cs="Arial"/>
          <w:b/>
          <w:sz w:val="32"/>
          <w:szCs w:val="22"/>
        </w:rPr>
        <w:t xml:space="preserve">medycznych </w:t>
      </w:r>
    </w:p>
    <w:p w14:paraId="02A8336F" w14:textId="77777777" w:rsidR="00707DC7" w:rsidRPr="0097756C" w:rsidRDefault="002F3373" w:rsidP="002F3373">
      <w:pPr>
        <w:spacing w:before="480" w:after="480" w:line="276" w:lineRule="auto"/>
        <w:jc w:val="center"/>
        <w:rPr>
          <w:rFonts w:ascii="Arial" w:hAnsi="Arial" w:cs="Arial"/>
          <w:b/>
          <w:color w:val="FF0000"/>
          <w:sz w:val="22"/>
          <w:szCs w:val="22"/>
        </w:rPr>
      </w:pPr>
      <w:r w:rsidRPr="0097756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97756C">
          <w:rPr>
            <w:rStyle w:val="Hipercze"/>
            <w:rFonts w:ascii="Arial" w:hAnsi="Arial" w:cs="Arial"/>
            <w:b/>
            <w:sz w:val="22"/>
            <w:szCs w:val="22"/>
          </w:rPr>
          <w:t>www.platformazakupowa.pl</w:t>
        </w:r>
      </w:hyperlink>
    </w:p>
    <w:p w14:paraId="09C9D7F0" w14:textId="7580E51C" w:rsidR="002F3373" w:rsidRPr="0097756C" w:rsidRDefault="002F3373" w:rsidP="003E3DA7">
      <w:pPr>
        <w:spacing w:line="276" w:lineRule="auto"/>
        <w:jc w:val="center"/>
        <w:rPr>
          <w:rFonts w:ascii="Arial" w:hAnsi="Arial" w:cs="Arial"/>
          <w:b/>
          <w:sz w:val="22"/>
          <w:szCs w:val="22"/>
        </w:rPr>
      </w:pPr>
      <w:r w:rsidRPr="0097756C">
        <w:rPr>
          <w:rFonts w:ascii="Arial" w:hAnsi="Arial" w:cs="Arial"/>
          <w:b/>
          <w:sz w:val="22"/>
          <w:szCs w:val="22"/>
        </w:rPr>
        <w:t xml:space="preserve">Nr postępowania: </w:t>
      </w:r>
      <w:r w:rsidR="00AA00F0" w:rsidRPr="0097756C">
        <w:rPr>
          <w:rFonts w:ascii="Arial" w:hAnsi="Arial" w:cs="Arial"/>
          <w:b/>
          <w:sz w:val="22"/>
          <w:szCs w:val="22"/>
        </w:rPr>
        <w:t xml:space="preserve"> </w:t>
      </w:r>
      <w:r w:rsidR="00C23818">
        <w:rPr>
          <w:rFonts w:ascii="Arial" w:hAnsi="Arial" w:cs="Arial"/>
          <w:b/>
          <w:sz w:val="22"/>
          <w:szCs w:val="22"/>
        </w:rPr>
        <w:t>1</w:t>
      </w:r>
      <w:r w:rsidR="000B1617">
        <w:rPr>
          <w:rFonts w:ascii="Arial" w:hAnsi="Arial" w:cs="Arial"/>
          <w:b/>
          <w:sz w:val="22"/>
          <w:szCs w:val="22"/>
        </w:rPr>
        <w:t>33</w:t>
      </w:r>
      <w:r w:rsidR="00C23818">
        <w:rPr>
          <w:rFonts w:ascii="Arial" w:hAnsi="Arial" w:cs="Arial"/>
          <w:b/>
          <w:sz w:val="22"/>
          <w:szCs w:val="22"/>
        </w:rPr>
        <w:t>/2023</w:t>
      </w:r>
    </w:p>
    <w:p w14:paraId="1F6DB58D" w14:textId="18BB52D9"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6F5DCF">
        <w:rPr>
          <w:rFonts w:cs="Arial"/>
          <w:szCs w:val="22"/>
        </w:rPr>
        <w:t>14.12.2023</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9"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0"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3080681" w14:textId="77777777" w:rsidR="002F3373" w:rsidRPr="0097756C" w:rsidRDefault="00056B8A" w:rsidP="002F3373">
      <w:pPr>
        <w:pStyle w:val="pkt"/>
        <w:spacing w:before="0" w:after="0" w:line="276" w:lineRule="auto"/>
        <w:ind w:left="0" w:firstLine="0"/>
        <w:rPr>
          <w:rFonts w:ascii="Arial" w:hAnsi="Arial" w:cs="Arial"/>
          <w:sz w:val="22"/>
          <w:szCs w:val="22"/>
        </w:rPr>
      </w:pPr>
      <w:r w:rsidRPr="0097756C">
        <w:rPr>
          <w:rFonts w:ascii="Arial" w:hAnsi="Arial" w:cs="Arial"/>
          <w:b/>
          <w:sz w:val="22"/>
          <w:szCs w:val="22"/>
        </w:rPr>
        <w:t>- załącznik</w:t>
      </w:r>
      <w:r w:rsidR="002F3373" w:rsidRPr="0097756C">
        <w:rPr>
          <w:rFonts w:ascii="Arial" w:hAnsi="Arial" w:cs="Arial"/>
          <w:b/>
          <w:sz w:val="22"/>
          <w:szCs w:val="22"/>
        </w:rPr>
        <w:t xml:space="preserve"> nr </w:t>
      </w:r>
      <w:r w:rsidR="00056148" w:rsidRPr="0097756C">
        <w:rPr>
          <w:rFonts w:ascii="Arial" w:hAnsi="Arial" w:cs="Arial"/>
          <w:b/>
          <w:sz w:val="22"/>
          <w:szCs w:val="22"/>
        </w:rPr>
        <w:t>7</w:t>
      </w:r>
      <w:r w:rsidR="002F3373" w:rsidRPr="0097756C">
        <w:rPr>
          <w:rFonts w:ascii="Arial" w:hAnsi="Arial" w:cs="Arial"/>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 xml:space="preserve"> – klauzula obowiązku informacyjnego – uczestnik postępowania,</w:t>
      </w:r>
    </w:p>
    <w:p w14:paraId="65EE275A" w14:textId="77777777" w:rsidR="002F3373" w:rsidRPr="0097756C" w:rsidRDefault="002F3373" w:rsidP="002F3373">
      <w:pPr>
        <w:pStyle w:val="pkt"/>
        <w:spacing w:before="0" w:after="0" w:line="276" w:lineRule="auto"/>
        <w:ind w:left="142" w:hanging="142"/>
        <w:rPr>
          <w:rFonts w:ascii="Arial" w:hAnsi="Arial" w:cs="Arial"/>
          <w:sz w:val="22"/>
          <w:szCs w:val="22"/>
        </w:rPr>
      </w:pPr>
      <w:r w:rsidRPr="0097756C">
        <w:rPr>
          <w:rFonts w:ascii="Arial" w:hAnsi="Arial" w:cs="Arial"/>
          <w:b/>
          <w:sz w:val="22"/>
          <w:szCs w:val="22"/>
        </w:rPr>
        <w:t>-</w:t>
      </w:r>
      <w:r w:rsidRPr="0097756C">
        <w:rPr>
          <w:rFonts w:ascii="Arial" w:hAnsi="Arial" w:cs="Arial"/>
          <w:sz w:val="22"/>
          <w:szCs w:val="22"/>
        </w:rPr>
        <w:t xml:space="preserve"> </w:t>
      </w:r>
      <w:r w:rsidRPr="0097756C">
        <w:rPr>
          <w:rFonts w:ascii="Arial" w:hAnsi="Arial" w:cs="Arial"/>
          <w:b/>
          <w:sz w:val="22"/>
          <w:szCs w:val="22"/>
        </w:rPr>
        <w:t>załącznik nr</w:t>
      </w:r>
      <w:r w:rsidR="00191F8E" w:rsidRPr="0097756C">
        <w:rPr>
          <w:rFonts w:ascii="Arial" w:hAnsi="Arial" w:cs="Arial"/>
          <w:b/>
          <w:sz w:val="22"/>
          <w:szCs w:val="22"/>
        </w:rPr>
        <w:t xml:space="preserve"> </w:t>
      </w:r>
      <w:r w:rsidR="00056148" w:rsidRPr="0097756C">
        <w:rPr>
          <w:rFonts w:ascii="Arial" w:hAnsi="Arial" w:cs="Arial"/>
          <w:b/>
          <w:sz w:val="22"/>
          <w:szCs w:val="22"/>
        </w:rPr>
        <w:t>8</w:t>
      </w:r>
      <w:r w:rsidRPr="0097756C">
        <w:rPr>
          <w:rFonts w:ascii="Arial" w:hAnsi="Arial" w:cs="Arial"/>
          <w:b/>
          <w:sz w:val="22"/>
          <w:szCs w:val="22"/>
        </w:rPr>
        <w:t xml:space="preserve"> do SWZ</w:t>
      </w:r>
      <w:r w:rsidRPr="0097756C">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8717B0">
      <w:pPr>
        <w:pStyle w:val="pkt"/>
        <w:numPr>
          <w:ilvl w:val="0"/>
          <w:numId w:val="45"/>
        </w:numPr>
        <w:spacing w:before="0" w:after="0" w:line="276" w:lineRule="auto"/>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77777777"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Pr="000B1617">
        <w:rPr>
          <w:rFonts w:ascii="Arial" w:hAnsi="Arial" w:cs="Arial"/>
          <w:sz w:val="22"/>
          <w:szCs w:val="22"/>
        </w:rPr>
        <w:t xml:space="preserve">dopuszcza </w:t>
      </w:r>
      <w:r w:rsidRPr="0097756C">
        <w:rPr>
          <w:rFonts w:ascii="Arial" w:hAnsi="Arial" w:cs="Arial"/>
          <w:sz w:val="22"/>
          <w:szCs w:val="22"/>
        </w:rPr>
        <w:t>możliwoś</w:t>
      </w:r>
      <w:r w:rsidR="00D13212" w:rsidRPr="0097756C">
        <w:rPr>
          <w:rFonts w:ascii="Arial" w:hAnsi="Arial" w:cs="Arial"/>
          <w:sz w:val="22"/>
          <w:szCs w:val="22"/>
        </w:rPr>
        <w:t>ć</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t>11.</w:t>
      </w:r>
      <w:r w:rsidRPr="0097756C">
        <w:rPr>
          <w:rFonts w:ascii="Arial" w:hAnsi="Arial" w:cs="Arial"/>
          <w:sz w:val="22"/>
          <w:szCs w:val="22"/>
        </w:rPr>
        <w:t xml:space="preserve"> 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97756C">
        <w:rPr>
          <w:rFonts w:ascii="Arial" w:hAnsi="Arial" w:cs="Arial"/>
          <w:sz w:val="22"/>
          <w:szCs w:val="22"/>
        </w:rPr>
        <w:lastRenderedPageBreak/>
        <w:t xml:space="preserve">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30984944" w:rsidR="00657295" w:rsidRDefault="002F3373" w:rsidP="00707DC7">
      <w:pPr>
        <w:spacing w:line="276" w:lineRule="auto"/>
        <w:ind w:left="284" w:hanging="284"/>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657295" w:rsidRPr="00657295">
        <w:rPr>
          <w:rFonts w:ascii="Arial" w:hAnsi="Arial" w:cs="Arial"/>
          <w:b/>
          <w:sz w:val="22"/>
          <w:szCs w:val="22"/>
        </w:rPr>
        <w:t xml:space="preserve">Zakup i dostawa mebli </w:t>
      </w:r>
      <w:r w:rsidR="000B1617">
        <w:rPr>
          <w:rFonts w:ascii="Arial" w:hAnsi="Arial" w:cs="Arial"/>
          <w:b/>
          <w:sz w:val="22"/>
          <w:szCs w:val="22"/>
        </w:rPr>
        <w:t xml:space="preserve">i urządzeń </w:t>
      </w:r>
      <w:r w:rsidR="00657295" w:rsidRPr="00657295">
        <w:rPr>
          <w:rFonts w:ascii="Arial" w:hAnsi="Arial" w:cs="Arial"/>
          <w:b/>
          <w:sz w:val="22"/>
          <w:szCs w:val="22"/>
        </w:rPr>
        <w:t xml:space="preserve">medycznych </w:t>
      </w:r>
    </w:p>
    <w:p w14:paraId="496A8A6F" w14:textId="60FA9A61" w:rsidR="002F3373" w:rsidRPr="002E0545"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Różne </w:t>
      </w:r>
      <w:r w:rsidR="00D13212" w:rsidRPr="0097756C">
        <w:rPr>
          <w:rFonts w:ascii="Arial" w:hAnsi="Arial" w:cs="Arial"/>
          <w:sz w:val="22"/>
          <w:szCs w:val="22"/>
        </w:rPr>
        <w:t xml:space="preserve">urządzenia i </w:t>
      </w:r>
      <w:r w:rsidR="00707DC7" w:rsidRPr="0097756C">
        <w:rPr>
          <w:rFonts w:ascii="Arial" w:hAnsi="Arial" w:cs="Arial"/>
          <w:sz w:val="22"/>
          <w:szCs w:val="22"/>
        </w:rPr>
        <w:t xml:space="preserve">produkty </w:t>
      </w:r>
      <w:r w:rsidR="00D13212" w:rsidRPr="002E0545">
        <w:rPr>
          <w:rFonts w:ascii="Arial" w:hAnsi="Arial" w:cs="Arial"/>
          <w:sz w:val="22"/>
          <w:szCs w:val="22"/>
        </w:rPr>
        <w:t>medyczn</w:t>
      </w:r>
      <w:r w:rsidR="00707DC7" w:rsidRPr="002E0545">
        <w:rPr>
          <w:rFonts w:ascii="Arial" w:hAnsi="Arial" w:cs="Arial"/>
          <w:sz w:val="22"/>
          <w:szCs w:val="22"/>
        </w:rPr>
        <w:t>e</w:t>
      </w:r>
      <w:r w:rsidR="002E0545" w:rsidRPr="002E0545">
        <w:rPr>
          <w:rFonts w:ascii="Arial" w:hAnsi="Arial" w:cs="Arial"/>
          <w:sz w:val="22"/>
          <w:szCs w:val="22"/>
        </w:rPr>
        <w:t xml:space="preserve">; </w:t>
      </w:r>
      <w:r w:rsidR="002E0545" w:rsidRPr="002E0545">
        <w:rPr>
          <w:rFonts w:ascii="Arial" w:eastAsiaTheme="minorHAnsi" w:hAnsi="Arial" w:cs="Arial"/>
          <w:sz w:val="22"/>
          <w:szCs w:val="22"/>
          <w:lang w:eastAsia="en-US"/>
        </w:rPr>
        <w:t>33192000-2 Meble medyczne</w:t>
      </w:r>
    </w:p>
    <w:p w14:paraId="004BAD95" w14:textId="1D8131F4" w:rsidR="00F251FB" w:rsidRPr="0097756C" w:rsidRDefault="00D13212"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sz w:val="22"/>
          <w:szCs w:val="22"/>
        </w:rPr>
        <w:t xml:space="preserve"> Zamówienie jest podzielone na </w:t>
      </w:r>
      <w:r w:rsidR="00813289" w:rsidRPr="0097756C">
        <w:rPr>
          <w:rFonts w:ascii="Arial" w:hAnsi="Arial" w:cs="Arial"/>
          <w:sz w:val="22"/>
          <w:szCs w:val="22"/>
        </w:rPr>
        <w:t xml:space="preserve"> </w:t>
      </w:r>
      <w:r w:rsidR="00AA00F0" w:rsidRPr="0097756C">
        <w:rPr>
          <w:rFonts w:ascii="Arial" w:hAnsi="Arial" w:cs="Arial"/>
          <w:b/>
          <w:sz w:val="22"/>
          <w:szCs w:val="22"/>
        </w:rPr>
        <w:t>pakiet</w:t>
      </w:r>
      <w:r w:rsidR="001257FA" w:rsidRPr="0097756C">
        <w:rPr>
          <w:rFonts w:ascii="Arial" w:hAnsi="Arial" w:cs="Arial"/>
          <w:b/>
          <w:sz w:val="22"/>
          <w:szCs w:val="22"/>
        </w:rPr>
        <w:t>y</w:t>
      </w:r>
      <w:r w:rsidR="00DC63C0" w:rsidRPr="0097756C">
        <w:rPr>
          <w:rFonts w:ascii="Arial" w:hAnsi="Arial" w:cs="Arial"/>
          <w:sz w:val="22"/>
          <w:szCs w:val="22"/>
        </w:rPr>
        <w:t>:</w:t>
      </w:r>
    </w:p>
    <w:p w14:paraId="525FF539" w14:textId="0C28CEB7" w:rsidR="00B700D1" w:rsidRPr="00F73940" w:rsidRDefault="00B700D1" w:rsidP="00B700D1">
      <w:pPr>
        <w:spacing w:line="276" w:lineRule="auto"/>
        <w:ind w:firstLine="284"/>
        <w:jc w:val="both"/>
        <w:rPr>
          <w:rFonts w:ascii="Arial" w:hAnsi="Arial" w:cs="Arial"/>
          <w:sz w:val="22"/>
          <w:szCs w:val="22"/>
        </w:rPr>
      </w:pPr>
      <w:r w:rsidRPr="00F73940">
        <w:rPr>
          <w:rFonts w:ascii="Arial" w:hAnsi="Arial" w:cs="Arial"/>
          <w:b/>
          <w:sz w:val="22"/>
          <w:szCs w:val="22"/>
        </w:rPr>
        <w:t xml:space="preserve">Pakiet 1 – </w:t>
      </w:r>
      <w:r w:rsidR="000B1617">
        <w:rPr>
          <w:rFonts w:ascii="Arial" w:hAnsi="Arial" w:cs="Arial"/>
          <w:sz w:val="22"/>
          <w:szCs w:val="22"/>
        </w:rPr>
        <w:t>inhalator ultradźwiękowy</w:t>
      </w:r>
      <w:r w:rsidR="00023BEE">
        <w:rPr>
          <w:rFonts w:ascii="Arial" w:hAnsi="Arial" w:cs="Arial"/>
          <w:sz w:val="22"/>
          <w:szCs w:val="22"/>
        </w:rPr>
        <w:t xml:space="preserve"> z wózkiem- 3 szt.</w:t>
      </w:r>
    </w:p>
    <w:p w14:paraId="1A0B9FDE" w14:textId="01A0AD66" w:rsidR="001257FA" w:rsidRPr="00F73940" w:rsidRDefault="001257FA" w:rsidP="00B700D1">
      <w:pPr>
        <w:spacing w:line="276" w:lineRule="auto"/>
        <w:ind w:firstLine="284"/>
        <w:jc w:val="both"/>
        <w:rPr>
          <w:rFonts w:ascii="Arial" w:hAnsi="Arial" w:cs="Arial"/>
          <w:sz w:val="22"/>
          <w:szCs w:val="22"/>
        </w:rPr>
      </w:pPr>
      <w:r w:rsidRPr="00F73940">
        <w:rPr>
          <w:rFonts w:ascii="Arial" w:hAnsi="Arial" w:cs="Arial"/>
          <w:b/>
          <w:sz w:val="22"/>
          <w:szCs w:val="22"/>
        </w:rPr>
        <w:t>Pakiet 2</w:t>
      </w:r>
      <w:r w:rsidRPr="00F73940">
        <w:rPr>
          <w:rFonts w:ascii="Arial" w:hAnsi="Arial" w:cs="Arial"/>
          <w:sz w:val="22"/>
          <w:szCs w:val="22"/>
        </w:rPr>
        <w:t xml:space="preserve"> – </w:t>
      </w:r>
      <w:r w:rsidR="000B1617">
        <w:rPr>
          <w:rFonts w:ascii="Arial" w:hAnsi="Arial" w:cs="Arial"/>
          <w:sz w:val="22"/>
          <w:szCs w:val="22"/>
        </w:rPr>
        <w:t>inhalator</w:t>
      </w:r>
      <w:r w:rsidR="00023BEE">
        <w:rPr>
          <w:rFonts w:ascii="Arial" w:hAnsi="Arial" w:cs="Arial"/>
          <w:sz w:val="22"/>
          <w:szCs w:val="22"/>
        </w:rPr>
        <w:t xml:space="preserve"> ultradźwiękowy- 1 szt.</w:t>
      </w:r>
    </w:p>
    <w:p w14:paraId="1B757EF1" w14:textId="74A04A67" w:rsidR="001754D7" w:rsidRDefault="001754D7" w:rsidP="00DC63C0">
      <w:pPr>
        <w:spacing w:line="276" w:lineRule="auto"/>
        <w:ind w:firstLine="284"/>
        <w:jc w:val="both"/>
        <w:rPr>
          <w:rFonts w:ascii="Arial" w:hAnsi="Arial" w:cs="Arial"/>
          <w:sz w:val="22"/>
          <w:szCs w:val="22"/>
        </w:rPr>
      </w:pPr>
      <w:r w:rsidRPr="00F73940">
        <w:rPr>
          <w:rFonts w:ascii="Arial" w:hAnsi="Arial" w:cs="Arial"/>
          <w:b/>
          <w:sz w:val="22"/>
          <w:szCs w:val="22"/>
        </w:rPr>
        <w:t xml:space="preserve">Pakiet </w:t>
      </w:r>
      <w:r w:rsidR="006101EB" w:rsidRPr="00F73940">
        <w:rPr>
          <w:rFonts w:ascii="Arial" w:hAnsi="Arial" w:cs="Arial"/>
          <w:b/>
          <w:sz w:val="22"/>
          <w:szCs w:val="22"/>
        </w:rPr>
        <w:t>3</w:t>
      </w:r>
      <w:r w:rsidR="00AA00F0" w:rsidRPr="00F73940">
        <w:rPr>
          <w:rFonts w:ascii="Arial" w:hAnsi="Arial" w:cs="Arial"/>
          <w:sz w:val="22"/>
          <w:szCs w:val="22"/>
        </w:rPr>
        <w:t xml:space="preserve"> –</w:t>
      </w:r>
      <w:r w:rsidRPr="00F73940">
        <w:rPr>
          <w:rFonts w:ascii="Arial" w:hAnsi="Arial" w:cs="Arial"/>
          <w:sz w:val="22"/>
          <w:szCs w:val="22"/>
        </w:rPr>
        <w:t xml:space="preserve"> </w:t>
      </w:r>
      <w:r w:rsidR="000B1617">
        <w:rPr>
          <w:rFonts w:ascii="Arial" w:hAnsi="Arial" w:cs="Arial"/>
          <w:sz w:val="22"/>
          <w:szCs w:val="22"/>
        </w:rPr>
        <w:t>waga osobowa</w:t>
      </w:r>
      <w:r w:rsidR="00023BEE">
        <w:rPr>
          <w:rFonts w:ascii="Arial" w:hAnsi="Arial" w:cs="Arial"/>
          <w:sz w:val="22"/>
          <w:szCs w:val="22"/>
        </w:rPr>
        <w:t>- 1 szt.</w:t>
      </w:r>
    </w:p>
    <w:p w14:paraId="74B5159B" w14:textId="6ECC59A2" w:rsidR="000B1617" w:rsidRDefault="000B1617" w:rsidP="00DC6D08">
      <w:pPr>
        <w:spacing w:line="276" w:lineRule="auto"/>
        <w:ind w:firstLine="284"/>
        <w:jc w:val="both"/>
        <w:rPr>
          <w:rFonts w:ascii="Arial" w:hAnsi="Arial" w:cs="Arial"/>
          <w:sz w:val="22"/>
          <w:szCs w:val="22"/>
        </w:rPr>
      </w:pPr>
      <w:r w:rsidRPr="00F73940">
        <w:rPr>
          <w:rFonts w:ascii="Arial" w:hAnsi="Arial" w:cs="Arial"/>
          <w:b/>
          <w:sz w:val="22"/>
          <w:szCs w:val="22"/>
        </w:rPr>
        <w:t xml:space="preserve">Pakiet </w:t>
      </w:r>
      <w:r>
        <w:rPr>
          <w:rFonts w:ascii="Arial" w:hAnsi="Arial" w:cs="Arial"/>
          <w:b/>
          <w:sz w:val="22"/>
          <w:szCs w:val="22"/>
        </w:rPr>
        <w:t>4</w:t>
      </w:r>
      <w:r w:rsidRPr="00F73940">
        <w:rPr>
          <w:rFonts w:ascii="Arial" w:hAnsi="Arial" w:cs="Arial"/>
          <w:sz w:val="22"/>
          <w:szCs w:val="22"/>
        </w:rPr>
        <w:t xml:space="preserve"> – </w:t>
      </w:r>
      <w:r>
        <w:rPr>
          <w:rFonts w:ascii="Arial" w:hAnsi="Arial" w:cs="Arial"/>
          <w:sz w:val="22"/>
          <w:szCs w:val="22"/>
        </w:rPr>
        <w:t>łóżka</w:t>
      </w:r>
      <w:r w:rsidR="00DC6D08">
        <w:rPr>
          <w:rFonts w:ascii="Arial" w:hAnsi="Arial" w:cs="Arial"/>
          <w:sz w:val="22"/>
          <w:szCs w:val="22"/>
        </w:rPr>
        <w:t xml:space="preserve"> szp</w:t>
      </w:r>
      <w:r w:rsidR="002E0545">
        <w:rPr>
          <w:rFonts w:ascii="Arial" w:hAnsi="Arial" w:cs="Arial"/>
          <w:sz w:val="22"/>
          <w:szCs w:val="22"/>
        </w:rPr>
        <w:t>italne z szafkami przyłóżkowymi- po 2 szt.</w:t>
      </w:r>
    </w:p>
    <w:p w14:paraId="65368B44" w14:textId="77777777" w:rsidR="000B1617" w:rsidRPr="0097756C" w:rsidRDefault="000B1617" w:rsidP="00DC63C0">
      <w:pPr>
        <w:spacing w:line="276" w:lineRule="auto"/>
        <w:ind w:firstLine="284"/>
        <w:jc w:val="both"/>
        <w:rPr>
          <w:rFonts w:ascii="Arial" w:hAnsi="Arial" w:cs="Arial"/>
          <w:sz w:val="22"/>
          <w:szCs w:val="22"/>
        </w:rPr>
      </w:pPr>
    </w:p>
    <w:p w14:paraId="174DB060" w14:textId="1CBAF947" w:rsidR="00707DC7" w:rsidRPr="0097756C" w:rsidRDefault="00913D65" w:rsidP="00D16579">
      <w:pPr>
        <w:spacing w:line="276" w:lineRule="auto"/>
        <w:ind w:left="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w:t>
      </w:r>
      <w:r w:rsidR="00DC63C0" w:rsidRPr="0097756C">
        <w:rPr>
          <w:rFonts w:ascii="Arial" w:hAnsi="Arial" w:cs="Arial"/>
          <w:sz w:val="22"/>
          <w:szCs w:val="22"/>
        </w:rPr>
        <w:t xml:space="preserve">dla każdego z pakietów </w:t>
      </w:r>
      <w:r w:rsidR="00D34315" w:rsidRPr="0097756C">
        <w:rPr>
          <w:rFonts w:ascii="Arial" w:hAnsi="Arial" w:cs="Arial"/>
          <w:sz w:val="22"/>
          <w:szCs w:val="22"/>
        </w:rPr>
        <w:t>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A740382" w14:textId="5A123CA6"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r w:rsidR="002E0545">
        <w:rPr>
          <w:rFonts w:ascii="Arial" w:hAnsi="Arial" w:cs="Arial"/>
          <w:sz w:val="22"/>
          <w:szCs w:val="22"/>
        </w:rPr>
        <w:t xml:space="preserve"> Zamawiający wymaga przeszkolenia użytkowników z zakresu obsługi sprzętu – pakiet nr 1- po minimum 5 osób; pakiet nr 2- po minimum 5 osób</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683FCA8E" w14:textId="63536C8A" w:rsidR="004127AE" w:rsidRPr="0097756C" w:rsidRDefault="004127AE" w:rsidP="00995DD9">
      <w:pPr>
        <w:numPr>
          <w:ilvl w:val="0"/>
          <w:numId w:val="43"/>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8C50E2" w:rsidRPr="0097756C">
        <w:rPr>
          <w:rFonts w:ascii="Arial" w:hAnsi="Arial" w:cs="Arial"/>
          <w:sz w:val="22"/>
          <w:szCs w:val="22"/>
          <w:lang w:eastAsia="en-GB"/>
        </w:rPr>
        <w:t xml:space="preserve"> i d)</w:t>
      </w:r>
      <w:r w:rsidRPr="0097756C">
        <w:rPr>
          <w:rFonts w:ascii="Arial" w:hAnsi="Arial" w:cs="Arial"/>
          <w:sz w:val="22"/>
          <w:szCs w:val="22"/>
          <w:lang w:eastAsia="en-GB"/>
        </w:rPr>
        <w:t xml:space="preserve">  niniejszej SWZ.</w:t>
      </w:r>
    </w:p>
    <w:p w14:paraId="724A8705" w14:textId="5C248DE3" w:rsidR="004127AE" w:rsidRPr="0097756C" w:rsidRDefault="004127AE" w:rsidP="00995DD9">
      <w:pPr>
        <w:numPr>
          <w:ilvl w:val="0"/>
          <w:numId w:val="43"/>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995DD9">
      <w:pPr>
        <w:numPr>
          <w:ilvl w:val="0"/>
          <w:numId w:val="43"/>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C114D0F" w14:textId="77777777" w:rsidR="006101EB" w:rsidRPr="0097756C" w:rsidRDefault="006101EB" w:rsidP="000B1617">
      <w:pPr>
        <w:pStyle w:val="arimr"/>
        <w:tabs>
          <w:tab w:val="left" w:pos="284"/>
        </w:tabs>
        <w:suppressAutoHyphens/>
        <w:spacing w:line="276" w:lineRule="auto"/>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 xml:space="preserve">Zamawiający wymaga, aby w przypadku powierzenia części zamówienia Podwykonawcom, Wykonawca wskazał w ofercie części zamówienia, których wykonanie zamierza powierzyć </w:t>
      </w:r>
      <w:r w:rsidRPr="0097756C">
        <w:rPr>
          <w:rFonts w:ascii="Arial" w:hAnsi="Arial" w:cs="Arial"/>
          <w:sz w:val="22"/>
          <w:szCs w:val="22"/>
          <w:lang w:val="pl-PL"/>
        </w:rPr>
        <w:lastRenderedPageBreak/>
        <w:t>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69D2EBEA" w14:textId="08AD9F9F" w:rsidR="0035309A" w:rsidRPr="000B1617" w:rsidRDefault="002F3373" w:rsidP="000B1617">
      <w:pPr>
        <w:pStyle w:val="pkt"/>
        <w:numPr>
          <w:ilvl w:val="0"/>
          <w:numId w:val="9"/>
        </w:numPr>
        <w:spacing w:before="0" w:after="0" w:line="276" w:lineRule="auto"/>
        <w:ind w:left="284" w:hanging="284"/>
        <w:rPr>
          <w:rFonts w:ascii="Arial" w:hAnsi="Arial" w:cs="Arial"/>
          <w:sz w:val="22"/>
          <w:szCs w:val="22"/>
        </w:rPr>
      </w:pPr>
      <w:r w:rsidRPr="0097756C">
        <w:rPr>
          <w:rFonts w:ascii="Arial" w:hAnsi="Arial" w:cs="Arial"/>
          <w:b/>
          <w:sz w:val="22"/>
          <w:szCs w:val="22"/>
        </w:rPr>
        <w:t>Termin realizacji zamówienia</w:t>
      </w:r>
      <w:r w:rsidR="00EC556C" w:rsidRPr="0097756C">
        <w:rPr>
          <w:rFonts w:ascii="Arial" w:hAnsi="Arial" w:cs="Arial"/>
          <w:sz w:val="22"/>
          <w:szCs w:val="22"/>
        </w:rPr>
        <w:t>, tj.</w:t>
      </w:r>
      <w:r w:rsidRPr="0097756C">
        <w:rPr>
          <w:rFonts w:ascii="Arial" w:hAnsi="Arial" w:cs="Arial"/>
          <w:sz w:val="22"/>
          <w:szCs w:val="22"/>
        </w:rPr>
        <w:t xml:space="preserve"> </w:t>
      </w:r>
      <w:r w:rsidR="009811D1" w:rsidRPr="0097756C">
        <w:rPr>
          <w:rFonts w:ascii="Arial" w:hAnsi="Arial" w:cs="Arial"/>
          <w:sz w:val="22"/>
          <w:szCs w:val="22"/>
        </w:rPr>
        <w:t xml:space="preserve"> </w:t>
      </w:r>
      <w:r w:rsidR="00622823" w:rsidRPr="0097756C">
        <w:rPr>
          <w:rFonts w:ascii="Arial" w:hAnsi="Arial" w:cs="Arial"/>
          <w:sz w:val="22"/>
          <w:szCs w:val="22"/>
        </w:rPr>
        <w:t>dostaw</w:t>
      </w:r>
      <w:r w:rsidR="001257FA" w:rsidRPr="0097756C">
        <w:rPr>
          <w:rFonts w:ascii="Arial" w:hAnsi="Arial" w:cs="Arial"/>
          <w:sz w:val="22"/>
          <w:szCs w:val="22"/>
        </w:rPr>
        <w:t>a, instalacja (jeśli dotyczy)</w:t>
      </w:r>
      <w:r w:rsidR="00841998" w:rsidRPr="0097756C">
        <w:rPr>
          <w:rFonts w:ascii="Arial" w:hAnsi="Arial" w:cs="Arial"/>
          <w:sz w:val="22"/>
          <w:szCs w:val="22"/>
        </w:rPr>
        <w:t>.</w:t>
      </w:r>
      <w:r w:rsidR="00862130" w:rsidRPr="0097756C">
        <w:rPr>
          <w:rFonts w:ascii="Arial" w:hAnsi="Arial" w:cs="Arial"/>
          <w:sz w:val="22"/>
          <w:szCs w:val="22"/>
        </w:rPr>
        <w:t xml:space="preserve">Wszystkie pakiety </w:t>
      </w:r>
      <w:r w:rsidR="006C2760" w:rsidRPr="0097756C">
        <w:rPr>
          <w:rFonts w:ascii="Arial" w:hAnsi="Arial" w:cs="Arial"/>
          <w:sz w:val="22"/>
          <w:szCs w:val="22"/>
        </w:rPr>
        <w:t xml:space="preserve">- </w:t>
      </w:r>
      <w:r w:rsidR="000B1617">
        <w:rPr>
          <w:rFonts w:ascii="Arial" w:hAnsi="Arial" w:cs="Arial"/>
          <w:b/>
          <w:sz w:val="22"/>
          <w:szCs w:val="22"/>
        </w:rPr>
        <w:t>do 4 tygodni od dnia podpisania umowy</w:t>
      </w:r>
    </w:p>
    <w:p w14:paraId="5BB1718F" w14:textId="3008F660" w:rsidR="002F3373" w:rsidRPr="0097756C" w:rsidRDefault="000B1617" w:rsidP="00F73940">
      <w:pPr>
        <w:pStyle w:val="pkt"/>
        <w:spacing w:before="0" w:after="0" w:line="276" w:lineRule="auto"/>
        <w:ind w:left="360" w:hanging="360"/>
        <w:rPr>
          <w:rFonts w:ascii="Arial" w:hAnsi="Arial" w:cs="Arial"/>
          <w:sz w:val="22"/>
          <w:szCs w:val="22"/>
        </w:rPr>
      </w:pPr>
      <w:r>
        <w:rPr>
          <w:rFonts w:ascii="Arial" w:hAnsi="Arial" w:cs="Arial"/>
          <w:sz w:val="22"/>
          <w:szCs w:val="22"/>
        </w:rPr>
        <w:t>2</w:t>
      </w:r>
      <w:r w:rsidR="00F73940">
        <w:rPr>
          <w:rFonts w:ascii="Arial" w:hAnsi="Arial" w:cs="Arial"/>
          <w:sz w:val="22"/>
          <w:szCs w:val="22"/>
        </w:rPr>
        <w:t xml:space="preserve">.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1F08476C"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 poszczególnych pakietach,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0"/>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 xml:space="preserve">zawodowej, </w:t>
      </w:r>
      <w:r w:rsidR="00D0347B" w:rsidRPr="0097756C">
        <w:rPr>
          <w:rFonts w:ascii="Arial" w:hAnsi="Arial" w:cs="Arial"/>
          <w:b/>
          <w:sz w:val="22"/>
          <w:szCs w:val="22"/>
        </w:rPr>
        <w:t xml:space="preserve">         </w:t>
      </w:r>
      <w:r w:rsidR="007C7FBC" w:rsidRPr="0097756C">
        <w:rPr>
          <w:rFonts w:ascii="Arial" w:hAnsi="Arial" w:cs="Arial"/>
          <w:b/>
          <w:sz w:val="22"/>
          <w:szCs w:val="22"/>
        </w:rPr>
        <w:t>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97756C">
        <w:rPr>
          <w:rFonts w:ascii="Arial" w:hAnsi="Arial" w:cs="Arial"/>
          <w:sz w:val="22"/>
          <w:szCs w:val="22"/>
        </w:rPr>
        <w:t xml:space="preserve">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1"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2"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w:t>
      </w:r>
      <w:r w:rsidR="00C84DA7" w:rsidRPr="0097756C">
        <w:rPr>
          <w:rFonts w:ascii="Arial" w:hAnsi="Arial" w:cs="Arial"/>
          <w:sz w:val="22"/>
          <w:szCs w:val="22"/>
        </w:rPr>
        <w:t xml:space="preserve">                </w:t>
      </w:r>
      <w:r w:rsidR="002F3373" w:rsidRPr="0097756C">
        <w:rPr>
          <w:rFonts w:ascii="Arial" w:hAnsi="Arial" w:cs="Arial"/>
          <w:sz w:val="22"/>
          <w:szCs w:val="22"/>
        </w:rPr>
        <w:t xml:space="preserve">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3B789D7A" w:rsidR="00912F24" w:rsidRPr="000B1617" w:rsidRDefault="000D4E99" w:rsidP="000E67B6">
      <w:pPr>
        <w:spacing w:line="276" w:lineRule="auto"/>
        <w:ind w:left="709" w:hanging="283"/>
        <w:jc w:val="both"/>
        <w:rPr>
          <w:rFonts w:ascii="Arial" w:hAnsi="Arial" w:cs="Arial"/>
          <w:sz w:val="22"/>
          <w:szCs w:val="22"/>
        </w:rPr>
      </w:pPr>
      <w:r w:rsidRPr="0097756C">
        <w:rPr>
          <w:rFonts w:ascii="Arial" w:hAnsi="Arial" w:cs="Arial"/>
          <w:sz w:val="22"/>
          <w:szCs w:val="22"/>
        </w:rPr>
        <w:t>1) zamiast</w:t>
      </w:r>
      <w:r w:rsidR="002F3373" w:rsidRPr="0097756C">
        <w:rPr>
          <w:rFonts w:ascii="Arial" w:hAnsi="Arial" w:cs="Arial"/>
          <w:sz w:val="22"/>
          <w:szCs w:val="22"/>
        </w:rPr>
        <w:t xml:space="preserve"> dokumentów, o których mowa w ust. 3 pkt 3 </w:t>
      </w:r>
      <w:r w:rsidR="00912F24" w:rsidRPr="0097756C">
        <w:rPr>
          <w:rFonts w:ascii="Arial" w:hAnsi="Arial" w:cs="Arial"/>
          <w:sz w:val="22"/>
          <w:szCs w:val="22"/>
        </w:rPr>
        <w:t xml:space="preserve">składa </w:t>
      </w:r>
      <w:r w:rsidR="00E9493F" w:rsidRPr="0097756C">
        <w:rPr>
          <w:rFonts w:ascii="Arial" w:hAnsi="Arial" w:cs="Arial"/>
          <w:sz w:val="22"/>
          <w:szCs w:val="22"/>
        </w:rPr>
        <w:t>informację z</w:t>
      </w:r>
      <w:r w:rsidR="00912F24" w:rsidRPr="0097756C">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sidRPr="0097756C">
        <w:rPr>
          <w:rFonts w:ascii="Arial" w:hAnsi="Arial" w:cs="Arial"/>
          <w:sz w:val="22"/>
          <w:szCs w:val="22"/>
        </w:rPr>
        <w:t xml:space="preserve">                </w:t>
      </w:r>
      <w:r w:rsidR="00912F24" w:rsidRPr="000B1617">
        <w:rPr>
          <w:rFonts w:ascii="Arial" w:hAnsi="Arial" w:cs="Arial"/>
          <w:sz w:val="22"/>
          <w:szCs w:val="22"/>
        </w:rPr>
        <w:t xml:space="preserve">w którym </w:t>
      </w:r>
      <w:r w:rsidR="00255E14" w:rsidRPr="000B1617">
        <w:rPr>
          <w:rFonts w:ascii="Arial" w:hAnsi="Arial" w:cs="Arial"/>
          <w:sz w:val="22"/>
          <w:szCs w:val="22"/>
        </w:rPr>
        <w:t>Wykonaw</w:t>
      </w:r>
      <w:r w:rsidR="00912F24" w:rsidRPr="000B1617">
        <w:rPr>
          <w:rFonts w:ascii="Arial" w:hAnsi="Arial" w:cs="Arial"/>
          <w:sz w:val="22"/>
          <w:szCs w:val="22"/>
        </w:rPr>
        <w:t>ca ma siedzibę lub miejsce zamieszkania -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79ECB5" w14:textId="2B35B3D9" w:rsidR="002F3373" w:rsidRPr="000B1617" w:rsidRDefault="002F3373" w:rsidP="002F3373">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Pzp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 xml:space="preserve">(Dz. U. z 2020 r. poz. 2415; zwanym dalej "r.p.ś.d.")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"r.d.e."</w:t>
      </w:r>
      <w:r w:rsidRPr="000B1617">
        <w:rPr>
          <w:rFonts w:ascii="Arial" w:hAnsi="Arial" w:cs="Arial"/>
          <w:sz w:val="22"/>
          <w:szCs w:val="22"/>
          <w:shd w:val="clear" w:color="auto" w:fill="FFFFFF"/>
        </w:rPr>
        <w:t>).</w:t>
      </w:r>
    </w:p>
    <w:p w14:paraId="2D7AB8E4" w14:textId="77777777" w:rsidR="002F3373" w:rsidRPr="0097756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6A6E8D8C"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77777777" w:rsidR="002F3373" w:rsidRPr="0097756C" w:rsidRDefault="002F3373" w:rsidP="002F3373">
      <w:pPr>
        <w:spacing w:line="276" w:lineRule="auto"/>
        <w:ind w:left="284" w:hanging="284"/>
        <w:contextualSpacing/>
        <w:jc w:val="both"/>
        <w:rPr>
          <w:rFonts w:ascii="Arial" w:hAnsi="Arial" w:cs="Arial"/>
          <w:sz w:val="22"/>
          <w:szCs w:val="22"/>
        </w:rPr>
      </w:pPr>
      <w:bookmarkStart w:id="1"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 xml:space="preserve">postępowania, </w:t>
      </w:r>
      <w:r w:rsidR="00277C4C" w:rsidRPr="0097756C">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3"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4"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5"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8"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19"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0"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1"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215EEED4"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 xml:space="preserve">niezgodny </w:t>
      </w:r>
      <w:r w:rsidR="00D0347B"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2"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4FB2C39"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D0347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5"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144456B2"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 xml:space="preserve">informacji </w:t>
      </w:r>
      <w:r w:rsidR="00D0347B" w:rsidRPr="0097756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7AAC402F" w:rsidR="000F1724" w:rsidRPr="0097756C" w:rsidRDefault="000F1724" w:rsidP="002825AA">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F31CD5"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F31CD5" w:rsidRPr="0097756C">
        <w:rPr>
          <w:rFonts w:ascii="Arial" w:hAnsi="Arial" w:cs="Arial"/>
          <w:color w:val="000000"/>
          <w:sz w:val="22"/>
          <w:szCs w:val="22"/>
        </w:rPr>
        <w:t xml:space="preserve"> </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7D690A1A" w:rsidR="000F1724" w:rsidRPr="0097756C" w:rsidRDefault="000F1724" w:rsidP="002825AA">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 celu ewentualnej kompresji danych Zamawiający rekomenduje wykorzystanie jednego </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2825AA">
      <w:pPr>
        <w:numPr>
          <w:ilvl w:val="1"/>
          <w:numId w:val="20"/>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2825AA">
      <w:pPr>
        <w:numPr>
          <w:ilvl w:val="1"/>
          <w:numId w:val="20"/>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7526BC26" w:rsidR="000F1724" w:rsidRPr="0097756C" w:rsidRDefault="000F1724" w:rsidP="005F3F3D">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97756C">
        <w:rPr>
          <w:rFonts w:ascii="Arial" w:hAnsi="Arial" w:cs="Arial"/>
          <w:color w:val="000000"/>
          <w:sz w:val="22"/>
          <w:szCs w:val="22"/>
        </w:rPr>
        <w:t xml:space="preserve">             </w:t>
      </w:r>
      <w:r w:rsidRPr="0097756C">
        <w:rPr>
          <w:rFonts w:ascii="Arial" w:hAnsi="Arial" w:cs="Arial"/>
          <w:color w:val="000000"/>
          <w:sz w:val="22"/>
          <w:szCs w:val="22"/>
        </w:rPr>
        <w:t>w aplikacji eDoApp służącej do składania podpisu osobistego, który wynosi max 5MB.</w:t>
      </w:r>
    </w:p>
    <w:p w14:paraId="797DE81F"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979AAFA"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45B0D50A"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5944EF27" w:rsidR="000F1724" w:rsidRPr="0097756C" w:rsidRDefault="000F1724" w:rsidP="002825AA">
      <w:pPr>
        <w:numPr>
          <w:ilvl w:val="0"/>
          <w:numId w:val="20"/>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 xml:space="preserve">plików, </w:t>
      </w:r>
      <w:r w:rsidR="00271BEB" w:rsidRPr="0097756C">
        <w:rPr>
          <w:rFonts w:ascii="Arial" w:hAnsi="Arial" w:cs="Arial"/>
          <w:color w:val="000000"/>
          <w:sz w:val="22"/>
          <w:szCs w:val="22"/>
        </w:rPr>
        <w:t xml:space="preserve">              </w:t>
      </w:r>
      <w:r w:rsidR="00277C4C" w:rsidRPr="0097756C">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1ED53B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F31CD5" w:rsidRPr="0097756C">
        <w:rPr>
          <w:rFonts w:ascii="Arial" w:hAnsi="Arial" w:cs="Arial"/>
          <w:b/>
          <w:sz w:val="22"/>
          <w:szCs w:val="22"/>
        </w:rPr>
        <w:t xml:space="preserve">  </w:t>
      </w:r>
      <w:r w:rsidR="00271BEB" w:rsidRPr="0097756C">
        <w:rPr>
          <w:rFonts w:ascii="Arial" w:hAnsi="Arial" w:cs="Arial"/>
          <w:b/>
          <w:sz w:val="22"/>
          <w:szCs w:val="22"/>
        </w:rPr>
        <w:t xml:space="preserve">                        </w:t>
      </w:r>
      <w:r w:rsidR="00056148" w:rsidRPr="0097756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F28753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F31CD5" w:rsidRPr="0097756C">
        <w:rPr>
          <w:rFonts w:ascii="Arial" w:hAnsi="Arial" w:cs="Arial"/>
          <w:b/>
          <w:sz w:val="22"/>
          <w:szCs w:val="22"/>
        </w:rPr>
        <w:t xml:space="preserve">  </w:t>
      </w:r>
      <w:r w:rsidR="00D0347B" w:rsidRPr="0097756C">
        <w:rPr>
          <w:rFonts w:ascii="Arial" w:hAnsi="Arial" w:cs="Arial"/>
          <w:b/>
          <w:sz w:val="22"/>
          <w:szCs w:val="22"/>
        </w:rPr>
        <w:t xml:space="preserve">   </w:t>
      </w:r>
      <w:r w:rsidR="00271BEB" w:rsidRPr="0097756C">
        <w:rPr>
          <w:rFonts w:ascii="Arial" w:hAnsi="Arial" w:cs="Arial"/>
          <w:b/>
          <w:sz w:val="22"/>
          <w:szCs w:val="22"/>
        </w:rPr>
        <w:t xml:space="preserve">                                     </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4A292534" w14:textId="77777777" w:rsidR="000B1617" w:rsidRDefault="002F3373" w:rsidP="0097756C">
      <w:pPr>
        <w:pStyle w:val="Akapitzlist"/>
        <w:numPr>
          <w:ilvl w:val="0"/>
          <w:numId w:val="18"/>
        </w:numPr>
        <w:spacing w:line="240" w:lineRule="atLeast"/>
        <w:ind w:hanging="282"/>
        <w:jc w:val="both"/>
        <w:rPr>
          <w:rFonts w:ascii="Arial" w:hAnsi="Arial" w:cs="Arial"/>
          <w:sz w:val="22"/>
          <w:szCs w:val="22"/>
        </w:rPr>
      </w:pPr>
      <w:r w:rsidRPr="0097756C">
        <w:rPr>
          <w:rFonts w:ascii="Arial" w:hAnsi="Arial" w:cs="Arial"/>
          <w:sz w:val="22"/>
          <w:szCs w:val="22"/>
        </w:rPr>
        <w:t>Sprawy merytoryczne</w:t>
      </w:r>
      <w:r w:rsidR="00581A22" w:rsidRPr="0097756C">
        <w:rPr>
          <w:rFonts w:ascii="Arial" w:hAnsi="Arial" w:cs="Arial"/>
          <w:sz w:val="22"/>
          <w:szCs w:val="22"/>
        </w:rPr>
        <w:t>:</w:t>
      </w:r>
      <w:r w:rsidR="0097756C" w:rsidRPr="0097756C">
        <w:rPr>
          <w:rFonts w:ascii="Arial" w:hAnsi="Arial" w:cs="Arial"/>
          <w:sz w:val="22"/>
          <w:szCs w:val="22"/>
        </w:rPr>
        <w:t xml:space="preserve"> </w:t>
      </w:r>
    </w:p>
    <w:p w14:paraId="58090BBD" w14:textId="41C5FF2D" w:rsidR="00CE1197" w:rsidRPr="00C965DF" w:rsidRDefault="000B1617" w:rsidP="002E0545">
      <w:pPr>
        <w:pStyle w:val="Akapitzlist"/>
        <w:numPr>
          <w:ilvl w:val="0"/>
          <w:numId w:val="18"/>
        </w:numPr>
        <w:spacing w:line="240" w:lineRule="atLeast"/>
        <w:ind w:left="709" w:hanging="282"/>
        <w:jc w:val="both"/>
        <w:rPr>
          <w:rFonts w:ascii="Arial" w:hAnsi="Arial" w:cs="Arial"/>
          <w:sz w:val="22"/>
          <w:szCs w:val="22"/>
        </w:rPr>
      </w:pPr>
      <w:r w:rsidRPr="00C965DF">
        <w:rPr>
          <w:rFonts w:ascii="Arial" w:hAnsi="Arial" w:cs="Arial"/>
          <w:sz w:val="22"/>
          <w:szCs w:val="22"/>
        </w:rPr>
        <w:t xml:space="preserve">Pakiet nr 1- </w:t>
      </w:r>
      <w:r w:rsidR="0097756C" w:rsidRPr="00C965DF">
        <w:rPr>
          <w:rFonts w:ascii="Arial" w:hAnsi="Arial" w:cs="Arial"/>
          <w:sz w:val="22"/>
          <w:szCs w:val="22"/>
        </w:rPr>
        <w:t>KORCZAKOWSKA-SMOLAREK Wioletta</w:t>
      </w:r>
      <w:r w:rsidR="00C965DF" w:rsidRPr="00C965DF">
        <w:rPr>
          <w:rFonts w:ascii="Arial" w:hAnsi="Arial" w:cs="Arial"/>
          <w:sz w:val="22"/>
          <w:szCs w:val="22"/>
        </w:rPr>
        <w:t xml:space="preserve">, mail </w:t>
      </w:r>
      <w:hyperlink r:id="rId26" w:history="1">
        <w:r w:rsidR="0097756C" w:rsidRPr="00C965DF">
          <w:rPr>
            <w:rStyle w:val="Hipercze"/>
            <w:rFonts w:ascii="Arial" w:hAnsi="Arial" w:cs="Arial"/>
            <w:sz w:val="22"/>
            <w:szCs w:val="22"/>
          </w:rPr>
          <w:t>wioletta.korczakowska-smolarek@wco.pl</w:t>
        </w:r>
      </w:hyperlink>
      <w:r w:rsidR="00C965DF" w:rsidRPr="00C965DF">
        <w:rPr>
          <w:rStyle w:val="Hipercze"/>
          <w:rFonts w:ascii="Arial" w:hAnsi="Arial" w:cs="Arial"/>
          <w:sz w:val="22"/>
          <w:szCs w:val="22"/>
        </w:rPr>
        <w:t xml:space="preserve">; tel. </w:t>
      </w:r>
      <w:r w:rsidR="0097756C" w:rsidRPr="00C965DF">
        <w:rPr>
          <w:rFonts w:ascii="Arial" w:hAnsi="Arial" w:cs="Arial"/>
          <w:sz w:val="22"/>
          <w:szCs w:val="22"/>
        </w:rPr>
        <w:t>tel 61/88 50 650, …..315</w:t>
      </w:r>
    </w:p>
    <w:p w14:paraId="3CA5926B" w14:textId="39430AAD" w:rsidR="000B1617" w:rsidRDefault="000B1617" w:rsidP="0097756C">
      <w:pPr>
        <w:spacing w:line="240" w:lineRule="atLeast"/>
        <w:ind w:left="709"/>
        <w:jc w:val="both"/>
        <w:rPr>
          <w:rFonts w:ascii="Arial" w:hAnsi="Arial" w:cs="Arial"/>
          <w:sz w:val="22"/>
          <w:szCs w:val="22"/>
        </w:rPr>
      </w:pPr>
      <w:r>
        <w:rPr>
          <w:rFonts w:ascii="Arial" w:hAnsi="Arial" w:cs="Arial"/>
          <w:sz w:val="22"/>
          <w:szCs w:val="22"/>
        </w:rPr>
        <w:t xml:space="preserve">pakiet nr 1- Anita Szymańska- tel. 61 8850 914, mail </w:t>
      </w:r>
      <w:hyperlink r:id="rId27" w:history="1">
        <w:r w:rsidR="00C965DF" w:rsidRPr="008B517A">
          <w:rPr>
            <w:rStyle w:val="Hipercze"/>
            <w:rFonts w:ascii="Arial" w:hAnsi="Arial" w:cs="Arial"/>
            <w:sz w:val="22"/>
            <w:szCs w:val="22"/>
          </w:rPr>
          <w:t>anita.szymanska@wco.pl</w:t>
        </w:r>
      </w:hyperlink>
    </w:p>
    <w:p w14:paraId="31A3E947" w14:textId="77777777" w:rsidR="00C965DF" w:rsidRPr="00C965DF" w:rsidRDefault="00C965DF" w:rsidP="00C965DF">
      <w:pPr>
        <w:pStyle w:val="Akapitzlist"/>
        <w:spacing w:line="240" w:lineRule="atLeast"/>
        <w:jc w:val="both"/>
        <w:rPr>
          <w:rFonts w:ascii="Arial" w:hAnsi="Arial" w:cs="Arial"/>
          <w:sz w:val="22"/>
          <w:szCs w:val="22"/>
        </w:rPr>
      </w:pPr>
      <w:r>
        <w:rPr>
          <w:rFonts w:ascii="Arial" w:hAnsi="Arial" w:cs="Arial"/>
          <w:sz w:val="22"/>
          <w:szCs w:val="22"/>
        </w:rPr>
        <w:t xml:space="preserve">pakiet nr 2- </w:t>
      </w:r>
      <w:r w:rsidRPr="00C965DF">
        <w:rPr>
          <w:rFonts w:ascii="Arial" w:hAnsi="Arial" w:cs="Arial"/>
          <w:sz w:val="22"/>
          <w:szCs w:val="22"/>
        </w:rPr>
        <w:t xml:space="preserve">KORCZAKOWSKA-SMOLAREK Wioletta, mail </w:t>
      </w:r>
      <w:hyperlink r:id="rId28" w:history="1">
        <w:r w:rsidRPr="00C965DF">
          <w:rPr>
            <w:rStyle w:val="Hipercze"/>
            <w:rFonts w:ascii="Arial" w:hAnsi="Arial" w:cs="Arial"/>
            <w:sz w:val="22"/>
            <w:szCs w:val="22"/>
          </w:rPr>
          <w:t>wioletta.korczakowska-smolarek@wco.pl</w:t>
        </w:r>
      </w:hyperlink>
      <w:r w:rsidRPr="00C965DF">
        <w:rPr>
          <w:rStyle w:val="Hipercze"/>
          <w:rFonts w:ascii="Arial" w:hAnsi="Arial" w:cs="Arial"/>
          <w:sz w:val="22"/>
          <w:szCs w:val="22"/>
        </w:rPr>
        <w:t xml:space="preserve">; tel. </w:t>
      </w:r>
      <w:r w:rsidRPr="00C965DF">
        <w:rPr>
          <w:rFonts w:ascii="Arial" w:hAnsi="Arial" w:cs="Arial"/>
          <w:sz w:val="22"/>
          <w:szCs w:val="22"/>
        </w:rPr>
        <w:t>tel 61/88 50 650, …..315</w:t>
      </w:r>
    </w:p>
    <w:p w14:paraId="63DB2F92" w14:textId="28508CBF" w:rsidR="00C965DF" w:rsidRDefault="00C965DF" w:rsidP="0097756C">
      <w:pPr>
        <w:spacing w:line="240" w:lineRule="atLeast"/>
        <w:ind w:left="709"/>
        <w:jc w:val="both"/>
        <w:rPr>
          <w:rFonts w:ascii="Arial" w:hAnsi="Arial" w:cs="Arial"/>
          <w:color w:val="000000"/>
          <w:sz w:val="22"/>
          <w:szCs w:val="22"/>
        </w:rPr>
      </w:pPr>
      <w:r>
        <w:rPr>
          <w:rFonts w:ascii="Arial" w:hAnsi="Arial" w:cs="Arial"/>
          <w:color w:val="000000"/>
          <w:sz w:val="22"/>
          <w:szCs w:val="22"/>
        </w:rPr>
        <w:t>pakiet nr 3- Janusz Doś; tel</w:t>
      </w:r>
      <w:r w:rsidR="00795716">
        <w:rPr>
          <w:rFonts w:ascii="Arial" w:hAnsi="Arial" w:cs="Arial"/>
          <w:color w:val="000000"/>
          <w:sz w:val="22"/>
          <w:szCs w:val="22"/>
        </w:rPr>
        <w:t>.</w:t>
      </w:r>
      <w:r>
        <w:rPr>
          <w:rFonts w:ascii="Arial" w:hAnsi="Arial" w:cs="Arial"/>
          <w:color w:val="000000"/>
          <w:sz w:val="22"/>
          <w:szCs w:val="22"/>
        </w:rPr>
        <w:t xml:space="preserve"> 61 8850 560; mail </w:t>
      </w:r>
      <w:hyperlink r:id="rId29" w:history="1">
        <w:r w:rsidR="00795716" w:rsidRPr="008B517A">
          <w:rPr>
            <w:rStyle w:val="Hipercze"/>
            <w:rFonts w:ascii="Arial" w:hAnsi="Arial" w:cs="Arial"/>
            <w:sz w:val="22"/>
            <w:szCs w:val="22"/>
          </w:rPr>
          <w:t>janusz.dos@wco.pl</w:t>
        </w:r>
      </w:hyperlink>
    </w:p>
    <w:p w14:paraId="313932A2" w14:textId="30978820" w:rsidR="00795716" w:rsidRDefault="00795716" w:rsidP="0097756C">
      <w:pPr>
        <w:spacing w:line="240" w:lineRule="atLeast"/>
        <w:ind w:left="709"/>
        <w:jc w:val="both"/>
        <w:rPr>
          <w:rFonts w:ascii="Arial" w:hAnsi="Arial" w:cs="Arial"/>
          <w:color w:val="000000"/>
          <w:sz w:val="22"/>
          <w:szCs w:val="22"/>
        </w:rPr>
      </w:pPr>
      <w:r>
        <w:rPr>
          <w:rFonts w:ascii="Arial" w:hAnsi="Arial" w:cs="Arial"/>
          <w:color w:val="000000"/>
          <w:sz w:val="22"/>
          <w:szCs w:val="22"/>
        </w:rPr>
        <w:t>pakiet nr 4</w:t>
      </w:r>
      <w:r w:rsidR="002E0545">
        <w:rPr>
          <w:rFonts w:ascii="Arial" w:hAnsi="Arial" w:cs="Arial"/>
          <w:color w:val="000000"/>
          <w:sz w:val="22"/>
          <w:szCs w:val="22"/>
        </w:rPr>
        <w:t xml:space="preserve"> </w:t>
      </w:r>
      <w:r>
        <w:rPr>
          <w:rFonts w:ascii="Arial" w:hAnsi="Arial" w:cs="Arial"/>
          <w:color w:val="000000"/>
          <w:sz w:val="22"/>
          <w:szCs w:val="22"/>
        </w:rPr>
        <w:t xml:space="preserve">- Magdalena Bertrandt- Łasińska; tel. 61 8850 316, mail </w:t>
      </w:r>
      <w:hyperlink r:id="rId30" w:history="1">
        <w:r w:rsidRPr="008B517A">
          <w:rPr>
            <w:rStyle w:val="Hipercze"/>
            <w:rFonts w:ascii="Arial" w:hAnsi="Arial" w:cs="Arial"/>
            <w:sz w:val="22"/>
            <w:szCs w:val="22"/>
          </w:rPr>
          <w:t>magdalena.bertrandt-lasinska@wco.pl</w:t>
        </w:r>
      </w:hyperlink>
    </w:p>
    <w:p w14:paraId="320CF6E2" w14:textId="77777777" w:rsidR="00795716" w:rsidRPr="0097756C" w:rsidRDefault="00795716" w:rsidP="0097756C">
      <w:pPr>
        <w:spacing w:line="240" w:lineRule="atLeast"/>
        <w:ind w:left="709"/>
        <w:jc w:val="both"/>
        <w:rPr>
          <w:rFonts w:ascii="Arial" w:hAnsi="Arial" w:cs="Arial"/>
          <w:color w:val="000000"/>
          <w:sz w:val="22"/>
          <w:szCs w:val="22"/>
        </w:rPr>
      </w:pPr>
    </w:p>
    <w:p w14:paraId="7314ABC6" w14:textId="080469C0" w:rsidR="002F3373" w:rsidRPr="0097756C" w:rsidRDefault="0097756C" w:rsidP="0097756C">
      <w:pPr>
        <w:pStyle w:val="Listapunktowana4"/>
        <w:numPr>
          <w:ilvl w:val="0"/>
          <w:numId w:val="0"/>
        </w:numPr>
        <w:ind w:left="420"/>
        <w:jc w:val="both"/>
        <w:rPr>
          <w:rFonts w:ascii="Arial" w:hAnsi="Arial" w:cs="Arial"/>
          <w:sz w:val="22"/>
          <w:szCs w:val="22"/>
        </w:rPr>
      </w:pPr>
      <w:r>
        <w:rPr>
          <w:rFonts w:ascii="Arial" w:hAnsi="Arial" w:cs="Arial"/>
          <w:sz w:val="22"/>
          <w:szCs w:val="22"/>
        </w:rPr>
        <w:t xml:space="preserve">2. </w:t>
      </w:r>
      <w:r w:rsidR="002F3373" w:rsidRPr="0097756C">
        <w:rPr>
          <w:rFonts w:ascii="Arial" w:hAnsi="Arial" w:cs="Arial"/>
          <w:sz w:val="22"/>
          <w:szCs w:val="22"/>
        </w:rPr>
        <w:t>Sprawy proceduralne – Dział zamówień publicznych i zaopatrzenia – Sylwia Krzywiak, Katarzyna Witkowska, Tatiana Malinowska, tel. 61/88 50 643, ….644,</w:t>
      </w:r>
      <w:r w:rsidR="00892603" w:rsidRPr="0097756C">
        <w:rPr>
          <w:rFonts w:ascii="Arial" w:hAnsi="Arial" w:cs="Arial"/>
          <w:sz w:val="22"/>
          <w:szCs w:val="22"/>
        </w:rPr>
        <w:t xml:space="preserve"> …911, </w:t>
      </w:r>
      <w:r w:rsidR="002F3373" w:rsidRPr="0097756C">
        <w:rPr>
          <w:rFonts w:ascii="Arial" w:hAnsi="Arial" w:cs="Arial"/>
          <w:sz w:val="22"/>
          <w:szCs w:val="22"/>
        </w:rPr>
        <w:t xml:space="preserve">fax 61/88 50 698, adres e-mail: </w:t>
      </w:r>
      <w:hyperlink r:id="rId31" w:history="1">
        <w:r w:rsidR="002F3373" w:rsidRPr="0097756C">
          <w:rPr>
            <w:rStyle w:val="Hipercze"/>
            <w:rFonts w:ascii="Arial" w:hAnsi="Arial" w:cs="Arial"/>
            <w:sz w:val="22"/>
            <w:szCs w:val="22"/>
          </w:rPr>
          <w:t>zaopatrzenie@wco.pl</w:t>
        </w:r>
      </w:hyperlink>
      <w:r w:rsidR="002F3373" w:rsidRPr="0097756C">
        <w:rPr>
          <w:rFonts w:ascii="Arial" w:hAnsi="Arial" w:cs="Arial"/>
          <w:sz w:val="22"/>
          <w:szCs w:val="22"/>
        </w:rPr>
        <w:t xml:space="preserve"> </w:t>
      </w:r>
      <w:bookmarkEnd w:id="1"/>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3A091B4E" w:rsidR="002F3373" w:rsidRPr="0097756C"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BC51B9" w:rsidRPr="0097756C">
        <w:rPr>
          <w:rFonts w:ascii="Arial" w:hAnsi="Arial" w:cs="Arial"/>
          <w:sz w:val="22"/>
          <w:szCs w:val="22"/>
          <w:u w:val="single"/>
        </w:rPr>
        <w:t xml:space="preserve"> </w:t>
      </w:r>
      <w:r w:rsidR="006F5DCF">
        <w:rPr>
          <w:rFonts w:ascii="Arial" w:hAnsi="Arial" w:cs="Arial"/>
          <w:sz w:val="22"/>
          <w:szCs w:val="22"/>
          <w:u w:val="single"/>
        </w:rPr>
        <w:t>24.04.2024</w:t>
      </w:r>
      <w:r w:rsidR="00BC51B9" w:rsidRPr="0097756C">
        <w:rPr>
          <w:rFonts w:ascii="Arial" w:hAnsi="Arial" w:cs="Arial"/>
          <w:sz w:val="22"/>
          <w:szCs w:val="22"/>
          <w:u w:val="single"/>
        </w:rPr>
        <w:t>r.</w:t>
      </w:r>
      <w:r w:rsidR="006F5DCF">
        <w:rPr>
          <w:rFonts w:ascii="Arial" w:hAnsi="Arial" w:cs="Arial"/>
          <w:sz w:val="22"/>
          <w:szCs w:val="22"/>
        </w:rPr>
        <w:t xml:space="preserve"> </w:t>
      </w:r>
      <w:bookmarkStart w:id="2" w:name="_GoBack"/>
      <w:bookmarkEnd w:id="2"/>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3"/>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Pr="0097756C"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76C92B45" w14:textId="09F9E6E4" w:rsidR="00E8350D" w:rsidRPr="002E0545" w:rsidRDefault="00397C1E" w:rsidP="002E054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1A196AB0" w:rsidR="00397C1E" w:rsidRPr="0097756C" w:rsidRDefault="00397C1E" w:rsidP="005273F3">
      <w:pPr>
        <w:pStyle w:val="Akapitzlist"/>
        <w:numPr>
          <w:ilvl w:val="0"/>
          <w:numId w:val="35"/>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F81C3D"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2E0545" w:rsidRDefault="00397C1E" w:rsidP="00B456F5">
      <w:pPr>
        <w:pStyle w:val="Akapitzlist"/>
        <w:numPr>
          <w:ilvl w:val="0"/>
          <w:numId w:val="35"/>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07D15F25" w14:textId="45998CF5" w:rsidR="002E0545" w:rsidRPr="0097756C" w:rsidRDefault="002E0545" w:rsidP="00B456F5">
      <w:pPr>
        <w:pStyle w:val="Akapitzlist"/>
        <w:numPr>
          <w:ilvl w:val="0"/>
          <w:numId w:val="35"/>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1E8DFE84" w14:textId="7327BF9B" w:rsidR="00E8350D" w:rsidRPr="002E0545" w:rsidRDefault="0017267F" w:rsidP="002E0545">
      <w:pPr>
        <w:pStyle w:val="Akapitzlist"/>
        <w:numPr>
          <w:ilvl w:val="0"/>
          <w:numId w:val="56"/>
        </w:numPr>
        <w:tabs>
          <w:tab w:val="num" w:pos="1440"/>
        </w:tabs>
        <w:spacing w:line="276" w:lineRule="auto"/>
        <w:ind w:right="20"/>
        <w:contextualSpacing/>
        <w:jc w:val="both"/>
        <w:rPr>
          <w:rFonts w:ascii="Arial" w:hAnsi="Arial" w:cs="Arial"/>
          <w:sz w:val="22"/>
          <w:szCs w:val="22"/>
        </w:rPr>
      </w:pPr>
      <w:r w:rsidRPr="002E0545">
        <w:rPr>
          <w:rFonts w:ascii="Arial" w:hAnsi="Arial" w:cs="Arial"/>
          <w:sz w:val="22"/>
          <w:szCs w:val="22"/>
        </w:rPr>
        <w:t>f</w:t>
      </w:r>
      <w:r w:rsidR="00CA34EB" w:rsidRPr="002E0545">
        <w:rPr>
          <w:rFonts w:ascii="Arial" w:hAnsi="Arial" w:cs="Arial"/>
          <w:sz w:val="22"/>
          <w:szCs w:val="22"/>
        </w:rPr>
        <w:t xml:space="preserve">oldery, ulotki, katalogi lub inne </w:t>
      </w:r>
      <w:r w:rsidR="00F81C3D" w:rsidRPr="002E0545">
        <w:rPr>
          <w:rFonts w:ascii="Arial" w:hAnsi="Arial" w:cs="Arial"/>
          <w:sz w:val="22"/>
          <w:szCs w:val="22"/>
        </w:rPr>
        <w:t xml:space="preserve">dokumenty </w:t>
      </w:r>
      <w:r w:rsidR="00CA34EB" w:rsidRPr="002E0545">
        <w:rPr>
          <w:rFonts w:ascii="Arial" w:hAnsi="Arial" w:cs="Arial"/>
          <w:sz w:val="22"/>
          <w:szCs w:val="22"/>
        </w:rPr>
        <w:t>potwierdzające oferowane – wymagane - parametry sprzętu medycznego</w:t>
      </w:r>
      <w:r w:rsidR="00F81C3D" w:rsidRPr="002E0545">
        <w:rPr>
          <w:rFonts w:ascii="Arial" w:hAnsi="Arial" w:cs="Arial"/>
          <w:sz w:val="22"/>
          <w:szCs w:val="22"/>
        </w:rPr>
        <w:t>.</w:t>
      </w:r>
    </w:p>
    <w:p w14:paraId="6DA2ECDF" w14:textId="77777777" w:rsidR="00892603" w:rsidRPr="0097756C" w:rsidRDefault="00397C1E" w:rsidP="00397C1E">
      <w:pPr>
        <w:spacing w:line="276" w:lineRule="auto"/>
        <w:ind w:right="20"/>
        <w:jc w:val="both"/>
        <w:rPr>
          <w:rFonts w:ascii="Arial" w:hAnsi="Arial" w:cs="Arial"/>
          <w:b/>
          <w:sz w:val="22"/>
          <w:szCs w:val="22"/>
          <w:u w:val="single"/>
        </w:rPr>
      </w:pPr>
      <w:r w:rsidRPr="0097756C">
        <w:rPr>
          <w:rFonts w:ascii="Arial" w:hAnsi="Arial" w:cs="Arial"/>
          <w:b/>
          <w:sz w:val="22"/>
          <w:szCs w:val="22"/>
        </w:rPr>
        <w:t xml:space="preserve">5.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29D36578" w14:textId="6E593E17" w:rsidR="00505480"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97756C"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Pr="0097756C">
        <w:rPr>
          <w:rFonts w:ascii="Arial" w:hAnsi="Arial" w:cs="Arial"/>
          <w:color w:val="000000"/>
          <w:sz w:val="22"/>
          <w:szCs w:val="22"/>
        </w:rPr>
        <w:t xml:space="preserve">.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          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32"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97756C"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97756C">
        <w:rPr>
          <w:rFonts w:cs="Arial"/>
          <w:color w:val="000000"/>
          <w:sz w:val="22"/>
          <w:szCs w:val="22"/>
        </w:rPr>
        <w:t xml:space="preserve">          </w:t>
      </w:r>
      <w:r w:rsidRPr="0097756C">
        <w:rPr>
          <w:rFonts w:cs="Arial"/>
          <w:color w:val="000000"/>
          <w:sz w:val="22"/>
          <w:szCs w:val="22"/>
        </w:rPr>
        <w:t>w formacie XAdES.</w:t>
      </w:r>
    </w:p>
    <w:p w14:paraId="179A986F" w14:textId="77777777" w:rsidR="006917DA" w:rsidRPr="0097756C"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E37795">
      <w:pPr>
        <w:numPr>
          <w:ilvl w:val="0"/>
          <w:numId w:val="22"/>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3"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4" w:history="1">
        <w:r w:rsidRPr="0097756C">
          <w:rPr>
            <w:rFonts w:ascii="Arial" w:hAnsi="Arial" w:cs="Arial"/>
            <w:color w:val="1155CC"/>
            <w:sz w:val="22"/>
            <w:szCs w:val="22"/>
            <w:u w:val="single"/>
          </w:rPr>
          <w:t>https://platformazakupowa.pl/strona/45-instrukcje</w:t>
        </w:r>
      </w:hyperlink>
    </w:p>
    <w:p w14:paraId="016551F9" w14:textId="24CA9E0A" w:rsidR="006917DA" w:rsidRPr="0097756C"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62553D09" w:rsidR="006917DA" w:rsidRPr="0097756C"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 xml:space="preserve">jednoznaczne </w:t>
      </w:r>
      <w:r w:rsidR="00825942" w:rsidRPr="0097756C">
        <w:rPr>
          <w:rFonts w:ascii="Arial" w:hAnsi="Arial" w:cs="Arial"/>
          <w:color w:val="000000"/>
          <w:sz w:val="22"/>
          <w:szCs w:val="22"/>
        </w:rPr>
        <w:t xml:space="preserve">                             </w:t>
      </w:r>
      <w:r w:rsidR="00BA2125" w:rsidRPr="0097756C">
        <w:rPr>
          <w:rFonts w:ascii="Arial" w:hAnsi="Arial" w:cs="Arial"/>
          <w:color w:val="000000"/>
          <w:sz w:val="22"/>
          <w:szCs w:val="22"/>
        </w:rPr>
        <w:t>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97756C"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825942"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18F15A27" w:rsidR="00865B7A"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5"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r w:rsidR="003B2F98" w:rsidRPr="00795716">
        <w:rPr>
          <w:rStyle w:val="Hipercze"/>
          <w:rFonts w:ascii="Arial" w:hAnsi="Arial" w:cs="Arial"/>
          <w:sz w:val="22"/>
          <w:szCs w:val="22"/>
        </w:rPr>
        <w:t xml:space="preserve">www.platformazakupowa.pl/pn/wco </w:t>
      </w:r>
      <w:r w:rsidR="00795716">
        <w:rPr>
          <w:rStyle w:val="Hipercze"/>
          <w:rFonts w:ascii="Arial" w:hAnsi="Arial" w:cs="Arial"/>
          <w:b/>
          <w:sz w:val="22"/>
          <w:szCs w:val="22"/>
        </w:rPr>
        <w:t xml:space="preserve">do dnia </w:t>
      </w:r>
      <w:r w:rsidR="006F5DCF">
        <w:rPr>
          <w:rStyle w:val="Hipercze"/>
          <w:rFonts w:ascii="Arial" w:hAnsi="Arial" w:cs="Arial"/>
          <w:b/>
          <w:sz w:val="22"/>
          <w:szCs w:val="22"/>
        </w:rPr>
        <w:t>26.01.2024</w:t>
      </w:r>
      <w:r w:rsidR="00363790" w:rsidRPr="0097756C">
        <w:rPr>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8"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3B6E43EA" w:rsidR="00B152E7"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6F5DCF">
        <w:rPr>
          <w:rFonts w:ascii="Arial" w:hAnsi="Arial" w:cs="Arial"/>
          <w:b/>
          <w:caps/>
          <w:sz w:val="22"/>
          <w:szCs w:val="22"/>
        </w:rPr>
        <w:t>26.01.2024</w:t>
      </w:r>
      <w:r w:rsidR="00BC51B9"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B456F5">
      <w:pPr>
        <w:pStyle w:val="Akapitzlist"/>
        <w:numPr>
          <w:ilvl w:val="3"/>
          <w:numId w:val="34"/>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obliczoną na podstawie oferowanych pakietów.</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7E9034E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 xml:space="preserve">powstania </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7777777" w:rsidR="005273F3" w:rsidRPr="0097756C"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Cena (C) - waga 60%, </w:t>
      </w:r>
    </w:p>
    <w:p w14:paraId="7E46BB17" w14:textId="02445774" w:rsidR="005273F3" w:rsidRPr="0097756C" w:rsidRDefault="005273F3" w:rsidP="005273F3">
      <w:pPr>
        <w:spacing w:line="276" w:lineRule="auto"/>
        <w:ind w:firstLine="284"/>
        <w:rPr>
          <w:rFonts w:ascii="Arial" w:hAnsi="Arial" w:cs="Arial"/>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Gwarancja (G) - waga </w:t>
      </w:r>
      <w:r w:rsidR="005A0C3B" w:rsidRPr="0097756C">
        <w:rPr>
          <w:rFonts w:ascii="Arial" w:hAnsi="Arial" w:cs="Arial"/>
          <w:b/>
          <w:sz w:val="22"/>
          <w:szCs w:val="22"/>
        </w:rPr>
        <w:t>4</w:t>
      </w:r>
      <w:r w:rsidRPr="0097756C">
        <w:rPr>
          <w:rFonts w:ascii="Arial" w:hAnsi="Arial" w:cs="Arial"/>
          <w:b/>
          <w:sz w:val="22"/>
          <w:szCs w:val="22"/>
        </w:rPr>
        <w:t>0%</w:t>
      </w:r>
    </w:p>
    <w:p w14:paraId="507FC30F" w14:textId="77777777" w:rsidR="00ED2016" w:rsidRPr="0097756C"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p>
    <w:p w14:paraId="429CC856" w14:textId="039399CB" w:rsidR="005273F3" w:rsidRPr="0097756C" w:rsidRDefault="005273F3" w:rsidP="00ED2016">
      <w:pPr>
        <w:spacing w:line="276" w:lineRule="auto"/>
        <w:jc w:val="both"/>
        <w:rPr>
          <w:rFonts w:ascii="Arial" w:hAnsi="Arial" w:cs="Arial"/>
          <w:sz w:val="22"/>
          <w:szCs w:val="22"/>
        </w:rPr>
      </w:pPr>
      <w:r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Pr="0097756C"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5A0C3B" w:rsidRPr="0097756C">
        <w:rPr>
          <w:rFonts w:cs="Arial"/>
          <w:b w:val="0"/>
          <w:szCs w:val="22"/>
        </w:rPr>
        <w:t>4</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2E054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2E0545">
      <w:pPr>
        <w:spacing w:line="276" w:lineRule="auto"/>
        <w:jc w:val="both"/>
        <w:rPr>
          <w:rFonts w:ascii="Arial" w:hAnsi="Arial" w:cs="Arial"/>
          <w:sz w:val="22"/>
          <w:szCs w:val="22"/>
        </w:rPr>
      </w:pPr>
    </w:p>
    <w:p w14:paraId="2146BDB2" w14:textId="48738EE8" w:rsidR="00ED2531" w:rsidRPr="0097756C" w:rsidRDefault="000E35D0" w:rsidP="002E054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97756C">
        <w:rPr>
          <w:rFonts w:ascii="Arial" w:hAnsi="Arial" w:cs="Arial"/>
          <w:sz w:val="22"/>
          <w:szCs w:val="22"/>
        </w:rPr>
        <w:t xml:space="preserve">          </w:t>
      </w:r>
      <w:r w:rsidRPr="0097756C">
        <w:rPr>
          <w:rFonts w:ascii="Arial" w:hAnsi="Arial" w:cs="Arial"/>
          <w:sz w:val="22"/>
          <w:szCs w:val="22"/>
        </w:rPr>
        <w:t xml:space="preserve">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 xml:space="preserve">                             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 </w:t>
      </w:r>
      <w:r w:rsidR="003263EA" w:rsidRPr="0097756C">
        <w:rPr>
          <w:rFonts w:ascii="Arial" w:hAnsi="Arial" w:cs="Arial"/>
          <w:sz w:val="22"/>
          <w:szCs w:val="22"/>
        </w:rPr>
        <w:t xml:space="preserve">               </w:t>
      </w:r>
      <w:r w:rsidRPr="0097756C">
        <w:rPr>
          <w:rFonts w:ascii="Arial" w:hAnsi="Arial" w:cs="Arial"/>
          <w:sz w:val="22"/>
          <w:szCs w:val="22"/>
        </w:rPr>
        <w:t>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35CECA9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w:t>
      </w:r>
      <w:r w:rsidR="00F268A5" w:rsidRPr="0097756C">
        <w:rPr>
          <w:rFonts w:ascii="Arial" w:hAnsi="Arial" w:cs="Arial"/>
          <w:sz w:val="22"/>
          <w:szCs w:val="22"/>
        </w:rPr>
        <w:t xml:space="preserve">za dany pakiet </w:t>
      </w:r>
      <w:r w:rsidR="002F3373" w:rsidRPr="0097756C">
        <w:rPr>
          <w:rFonts w:ascii="Arial" w:hAnsi="Arial" w:cs="Arial"/>
          <w:sz w:val="22"/>
          <w:szCs w:val="22"/>
        </w:rPr>
        <w:t xml:space="preserve">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 xml:space="preserve">liczona </w:t>
      </w:r>
      <w:r w:rsidR="00811E09" w:rsidRPr="0097756C">
        <w:rPr>
          <w:rFonts w:ascii="Arial" w:hAnsi="Arial" w:cs="Arial"/>
          <w:sz w:val="22"/>
          <w:szCs w:val="22"/>
        </w:rPr>
        <w:t xml:space="preserve">            </w:t>
      </w:r>
      <w:r w:rsidR="00FB6E01" w:rsidRPr="0097756C">
        <w:rPr>
          <w:rFonts w:ascii="Arial" w:hAnsi="Arial" w:cs="Arial"/>
          <w:sz w:val="22"/>
          <w:szCs w:val="22"/>
        </w:rPr>
        <w:t>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795716" w:rsidRDefault="007A758C" w:rsidP="00795716">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5C916AF4"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 xml:space="preserve">ankiety dla podmiotu przetwarzającego przy zawarciu umowy </w:t>
      </w:r>
      <w:r w:rsidR="0070486A" w:rsidRPr="0097756C">
        <w:rPr>
          <w:rFonts w:ascii="Arial" w:hAnsi="Arial" w:cs="Arial"/>
          <w:sz w:val="22"/>
          <w:szCs w:val="22"/>
        </w:rPr>
        <w:t xml:space="preserve">                      </w:t>
      </w:r>
      <w:r w:rsidR="00F637F0" w:rsidRPr="0097756C">
        <w:rPr>
          <w:rFonts w:ascii="Arial" w:hAnsi="Arial" w:cs="Arial"/>
          <w:sz w:val="22"/>
          <w:szCs w:val="22"/>
        </w:rPr>
        <w:t>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0B9EC858"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 xml:space="preserve">postępowaniu </w:t>
      </w:r>
      <w:r w:rsidR="00277C4C" w:rsidRPr="0097756C">
        <w:rPr>
          <w:rFonts w:ascii="Arial" w:hAnsi="Arial" w:cs="Arial"/>
          <w:sz w:val="22"/>
          <w:szCs w:val="22"/>
        </w:rPr>
        <w:t xml:space="preserve"> </w:t>
      </w:r>
      <w:r w:rsidR="00507EFE" w:rsidRPr="0097756C">
        <w:rPr>
          <w:rFonts w:ascii="Arial" w:hAnsi="Arial" w:cs="Arial"/>
          <w:sz w:val="22"/>
          <w:szCs w:val="22"/>
        </w:rPr>
        <w:t xml:space="preserve">           </w:t>
      </w:r>
      <w:r w:rsidR="00277C4C" w:rsidRPr="0097756C">
        <w:rPr>
          <w:rFonts w:ascii="Arial" w:hAnsi="Arial" w:cs="Arial"/>
          <w:sz w:val="22"/>
          <w:szCs w:val="22"/>
        </w:rPr>
        <w:t xml:space="preserve">            </w:t>
      </w:r>
      <w:r w:rsidR="00FB6E01" w:rsidRPr="0097756C">
        <w:rPr>
          <w:rFonts w:ascii="Arial" w:hAnsi="Arial" w:cs="Arial"/>
          <w:sz w:val="22"/>
          <w:szCs w:val="22"/>
        </w:rPr>
        <w:t>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 xml:space="preserve">odwołania </w:t>
      </w:r>
      <w:r w:rsidR="00277C4C" w:rsidRPr="0097756C">
        <w:rPr>
          <w:rFonts w:ascii="Arial" w:hAnsi="Arial" w:cs="Arial"/>
          <w:sz w:val="22"/>
          <w:szCs w:val="22"/>
        </w:rPr>
        <w:t xml:space="preserve">           </w:t>
      </w:r>
      <w:r w:rsidR="007C7FBC" w:rsidRPr="0097756C">
        <w:rPr>
          <w:rFonts w:ascii="Arial" w:hAnsi="Arial" w:cs="Arial"/>
          <w:sz w:val="22"/>
          <w:szCs w:val="22"/>
        </w:rPr>
        <w:t>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0E367F4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 xml:space="preserve">Odwołanie w przypadkach innych niż określone w pkt 5 i 6 wnosi się w terminie 10 dni od dnia, </w:t>
      </w:r>
      <w:r w:rsidR="00507EFE" w:rsidRPr="0097756C">
        <w:rPr>
          <w:rFonts w:ascii="Arial" w:hAnsi="Arial" w:cs="Arial"/>
          <w:sz w:val="22"/>
          <w:szCs w:val="22"/>
        </w:rPr>
        <w:t xml:space="preserve">     </w:t>
      </w:r>
      <w:r w:rsidRPr="0097756C">
        <w:rPr>
          <w:rFonts w:ascii="Arial" w:hAnsi="Arial" w:cs="Arial"/>
          <w:sz w:val="22"/>
          <w:szCs w:val="22"/>
        </w:rPr>
        <w:t xml:space="preserve">w którym powzięto lub przy zachowaniu należytej staranności można było powziąć wiadomość </w:t>
      </w:r>
      <w:r w:rsidR="00507EFE" w:rsidRPr="0097756C">
        <w:rPr>
          <w:rFonts w:ascii="Arial" w:hAnsi="Arial" w:cs="Arial"/>
          <w:sz w:val="22"/>
          <w:szCs w:val="22"/>
        </w:rPr>
        <w:t xml:space="preserve">           </w:t>
      </w:r>
      <w:r w:rsidRPr="0097756C">
        <w:rPr>
          <w:rFonts w:ascii="Arial" w:hAnsi="Arial" w:cs="Arial"/>
          <w:sz w:val="22"/>
          <w:szCs w:val="22"/>
        </w:rPr>
        <w:t>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7D7CF7CC" w14:textId="613783C0" w:rsidR="004C0E1E" w:rsidRPr="0097756C" w:rsidRDefault="004C0E1E" w:rsidP="004C0E1E">
      <w:pPr>
        <w:suppressAutoHyphens/>
        <w:spacing w:line="276" w:lineRule="auto"/>
        <w:ind w:left="1560" w:hanging="1560"/>
        <w:rPr>
          <w:rFonts w:ascii="Arial" w:hAnsi="Arial" w:cs="Arial"/>
          <w:sz w:val="18"/>
          <w:szCs w:val="22"/>
        </w:rPr>
      </w:pPr>
      <w:r w:rsidRPr="0097756C">
        <w:rPr>
          <w:rFonts w:ascii="Arial" w:hAnsi="Arial" w:cs="Arial"/>
          <w:sz w:val="18"/>
          <w:szCs w:val="22"/>
        </w:rPr>
        <w:t>Załącznik nr</w:t>
      </w:r>
      <w:r w:rsidR="002A720B" w:rsidRPr="0097756C">
        <w:rPr>
          <w:rFonts w:ascii="Arial" w:hAnsi="Arial" w:cs="Arial"/>
          <w:sz w:val="18"/>
          <w:szCs w:val="22"/>
        </w:rPr>
        <w:t xml:space="preserve"> 8</w:t>
      </w:r>
      <w:r w:rsidR="00B034A7" w:rsidRPr="0097756C">
        <w:rPr>
          <w:rFonts w:ascii="Arial" w:hAnsi="Arial" w:cs="Arial"/>
          <w:sz w:val="18"/>
          <w:szCs w:val="22"/>
        </w:rPr>
        <w:t xml:space="preserve"> </w:t>
      </w:r>
      <w:r w:rsidRPr="0097756C">
        <w:rPr>
          <w:rFonts w:ascii="Arial" w:hAnsi="Arial" w:cs="Arial"/>
          <w:sz w:val="18"/>
          <w:szCs w:val="22"/>
        </w:rPr>
        <w:t xml:space="preserve">- </w:t>
      </w:r>
      <w:r w:rsidR="004828A3" w:rsidRPr="0097756C">
        <w:rPr>
          <w:rFonts w:ascii="Arial" w:hAnsi="Arial" w:cs="Arial"/>
          <w:sz w:val="18"/>
          <w:szCs w:val="22"/>
        </w:rPr>
        <w:t xml:space="preserve">Klauzula obowiązku informacyjnego – osoba fizyczna, której dane są przetwarzane </w:t>
      </w:r>
      <w:r w:rsidR="00ED5C04" w:rsidRPr="0097756C">
        <w:rPr>
          <w:rFonts w:ascii="Arial" w:hAnsi="Arial" w:cs="Arial"/>
          <w:sz w:val="18"/>
          <w:szCs w:val="22"/>
        </w:rPr>
        <w:t xml:space="preserve">                  </w:t>
      </w:r>
      <w:r w:rsidR="004828A3" w:rsidRPr="0097756C">
        <w:rPr>
          <w:rFonts w:ascii="Arial" w:hAnsi="Arial" w:cs="Arial"/>
          <w:sz w:val="18"/>
          <w:szCs w:val="22"/>
        </w:rPr>
        <w:t>w związku z realizacją umowy</w:t>
      </w:r>
    </w:p>
    <w:p w14:paraId="0CFF31EE" w14:textId="77777777" w:rsidR="007A758C" w:rsidRPr="0097756C" w:rsidRDefault="007A758C" w:rsidP="00DD5B83">
      <w:pPr>
        <w:pStyle w:val="Akapitzlist"/>
        <w:suppressAutoHyphens/>
        <w:ind w:left="0"/>
        <w:jc w:val="both"/>
        <w:rPr>
          <w:rFonts w:ascii="Arial" w:hAnsi="Arial" w:cs="Arial"/>
          <w:b/>
          <w:sz w:val="18"/>
          <w:szCs w:val="22"/>
        </w:rPr>
      </w:pPr>
    </w:p>
    <w:p w14:paraId="352B3A13" w14:textId="77777777" w:rsidR="007A758C" w:rsidRPr="0097756C" w:rsidRDefault="007A758C" w:rsidP="00DD5B83">
      <w:pPr>
        <w:pStyle w:val="Akapitzlist"/>
        <w:suppressAutoHyphens/>
        <w:ind w:left="0"/>
        <w:jc w:val="both"/>
        <w:rPr>
          <w:rFonts w:ascii="Arial" w:hAnsi="Arial" w:cs="Arial"/>
          <w:b/>
          <w:sz w:val="22"/>
          <w:szCs w:val="22"/>
        </w:rPr>
      </w:pPr>
    </w:p>
    <w:p w14:paraId="799F6BE1" w14:textId="33F3D313" w:rsidR="00045A4B" w:rsidRPr="00131724" w:rsidRDefault="00045A4B" w:rsidP="00131724">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r>
        <w:rPr>
          <w:rFonts w:ascii="Arial" w:hAnsi="Arial" w:cs="Arial"/>
          <w:b/>
          <w:sz w:val="22"/>
          <w:szCs w:val="22"/>
          <w:lang w:eastAsia="x-none"/>
        </w:rPr>
        <w:t>ZATWIERDZAM:</w:t>
      </w:r>
    </w:p>
    <w:p w14:paraId="7085E166" w14:textId="2BF55792" w:rsidR="00045A4B" w:rsidRDefault="00045A4B" w:rsidP="00045A4B">
      <w:pPr>
        <w:shd w:val="clear" w:color="auto" w:fill="FFFFFF"/>
        <w:spacing w:after="75"/>
        <w:ind w:left="4820" w:firstLine="3"/>
        <w:outlineLvl w:val="2"/>
        <w:rPr>
          <w:rFonts w:ascii="Tahoma" w:hAnsi="Tahoma" w:cs="Tahoma"/>
          <w:b/>
          <w:iCs/>
          <w:color w:val="000000"/>
          <w:sz w:val="20"/>
          <w:szCs w:val="20"/>
        </w:rPr>
      </w:pPr>
      <w:r w:rsidRPr="004F6645">
        <w:rPr>
          <w:rFonts w:ascii="Tahoma" w:hAnsi="Tahoma" w:cs="Tahoma"/>
          <w:b/>
          <w:iCs/>
          <w:color w:val="000000"/>
          <w:sz w:val="20"/>
          <w:szCs w:val="20"/>
        </w:rPr>
        <w:t xml:space="preserve"> </w:t>
      </w: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645EAF0" w14:textId="77777777" w:rsidR="00E5275D" w:rsidRPr="0097756C" w:rsidRDefault="00E5275D" w:rsidP="00005B01">
      <w:pPr>
        <w:spacing w:line="276" w:lineRule="auto"/>
        <w:ind w:left="4956" w:firstLine="708"/>
        <w:jc w:val="center"/>
        <w:rPr>
          <w:rFonts w:ascii="Arial" w:hAnsi="Arial" w:cs="Arial"/>
          <w:b/>
          <w:sz w:val="22"/>
          <w:szCs w:val="22"/>
        </w:rPr>
      </w:pPr>
    </w:p>
    <w:p w14:paraId="4352BE59" w14:textId="6471E04D" w:rsidR="00E5275D" w:rsidRPr="0097756C" w:rsidRDefault="00E5275D" w:rsidP="00005B01">
      <w:pPr>
        <w:spacing w:line="276" w:lineRule="auto"/>
        <w:ind w:left="4956" w:firstLine="708"/>
        <w:jc w:val="center"/>
        <w:rPr>
          <w:rFonts w:ascii="Arial" w:hAnsi="Arial" w:cs="Arial"/>
          <w:b/>
          <w:sz w:val="22"/>
          <w:szCs w:val="22"/>
        </w:rPr>
      </w:pPr>
    </w:p>
    <w:p w14:paraId="7FB6E42D" w14:textId="265C9C5E" w:rsidR="00A611C1" w:rsidRPr="0097756C" w:rsidRDefault="00A611C1" w:rsidP="00005B01">
      <w:pPr>
        <w:spacing w:line="276" w:lineRule="auto"/>
        <w:ind w:left="4956" w:firstLine="708"/>
        <w:jc w:val="center"/>
        <w:rPr>
          <w:rFonts w:ascii="Arial" w:hAnsi="Arial" w:cs="Arial"/>
          <w:b/>
          <w:sz w:val="22"/>
          <w:szCs w:val="22"/>
        </w:rPr>
      </w:pPr>
    </w:p>
    <w:p w14:paraId="49E78C1A" w14:textId="1E535810" w:rsidR="00A611C1" w:rsidRPr="0097756C" w:rsidRDefault="00A611C1" w:rsidP="00005B01">
      <w:pPr>
        <w:spacing w:line="276" w:lineRule="auto"/>
        <w:ind w:left="4956" w:firstLine="708"/>
        <w:jc w:val="center"/>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2825AA">
      <w:pPr>
        <w:numPr>
          <w:ilvl w:val="0"/>
          <w:numId w:val="24"/>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09987CC8"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F315E2" w:rsidRPr="00F315E2">
        <w:rPr>
          <w:rFonts w:ascii="Arial" w:hAnsi="Arial" w:cs="Arial"/>
          <w:b/>
          <w:sz w:val="22"/>
          <w:szCs w:val="22"/>
        </w:rPr>
        <w:t xml:space="preserve">Zakup i dostawa mebli </w:t>
      </w:r>
      <w:r w:rsidR="00131724">
        <w:rPr>
          <w:rFonts w:ascii="Arial" w:hAnsi="Arial" w:cs="Arial"/>
          <w:b/>
          <w:sz w:val="22"/>
          <w:szCs w:val="22"/>
        </w:rPr>
        <w:t>i urządzeń medycznych 133</w:t>
      </w:r>
      <w:r w:rsidR="00F315E2" w:rsidRPr="00F315E2">
        <w:rPr>
          <w:rFonts w:ascii="Arial" w:hAnsi="Arial" w:cs="Arial"/>
          <w:b/>
          <w:sz w:val="22"/>
          <w:szCs w:val="22"/>
        </w:rPr>
        <w:t>/2023</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7E2886C3" w:rsidR="00D93A72" w:rsidRPr="0097756C" w:rsidRDefault="00D93A72" w:rsidP="002825AA">
      <w:pPr>
        <w:numPr>
          <w:ilvl w:val="0"/>
          <w:numId w:val="25"/>
        </w:numPr>
        <w:spacing w:line="276" w:lineRule="auto"/>
        <w:rPr>
          <w:rFonts w:ascii="Arial" w:hAnsi="Arial" w:cs="Arial"/>
          <w:sz w:val="22"/>
          <w:szCs w:val="22"/>
        </w:rPr>
      </w:pPr>
      <w:r w:rsidRPr="0097756C">
        <w:rPr>
          <w:rFonts w:ascii="Arial" w:hAnsi="Arial" w:cs="Arial"/>
          <w:b/>
          <w:sz w:val="22"/>
          <w:szCs w:val="22"/>
        </w:rPr>
        <w:t>Cena oferty</w:t>
      </w:r>
      <w:r w:rsidR="003E3F62" w:rsidRPr="0097756C">
        <w:rPr>
          <w:rFonts w:ascii="Arial" w:hAnsi="Arial" w:cs="Arial"/>
          <w:b/>
          <w:sz w:val="22"/>
          <w:szCs w:val="22"/>
        </w:rPr>
        <w:t xml:space="preserve"> *</w:t>
      </w:r>
      <w:r w:rsidR="00C92192" w:rsidRPr="0097756C">
        <w:rPr>
          <w:rFonts w:ascii="Arial" w:hAnsi="Arial" w:cs="Arial"/>
          <w:b/>
          <w:sz w:val="22"/>
          <w:szCs w:val="22"/>
        </w:rPr>
        <w:t>:</w:t>
      </w:r>
    </w:p>
    <w:p w14:paraId="1EC66524" w14:textId="77777777" w:rsidR="00D34315" w:rsidRPr="0097756C" w:rsidRDefault="00D34315" w:rsidP="00EE19FE">
      <w:pPr>
        <w:spacing w:line="276" w:lineRule="auto"/>
        <w:ind w:left="357"/>
        <w:rPr>
          <w:rFonts w:ascii="Arial" w:hAnsi="Arial" w:cs="Arial"/>
          <w:sz w:val="22"/>
          <w:szCs w:val="22"/>
        </w:rPr>
      </w:pPr>
      <w:r w:rsidRPr="0097756C">
        <w:rPr>
          <w:rFonts w:ascii="Arial" w:hAnsi="Arial" w:cs="Arial"/>
          <w:sz w:val="22"/>
          <w:szCs w:val="22"/>
        </w:rPr>
        <w:t>Pakiet nr ___</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6CB77971" w:rsidR="003E3F62" w:rsidRPr="0097756C" w:rsidRDefault="00F73940" w:rsidP="009811D1">
      <w:pPr>
        <w:spacing w:line="276" w:lineRule="auto"/>
        <w:ind w:left="357" w:hanging="357"/>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315952" w:rsidRPr="0097756C">
        <w:rPr>
          <w:rFonts w:ascii="Arial" w:hAnsi="Arial" w:cs="Arial"/>
          <w:b/>
          <w:sz w:val="22"/>
          <w:szCs w:val="22"/>
        </w:rPr>
        <w:t>Gwarancja</w:t>
      </w:r>
      <w:r w:rsidR="00315952" w:rsidRPr="0097756C">
        <w:rPr>
          <w:rFonts w:ascii="Arial" w:hAnsi="Arial" w:cs="Arial"/>
          <w:sz w:val="22"/>
          <w:szCs w:val="22"/>
        </w:rPr>
        <w:t xml:space="preserve"> </w:t>
      </w:r>
      <w:r w:rsidR="003E3F62" w:rsidRPr="0097756C">
        <w:rPr>
          <w:rFonts w:ascii="Arial" w:hAnsi="Arial" w:cs="Arial"/>
          <w:sz w:val="22"/>
          <w:szCs w:val="22"/>
        </w:rPr>
        <w:t>*</w:t>
      </w:r>
      <w:r w:rsidR="009811D1" w:rsidRPr="0097756C">
        <w:rPr>
          <w:rFonts w:ascii="Arial" w:hAnsi="Arial" w:cs="Arial"/>
          <w:sz w:val="22"/>
          <w:szCs w:val="22"/>
        </w:rPr>
        <w:t xml:space="preserve"> - pakiet nr ___ - wynosi …………… m-cy [minimum </w:t>
      </w:r>
      <w:r w:rsidR="003E3F62" w:rsidRPr="0097756C">
        <w:rPr>
          <w:rFonts w:ascii="Arial" w:hAnsi="Arial" w:cs="Arial"/>
          <w:sz w:val="22"/>
          <w:szCs w:val="22"/>
        </w:rPr>
        <w:t>24</w:t>
      </w:r>
      <w:r w:rsidR="009811D1" w:rsidRPr="0097756C">
        <w:rPr>
          <w:rFonts w:ascii="Arial" w:hAnsi="Arial" w:cs="Arial"/>
          <w:sz w:val="22"/>
          <w:szCs w:val="22"/>
        </w:rPr>
        <w:t xml:space="preserve"> m-c</w:t>
      </w:r>
      <w:r w:rsidR="003E3F62" w:rsidRPr="0097756C">
        <w:rPr>
          <w:rFonts w:ascii="Arial" w:hAnsi="Arial" w:cs="Arial"/>
          <w:sz w:val="22"/>
          <w:szCs w:val="22"/>
        </w:rPr>
        <w:t xml:space="preserve">e, </w:t>
      </w:r>
      <w:r w:rsidR="009811D1" w:rsidRPr="0097756C">
        <w:rPr>
          <w:rFonts w:ascii="Arial" w:hAnsi="Arial" w:cs="Arial"/>
          <w:sz w:val="22"/>
          <w:szCs w:val="22"/>
        </w:rPr>
        <w:t>maksymaln</w:t>
      </w:r>
      <w:r w:rsidR="003E3F62" w:rsidRPr="0097756C">
        <w:rPr>
          <w:rFonts w:ascii="Arial" w:hAnsi="Arial" w:cs="Arial"/>
          <w:sz w:val="22"/>
          <w:szCs w:val="22"/>
        </w:rPr>
        <w:t xml:space="preserve">ie             </w:t>
      </w:r>
      <w:r w:rsidR="002E557D" w:rsidRPr="0097756C">
        <w:rPr>
          <w:rFonts w:ascii="Arial" w:hAnsi="Arial" w:cs="Arial"/>
          <w:sz w:val="22"/>
          <w:szCs w:val="22"/>
        </w:rPr>
        <w:t>48</w:t>
      </w:r>
      <w:r w:rsidR="009811D1" w:rsidRPr="0097756C">
        <w:rPr>
          <w:rFonts w:ascii="Arial" w:hAnsi="Arial" w:cs="Arial"/>
          <w:sz w:val="22"/>
          <w:szCs w:val="22"/>
        </w:rPr>
        <w:t xml:space="preserve"> m-cy]  </w:t>
      </w:r>
    </w:p>
    <w:p w14:paraId="35B0C89D" w14:textId="409AE777" w:rsidR="00BA2125" w:rsidRPr="0097756C" w:rsidRDefault="00D34315" w:rsidP="009811D1">
      <w:pPr>
        <w:spacing w:line="276" w:lineRule="auto"/>
        <w:ind w:left="357" w:hanging="357"/>
        <w:rPr>
          <w:rFonts w:ascii="Arial" w:hAnsi="Arial" w:cs="Arial"/>
          <w:i/>
          <w:sz w:val="22"/>
          <w:szCs w:val="22"/>
          <w:vertAlign w:val="subscript"/>
        </w:rPr>
      </w:pPr>
      <w:r w:rsidRPr="0097756C">
        <w:rPr>
          <w:rFonts w:ascii="Arial" w:hAnsi="Arial" w:cs="Arial"/>
          <w:i/>
          <w:sz w:val="22"/>
          <w:szCs w:val="22"/>
          <w:vertAlign w:val="subscript"/>
        </w:rPr>
        <w:t>*Powielić tyle razy na ile pakietów jest składana oferta</w:t>
      </w:r>
    </w:p>
    <w:p w14:paraId="19051264" w14:textId="7D188BD6"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72791E54"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131724">
        <w:rPr>
          <w:rFonts w:ascii="Arial" w:hAnsi="Arial" w:cs="Arial"/>
          <w:sz w:val="22"/>
          <w:szCs w:val="22"/>
        </w:rPr>
        <w:t>do 4 tygodni od dnia podpisania umowy.</w:t>
      </w:r>
    </w:p>
    <w:p w14:paraId="4552C54E" w14:textId="68267FED"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F73940">
      <w:pPr>
        <w:pStyle w:val="Akapitzlist"/>
        <w:numPr>
          <w:ilvl w:val="0"/>
          <w:numId w:val="50"/>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F73940">
      <w:pPr>
        <w:pStyle w:val="Listapunktowana4"/>
        <w:numPr>
          <w:ilvl w:val="0"/>
          <w:numId w:val="51"/>
        </w:numPr>
        <w:tabs>
          <w:tab w:val="clear" w:pos="1446"/>
        </w:tabs>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AC20CDB" w:rsidR="000564B3" w:rsidRPr="0097756C" w:rsidRDefault="00AC1870"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757BEA" w:rsidRPr="0097756C">
        <w:rPr>
          <w:rFonts w:ascii="Arial" w:hAnsi="Arial" w:cs="Arial"/>
          <w:sz w:val="22"/>
          <w:szCs w:val="22"/>
        </w:rPr>
        <w:t xml:space="preserve">              </w:t>
      </w:r>
      <w:r w:rsidR="003E3F62" w:rsidRPr="0097756C">
        <w:rPr>
          <w:rFonts w:ascii="Arial" w:hAnsi="Arial" w:cs="Arial"/>
          <w:sz w:val="22"/>
          <w:szCs w:val="22"/>
        </w:rPr>
        <w:t xml:space="preserve">                 </w:t>
      </w:r>
      <w:r w:rsidR="009811D1" w:rsidRPr="0097756C">
        <w:rPr>
          <w:rFonts w:ascii="Arial" w:hAnsi="Arial" w:cs="Arial"/>
          <w:sz w:val="22"/>
          <w:szCs w:val="22"/>
        </w:rPr>
        <w:t xml:space="preserve">z </w:t>
      </w:r>
      <w:r w:rsidR="00972520">
        <w:rPr>
          <w:rFonts w:ascii="Arial" w:hAnsi="Arial" w:cs="Arial"/>
          <w:sz w:val="22"/>
          <w:szCs w:val="22"/>
        </w:rPr>
        <w:t>Ustawą o wyrobach medycznych (jeżeli dotyczy).</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4"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6F5DCF">
        <w:rPr>
          <w:rFonts w:ascii="Arial" w:hAnsi="Arial" w:cs="Arial"/>
          <w:sz w:val="22"/>
          <w:szCs w:val="22"/>
          <w:lang w:eastAsia="en-US"/>
        </w:rPr>
      </w:r>
      <w:r w:rsidR="006F5DCF">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4"/>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6F5DCF">
        <w:rPr>
          <w:rFonts w:ascii="Arial" w:hAnsi="Arial" w:cs="Arial"/>
          <w:sz w:val="22"/>
          <w:szCs w:val="22"/>
          <w:lang w:eastAsia="en-US"/>
        </w:rPr>
      </w:r>
      <w:r w:rsidR="006F5DCF">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31724">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39"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31724">
      <w:pPr>
        <w:pStyle w:val="Listapunktowana4"/>
        <w:tabs>
          <w:tab w:val="clear" w:pos="1446"/>
        </w:tabs>
        <w:ind w:left="851" w:hanging="567"/>
        <w:jc w:val="both"/>
        <w:rPr>
          <w:rFonts w:ascii="Arial" w:hAnsi="Arial" w:cs="Arial"/>
          <w:sz w:val="22"/>
          <w:szCs w:val="22"/>
          <w:lang w:eastAsia="x-none"/>
        </w:rPr>
      </w:pPr>
      <w:r w:rsidRPr="00131724">
        <w:rPr>
          <w:rFonts w:ascii="Arial" w:hAnsi="Arial" w:cs="Arial"/>
          <w:sz w:val="22"/>
          <w:szCs w:val="22"/>
          <w:lang w:eastAsia="x-none"/>
        </w:rPr>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388E425A" w14:textId="77777777" w:rsidR="002E557D" w:rsidRPr="0097756C"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4A07E701" w14:textId="77777777" w:rsidR="00D13981" w:rsidRPr="0097756C" w:rsidRDefault="00D13981">
      <w:pPr>
        <w:rPr>
          <w:rFonts w:ascii="Arial" w:hAnsi="Arial" w:cs="Arial"/>
          <w:sz w:val="22"/>
          <w:szCs w:val="22"/>
          <w:vertAlign w:val="superscript"/>
        </w:rPr>
        <w:sectPr w:rsidR="00D13981" w:rsidRPr="0097756C" w:rsidSect="002E557D">
          <w:footerReference w:type="default" r:id="rId40"/>
          <w:pgSz w:w="11906" w:h="16838"/>
          <w:pgMar w:top="993" w:right="849" w:bottom="1276" w:left="1417" w:header="708" w:footer="708" w:gutter="0"/>
          <w:cols w:space="708"/>
          <w:docGrid w:linePitch="360"/>
        </w:sectPr>
      </w:pPr>
    </w:p>
    <w:p w14:paraId="261B87F7" w14:textId="6E851388" w:rsidR="0039029B" w:rsidRPr="0097756C" w:rsidRDefault="00F6129D">
      <w:pPr>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Załącznik nr 2 do SWZ</w:t>
      </w:r>
    </w:p>
    <w:p w14:paraId="59B99CB6" w14:textId="261DCFCF" w:rsidR="00841998" w:rsidRPr="0097756C" w:rsidRDefault="00A001DF" w:rsidP="005E1007">
      <w:pPr>
        <w:rPr>
          <w:rFonts w:ascii="Arial" w:eastAsia="Times New Roman" w:hAnsi="Arial" w:cs="Arial"/>
          <w:b/>
          <w:sz w:val="32"/>
          <w:szCs w:val="22"/>
        </w:rPr>
      </w:pPr>
      <w:r>
        <w:rPr>
          <w:rFonts w:ascii="Arial" w:eastAsia="Times New Roman" w:hAnsi="Arial" w:cs="Arial"/>
          <w:b/>
          <w:sz w:val="32"/>
          <w:szCs w:val="22"/>
        </w:rPr>
        <w:t xml:space="preserve">OPZ - </w:t>
      </w:r>
      <w:r w:rsidR="00AC65E3" w:rsidRPr="0097756C">
        <w:rPr>
          <w:rFonts w:ascii="Arial" w:eastAsia="Times New Roman" w:hAnsi="Arial" w:cs="Arial"/>
          <w:b/>
          <w:sz w:val="32"/>
          <w:szCs w:val="22"/>
        </w:rPr>
        <w:t xml:space="preserve">Opis przedmiotu zamówienia </w:t>
      </w:r>
      <w:r w:rsidR="00841998" w:rsidRPr="0097756C">
        <w:rPr>
          <w:rFonts w:ascii="Arial" w:eastAsia="Times New Roman" w:hAnsi="Arial" w:cs="Arial"/>
          <w:b/>
          <w:sz w:val="32"/>
          <w:szCs w:val="22"/>
        </w:rPr>
        <w:t>[będący równocześnie]</w:t>
      </w:r>
    </w:p>
    <w:p w14:paraId="093BC4E8" w14:textId="40BDD2B3" w:rsidR="0039029B" w:rsidRPr="0097756C" w:rsidRDefault="00AC65E3" w:rsidP="005E1007">
      <w:pPr>
        <w:rPr>
          <w:rFonts w:ascii="Arial" w:eastAsia="Times New Roman" w:hAnsi="Arial" w:cs="Arial"/>
          <w:b/>
          <w:sz w:val="32"/>
          <w:szCs w:val="22"/>
        </w:rPr>
      </w:pPr>
      <w:r w:rsidRPr="0097756C">
        <w:rPr>
          <w:rFonts w:ascii="Arial" w:eastAsia="Times New Roman" w:hAnsi="Arial" w:cs="Arial"/>
          <w:b/>
          <w:sz w:val="32"/>
          <w:szCs w:val="22"/>
        </w:rPr>
        <w:t>Formularzem cenowym</w:t>
      </w:r>
      <w:r w:rsidR="003D6383" w:rsidRPr="0097756C">
        <w:rPr>
          <w:rFonts w:ascii="Arial" w:eastAsia="Times New Roman" w:hAnsi="Arial" w:cs="Arial"/>
          <w:b/>
          <w:sz w:val="32"/>
          <w:szCs w:val="22"/>
        </w:rPr>
        <w:t>.</w:t>
      </w:r>
    </w:p>
    <w:p w14:paraId="1CF7B0DD" w14:textId="77777777" w:rsidR="00512391" w:rsidRPr="0097756C" w:rsidRDefault="00512391" w:rsidP="00512391">
      <w:pPr>
        <w:spacing w:line="276" w:lineRule="auto"/>
        <w:ind w:firstLine="284"/>
        <w:jc w:val="both"/>
        <w:rPr>
          <w:rFonts w:ascii="Arial" w:hAnsi="Arial" w:cs="Arial"/>
          <w:sz w:val="22"/>
          <w:szCs w:val="22"/>
          <w:highlight w:val="yellow"/>
        </w:rPr>
      </w:pPr>
    </w:p>
    <w:p w14:paraId="75460CF2" w14:textId="194D6F01" w:rsidR="00A611C1" w:rsidRDefault="00512391" w:rsidP="002E0545">
      <w:pPr>
        <w:spacing w:line="276" w:lineRule="auto"/>
        <w:jc w:val="both"/>
        <w:rPr>
          <w:rFonts w:ascii="Arial" w:hAnsi="Arial" w:cs="Arial"/>
          <w:b/>
          <w:sz w:val="22"/>
          <w:szCs w:val="22"/>
        </w:rPr>
      </w:pPr>
      <w:r w:rsidRPr="00A001DF">
        <w:rPr>
          <w:rFonts w:ascii="Arial" w:hAnsi="Arial" w:cs="Arial"/>
          <w:b/>
          <w:sz w:val="22"/>
          <w:szCs w:val="22"/>
        </w:rPr>
        <w:t xml:space="preserve">Pakiet 1 – </w:t>
      </w:r>
      <w:r w:rsidR="002E0545">
        <w:rPr>
          <w:rFonts w:ascii="Arial" w:hAnsi="Arial" w:cs="Arial"/>
          <w:b/>
          <w:sz w:val="22"/>
          <w:szCs w:val="22"/>
        </w:rPr>
        <w:t>Inhalator ultradźwiękowy  z wózkiem- 3 szt</w:t>
      </w:r>
    </w:p>
    <w:p w14:paraId="4AA82A4B" w14:textId="77777777" w:rsidR="002E0545" w:rsidRPr="0097756C" w:rsidRDefault="002E0545" w:rsidP="002E0545">
      <w:pPr>
        <w:spacing w:line="276" w:lineRule="auto"/>
        <w:jc w:val="both"/>
        <w:rPr>
          <w:rFonts w:ascii="Arial" w:eastAsia="Times New Roman" w:hAnsi="Arial" w:cs="Arial"/>
          <w:sz w:val="22"/>
          <w:szCs w:val="22"/>
        </w:rPr>
      </w:pPr>
    </w:p>
    <w:p w14:paraId="5C29A956" w14:textId="244F0AF2" w:rsidR="00A114DC" w:rsidRPr="0097756C" w:rsidRDefault="00A114DC" w:rsidP="00A114DC">
      <w:pPr>
        <w:jc w:val="both"/>
        <w:rPr>
          <w:rFonts w:ascii="Arial" w:hAnsi="Arial" w:cs="Arial"/>
          <w:b/>
          <w:sz w:val="22"/>
          <w:szCs w:val="22"/>
        </w:rPr>
      </w:pPr>
      <w:r w:rsidRPr="0097756C">
        <w:rPr>
          <w:rFonts w:ascii="Arial" w:hAnsi="Arial" w:cs="Arial"/>
          <w:b/>
          <w:sz w:val="22"/>
          <w:szCs w:val="22"/>
        </w:rPr>
        <w:t>FORMULARZ CENOWY</w:t>
      </w:r>
      <w:r w:rsidR="00841998" w:rsidRPr="0097756C">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97756C"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97756C" w:rsidRDefault="00A114DC" w:rsidP="003A1F5F">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97756C" w:rsidRDefault="00A114DC" w:rsidP="003A1F5F">
            <w:pPr>
              <w:rPr>
                <w:rFonts w:ascii="Arial" w:hAnsi="Arial" w:cs="Arial"/>
                <w:b/>
                <w:sz w:val="22"/>
                <w:szCs w:val="22"/>
              </w:rPr>
            </w:pPr>
            <w:r w:rsidRPr="0097756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97756C" w:rsidRDefault="00A114DC" w:rsidP="003A1F5F">
            <w:pPr>
              <w:rPr>
                <w:rFonts w:ascii="Arial" w:hAnsi="Arial" w:cs="Arial"/>
                <w:b/>
                <w:sz w:val="22"/>
                <w:szCs w:val="22"/>
              </w:rPr>
            </w:pPr>
            <w:r w:rsidRPr="0097756C">
              <w:rPr>
                <w:rFonts w:ascii="Arial" w:hAnsi="Arial" w:cs="Arial"/>
                <w:b/>
                <w:sz w:val="22"/>
                <w:szCs w:val="22"/>
              </w:rPr>
              <w:t>Nr kat./</w:t>
            </w:r>
          </w:p>
          <w:p w14:paraId="42834CDE" w14:textId="77777777" w:rsidR="00A114DC" w:rsidRPr="0097756C" w:rsidRDefault="00A114DC" w:rsidP="003A1F5F">
            <w:pPr>
              <w:rPr>
                <w:rFonts w:ascii="Arial" w:hAnsi="Arial" w:cs="Arial"/>
                <w:b/>
                <w:sz w:val="22"/>
                <w:szCs w:val="22"/>
              </w:rPr>
            </w:pPr>
            <w:r w:rsidRPr="0097756C">
              <w:rPr>
                <w:rFonts w:ascii="Arial" w:hAnsi="Arial" w:cs="Arial"/>
                <w:b/>
                <w:sz w:val="22"/>
                <w:szCs w:val="22"/>
              </w:rPr>
              <w:t>Producent/</w:t>
            </w:r>
          </w:p>
          <w:p w14:paraId="4228B93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97756C" w:rsidRDefault="00A114DC" w:rsidP="003A1F5F">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97756C" w:rsidRDefault="00A114DC" w:rsidP="003A1F5F">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97756C" w:rsidRDefault="00A114DC" w:rsidP="003A1F5F">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97756C" w:rsidRDefault="00A114DC" w:rsidP="003A1F5F">
            <w:pPr>
              <w:rPr>
                <w:rFonts w:ascii="Arial" w:hAnsi="Arial" w:cs="Arial"/>
                <w:b/>
                <w:sz w:val="22"/>
                <w:szCs w:val="22"/>
              </w:rPr>
            </w:pPr>
            <w:r w:rsidRPr="0097756C">
              <w:rPr>
                <w:rFonts w:ascii="Arial" w:hAnsi="Arial" w:cs="Arial"/>
                <w:b/>
                <w:sz w:val="22"/>
                <w:szCs w:val="22"/>
              </w:rPr>
              <w:t>Wartość brutto</w:t>
            </w:r>
          </w:p>
        </w:tc>
      </w:tr>
      <w:tr w:rsidR="00A114DC" w:rsidRPr="0097756C"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97756C" w:rsidRDefault="00A114DC" w:rsidP="003A1F5F">
            <w:pPr>
              <w:ind w:left="360"/>
              <w:contextualSpacing/>
              <w:rPr>
                <w:rFonts w:ascii="Arial" w:hAnsi="Arial" w:cs="Arial"/>
                <w:sz w:val="22"/>
                <w:szCs w:val="22"/>
              </w:rPr>
            </w:pPr>
          </w:p>
          <w:p w14:paraId="7F4207A0" w14:textId="77777777" w:rsidR="00A114DC" w:rsidRPr="0097756C" w:rsidRDefault="00A114DC" w:rsidP="003A1F5F">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232B8601" w14:textId="77777777" w:rsidR="00A114DC" w:rsidRPr="0097756C" w:rsidRDefault="00A114DC" w:rsidP="003A1F5F">
            <w:pPr>
              <w:ind w:left="360"/>
              <w:contextualSpacing/>
              <w:rPr>
                <w:rFonts w:ascii="Arial" w:hAnsi="Arial" w:cs="Arial"/>
                <w:sz w:val="22"/>
                <w:szCs w:val="22"/>
              </w:rPr>
            </w:pPr>
          </w:p>
          <w:p w14:paraId="57C09806" w14:textId="5BDDBB1C" w:rsidR="00A114DC" w:rsidRPr="0097756C" w:rsidRDefault="00131724" w:rsidP="003A1F5F">
            <w:pPr>
              <w:ind w:left="360"/>
              <w:contextualSpacing/>
              <w:rPr>
                <w:rFonts w:ascii="Arial" w:hAnsi="Arial" w:cs="Arial"/>
                <w:sz w:val="22"/>
                <w:szCs w:val="22"/>
              </w:rPr>
            </w:pPr>
            <w:r>
              <w:rPr>
                <w:rFonts w:ascii="Arial" w:hAnsi="Arial" w:cs="Arial"/>
                <w:sz w:val="22"/>
                <w:szCs w:val="22"/>
              </w:rPr>
              <w:t>Inhalator ultradzwiękowy z wózkiem</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97756C"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97756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A88699" w14:textId="77777777" w:rsidR="00A114DC" w:rsidRPr="0097756C" w:rsidRDefault="00A114DC" w:rsidP="003A1F5F">
            <w:pPr>
              <w:rPr>
                <w:rFonts w:ascii="Arial" w:hAnsi="Arial" w:cs="Arial"/>
                <w:sz w:val="22"/>
                <w:szCs w:val="22"/>
              </w:rPr>
            </w:pPr>
          </w:p>
          <w:p w14:paraId="61406DED" w14:textId="521EE8E6" w:rsidR="00A114DC" w:rsidRPr="0097756C" w:rsidRDefault="00131724" w:rsidP="003A1F5F">
            <w:pPr>
              <w:rPr>
                <w:rFonts w:ascii="Arial" w:hAnsi="Arial" w:cs="Arial"/>
                <w:sz w:val="22"/>
                <w:szCs w:val="22"/>
              </w:rPr>
            </w:pPr>
            <w:r>
              <w:rPr>
                <w:rFonts w:ascii="Arial" w:hAnsi="Arial" w:cs="Arial"/>
                <w:sz w:val="22"/>
                <w:szCs w:val="22"/>
              </w:rPr>
              <w:t>3</w:t>
            </w:r>
            <w:r w:rsidR="00A114DC" w:rsidRPr="0097756C">
              <w:rPr>
                <w:rFonts w:ascii="Arial" w:hAnsi="Arial" w:cs="Arial"/>
                <w:sz w:val="22"/>
                <w:szCs w:val="22"/>
              </w:rPr>
              <w:t xml:space="preserve"> szt. </w:t>
            </w: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97756C"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97756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97756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97756C" w:rsidRDefault="00A114DC" w:rsidP="003A1F5F">
            <w:pPr>
              <w:rPr>
                <w:rFonts w:ascii="Arial" w:hAnsi="Arial" w:cs="Arial"/>
                <w:sz w:val="22"/>
                <w:szCs w:val="22"/>
              </w:rPr>
            </w:pPr>
          </w:p>
        </w:tc>
      </w:tr>
      <w:tr w:rsidR="00A114DC" w:rsidRPr="0097756C"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97756C" w:rsidRDefault="00A114DC" w:rsidP="003A1F5F">
            <w:pPr>
              <w:rPr>
                <w:rFonts w:ascii="Arial" w:hAnsi="Arial" w:cs="Arial"/>
                <w:b/>
                <w:sz w:val="22"/>
                <w:szCs w:val="22"/>
              </w:rPr>
            </w:pPr>
          </w:p>
          <w:p w14:paraId="2BF113FD" w14:textId="77777777" w:rsidR="00A114DC" w:rsidRPr="0097756C" w:rsidRDefault="00A114DC" w:rsidP="003A1F5F">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97756C" w:rsidRDefault="00A114DC" w:rsidP="003A1F5F">
            <w:pPr>
              <w:rPr>
                <w:rFonts w:ascii="Arial" w:hAnsi="Arial" w:cs="Arial"/>
                <w:sz w:val="22"/>
                <w:szCs w:val="22"/>
              </w:rPr>
            </w:pPr>
          </w:p>
          <w:p w14:paraId="0E02E941" w14:textId="77777777" w:rsidR="00A114DC" w:rsidRPr="0097756C" w:rsidRDefault="00A114DC" w:rsidP="003A1F5F">
            <w:pPr>
              <w:rPr>
                <w:rFonts w:ascii="Arial" w:hAnsi="Arial" w:cs="Arial"/>
                <w:sz w:val="22"/>
                <w:szCs w:val="22"/>
              </w:rPr>
            </w:pPr>
          </w:p>
        </w:tc>
      </w:tr>
    </w:tbl>
    <w:p w14:paraId="77A1B966" w14:textId="77777777" w:rsidR="00131724" w:rsidRDefault="00131724" w:rsidP="00A611C1">
      <w:pPr>
        <w:rPr>
          <w:rFonts w:ascii="Arial" w:eastAsia="Times New Roman" w:hAnsi="Arial" w:cs="Arial"/>
          <w:sz w:val="22"/>
          <w:szCs w:val="22"/>
        </w:rPr>
      </w:pPr>
    </w:p>
    <w:p w14:paraId="51A00DDA" w14:textId="69A420F7"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Producent / kraj</w:t>
      </w:r>
      <w:r w:rsidR="00C11B19" w:rsidRPr="0097756C">
        <w:rPr>
          <w:rFonts w:ascii="Arial" w:eastAsia="Times New Roman" w:hAnsi="Arial" w:cs="Arial"/>
          <w:sz w:val="22"/>
          <w:szCs w:val="22"/>
        </w:rPr>
        <w:t>:</w:t>
      </w:r>
      <w:r w:rsidRPr="0097756C">
        <w:rPr>
          <w:rFonts w:ascii="Arial" w:eastAsia="Times New Roman" w:hAnsi="Arial" w:cs="Arial"/>
          <w:sz w:val="22"/>
          <w:szCs w:val="22"/>
        </w:rPr>
        <w:tab/>
      </w:r>
      <w:r w:rsidR="00512391" w:rsidRPr="0097756C">
        <w:rPr>
          <w:rFonts w:ascii="Arial" w:eastAsia="Times New Roman" w:hAnsi="Arial" w:cs="Arial"/>
          <w:sz w:val="22"/>
          <w:szCs w:val="22"/>
        </w:rPr>
        <w:t>………………………….</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044042FC" w14:textId="16B7DEB2"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Model/ typ</w:t>
      </w:r>
      <w:r w:rsidR="00C11B19" w:rsidRPr="0097756C">
        <w:rPr>
          <w:rFonts w:ascii="Arial" w:eastAsia="Times New Roman" w:hAnsi="Arial" w:cs="Arial"/>
          <w:sz w:val="22"/>
          <w:szCs w:val="22"/>
        </w:rPr>
        <w:t>:</w:t>
      </w:r>
      <w:r w:rsidRPr="0097756C">
        <w:rPr>
          <w:rFonts w:ascii="Arial" w:eastAsia="Times New Roman" w:hAnsi="Arial" w:cs="Arial"/>
          <w:sz w:val="22"/>
          <w:szCs w:val="22"/>
        </w:rPr>
        <w:t xml:space="preserve"> </w:t>
      </w:r>
      <w:r w:rsidRPr="0097756C">
        <w:rPr>
          <w:rFonts w:ascii="Arial" w:eastAsia="Times New Roman" w:hAnsi="Arial" w:cs="Arial"/>
          <w:sz w:val="22"/>
          <w:szCs w:val="22"/>
        </w:rPr>
        <w:tab/>
      </w:r>
      <w:r w:rsidR="00512391" w:rsidRPr="0097756C">
        <w:rPr>
          <w:rFonts w:ascii="Arial" w:eastAsia="Times New Roman" w:hAnsi="Arial" w:cs="Arial"/>
          <w:sz w:val="22"/>
          <w:szCs w:val="22"/>
        </w:rPr>
        <w:t>……………………………..</w:t>
      </w:r>
    </w:p>
    <w:p w14:paraId="1942D4B0" w14:textId="77777777" w:rsidR="0051239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Rok produkcji:</w:t>
      </w:r>
      <w:r w:rsidR="00C11B19" w:rsidRPr="0097756C">
        <w:rPr>
          <w:rFonts w:ascii="Arial" w:eastAsia="Times New Roman" w:hAnsi="Arial" w:cs="Arial"/>
          <w:sz w:val="22"/>
          <w:szCs w:val="22"/>
        </w:rPr>
        <w:t xml:space="preserve"> </w:t>
      </w:r>
      <w:r w:rsidR="00512391" w:rsidRPr="0097756C">
        <w:rPr>
          <w:rFonts w:ascii="Arial" w:eastAsia="Times New Roman" w:hAnsi="Arial" w:cs="Arial"/>
          <w:sz w:val="22"/>
          <w:szCs w:val="22"/>
        </w:rPr>
        <w:t>…………………………….</w:t>
      </w:r>
    </w:p>
    <w:p w14:paraId="0EE48E7B" w14:textId="33E61671"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p>
    <w:p w14:paraId="3DB651FC" w14:textId="77777777" w:rsidR="005D5D8E" w:rsidRPr="0097756C" w:rsidRDefault="005D5D8E" w:rsidP="005D5D8E">
      <w:pPr>
        <w:rPr>
          <w:rFonts w:ascii="Arial" w:eastAsia="Times New Roman" w:hAnsi="Arial" w:cs="Arial"/>
          <w:sz w:val="22"/>
          <w:szCs w:val="22"/>
        </w:rPr>
      </w:pPr>
      <w:r w:rsidRPr="0097756C">
        <w:rPr>
          <w:rFonts w:ascii="Arial" w:eastAsia="Times New Roman" w:hAnsi="Arial" w:cs="Arial"/>
          <w:sz w:val="22"/>
          <w:szCs w:val="22"/>
        </w:rPr>
        <w:t xml:space="preserve">ZESTAWIENIE WYMAGANYCH I OCENIANYCH  PARAMETRÓW  </w:t>
      </w:r>
    </w:p>
    <w:p w14:paraId="06005D97" w14:textId="77777777" w:rsidR="00131724" w:rsidRDefault="00131724" w:rsidP="00A611C1">
      <w:pPr>
        <w:rPr>
          <w:rFonts w:ascii="Arial" w:hAnsi="Arial" w:cs="Arial"/>
          <w:b/>
          <w:sz w:val="22"/>
          <w:szCs w:val="22"/>
        </w:rPr>
      </w:pPr>
    </w:p>
    <w:tbl>
      <w:tblPr>
        <w:tblW w:w="14340"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50"/>
        <w:gridCol w:w="7938"/>
        <w:gridCol w:w="1985"/>
        <w:gridCol w:w="3567"/>
      </w:tblGrid>
      <w:tr w:rsidR="00131724" w:rsidRPr="00131724" w14:paraId="24830884" w14:textId="77777777" w:rsidTr="002E0545">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D9980C" w14:textId="77777777" w:rsidR="00131724" w:rsidRPr="00131724" w:rsidRDefault="00131724" w:rsidP="002E0545">
            <w:pPr>
              <w:keepNext/>
              <w:jc w:val="center"/>
              <w:outlineLvl w:val="7"/>
              <w:rPr>
                <w:rFonts w:ascii="Arial" w:eastAsia="Times New Roman" w:hAnsi="Arial" w:cs="Arial"/>
                <w:b/>
                <w:sz w:val="22"/>
                <w:szCs w:val="22"/>
              </w:rPr>
            </w:pPr>
            <w:r w:rsidRPr="00131724">
              <w:rPr>
                <w:rFonts w:ascii="Arial" w:eastAsia="Times New Roman" w:hAnsi="Arial" w:cs="Arial"/>
                <w:b/>
                <w:sz w:val="22"/>
                <w:szCs w:val="22"/>
              </w:rPr>
              <w:t>LP.</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AACBB0" w14:textId="77777777" w:rsidR="00131724" w:rsidRPr="00131724" w:rsidRDefault="00131724" w:rsidP="002E0545">
            <w:pPr>
              <w:keepNext/>
              <w:jc w:val="center"/>
              <w:outlineLvl w:val="7"/>
              <w:rPr>
                <w:rFonts w:ascii="Arial" w:eastAsia="Times New Roman" w:hAnsi="Arial" w:cs="Arial"/>
                <w:b/>
                <w:sz w:val="22"/>
                <w:szCs w:val="22"/>
              </w:rPr>
            </w:pPr>
            <w:r w:rsidRPr="00131724">
              <w:rPr>
                <w:rFonts w:ascii="Arial" w:eastAsia="Times New Roman" w:hAnsi="Arial" w:cs="Arial"/>
                <w:b/>
                <w:sz w:val="22"/>
                <w:szCs w:val="22"/>
              </w:rPr>
              <w:t>OPIS PRZEDMIOTU ZAMÓWIENIA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551C25" w14:textId="77777777" w:rsidR="00131724" w:rsidRPr="00131724" w:rsidRDefault="00131724" w:rsidP="002E0545">
            <w:pPr>
              <w:keepNext/>
              <w:jc w:val="center"/>
              <w:outlineLvl w:val="7"/>
              <w:rPr>
                <w:rFonts w:ascii="Arial" w:eastAsia="Times New Roman" w:hAnsi="Arial" w:cs="Arial"/>
                <w:b/>
                <w:sz w:val="22"/>
                <w:szCs w:val="22"/>
              </w:rPr>
            </w:pPr>
            <w:r w:rsidRPr="00131724">
              <w:rPr>
                <w:rFonts w:ascii="Arial" w:eastAsia="Times New Roman" w:hAnsi="Arial" w:cs="Arial"/>
                <w:b/>
                <w:sz w:val="22"/>
                <w:szCs w:val="22"/>
              </w:rPr>
              <w:t>PARAMETRY WYMAGANE</w:t>
            </w: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257EEC" w14:textId="77777777" w:rsidR="00131724" w:rsidRPr="00131724" w:rsidRDefault="00131724" w:rsidP="002E0545">
            <w:pPr>
              <w:keepNext/>
              <w:jc w:val="center"/>
              <w:outlineLvl w:val="7"/>
              <w:rPr>
                <w:rFonts w:ascii="Arial" w:eastAsia="Times New Roman" w:hAnsi="Arial" w:cs="Arial"/>
                <w:b/>
                <w:sz w:val="22"/>
                <w:szCs w:val="22"/>
              </w:rPr>
            </w:pPr>
            <w:r w:rsidRPr="00131724">
              <w:rPr>
                <w:rFonts w:ascii="Arial" w:eastAsia="Times New Roman" w:hAnsi="Arial" w:cs="Arial"/>
                <w:b/>
                <w:sz w:val="22"/>
                <w:szCs w:val="22"/>
              </w:rPr>
              <w:t>PARAMETRY OFEROWANE PODAĆ</w:t>
            </w:r>
          </w:p>
        </w:tc>
      </w:tr>
      <w:tr w:rsidR="00131724" w:rsidRPr="00131724" w14:paraId="5414D26F" w14:textId="77777777" w:rsidTr="002E0545">
        <w:trPr>
          <w:trHeight w:val="9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EA6F31"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B89055"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Inhalator ultradźwiękowy posiadający funkcję podgrzewania i regulacji wydajności generowanego aerozolu.</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85C514"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EE64C96"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2CA09807"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D9D227"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5FF63C"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Czujnik poziomu cieczy pośredniej zabezpieczający przetwornik przed przepaleniem</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76545B"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8F0ADE"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15CAD341"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F512EB"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E39B0F"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Umożliwia kompleksową terapię dróg oddechowych</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C0788C"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DD747E"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363125CA"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17110C"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F5C830"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Zastosowanie naczynia na lek, dzięki czemu lek nie ulega zbędnemu przegrzaniu przez przetwornik</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0D9036"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F6238FD"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1B3AAB38"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839518"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FB83F9"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Programowanie czasu inhalacji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02C185"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0C6F1E4"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72FF8368"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C752B2"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BC37DA"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Elektroniczny panel sterowania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B78116"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2DFE921"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18748A7A"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61269D"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133C5C"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Praca ciągła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FF81C5"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222F11"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33D9D2E9"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F121FE"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B1E58A"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Praca bezgłośna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BFB7EC"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FFBBF0"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5E049347"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7CFDB3"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1D99B0"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Wózek jezdny</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9DD0BA"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5D369A"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000F86A0"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92E2C2"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120FC2"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Średnica cząstek: 0,5 ÷ 6 µm</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F352E1"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BF4D92"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142DC7C2"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AC5E86"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B32692"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Wydajność aerozolu: 0 ÷ 5 ± 10% ml/min</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DB8D87"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D12965"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467BB818"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551C91"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35BE44"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Wydajność nawiewu: 0 ÷ 30 l/min</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D11D81"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65BFCB"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244949A8"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525966"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3C4803"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Pojemność naczynia na lek: max 30 ml</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A39080"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EB708B"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3CC35072"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9B7E9C"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54F293"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Częstotliwość pracy: 1,68 ± 5% MHZ</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EACB52"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586BB11"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1CFD884A"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F1F404"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2B05AE"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Temperatura termoaerozolu: max 38</w:t>
            </w:r>
            <w:r w:rsidRPr="00131724">
              <w:rPr>
                <w:rFonts w:ascii="Arial" w:eastAsia="Times New Roman" w:hAnsi="Arial" w:cs="Arial"/>
                <w:bCs/>
                <w:color w:val="000000"/>
                <w:sz w:val="22"/>
                <w:szCs w:val="22"/>
                <w:vertAlign w:val="superscript"/>
              </w:rPr>
              <w:t>o</w:t>
            </w:r>
            <w:r w:rsidRPr="00131724">
              <w:rPr>
                <w:rFonts w:ascii="Arial" w:eastAsia="Times New Roman" w:hAnsi="Arial" w:cs="Arial"/>
                <w:bCs/>
                <w:color w:val="000000"/>
                <w:sz w:val="22"/>
                <w:szCs w:val="22"/>
              </w:rPr>
              <w:t>C</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85E850"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2E0188"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2CAC8042"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62361B"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C27EA0"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Zasilanie AC 230 V, 50Hz</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80B1A4"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2BC189"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371FE569"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C1357F"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2E3AF4"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Maksymalny pobór mocy: 40-70 VA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98792E"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36DD20C"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567725B1"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B0B8D2"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AF3BA9"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Wymiary (w mm) 260 x 300 x 100 (± 5 mm)</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90A765"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72C833"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502327DF"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EDD6FC"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5D59AA" w14:textId="77777777" w:rsidR="00131724" w:rsidRPr="00131724" w:rsidRDefault="00131724" w:rsidP="002E0545">
            <w:pPr>
              <w:rPr>
                <w:rFonts w:ascii="Arial" w:eastAsia="Times New Roman" w:hAnsi="Arial" w:cs="Arial"/>
                <w:bCs/>
                <w:color w:val="000000"/>
                <w:sz w:val="22"/>
                <w:szCs w:val="22"/>
              </w:rPr>
            </w:pPr>
            <w:r w:rsidRPr="00131724">
              <w:rPr>
                <w:rFonts w:ascii="Arial" w:eastAsia="Times New Roman" w:hAnsi="Arial" w:cs="Arial"/>
                <w:bCs/>
                <w:color w:val="000000"/>
                <w:sz w:val="22"/>
                <w:szCs w:val="22"/>
              </w:rPr>
              <w:t>Ciężar do 4,5 kg</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45999D" w14:textId="77777777" w:rsidR="00131724" w:rsidRPr="00131724" w:rsidRDefault="00131724" w:rsidP="002E0545">
            <w:pPr>
              <w:jc w:val="center"/>
              <w:rPr>
                <w:rFonts w:ascii="Arial" w:eastAsia="Times New Roman" w:hAnsi="Arial" w:cs="Arial"/>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22E11F" w14:textId="77777777" w:rsidR="00131724" w:rsidRPr="00131724" w:rsidRDefault="00131724" w:rsidP="002E0545">
            <w:pPr>
              <w:jc w:val="center"/>
              <w:rPr>
                <w:rFonts w:ascii="Arial" w:eastAsia="Times New Roman" w:hAnsi="Arial" w:cs="Arial"/>
                <w:color w:val="000000"/>
                <w:sz w:val="22"/>
                <w:szCs w:val="22"/>
              </w:rPr>
            </w:pPr>
          </w:p>
        </w:tc>
      </w:tr>
      <w:tr w:rsidR="00131724" w:rsidRPr="00131724" w14:paraId="77B86A95" w14:textId="77777777" w:rsidTr="002E0545">
        <w:trPr>
          <w:trHeight w:val="17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92EDBD" w14:textId="77777777" w:rsidR="00131724" w:rsidRPr="00131724" w:rsidRDefault="00131724" w:rsidP="00131724">
            <w:pPr>
              <w:numPr>
                <w:ilvl w:val="0"/>
                <w:numId w:val="52"/>
              </w:numPr>
              <w:jc w:val="center"/>
              <w:rPr>
                <w:rFonts w:ascii="Arial" w:eastAsia="Times New Roman" w:hAnsi="Arial" w:cs="Arial"/>
                <w:sz w:val="22"/>
                <w:szCs w:val="22"/>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EB7529D" w14:textId="77777777" w:rsidR="00131724" w:rsidRPr="00131724" w:rsidRDefault="00131724" w:rsidP="002E0545">
            <w:pPr>
              <w:snapToGrid w:val="0"/>
              <w:rPr>
                <w:rFonts w:ascii="Arial" w:eastAsia="Times New Roman" w:hAnsi="Arial" w:cs="Arial"/>
                <w:color w:val="000000"/>
                <w:sz w:val="22"/>
                <w:szCs w:val="22"/>
              </w:rPr>
            </w:pPr>
            <w:r w:rsidRPr="00131724">
              <w:rPr>
                <w:rFonts w:ascii="Arial" w:eastAsia="Times New Roman" w:hAnsi="Arial" w:cs="Arial"/>
                <w:sz w:val="22"/>
                <w:szCs w:val="22"/>
              </w:rPr>
              <w:t>Instrukcje obsługi w języku polskim zgodna z wymogami ustawy o wyrobach medycznych</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E91A8A" w14:textId="77777777" w:rsidR="00131724" w:rsidRPr="00131724" w:rsidRDefault="00131724" w:rsidP="002E0545">
            <w:pPr>
              <w:jc w:val="center"/>
              <w:rPr>
                <w:rFonts w:ascii="Arial" w:eastAsia="Times New Roman" w:hAnsi="Arial" w:cs="Arial"/>
                <w:color w:val="000000"/>
                <w:sz w:val="22"/>
                <w:szCs w:val="22"/>
              </w:rPr>
            </w:pP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AC013E" w14:textId="77777777" w:rsidR="00131724" w:rsidRPr="00131724" w:rsidRDefault="00131724" w:rsidP="002E0545">
            <w:pPr>
              <w:jc w:val="center"/>
              <w:rPr>
                <w:rFonts w:ascii="Arial" w:eastAsia="Times New Roman" w:hAnsi="Arial" w:cs="Arial"/>
                <w:color w:val="000000"/>
                <w:sz w:val="22"/>
                <w:szCs w:val="22"/>
              </w:rPr>
            </w:pPr>
          </w:p>
        </w:tc>
      </w:tr>
    </w:tbl>
    <w:p w14:paraId="4B94CDDF" w14:textId="77777777" w:rsidR="002E0545" w:rsidRDefault="002E0545" w:rsidP="00A611C1">
      <w:pPr>
        <w:rPr>
          <w:rFonts w:ascii="Arial" w:hAnsi="Arial" w:cs="Arial"/>
          <w:b/>
          <w:sz w:val="22"/>
          <w:szCs w:val="22"/>
        </w:rPr>
      </w:pPr>
    </w:p>
    <w:p w14:paraId="0AC76B2B" w14:textId="1787FCA0" w:rsidR="00960C1E" w:rsidRPr="0097756C" w:rsidRDefault="00960C1E" w:rsidP="00A611C1">
      <w:pPr>
        <w:rPr>
          <w:rFonts w:ascii="Arial" w:hAnsi="Arial" w:cs="Arial"/>
          <w:b/>
          <w:sz w:val="22"/>
          <w:szCs w:val="22"/>
        </w:rPr>
      </w:pPr>
      <w:r w:rsidRPr="0097756C">
        <w:rPr>
          <w:rFonts w:ascii="Arial" w:hAnsi="Arial" w:cs="Arial"/>
          <w:b/>
          <w:sz w:val="22"/>
          <w:szCs w:val="22"/>
        </w:rPr>
        <w:t xml:space="preserve">Gwarancja - </w:t>
      </w:r>
      <w:r w:rsidR="00131724">
        <w:rPr>
          <w:rFonts w:ascii="Arial" w:hAnsi="Arial" w:cs="Arial"/>
          <w:b/>
          <w:sz w:val="22"/>
          <w:szCs w:val="22"/>
        </w:rPr>
        <w:t>………………</w:t>
      </w:r>
      <w:r w:rsidRPr="0097756C">
        <w:rPr>
          <w:rFonts w:ascii="Arial" w:hAnsi="Arial" w:cs="Arial"/>
          <w:b/>
          <w:sz w:val="22"/>
          <w:szCs w:val="22"/>
        </w:rPr>
        <w:t>….. m-cy</w:t>
      </w:r>
    </w:p>
    <w:p w14:paraId="58C0A544" w14:textId="77777777" w:rsidR="00512391" w:rsidRPr="0097756C" w:rsidRDefault="00512391" w:rsidP="00512391">
      <w:pPr>
        <w:spacing w:line="276" w:lineRule="auto"/>
        <w:ind w:firstLine="284"/>
        <w:jc w:val="both"/>
        <w:rPr>
          <w:rFonts w:ascii="Arial" w:hAnsi="Arial" w:cs="Arial"/>
          <w:b/>
          <w:sz w:val="22"/>
          <w:szCs w:val="22"/>
          <w:highlight w:val="yellow"/>
        </w:rPr>
      </w:pPr>
    </w:p>
    <w:p w14:paraId="44CC2CD3" w14:textId="39D01720" w:rsidR="00512391" w:rsidRPr="0097756C" w:rsidRDefault="00512391" w:rsidP="00A001DF">
      <w:pPr>
        <w:spacing w:line="276" w:lineRule="auto"/>
        <w:jc w:val="both"/>
        <w:rPr>
          <w:rFonts w:ascii="Arial" w:hAnsi="Arial" w:cs="Arial"/>
          <w:sz w:val="22"/>
          <w:szCs w:val="22"/>
        </w:rPr>
      </w:pPr>
      <w:r w:rsidRPr="0097756C">
        <w:rPr>
          <w:rFonts w:ascii="Arial" w:hAnsi="Arial" w:cs="Arial"/>
          <w:b/>
          <w:sz w:val="22"/>
          <w:szCs w:val="22"/>
        </w:rPr>
        <w:t>Pakiet 2</w:t>
      </w:r>
      <w:r w:rsidRPr="0097756C">
        <w:rPr>
          <w:rFonts w:ascii="Arial" w:hAnsi="Arial" w:cs="Arial"/>
          <w:sz w:val="22"/>
          <w:szCs w:val="22"/>
        </w:rPr>
        <w:t xml:space="preserve"> – </w:t>
      </w:r>
      <w:r w:rsidR="00131724">
        <w:rPr>
          <w:rFonts w:ascii="Arial" w:hAnsi="Arial" w:cs="Arial"/>
          <w:sz w:val="22"/>
          <w:szCs w:val="22"/>
        </w:rPr>
        <w:t>Inhalator ultradźwiękowy</w:t>
      </w:r>
      <w:r w:rsidRPr="0097756C">
        <w:rPr>
          <w:rFonts w:ascii="Arial" w:hAnsi="Arial" w:cs="Arial"/>
          <w:sz w:val="22"/>
          <w:szCs w:val="22"/>
        </w:rPr>
        <w:t xml:space="preserve">  1 szt.</w:t>
      </w:r>
    </w:p>
    <w:p w14:paraId="0C192821" w14:textId="77777777" w:rsidR="00512391" w:rsidRPr="0097756C" w:rsidRDefault="00512391" w:rsidP="00512391">
      <w:pPr>
        <w:rPr>
          <w:rFonts w:ascii="Arial" w:eastAsia="Times New Roman" w:hAnsi="Arial" w:cs="Arial"/>
          <w:sz w:val="22"/>
          <w:szCs w:val="22"/>
        </w:rPr>
      </w:pPr>
    </w:p>
    <w:p w14:paraId="433B4C28" w14:textId="0DA23EC7" w:rsidR="00A114DC" w:rsidRPr="0097756C" w:rsidRDefault="00512391" w:rsidP="00A114DC">
      <w:pPr>
        <w:jc w:val="both"/>
        <w:rPr>
          <w:rFonts w:ascii="Arial" w:hAnsi="Arial" w:cs="Arial"/>
          <w:b/>
          <w:sz w:val="22"/>
          <w:szCs w:val="22"/>
        </w:rPr>
      </w:pPr>
      <w:r w:rsidRPr="0097756C">
        <w:rPr>
          <w:rFonts w:ascii="Arial" w:hAnsi="Arial" w:cs="Arial"/>
          <w:b/>
          <w:sz w:val="22"/>
          <w:szCs w:val="22"/>
        </w:rPr>
        <w:t xml:space="preserve">FORMULARZ CENOWY </w:t>
      </w:r>
    </w:p>
    <w:tbl>
      <w:tblPr>
        <w:tblStyle w:val="Tabela-Siatka"/>
        <w:tblW w:w="14507" w:type="dxa"/>
        <w:tblLayout w:type="fixed"/>
        <w:tblLook w:val="04A0" w:firstRow="1" w:lastRow="0" w:firstColumn="1" w:lastColumn="0" w:noHBand="0" w:noVBand="1"/>
      </w:tblPr>
      <w:tblGrid>
        <w:gridCol w:w="630"/>
        <w:gridCol w:w="3618"/>
        <w:gridCol w:w="1701"/>
        <w:gridCol w:w="1985"/>
        <w:gridCol w:w="850"/>
        <w:gridCol w:w="1276"/>
        <w:gridCol w:w="567"/>
        <w:gridCol w:w="1134"/>
        <w:gridCol w:w="1365"/>
        <w:gridCol w:w="1381"/>
      </w:tblGrid>
      <w:tr w:rsidR="00A114DC" w:rsidRPr="0097756C" w14:paraId="6C683E30" w14:textId="77777777" w:rsidTr="0097756C">
        <w:tc>
          <w:tcPr>
            <w:tcW w:w="630" w:type="dxa"/>
            <w:tcBorders>
              <w:top w:val="single" w:sz="4" w:space="0" w:color="auto"/>
              <w:left w:val="single" w:sz="4" w:space="0" w:color="auto"/>
              <w:bottom w:val="single" w:sz="4" w:space="0" w:color="auto"/>
              <w:right w:val="single" w:sz="4" w:space="0" w:color="auto"/>
            </w:tcBorders>
            <w:hideMark/>
          </w:tcPr>
          <w:p w14:paraId="54E57E8F" w14:textId="77777777" w:rsidR="00A114DC" w:rsidRPr="0097756C" w:rsidRDefault="00A114DC" w:rsidP="003A1F5F">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03352099"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Opis </w:t>
            </w:r>
          </w:p>
        </w:tc>
        <w:tc>
          <w:tcPr>
            <w:tcW w:w="1701" w:type="dxa"/>
            <w:tcBorders>
              <w:top w:val="single" w:sz="4" w:space="0" w:color="auto"/>
              <w:left w:val="single" w:sz="4" w:space="0" w:color="auto"/>
              <w:bottom w:val="single" w:sz="4" w:space="0" w:color="auto"/>
              <w:right w:val="single" w:sz="4" w:space="0" w:color="auto"/>
            </w:tcBorders>
          </w:tcPr>
          <w:p w14:paraId="28304F98" w14:textId="77777777" w:rsidR="00A114DC" w:rsidRPr="0097756C" w:rsidRDefault="00A114DC" w:rsidP="003A1F5F">
            <w:pPr>
              <w:rPr>
                <w:rFonts w:ascii="Arial" w:hAnsi="Arial" w:cs="Arial"/>
                <w:b/>
                <w:sz w:val="22"/>
                <w:szCs w:val="22"/>
              </w:rPr>
            </w:pPr>
            <w:r w:rsidRPr="0097756C">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606A5508" w14:textId="77777777" w:rsidR="00A114DC" w:rsidRPr="0097756C" w:rsidRDefault="00A114DC" w:rsidP="003A1F5F">
            <w:pPr>
              <w:rPr>
                <w:rFonts w:ascii="Arial" w:hAnsi="Arial" w:cs="Arial"/>
                <w:b/>
                <w:sz w:val="22"/>
                <w:szCs w:val="22"/>
              </w:rPr>
            </w:pPr>
            <w:r w:rsidRPr="0097756C">
              <w:rPr>
                <w:rFonts w:ascii="Arial" w:hAnsi="Arial" w:cs="Arial"/>
                <w:b/>
                <w:sz w:val="22"/>
                <w:szCs w:val="22"/>
              </w:rPr>
              <w:t>Nr kat./</w:t>
            </w:r>
          </w:p>
          <w:p w14:paraId="6A4D0A71" w14:textId="77777777" w:rsidR="00A114DC" w:rsidRPr="0097756C" w:rsidRDefault="00A114DC" w:rsidP="003A1F5F">
            <w:pPr>
              <w:rPr>
                <w:rFonts w:ascii="Arial" w:hAnsi="Arial" w:cs="Arial"/>
                <w:b/>
                <w:sz w:val="22"/>
                <w:szCs w:val="22"/>
              </w:rPr>
            </w:pPr>
            <w:r w:rsidRPr="0097756C">
              <w:rPr>
                <w:rFonts w:ascii="Arial" w:hAnsi="Arial" w:cs="Arial"/>
                <w:b/>
                <w:sz w:val="22"/>
                <w:szCs w:val="22"/>
              </w:rPr>
              <w:t>Producent/</w:t>
            </w:r>
          </w:p>
          <w:p w14:paraId="2896788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9AA6F7" w14:textId="77777777" w:rsidR="00A114DC" w:rsidRPr="0097756C" w:rsidRDefault="00A114DC" w:rsidP="003A1F5F">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B0415FD" w14:textId="77777777" w:rsidR="00A114DC" w:rsidRPr="0097756C" w:rsidRDefault="00A114DC" w:rsidP="003A1F5F">
            <w:pPr>
              <w:rPr>
                <w:rFonts w:ascii="Arial" w:hAnsi="Arial" w:cs="Arial"/>
                <w:b/>
                <w:sz w:val="22"/>
                <w:szCs w:val="22"/>
              </w:rPr>
            </w:pPr>
            <w:r w:rsidRPr="0097756C">
              <w:rPr>
                <w:rFonts w:ascii="Arial" w:hAnsi="Arial" w:cs="Arial"/>
                <w:b/>
                <w:sz w:val="22"/>
                <w:szCs w:val="22"/>
              </w:rPr>
              <w:t>Cena netto</w:t>
            </w:r>
          </w:p>
        </w:tc>
        <w:tc>
          <w:tcPr>
            <w:tcW w:w="567" w:type="dxa"/>
            <w:tcBorders>
              <w:top w:val="single" w:sz="4" w:space="0" w:color="auto"/>
              <w:left w:val="single" w:sz="4" w:space="0" w:color="auto"/>
              <w:bottom w:val="single" w:sz="4" w:space="0" w:color="auto"/>
              <w:right w:val="single" w:sz="4" w:space="0" w:color="auto"/>
            </w:tcBorders>
          </w:tcPr>
          <w:p w14:paraId="46CC76F5" w14:textId="77777777" w:rsidR="00A114DC" w:rsidRPr="0097756C" w:rsidRDefault="00A114DC" w:rsidP="003A1F5F">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CFC6BFF"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AC7EB0D"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29154A0" w14:textId="77777777" w:rsidR="00A114DC" w:rsidRPr="0097756C" w:rsidRDefault="00A114DC" w:rsidP="003A1F5F">
            <w:pPr>
              <w:rPr>
                <w:rFonts w:ascii="Arial" w:hAnsi="Arial" w:cs="Arial"/>
                <w:b/>
                <w:sz w:val="22"/>
                <w:szCs w:val="22"/>
              </w:rPr>
            </w:pPr>
            <w:r w:rsidRPr="0097756C">
              <w:rPr>
                <w:rFonts w:ascii="Arial" w:hAnsi="Arial" w:cs="Arial"/>
                <w:b/>
                <w:sz w:val="22"/>
                <w:szCs w:val="22"/>
              </w:rPr>
              <w:t>Wartość brutto</w:t>
            </w:r>
          </w:p>
        </w:tc>
      </w:tr>
      <w:tr w:rsidR="00A114DC" w:rsidRPr="0097756C" w14:paraId="64506889" w14:textId="77777777" w:rsidTr="0097756C">
        <w:tc>
          <w:tcPr>
            <w:tcW w:w="630" w:type="dxa"/>
            <w:tcBorders>
              <w:top w:val="single" w:sz="4" w:space="0" w:color="auto"/>
              <w:left w:val="single" w:sz="4" w:space="0" w:color="auto"/>
              <w:bottom w:val="single" w:sz="4" w:space="0" w:color="auto"/>
              <w:right w:val="single" w:sz="4" w:space="0" w:color="auto"/>
            </w:tcBorders>
          </w:tcPr>
          <w:p w14:paraId="76269CE3" w14:textId="77777777" w:rsidR="00A114DC" w:rsidRPr="0097756C" w:rsidRDefault="00A114DC" w:rsidP="003A1F5F">
            <w:pPr>
              <w:ind w:left="360"/>
              <w:contextualSpacing/>
              <w:rPr>
                <w:rFonts w:ascii="Arial" w:hAnsi="Arial" w:cs="Arial"/>
                <w:sz w:val="22"/>
                <w:szCs w:val="22"/>
              </w:rPr>
            </w:pPr>
          </w:p>
          <w:p w14:paraId="425DAE92" w14:textId="77777777" w:rsidR="00A114DC" w:rsidRPr="0097756C" w:rsidRDefault="00A114DC" w:rsidP="003A1F5F">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33B6CD12" w14:textId="2DD32673" w:rsidR="00A114DC" w:rsidRPr="0097756C" w:rsidRDefault="00131724" w:rsidP="00512391">
            <w:pPr>
              <w:ind w:left="360"/>
              <w:contextualSpacing/>
              <w:rPr>
                <w:rFonts w:ascii="Arial" w:hAnsi="Arial" w:cs="Arial"/>
                <w:sz w:val="22"/>
                <w:szCs w:val="22"/>
              </w:rPr>
            </w:pPr>
            <w:r>
              <w:rPr>
                <w:rFonts w:ascii="Arial" w:hAnsi="Arial" w:cs="Arial"/>
                <w:sz w:val="22"/>
                <w:szCs w:val="22"/>
              </w:rPr>
              <w:t>Inhalator ultradżwiękowy</w:t>
            </w:r>
            <w:r w:rsidR="00512391" w:rsidRPr="0097756C">
              <w:rPr>
                <w:rFonts w:ascii="Arial"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06E5EB28" w14:textId="77777777" w:rsidR="00A114DC" w:rsidRPr="0097756C"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D7B192D" w14:textId="77777777" w:rsidR="00A114DC" w:rsidRPr="0097756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19D4E" w14:textId="77777777" w:rsidR="00A114DC" w:rsidRPr="0097756C" w:rsidRDefault="00A114DC" w:rsidP="003A1F5F">
            <w:pPr>
              <w:rPr>
                <w:rFonts w:ascii="Arial" w:hAnsi="Arial" w:cs="Arial"/>
                <w:sz w:val="22"/>
                <w:szCs w:val="22"/>
              </w:rPr>
            </w:pPr>
          </w:p>
          <w:p w14:paraId="257C7787" w14:textId="52D8B05A" w:rsidR="00A114DC" w:rsidRPr="0097756C" w:rsidRDefault="00B063F3" w:rsidP="003A1F5F">
            <w:pPr>
              <w:rPr>
                <w:rFonts w:ascii="Arial" w:hAnsi="Arial" w:cs="Arial"/>
                <w:sz w:val="22"/>
                <w:szCs w:val="22"/>
              </w:rPr>
            </w:pPr>
            <w:r w:rsidRPr="0097756C">
              <w:rPr>
                <w:rFonts w:ascii="Arial" w:hAnsi="Arial" w:cs="Arial"/>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330246BE" w14:textId="77777777" w:rsidR="00A114DC" w:rsidRPr="0097756C" w:rsidRDefault="00A114DC" w:rsidP="003A1F5F">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960B28C" w14:textId="77777777" w:rsidR="00A114DC" w:rsidRPr="0097756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AEA8A9" w14:textId="77777777" w:rsidR="00A114DC" w:rsidRPr="0097756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089225B"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7F7B110" w14:textId="77777777" w:rsidR="00A114DC" w:rsidRPr="0097756C" w:rsidRDefault="00A114DC" w:rsidP="003A1F5F">
            <w:pPr>
              <w:rPr>
                <w:rFonts w:ascii="Arial" w:hAnsi="Arial" w:cs="Arial"/>
                <w:sz w:val="22"/>
                <w:szCs w:val="22"/>
              </w:rPr>
            </w:pPr>
          </w:p>
        </w:tc>
      </w:tr>
      <w:tr w:rsidR="00A114DC" w:rsidRPr="0097756C" w14:paraId="4042FCF7" w14:textId="77777777" w:rsidTr="0097756C">
        <w:tc>
          <w:tcPr>
            <w:tcW w:w="11761" w:type="dxa"/>
            <w:gridSpan w:val="8"/>
            <w:tcBorders>
              <w:top w:val="single" w:sz="4" w:space="0" w:color="auto"/>
              <w:left w:val="single" w:sz="4" w:space="0" w:color="auto"/>
              <w:bottom w:val="single" w:sz="4" w:space="0" w:color="auto"/>
              <w:right w:val="single" w:sz="4" w:space="0" w:color="auto"/>
            </w:tcBorders>
          </w:tcPr>
          <w:p w14:paraId="7BC73E2C" w14:textId="77777777" w:rsidR="00A114DC" w:rsidRPr="0097756C" w:rsidRDefault="00A114DC" w:rsidP="003A1F5F">
            <w:pPr>
              <w:rPr>
                <w:rFonts w:ascii="Arial" w:hAnsi="Arial" w:cs="Arial"/>
                <w:b/>
                <w:sz w:val="22"/>
                <w:szCs w:val="22"/>
              </w:rPr>
            </w:pPr>
          </w:p>
          <w:p w14:paraId="25A923CF" w14:textId="77777777" w:rsidR="00A114DC" w:rsidRPr="0097756C" w:rsidRDefault="00A114DC" w:rsidP="003A1F5F">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64CF7F8F"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75D761B" w14:textId="77777777" w:rsidR="00A114DC" w:rsidRPr="0097756C" w:rsidRDefault="00A114DC" w:rsidP="003A1F5F">
            <w:pPr>
              <w:rPr>
                <w:rFonts w:ascii="Arial" w:hAnsi="Arial" w:cs="Arial"/>
                <w:sz w:val="22"/>
                <w:szCs w:val="22"/>
              </w:rPr>
            </w:pPr>
          </w:p>
          <w:p w14:paraId="2788A587" w14:textId="77777777" w:rsidR="00A114DC" w:rsidRPr="0097756C" w:rsidRDefault="00A114DC" w:rsidP="003A1F5F">
            <w:pPr>
              <w:rPr>
                <w:rFonts w:ascii="Arial" w:hAnsi="Arial" w:cs="Arial"/>
                <w:sz w:val="22"/>
                <w:szCs w:val="22"/>
              </w:rPr>
            </w:pPr>
          </w:p>
        </w:tc>
      </w:tr>
    </w:tbl>
    <w:p w14:paraId="14F4258B" w14:textId="75D71A8E" w:rsidR="00A114DC" w:rsidRPr="0097756C" w:rsidRDefault="00A114DC" w:rsidP="00A114DC">
      <w:pPr>
        <w:rPr>
          <w:rFonts w:ascii="Arial" w:eastAsia="Times New Roman" w:hAnsi="Arial" w:cs="Arial"/>
          <w:sz w:val="22"/>
          <w:szCs w:val="22"/>
        </w:rPr>
      </w:pPr>
      <w:r w:rsidRPr="0097756C">
        <w:rPr>
          <w:rFonts w:ascii="Arial" w:eastAsia="Times New Roman" w:hAnsi="Arial" w:cs="Arial"/>
          <w:sz w:val="22"/>
          <w:szCs w:val="22"/>
        </w:rPr>
        <w:t>Producent / kraj:</w:t>
      </w:r>
      <w:r w:rsidR="00B063F3" w:rsidRPr="0097756C">
        <w:rPr>
          <w:rFonts w:ascii="Arial" w:eastAsia="Times New Roman" w:hAnsi="Arial" w:cs="Arial"/>
          <w:sz w:val="22"/>
          <w:szCs w:val="22"/>
        </w:rPr>
        <w:t xml:space="preserve"> ……………………..</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75510D0D" w14:textId="3C52A525" w:rsidR="00A114DC" w:rsidRPr="0097756C" w:rsidRDefault="00A114DC" w:rsidP="00A114DC">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r>
      <w:r w:rsidR="00B063F3" w:rsidRPr="0097756C">
        <w:rPr>
          <w:rFonts w:ascii="Arial" w:eastAsia="Times New Roman" w:hAnsi="Arial" w:cs="Arial"/>
          <w:sz w:val="22"/>
          <w:szCs w:val="22"/>
        </w:rPr>
        <w:t>………………………..</w:t>
      </w:r>
    </w:p>
    <w:p w14:paraId="416E9778" w14:textId="145846E5" w:rsidR="00A114DC" w:rsidRPr="0097756C" w:rsidRDefault="00A114DC" w:rsidP="00A114DC">
      <w:pPr>
        <w:rPr>
          <w:rFonts w:ascii="Arial" w:eastAsia="Times New Roman" w:hAnsi="Arial" w:cs="Arial"/>
          <w:sz w:val="22"/>
          <w:szCs w:val="22"/>
        </w:rPr>
      </w:pPr>
      <w:r w:rsidRPr="0097756C">
        <w:rPr>
          <w:rFonts w:ascii="Arial" w:eastAsia="Times New Roman" w:hAnsi="Arial" w:cs="Arial"/>
          <w:sz w:val="22"/>
          <w:szCs w:val="22"/>
        </w:rPr>
        <w:t xml:space="preserve">Rok produkcji: </w:t>
      </w:r>
      <w:r w:rsidR="00B063F3" w:rsidRPr="0097756C">
        <w:rPr>
          <w:rFonts w:ascii="Arial" w:eastAsia="Times New Roman" w:hAnsi="Arial" w:cs="Arial"/>
          <w:sz w:val="22"/>
          <w:szCs w:val="22"/>
        </w:rPr>
        <w:t>……………………….</w:t>
      </w:r>
      <w:r w:rsidRPr="0097756C">
        <w:rPr>
          <w:rFonts w:ascii="Arial" w:eastAsia="Times New Roman" w:hAnsi="Arial" w:cs="Arial"/>
          <w:sz w:val="22"/>
          <w:szCs w:val="22"/>
        </w:rPr>
        <w:tab/>
      </w:r>
      <w:r w:rsidRPr="0097756C">
        <w:rPr>
          <w:rFonts w:ascii="Arial" w:eastAsia="Times New Roman" w:hAnsi="Arial" w:cs="Arial"/>
          <w:sz w:val="22"/>
          <w:szCs w:val="22"/>
        </w:rPr>
        <w:tab/>
      </w:r>
    </w:p>
    <w:p w14:paraId="7FCE4231" w14:textId="77777777" w:rsidR="00512391" w:rsidRPr="0097756C" w:rsidRDefault="00512391" w:rsidP="00E80FC2">
      <w:pPr>
        <w:rPr>
          <w:rFonts w:ascii="Arial" w:eastAsia="Times New Roman" w:hAnsi="Arial" w:cs="Arial"/>
          <w:sz w:val="22"/>
          <w:szCs w:val="22"/>
        </w:rPr>
      </w:pPr>
    </w:p>
    <w:p w14:paraId="1EC6F849" w14:textId="620BF54C" w:rsidR="00E80FC2" w:rsidRPr="0097756C" w:rsidRDefault="005D5D8E" w:rsidP="00E80FC2">
      <w:pPr>
        <w:rPr>
          <w:rFonts w:ascii="Arial" w:eastAsia="Times New Roman" w:hAnsi="Arial" w:cs="Arial"/>
          <w:sz w:val="22"/>
          <w:szCs w:val="22"/>
        </w:rPr>
      </w:pPr>
      <w:r w:rsidRPr="0097756C">
        <w:rPr>
          <w:rFonts w:ascii="Arial" w:eastAsia="Times New Roman" w:hAnsi="Arial" w:cs="Arial"/>
          <w:sz w:val="22"/>
          <w:szCs w:val="22"/>
        </w:rPr>
        <w:t>ZEST</w:t>
      </w:r>
      <w:r w:rsidR="00512391" w:rsidRPr="0097756C">
        <w:rPr>
          <w:rFonts w:ascii="Arial" w:eastAsia="Times New Roman" w:hAnsi="Arial" w:cs="Arial"/>
          <w:sz w:val="22"/>
          <w:szCs w:val="22"/>
        </w:rPr>
        <w:t xml:space="preserve">AWIENIE WYMAGANYCH PARAMETRÓW  </w:t>
      </w:r>
    </w:p>
    <w:p w14:paraId="78F70BF2" w14:textId="77777777" w:rsidR="00512391" w:rsidRPr="0097756C" w:rsidRDefault="00512391" w:rsidP="00512391">
      <w:pPr>
        <w:rPr>
          <w:rFonts w:ascii="Arial" w:hAnsi="Arial" w:cs="Arial"/>
        </w:rPr>
      </w:pPr>
    </w:p>
    <w:tbl>
      <w:tblPr>
        <w:tblW w:w="0" w:type="auto"/>
        <w:tblInd w:w="-105" w:type="dxa"/>
        <w:tblLayout w:type="fixed"/>
        <w:tblCellMar>
          <w:left w:w="65" w:type="dxa"/>
          <w:right w:w="65" w:type="dxa"/>
        </w:tblCellMar>
        <w:tblLook w:val="0000" w:firstRow="0" w:lastRow="0" w:firstColumn="0" w:lastColumn="0" w:noHBand="0" w:noVBand="0"/>
      </w:tblPr>
      <w:tblGrid>
        <w:gridCol w:w="682"/>
        <w:gridCol w:w="4820"/>
        <w:gridCol w:w="1756"/>
        <w:gridCol w:w="2967"/>
        <w:gridCol w:w="15"/>
      </w:tblGrid>
      <w:tr w:rsidR="00131724" w14:paraId="1C738D65" w14:textId="77777777" w:rsidTr="002E0545">
        <w:trPr>
          <w:cantSplit/>
          <w:trHeight w:val="718"/>
        </w:trPr>
        <w:tc>
          <w:tcPr>
            <w:tcW w:w="682" w:type="dxa"/>
            <w:tcBorders>
              <w:top w:val="single" w:sz="6" w:space="0" w:color="000000"/>
              <w:left w:val="single" w:sz="6" w:space="0" w:color="000000"/>
              <w:bottom w:val="single" w:sz="6" w:space="0" w:color="000000"/>
            </w:tcBorders>
            <w:shd w:val="clear" w:color="auto" w:fill="auto"/>
            <w:vAlign w:val="center"/>
          </w:tcPr>
          <w:p w14:paraId="7F13F047" w14:textId="77777777" w:rsidR="00131724" w:rsidRPr="002E0545" w:rsidRDefault="00131724" w:rsidP="002E0545">
            <w:pPr>
              <w:spacing w:line="276" w:lineRule="auto"/>
              <w:jc w:val="center"/>
              <w:rPr>
                <w:rFonts w:ascii="Arial" w:hAnsi="Arial" w:cs="Arial"/>
                <w:sz w:val="22"/>
                <w:szCs w:val="22"/>
              </w:rPr>
            </w:pPr>
            <w:r w:rsidRPr="002E0545">
              <w:rPr>
                <w:rFonts w:ascii="Arial" w:hAnsi="Arial" w:cs="Arial"/>
                <w:b/>
                <w:sz w:val="22"/>
                <w:szCs w:val="22"/>
              </w:rPr>
              <w:t>L.p.</w:t>
            </w:r>
          </w:p>
        </w:tc>
        <w:tc>
          <w:tcPr>
            <w:tcW w:w="4820" w:type="dxa"/>
            <w:tcBorders>
              <w:top w:val="single" w:sz="6" w:space="0" w:color="000000"/>
              <w:left w:val="single" w:sz="6" w:space="0" w:color="000000"/>
              <w:bottom w:val="single" w:sz="6" w:space="0" w:color="000000"/>
            </w:tcBorders>
            <w:shd w:val="clear" w:color="auto" w:fill="auto"/>
            <w:vAlign w:val="center"/>
          </w:tcPr>
          <w:p w14:paraId="3AF5C2D6" w14:textId="77777777" w:rsidR="00131724" w:rsidRPr="002E0545" w:rsidRDefault="00131724" w:rsidP="002E0545">
            <w:pPr>
              <w:spacing w:line="276" w:lineRule="auto"/>
              <w:ind w:left="57"/>
              <w:rPr>
                <w:rFonts w:ascii="Arial" w:hAnsi="Arial" w:cs="Arial"/>
                <w:sz w:val="22"/>
                <w:szCs w:val="22"/>
              </w:rPr>
            </w:pPr>
            <w:r w:rsidRPr="002E0545">
              <w:rPr>
                <w:rFonts w:ascii="Arial" w:hAnsi="Arial" w:cs="Arial"/>
                <w:b/>
                <w:sz w:val="22"/>
                <w:szCs w:val="22"/>
              </w:rPr>
              <w:t>Nazwa i opis parametrów</w:t>
            </w:r>
          </w:p>
        </w:tc>
        <w:tc>
          <w:tcPr>
            <w:tcW w:w="1756" w:type="dxa"/>
            <w:tcBorders>
              <w:top w:val="single" w:sz="6" w:space="0" w:color="000000"/>
              <w:left w:val="single" w:sz="6" w:space="0" w:color="000000"/>
              <w:bottom w:val="single" w:sz="6" w:space="0" w:color="000000"/>
            </w:tcBorders>
            <w:shd w:val="clear" w:color="auto" w:fill="auto"/>
            <w:vAlign w:val="center"/>
          </w:tcPr>
          <w:p w14:paraId="01406D14" w14:textId="77777777" w:rsidR="00131724" w:rsidRPr="002E0545" w:rsidRDefault="00131724" w:rsidP="002E0545">
            <w:pPr>
              <w:spacing w:line="276" w:lineRule="auto"/>
              <w:jc w:val="center"/>
              <w:rPr>
                <w:rFonts w:ascii="Arial" w:hAnsi="Arial" w:cs="Arial"/>
                <w:sz w:val="22"/>
                <w:szCs w:val="22"/>
              </w:rPr>
            </w:pPr>
            <w:r w:rsidRPr="002E0545">
              <w:rPr>
                <w:rFonts w:ascii="Arial" w:hAnsi="Arial" w:cs="Arial"/>
                <w:b/>
                <w:sz w:val="22"/>
                <w:szCs w:val="22"/>
              </w:rPr>
              <w:t>Parametr wymagany</w:t>
            </w:r>
          </w:p>
        </w:tc>
        <w:tc>
          <w:tcPr>
            <w:tcW w:w="2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FA549DF" w14:textId="77777777" w:rsidR="00131724" w:rsidRPr="002E0545" w:rsidRDefault="00131724" w:rsidP="002E0545">
            <w:pPr>
              <w:pStyle w:val="Nagwek2"/>
              <w:rPr>
                <w:sz w:val="22"/>
                <w:szCs w:val="22"/>
              </w:rPr>
            </w:pPr>
            <w:r w:rsidRPr="002E0545">
              <w:rPr>
                <w:sz w:val="22"/>
                <w:szCs w:val="22"/>
              </w:rPr>
              <w:t>Parametr oferowany</w:t>
            </w:r>
          </w:p>
          <w:p w14:paraId="230FACEF" w14:textId="77777777" w:rsidR="00131724" w:rsidRPr="002E0545" w:rsidRDefault="00131724" w:rsidP="002E0545">
            <w:pPr>
              <w:rPr>
                <w:rFonts w:ascii="Arial" w:hAnsi="Arial" w:cs="Arial"/>
                <w:sz w:val="22"/>
                <w:szCs w:val="22"/>
              </w:rPr>
            </w:pPr>
          </w:p>
          <w:p w14:paraId="2B69FF4A" w14:textId="77777777" w:rsidR="00131724" w:rsidRPr="002E0545" w:rsidRDefault="00131724" w:rsidP="002E0545">
            <w:pPr>
              <w:rPr>
                <w:rFonts w:ascii="Arial" w:hAnsi="Arial" w:cs="Arial"/>
                <w:sz w:val="22"/>
                <w:szCs w:val="22"/>
              </w:rPr>
            </w:pPr>
          </w:p>
        </w:tc>
      </w:tr>
      <w:tr w:rsidR="00131724" w14:paraId="1D098D35" w14:textId="77777777" w:rsidTr="002E0545">
        <w:trPr>
          <w:cantSplit/>
          <w:trHeight w:val="718"/>
        </w:trPr>
        <w:tc>
          <w:tcPr>
            <w:tcW w:w="682" w:type="dxa"/>
            <w:tcBorders>
              <w:top w:val="single" w:sz="6" w:space="0" w:color="000000"/>
              <w:left w:val="single" w:sz="6" w:space="0" w:color="000000"/>
              <w:bottom w:val="single" w:sz="6" w:space="0" w:color="000000"/>
            </w:tcBorders>
            <w:shd w:val="clear" w:color="auto" w:fill="auto"/>
            <w:vAlign w:val="center"/>
          </w:tcPr>
          <w:p w14:paraId="18040CCF" w14:textId="77777777" w:rsidR="00131724" w:rsidRPr="002E0545" w:rsidRDefault="00131724" w:rsidP="002E0545">
            <w:pPr>
              <w:spacing w:line="276" w:lineRule="auto"/>
              <w:jc w:val="center"/>
              <w:rPr>
                <w:rFonts w:ascii="Arial" w:hAnsi="Arial" w:cs="Arial"/>
                <w:b/>
                <w:sz w:val="22"/>
                <w:szCs w:val="22"/>
              </w:rPr>
            </w:pPr>
          </w:p>
        </w:tc>
        <w:tc>
          <w:tcPr>
            <w:tcW w:w="4820" w:type="dxa"/>
            <w:tcBorders>
              <w:top w:val="single" w:sz="6" w:space="0" w:color="000000"/>
              <w:left w:val="single" w:sz="6" w:space="0" w:color="000000"/>
              <w:bottom w:val="single" w:sz="6" w:space="0" w:color="000000"/>
            </w:tcBorders>
            <w:shd w:val="clear" w:color="auto" w:fill="auto"/>
            <w:vAlign w:val="center"/>
          </w:tcPr>
          <w:p w14:paraId="6E6C2A5D" w14:textId="77777777" w:rsidR="00131724" w:rsidRPr="002E0545" w:rsidRDefault="00131724" w:rsidP="002E0545">
            <w:pPr>
              <w:spacing w:line="276" w:lineRule="auto"/>
              <w:ind w:left="57"/>
              <w:rPr>
                <w:rFonts w:ascii="Arial" w:hAnsi="Arial" w:cs="Arial"/>
                <w:b/>
                <w:sz w:val="22"/>
                <w:szCs w:val="22"/>
              </w:rPr>
            </w:pPr>
            <w:r w:rsidRPr="002E0545">
              <w:rPr>
                <w:rFonts w:ascii="Arial" w:hAnsi="Arial" w:cs="Arial"/>
                <w:b/>
                <w:sz w:val="22"/>
                <w:szCs w:val="22"/>
              </w:rPr>
              <w:t>Inhalator ultradźwiękowy</w:t>
            </w:r>
          </w:p>
          <w:p w14:paraId="46A22D14" w14:textId="77777777" w:rsidR="00131724" w:rsidRPr="002E0545" w:rsidRDefault="00131724" w:rsidP="002E0545">
            <w:pPr>
              <w:spacing w:line="276" w:lineRule="auto"/>
              <w:ind w:left="57"/>
              <w:rPr>
                <w:rFonts w:ascii="Arial" w:hAnsi="Arial" w:cs="Arial"/>
                <w:b/>
                <w:sz w:val="22"/>
                <w:szCs w:val="22"/>
              </w:rPr>
            </w:pPr>
          </w:p>
        </w:tc>
        <w:tc>
          <w:tcPr>
            <w:tcW w:w="1756" w:type="dxa"/>
            <w:tcBorders>
              <w:top w:val="single" w:sz="6" w:space="0" w:color="000000"/>
              <w:left w:val="single" w:sz="6" w:space="0" w:color="000000"/>
              <w:bottom w:val="single" w:sz="6" w:space="0" w:color="000000"/>
            </w:tcBorders>
            <w:shd w:val="clear" w:color="auto" w:fill="auto"/>
            <w:vAlign w:val="center"/>
          </w:tcPr>
          <w:p w14:paraId="56A84117" w14:textId="77777777" w:rsidR="00131724" w:rsidRPr="002E0545" w:rsidRDefault="00131724" w:rsidP="002E0545">
            <w:pPr>
              <w:spacing w:line="276" w:lineRule="auto"/>
              <w:jc w:val="center"/>
              <w:rPr>
                <w:rFonts w:ascii="Arial" w:hAnsi="Arial" w:cs="Arial"/>
                <w:b/>
                <w:sz w:val="22"/>
                <w:szCs w:val="22"/>
              </w:rPr>
            </w:pPr>
            <w:r w:rsidRPr="002E0545">
              <w:rPr>
                <w:rFonts w:ascii="Arial" w:hAnsi="Arial" w:cs="Arial"/>
                <w:b/>
                <w:sz w:val="22"/>
                <w:szCs w:val="22"/>
              </w:rPr>
              <w:t>TAK</w:t>
            </w:r>
          </w:p>
        </w:tc>
        <w:tc>
          <w:tcPr>
            <w:tcW w:w="298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FD5ED9E" w14:textId="77777777" w:rsidR="00131724" w:rsidRPr="002E0545" w:rsidRDefault="00131724" w:rsidP="002E0545">
            <w:pPr>
              <w:pStyle w:val="Nagwek2"/>
              <w:rPr>
                <w:sz w:val="22"/>
                <w:szCs w:val="22"/>
              </w:rPr>
            </w:pPr>
          </w:p>
        </w:tc>
      </w:tr>
      <w:tr w:rsidR="00131724" w14:paraId="110F96F9" w14:textId="77777777" w:rsidTr="002E0545">
        <w:tblPrEx>
          <w:tblCellMar>
            <w:left w:w="0" w:type="dxa"/>
            <w:right w:w="0" w:type="dxa"/>
          </w:tblCellMar>
        </w:tblPrEx>
        <w:trPr>
          <w:gridAfter w:val="1"/>
          <w:wAfter w:w="15" w:type="dxa"/>
          <w:trHeight w:val="284"/>
        </w:trPr>
        <w:tc>
          <w:tcPr>
            <w:tcW w:w="682" w:type="dxa"/>
            <w:tcBorders>
              <w:top w:val="single" w:sz="4" w:space="0" w:color="000000"/>
              <w:left w:val="single" w:sz="4" w:space="0" w:color="000000"/>
              <w:bottom w:val="single" w:sz="4" w:space="0" w:color="000000"/>
            </w:tcBorders>
            <w:shd w:val="clear" w:color="auto" w:fill="auto"/>
          </w:tcPr>
          <w:p w14:paraId="127AF6AF"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1</w:t>
            </w:r>
          </w:p>
        </w:tc>
        <w:tc>
          <w:tcPr>
            <w:tcW w:w="4820" w:type="dxa"/>
            <w:tcBorders>
              <w:top w:val="single" w:sz="4" w:space="0" w:color="000000"/>
              <w:left w:val="single" w:sz="4" w:space="0" w:color="000000"/>
              <w:bottom w:val="single" w:sz="4" w:space="0" w:color="000000"/>
            </w:tcBorders>
            <w:shd w:val="clear" w:color="auto" w:fill="auto"/>
          </w:tcPr>
          <w:p w14:paraId="1256558B" w14:textId="77777777" w:rsidR="00131724" w:rsidRPr="002E0545" w:rsidRDefault="00131724" w:rsidP="002E0545">
            <w:pPr>
              <w:ind w:left="57"/>
              <w:rPr>
                <w:rFonts w:ascii="Arial" w:eastAsia="Arial" w:hAnsi="Arial" w:cs="Arial"/>
                <w:sz w:val="22"/>
                <w:szCs w:val="22"/>
              </w:rPr>
            </w:pPr>
            <w:r w:rsidRPr="002E0545">
              <w:rPr>
                <w:rFonts w:ascii="Arial" w:hAnsi="Arial" w:cs="Arial"/>
                <w:sz w:val="22"/>
                <w:szCs w:val="22"/>
              </w:rPr>
              <w:t>Średnica cząstek (średnia) MMAD: 1,8 μm ± 0,2 μm</w:t>
            </w:r>
          </w:p>
          <w:p w14:paraId="151C714B"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7F32FBC5"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61F1B73D" w14:textId="77777777" w:rsidR="00131724" w:rsidRPr="002E0545" w:rsidRDefault="00131724" w:rsidP="002E0545">
            <w:pPr>
              <w:snapToGrid w:val="0"/>
              <w:jc w:val="center"/>
              <w:rPr>
                <w:rFonts w:ascii="Arial" w:hAnsi="Arial" w:cs="Arial"/>
                <w:sz w:val="22"/>
                <w:szCs w:val="22"/>
              </w:rPr>
            </w:pPr>
          </w:p>
        </w:tc>
      </w:tr>
      <w:tr w:rsidR="00131724" w14:paraId="16121708" w14:textId="77777777" w:rsidTr="002E0545">
        <w:tblPrEx>
          <w:tblCellMar>
            <w:left w:w="0" w:type="dxa"/>
            <w:right w:w="0" w:type="dxa"/>
          </w:tblCellMar>
        </w:tblPrEx>
        <w:trPr>
          <w:gridAfter w:val="1"/>
          <w:wAfter w:w="15" w:type="dxa"/>
          <w:trHeight w:val="470"/>
        </w:trPr>
        <w:tc>
          <w:tcPr>
            <w:tcW w:w="682" w:type="dxa"/>
            <w:tcBorders>
              <w:top w:val="single" w:sz="4" w:space="0" w:color="000000"/>
              <w:left w:val="single" w:sz="4" w:space="0" w:color="000000"/>
              <w:bottom w:val="single" w:sz="4" w:space="0" w:color="000000"/>
            </w:tcBorders>
            <w:shd w:val="clear" w:color="auto" w:fill="auto"/>
          </w:tcPr>
          <w:p w14:paraId="1E1F92F2"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2</w:t>
            </w:r>
          </w:p>
        </w:tc>
        <w:tc>
          <w:tcPr>
            <w:tcW w:w="4820" w:type="dxa"/>
            <w:tcBorders>
              <w:top w:val="single" w:sz="4" w:space="0" w:color="000000"/>
              <w:left w:val="single" w:sz="4" w:space="0" w:color="000000"/>
              <w:bottom w:val="single" w:sz="4" w:space="0" w:color="000000"/>
            </w:tcBorders>
            <w:shd w:val="clear" w:color="auto" w:fill="auto"/>
            <w:vAlign w:val="bottom"/>
          </w:tcPr>
          <w:p w14:paraId="3C550224"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Frakcja respirabilna (do 5,0 mm):  100%</w:t>
            </w:r>
          </w:p>
          <w:p w14:paraId="243FE9B5"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42F59B4C"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63538494" w14:textId="77777777" w:rsidR="00131724" w:rsidRPr="002E0545" w:rsidRDefault="00131724" w:rsidP="002E0545">
            <w:pPr>
              <w:snapToGrid w:val="0"/>
              <w:jc w:val="center"/>
              <w:rPr>
                <w:rFonts w:ascii="Arial" w:hAnsi="Arial" w:cs="Arial"/>
                <w:sz w:val="22"/>
                <w:szCs w:val="22"/>
              </w:rPr>
            </w:pPr>
          </w:p>
        </w:tc>
      </w:tr>
      <w:tr w:rsidR="00131724" w14:paraId="61555F42" w14:textId="77777777" w:rsidTr="002E0545">
        <w:tblPrEx>
          <w:tblCellMar>
            <w:left w:w="0" w:type="dxa"/>
            <w:right w:w="0" w:type="dxa"/>
          </w:tblCellMar>
        </w:tblPrEx>
        <w:trPr>
          <w:gridAfter w:val="1"/>
          <w:wAfter w:w="15" w:type="dxa"/>
          <w:trHeight w:val="510"/>
        </w:trPr>
        <w:tc>
          <w:tcPr>
            <w:tcW w:w="682" w:type="dxa"/>
            <w:tcBorders>
              <w:top w:val="single" w:sz="4" w:space="0" w:color="000000"/>
              <w:left w:val="single" w:sz="4" w:space="0" w:color="000000"/>
              <w:bottom w:val="single" w:sz="4" w:space="0" w:color="000000"/>
            </w:tcBorders>
            <w:shd w:val="clear" w:color="auto" w:fill="auto"/>
          </w:tcPr>
          <w:p w14:paraId="4F0A4BA6"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3</w:t>
            </w:r>
          </w:p>
        </w:tc>
        <w:tc>
          <w:tcPr>
            <w:tcW w:w="4820" w:type="dxa"/>
            <w:tcBorders>
              <w:top w:val="single" w:sz="4" w:space="0" w:color="000000"/>
              <w:left w:val="single" w:sz="4" w:space="0" w:color="000000"/>
              <w:bottom w:val="single" w:sz="4" w:space="0" w:color="000000"/>
            </w:tcBorders>
            <w:shd w:val="clear" w:color="auto" w:fill="auto"/>
          </w:tcPr>
          <w:p w14:paraId="5904EC8E"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Wydajność aerozolu: 0 ÷ 4 ml / min</w:t>
            </w:r>
          </w:p>
        </w:tc>
        <w:tc>
          <w:tcPr>
            <w:tcW w:w="1756" w:type="dxa"/>
            <w:tcBorders>
              <w:top w:val="single" w:sz="4" w:space="0" w:color="000000"/>
              <w:left w:val="single" w:sz="4" w:space="0" w:color="000000"/>
              <w:bottom w:val="single" w:sz="4" w:space="0" w:color="000000"/>
            </w:tcBorders>
            <w:shd w:val="clear" w:color="auto" w:fill="auto"/>
          </w:tcPr>
          <w:p w14:paraId="2CF3E7D7"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2411FE4C" w14:textId="77777777" w:rsidR="00131724" w:rsidRPr="002E0545" w:rsidRDefault="00131724" w:rsidP="002E0545">
            <w:pPr>
              <w:snapToGrid w:val="0"/>
              <w:jc w:val="center"/>
              <w:rPr>
                <w:rFonts w:ascii="Arial" w:hAnsi="Arial" w:cs="Arial"/>
                <w:sz w:val="22"/>
                <w:szCs w:val="22"/>
              </w:rPr>
            </w:pPr>
          </w:p>
        </w:tc>
      </w:tr>
      <w:tr w:rsidR="00131724" w14:paraId="5E92C3F2" w14:textId="77777777" w:rsidTr="002E0545">
        <w:tblPrEx>
          <w:tblCellMar>
            <w:left w:w="0" w:type="dxa"/>
            <w:right w:w="0" w:type="dxa"/>
          </w:tblCellMar>
        </w:tblPrEx>
        <w:trPr>
          <w:gridAfter w:val="1"/>
          <w:wAfter w:w="15" w:type="dxa"/>
          <w:trHeight w:val="405"/>
        </w:trPr>
        <w:tc>
          <w:tcPr>
            <w:tcW w:w="682" w:type="dxa"/>
            <w:tcBorders>
              <w:top w:val="single" w:sz="4" w:space="0" w:color="000000"/>
              <w:left w:val="single" w:sz="4" w:space="0" w:color="000000"/>
              <w:bottom w:val="single" w:sz="4" w:space="0" w:color="000000"/>
            </w:tcBorders>
            <w:shd w:val="clear" w:color="auto" w:fill="auto"/>
          </w:tcPr>
          <w:p w14:paraId="233442EA"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4</w:t>
            </w:r>
          </w:p>
        </w:tc>
        <w:tc>
          <w:tcPr>
            <w:tcW w:w="4820" w:type="dxa"/>
            <w:tcBorders>
              <w:top w:val="single" w:sz="4" w:space="0" w:color="000000"/>
              <w:left w:val="single" w:sz="4" w:space="0" w:color="000000"/>
              <w:bottom w:val="single" w:sz="4" w:space="0" w:color="000000"/>
            </w:tcBorders>
            <w:shd w:val="clear" w:color="auto" w:fill="auto"/>
          </w:tcPr>
          <w:p w14:paraId="26F7DFFA"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Wydajność nawiewu:  0 ÷ 20 l / min</w:t>
            </w:r>
          </w:p>
          <w:p w14:paraId="0E5852EA"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6D718D5B"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3848DEA9" w14:textId="77777777" w:rsidR="00131724" w:rsidRPr="002E0545" w:rsidRDefault="00131724" w:rsidP="002E0545">
            <w:pPr>
              <w:snapToGrid w:val="0"/>
              <w:jc w:val="center"/>
              <w:rPr>
                <w:rFonts w:ascii="Arial" w:hAnsi="Arial" w:cs="Arial"/>
                <w:sz w:val="22"/>
                <w:szCs w:val="22"/>
              </w:rPr>
            </w:pPr>
          </w:p>
        </w:tc>
      </w:tr>
      <w:tr w:rsidR="00131724" w14:paraId="2D6D4999" w14:textId="77777777" w:rsidTr="002E0545">
        <w:tblPrEx>
          <w:tblCellMar>
            <w:left w:w="0" w:type="dxa"/>
            <w:right w:w="0" w:type="dxa"/>
          </w:tblCellMar>
        </w:tblPrEx>
        <w:trPr>
          <w:gridAfter w:val="1"/>
          <w:wAfter w:w="15" w:type="dxa"/>
          <w:trHeight w:val="404"/>
        </w:trPr>
        <w:tc>
          <w:tcPr>
            <w:tcW w:w="682" w:type="dxa"/>
            <w:tcBorders>
              <w:top w:val="single" w:sz="4" w:space="0" w:color="000000"/>
              <w:left w:val="single" w:sz="4" w:space="0" w:color="000000"/>
              <w:bottom w:val="single" w:sz="4" w:space="0" w:color="000000"/>
            </w:tcBorders>
            <w:shd w:val="clear" w:color="auto" w:fill="auto"/>
          </w:tcPr>
          <w:p w14:paraId="3F7410DA"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5</w:t>
            </w:r>
          </w:p>
        </w:tc>
        <w:tc>
          <w:tcPr>
            <w:tcW w:w="4820" w:type="dxa"/>
            <w:tcBorders>
              <w:top w:val="single" w:sz="4" w:space="0" w:color="000000"/>
              <w:left w:val="single" w:sz="4" w:space="0" w:color="000000"/>
              <w:bottom w:val="single" w:sz="4" w:space="0" w:color="000000"/>
            </w:tcBorders>
            <w:shd w:val="clear" w:color="auto" w:fill="auto"/>
          </w:tcPr>
          <w:p w14:paraId="62B75149"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Pojemność naczynia na lek: max. 30 ml</w:t>
            </w:r>
          </w:p>
          <w:p w14:paraId="2DB65269"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46844768"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5BB442A3" w14:textId="77777777" w:rsidR="00131724" w:rsidRPr="002E0545" w:rsidRDefault="00131724" w:rsidP="002E0545">
            <w:pPr>
              <w:snapToGrid w:val="0"/>
              <w:jc w:val="center"/>
              <w:rPr>
                <w:rFonts w:ascii="Arial" w:hAnsi="Arial" w:cs="Arial"/>
                <w:sz w:val="22"/>
                <w:szCs w:val="22"/>
              </w:rPr>
            </w:pPr>
          </w:p>
        </w:tc>
      </w:tr>
      <w:tr w:rsidR="00131724" w14:paraId="23DD5439" w14:textId="77777777" w:rsidTr="002E0545">
        <w:tblPrEx>
          <w:tblCellMar>
            <w:left w:w="0" w:type="dxa"/>
            <w:right w:w="0" w:type="dxa"/>
          </w:tblCellMar>
        </w:tblPrEx>
        <w:trPr>
          <w:gridAfter w:val="1"/>
          <w:wAfter w:w="15" w:type="dxa"/>
          <w:trHeight w:val="436"/>
        </w:trPr>
        <w:tc>
          <w:tcPr>
            <w:tcW w:w="682" w:type="dxa"/>
            <w:tcBorders>
              <w:top w:val="single" w:sz="4" w:space="0" w:color="000000"/>
              <w:left w:val="single" w:sz="4" w:space="0" w:color="000000"/>
              <w:bottom w:val="single" w:sz="4" w:space="0" w:color="000000"/>
            </w:tcBorders>
            <w:shd w:val="clear" w:color="auto" w:fill="auto"/>
          </w:tcPr>
          <w:p w14:paraId="54AD3904"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6</w:t>
            </w:r>
          </w:p>
        </w:tc>
        <w:tc>
          <w:tcPr>
            <w:tcW w:w="4820" w:type="dxa"/>
            <w:tcBorders>
              <w:top w:val="single" w:sz="4" w:space="0" w:color="000000"/>
              <w:left w:val="single" w:sz="4" w:space="0" w:color="000000"/>
              <w:bottom w:val="single" w:sz="4" w:space="0" w:color="000000"/>
            </w:tcBorders>
            <w:shd w:val="clear" w:color="auto" w:fill="auto"/>
            <w:vAlign w:val="bottom"/>
          </w:tcPr>
          <w:p w14:paraId="14711E68"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Częstotliwość pracy: 2,7 ± 0,1 MHz</w:t>
            </w:r>
          </w:p>
          <w:p w14:paraId="52A827FD"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1812F532"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2A55424D" w14:textId="77777777" w:rsidR="00131724" w:rsidRPr="002E0545" w:rsidRDefault="00131724" w:rsidP="002E0545">
            <w:pPr>
              <w:snapToGrid w:val="0"/>
              <w:jc w:val="center"/>
              <w:rPr>
                <w:rFonts w:ascii="Arial" w:hAnsi="Arial" w:cs="Arial"/>
                <w:sz w:val="22"/>
                <w:szCs w:val="22"/>
              </w:rPr>
            </w:pPr>
          </w:p>
        </w:tc>
      </w:tr>
      <w:tr w:rsidR="00131724" w14:paraId="7EA66DFD" w14:textId="77777777" w:rsidTr="002E0545">
        <w:tblPrEx>
          <w:tblCellMar>
            <w:left w:w="0" w:type="dxa"/>
            <w:right w:w="0" w:type="dxa"/>
          </w:tblCellMar>
        </w:tblPrEx>
        <w:trPr>
          <w:gridAfter w:val="1"/>
          <w:wAfter w:w="15" w:type="dxa"/>
          <w:trHeight w:val="465"/>
        </w:trPr>
        <w:tc>
          <w:tcPr>
            <w:tcW w:w="682" w:type="dxa"/>
            <w:tcBorders>
              <w:top w:val="single" w:sz="4" w:space="0" w:color="000000"/>
              <w:left w:val="single" w:sz="4" w:space="0" w:color="000000"/>
              <w:bottom w:val="single" w:sz="4" w:space="0" w:color="000000"/>
            </w:tcBorders>
            <w:shd w:val="clear" w:color="auto" w:fill="auto"/>
          </w:tcPr>
          <w:p w14:paraId="7CF4D6C9"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7</w:t>
            </w:r>
          </w:p>
        </w:tc>
        <w:tc>
          <w:tcPr>
            <w:tcW w:w="4820" w:type="dxa"/>
            <w:tcBorders>
              <w:top w:val="single" w:sz="4" w:space="0" w:color="000000"/>
              <w:left w:val="single" w:sz="4" w:space="0" w:color="000000"/>
              <w:bottom w:val="single" w:sz="4" w:space="0" w:color="000000"/>
            </w:tcBorders>
            <w:shd w:val="clear" w:color="auto" w:fill="auto"/>
            <w:vAlign w:val="bottom"/>
          </w:tcPr>
          <w:p w14:paraId="57E0D32E" w14:textId="77777777" w:rsidR="00131724" w:rsidRPr="002E0545" w:rsidRDefault="00131724" w:rsidP="002E0545">
            <w:pPr>
              <w:ind w:left="57"/>
              <w:rPr>
                <w:rFonts w:ascii="Arial" w:hAnsi="Arial" w:cs="Arial"/>
                <w:sz w:val="22"/>
                <w:szCs w:val="22"/>
              </w:rPr>
            </w:pPr>
            <w:r w:rsidRPr="002E0545">
              <w:rPr>
                <w:rFonts w:ascii="Arial" w:eastAsia="Arial" w:hAnsi="Arial" w:cs="Arial"/>
                <w:sz w:val="22"/>
                <w:szCs w:val="22"/>
              </w:rPr>
              <w:t xml:space="preserve">Podgrzewany aerozol. </w:t>
            </w:r>
            <w:r w:rsidRPr="002E0545">
              <w:rPr>
                <w:rFonts w:ascii="Arial" w:hAnsi="Arial" w:cs="Arial"/>
                <w:sz w:val="22"/>
                <w:szCs w:val="22"/>
              </w:rPr>
              <w:t>Temperatura termoaerozolu: max. 37°C</w:t>
            </w:r>
          </w:p>
          <w:p w14:paraId="671276C8"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4A63C626"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70B5846E" w14:textId="77777777" w:rsidR="00131724" w:rsidRPr="002E0545" w:rsidRDefault="00131724" w:rsidP="002E0545">
            <w:pPr>
              <w:snapToGrid w:val="0"/>
              <w:jc w:val="center"/>
              <w:rPr>
                <w:rFonts w:ascii="Arial" w:hAnsi="Arial" w:cs="Arial"/>
                <w:sz w:val="22"/>
                <w:szCs w:val="22"/>
              </w:rPr>
            </w:pPr>
          </w:p>
        </w:tc>
      </w:tr>
      <w:tr w:rsidR="00131724" w14:paraId="291BB50D" w14:textId="77777777" w:rsidTr="002E0545">
        <w:tblPrEx>
          <w:tblCellMar>
            <w:left w:w="0" w:type="dxa"/>
            <w:right w:w="0" w:type="dxa"/>
          </w:tblCellMar>
        </w:tblPrEx>
        <w:trPr>
          <w:gridAfter w:val="1"/>
          <w:wAfter w:w="15" w:type="dxa"/>
          <w:trHeight w:val="390"/>
        </w:trPr>
        <w:tc>
          <w:tcPr>
            <w:tcW w:w="682" w:type="dxa"/>
            <w:tcBorders>
              <w:top w:val="single" w:sz="4" w:space="0" w:color="000000"/>
              <w:left w:val="single" w:sz="4" w:space="0" w:color="000000"/>
              <w:bottom w:val="single" w:sz="4" w:space="0" w:color="000000"/>
            </w:tcBorders>
            <w:shd w:val="clear" w:color="auto" w:fill="auto"/>
          </w:tcPr>
          <w:p w14:paraId="51D670D4"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8</w:t>
            </w:r>
          </w:p>
        </w:tc>
        <w:tc>
          <w:tcPr>
            <w:tcW w:w="4820" w:type="dxa"/>
            <w:tcBorders>
              <w:top w:val="single" w:sz="4" w:space="0" w:color="000000"/>
              <w:left w:val="single" w:sz="4" w:space="0" w:color="000000"/>
              <w:bottom w:val="single" w:sz="4" w:space="0" w:color="000000"/>
            </w:tcBorders>
            <w:shd w:val="clear" w:color="auto" w:fill="auto"/>
          </w:tcPr>
          <w:p w14:paraId="2AB360D7"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Programowanie czasu inhalacji: 1 ÷ 99 min</w:t>
            </w:r>
          </w:p>
          <w:p w14:paraId="3E96DA31"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3C3D6B95"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1B550E8B" w14:textId="77777777" w:rsidR="00131724" w:rsidRPr="002E0545" w:rsidRDefault="00131724" w:rsidP="002E0545">
            <w:pPr>
              <w:snapToGrid w:val="0"/>
              <w:jc w:val="center"/>
              <w:rPr>
                <w:rFonts w:ascii="Arial" w:hAnsi="Arial" w:cs="Arial"/>
                <w:sz w:val="22"/>
                <w:szCs w:val="22"/>
              </w:rPr>
            </w:pPr>
          </w:p>
        </w:tc>
      </w:tr>
      <w:tr w:rsidR="00131724" w14:paraId="67368FB5" w14:textId="77777777" w:rsidTr="002E0545">
        <w:tblPrEx>
          <w:tblCellMar>
            <w:left w:w="0" w:type="dxa"/>
            <w:right w:w="0" w:type="dxa"/>
          </w:tblCellMar>
        </w:tblPrEx>
        <w:trPr>
          <w:gridAfter w:val="1"/>
          <w:wAfter w:w="15" w:type="dxa"/>
          <w:trHeight w:val="390"/>
        </w:trPr>
        <w:tc>
          <w:tcPr>
            <w:tcW w:w="682" w:type="dxa"/>
            <w:tcBorders>
              <w:top w:val="single" w:sz="4" w:space="0" w:color="000000"/>
              <w:left w:val="single" w:sz="4" w:space="0" w:color="000000"/>
              <w:bottom w:val="single" w:sz="4" w:space="0" w:color="000000"/>
            </w:tcBorders>
            <w:shd w:val="clear" w:color="auto" w:fill="auto"/>
          </w:tcPr>
          <w:p w14:paraId="26FD834C"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9.</w:t>
            </w:r>
          </w:p>
        </w:tc>
        <w:tc>
          <w:tcPr>
            <w:tcW w:w="4820" w:type="dxa"/>
            <w:tcBorders>
              <w:top w:val="single" w:sz="4" w:space="0" w:color="000000"/>
              <w:left w:val="single" w:sz="4" w:space="0" w:color="000000"/>
              <w:bottom w:val="single" w:sz="4" w:space="0" w:color="000000"/>
            </w:tcBorders>
            <w:shd w:val="clear" w:color="auto" w:fill="auto"/>
          </w:tcPr>
          <w:p w14:paraId="66A2D0B3"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Możliwość zapamiętania programu</w:t>
            </w:r>
          </w:p>
        </w:tc>
        <w:tc>
          <w:tcPr>
            <w:tcW w:w="1756" w:type="dxa"/>
            <w:tcBorders>
              <w:top w:val="single" w:sz="4" w:space="0" w:color="000000"/>
              <w:left w:val="single" w:sz="4" w:space="0" w:color="000000"/>
              <w:bottom w:val="single" w:sz="4" w:space="0" w:color="000000"/>
            </w:tcBorders>
            <w:shd w:val="clear" w:color="auto" w:fill="auto"/>
          </w:tcPr>
          <w:p w14:paraId="0F2D57EB"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599293A2" w14:textId="77777777" w:rsidR="00131724" w:rsidRPr="002E0545" w:rsidRDefault="00131724" w:rsidP="002E0545">
            <w:pPr>
              <w:snapToGrid w:val="0"/>
              <w:jc w:val="center"/>
              <w:rPr>
                <w:rFonts w:ascii="Arial" w:hAnsi="Arial" w:cs="Arial"/>
                <w:sz w:val="22"/>
                <w:szCs w:val="22"/>
              </w:rPr>
            </w:pPr>
          </w:p>
        </w:tc>
      </w:tr>
      <w:tr w:rsidR="00131724" w14:paraId="648C66CD" w14:textId="77777777" w:rsidTr="002E0545">
        <w:tblPrEx>
          <w:tblCellMar>
            <w:left w:w="0" w:type="dxa"/>
            <w:right w:w="0" w:type="dxa"/>
          </w:tblCellMar>
        </w:tblPrEx>
        <w:trPr>
          <w:gridAfter w:val="1"/>
          <w:wAfter w:w="15" w:type="dxa"/>
          <w:trHeight w:val="527"/>
        </w:trPr>
        <w:tc>
          <w:tcPr>
            <w:tcW w:w="682" w:type="dxa"/>
            <w:tcBorders>
              <w:top w:val="single" w:sz="4" w:space="0" w:color="000000"/>
              <w:left w:val="single" w:sz="4" w:space="0" w:color="000000"/>
              <w:bottom w:val="single" w:sz="4" w:space="0" w:color="000000"/>
            </w:tcBorders>
            <w:shd w:val="clear" w:color="auto" w:fill="auto"/>
          </w:tcPr>
          <w:p w14:paraId="3333F523"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10.</w:t>
            </w:r>
          </w:p>
        </w:tc>
        <w:tc>
          <w:tcPr>
            <w:tcW w:w="4820" w:type="dxa"/>
            <w:tcBorders>
              <w:top w:val="single" w:sz="4" w:space="0" w:color="000000"/>
              <w:left w:val="single" w:sz="4" w:space="0" w:color="000000"/>
              <w:bottom w:val="single" w:sz="4" w:space="0" w:color="000000"/>
            </w:tcBorders>
            <w:shd w:val="clear" w:color="auto" w:fill="auto"/>
          </w:tcPr>
          <w:p w14:paraId="6B500625" w14:textId="77777777" w:rsidR="00131724" w:rsidRPr="002E0545" w:rsidRDefault="00131724" w:rsidP="002E0545">
            <w:pPr>
              <w:ind w:left="57"/>
              <w:rPr>
                <w:rFonts w:ascii="Arial" w:eastAsia="Arial" w:hAnsi="Arial" w:cs="Arial"/>
                <w:color w:val="000000"/>
                <w:spacing w:val="-1"/>
                <w:sz w:val="22"/>
                <w:szCs w:val="22"/>
              </w:rPr>
            </w:pPr>
            <w:r w:rsidRPr="002E0545">
              <w:rPr>
                <w:rFonts w:ascii="Arial" w:eastAsia="Arial" w:hAnsi="Arial" w:cs="Arial"/>
                <w:color w:val="000000"/>
                <w:spacing w:val="-1"/>
                <w:sz w:val="22"/>
                <w:szCs w:val="22"/>
              </w:rPr>
              <w:t>Czujnik poziomu cieczy</w:t>
            </w:r>
          </w:p>
        </w:tc>
        <w:tc>
          <w:tcPr>
            <w:tcW w:w="1756" w:type="dxa"/>
            <w:tcBorders>
              <w:top w:val="single" w:sz="4" w:space="0" w:color="000000"/>
              <w:left w:val="single" w:sz="4" w:space="0" w:color="000000"/>
              <w:bottom w:val="single" w:sz="4" w:space="0" w:color="000000"/>
            </w:tcBorders>
            <w:shd w:val="clear" w:color="auto" w:fill="auto"/>
          </w:tcPr>
          <w:p w14:paraId="7808AFC0"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004B51C3" w14:textId="77777777" w:rsidR="00131724" w:rsidRPr="002E0545" w:rsidRDefault="00131724" w:rsidP="002E0545">
            <w:pPr>
              <w:snapToGrid w:val="0"/>
              <w:jc w:val="center"/>
              <w:rPr>
                <w:rFonts w:ascii="Arial" w:hAnsi="Arial" w:cs="Arial"/>
                <w:sz w:val="22"/>
                <w:szCs w:val="22"/>
              </w:rPr>
            </w:pPr>
          </w:p>
        </w:tc>
      </w:tr>
      <w:tr w:rsidR="00131724" w14:paraId="7FB38414" w14:textId="77777777" w:rsidTr="002E0545">
        <w:tblPrEx>
          <w:tblCellMar>
            <w:left w:w="0" w:type="dxa"/>
            <w:right w:w="0" w:type="dxa"/>
          </w:tblCellMar>
        </w:tblPrEx>
        <w:trPr>
          <w:gridAfter w:val="1"/>
          <w:wAfter w:w="15" w:type="dxa"/>
          <w:trHeight w:val="450"/>
        </w:trPr>
        <w:tc>
          <w:tcPr>
            <w:tcW w:w="682" w:type="dxa"/>
            <w:tcBorders>
              <w:top w:val="single" w:sz="4" w:space="0" w:color="000000"/>
              <w:left w:val="single" w:sz="4" w:space="0" w:color="000000"/>
              <w:bottom w:val="single" w:sz="4" w:space="0" w:color="000000"/>
            </w:tcBorders>
            <w:shd w:val="clear" w:color="auto" w:fill="auto"/>
          </w:tcPr>
          <w:p w14:paraId="7950B2D1"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11</w:t>
            </w:r>
          </w:p>
        </w:tc>
        <w:tc>
          <w:tcPr>
            <w:tcW w:w="4820" w:type="dxa"/>
            <w:tcBorders>
              <w:top w:val="single" w:sz="4" w:space="0" w:color="000000"/>
              <w:left w:val="single" w:sz="4" w:space="0" w:color="000000"/>
              <w:bottom w:val="single" w:sz="4" w:space="0" w:color="000000"/>
            </w:tcBorders>
            <w:shd w:val="clear" w:color="auto" w:fill="auto"/>
          </w:tcPr>
          <w:p w14:paraId="27E8FD2E"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Zasilanie: AC 230 V, 50 Hz</w:t>
            </w:r>
          </w:p>
          <w:p w14:paraId="30458DED"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77628A1F"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1A59BCFA" w14:textId="77777777" w:rsidR="00131724" w:rsidRPr="002E0545" w:rsidRDefault="00131724" w:rsidP="002E0545">
            <w:pPr>
              <w:snapToGrid w:val="0"/>
              <w:jc w:val="center"/>
              <w:rPr>
                <w:rFonts w:ascii="Arial" w:hAnsi="Arial" w:cs="Arial"/>
                <w:sz w:val="22"/>
                <w:szCs w:val="22"/>
              </w:rPr>
            </w:pPr>
          </w:p>
        </w:tc>
      </w:tr>
      <w:tr w:rsidR="00131724" w14:paraId="7E2200B1" w14:textId="77777777" w:rsidTr="002E0545">
        <w:tblPrEx>
          <w:tblCellMar>
            <w:left w:w="0" w:type="dxa"/>
            <w:right w:w="0" w:type="dxa"/>
          </w:tblCellMar>
        </w:tblPrEx>
        <w:trPr>
          <w:gridAfter w:val="1"/>
          <w:wAfter w:w="15" w:type="dxa"/>
          <w:trHeight w:val="405"/>
        </w:trPr>
        <w:tc>
          <w:tcPr>
            <w:tcW w:w="682" w:type="dxa"/>
            <w:tcBorders>
              <w:top w:val="single" w:sz="4" w:space="0" w:color="000000"/>
              <w:left w:val="single" w:sz="4" w:space="0" w:color="000000"/>
              <w:bottom w:val="single" w:sz="4" w:space="0" w:color="000000"/>
            </w:tcBorders>
            <w:shd w:val="clear" w:color="auto" w:fill="auto"/>
          </w:tcPr>
          <w:p w14:paraId="24DEFB7D"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12</w:t>
            </w:r>
          </w:p>
        </w:tc>
        <w:tc>
          <w:tcPr>
            <w:tcW w:w="4820" w:type="dxa"/>
            <w:tcBorders>
              <w:top w:val="single" w:sz="4" w:space="0" w:color="000000"/>
              <w:left w:val="single" w:sz="4" w:space="0" w:color="000000"/>
              <w:bottom w:val="single" w:sz="4" w:space="0" w:color="000000"/>
            </w:tcBorders>
            <w:shd w:val="clear" w:color="auto" w:fill="auto"/>
          </w:tcPr>
          <w:p w14:paraId="1962A695"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Maksymalny pobór mocy: 105 VA</w:t>
            </w:r>
          </w:p>
          <w:p w14:paraId="789D5022" w14:textId="77777777" w:rsidR="00131724" w:rsidRPr="002E0545" w:rsidRDefault="00131724" w:rsidP="002E0545">
            <w:pPr>
              <w:ind w:left="57" w:hanging="360"/>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4618166C"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252100A2" w14:textId="77777777" w:rsidR="00131724" w:rsidRPr="002E0545" w:rsidRDefault="00131724" w:rsidP="002E0545">
            <w:pPr>
              <w:snapToGrid w:val="0"/>
              <w:jc w:val="center"/>
              <w:rPr>
                <w:rFonts w:ascii="Arial" w:hAnsi="Arial" w:cs="Arial"/>
                <w:sz w:val="22"/>
                <w:szCs w:val="22"/>
              </w:rPr>
            </w:pPr>
          </w:p>
        </w:tc>
      </w:tr>
      <w:tr w:rsidR="00131724" w14:paraId="6C44190A" w14:textId="77777777" w:rsidTr="002E0545">
        <w:tblPrEx>
          <w:tblCellMar>
            <w:left w:w="0" w:type="dxa"/>
            <w:right w:w="0" w:type="dxa"/>
          </w:tblCellMar>
        </w:tblPrEx>
        <w:trPr>
          <w:gridAfter w:val="1"/>
          <w:wAfter w:w="15" w:type="dxa"/>
          <w:trHeight w:val="450"/>
        </w:trPr>
        <w:tc>
          <w:tcPr>
            <w:tcW w:w="682" w:type="dxa"/>
            <w:tcBorders>
              <w:top w:val="single" w:sz="4" w:space="0" w:color="000000"/>
              <w:left w:val="single" w:sz="4" w:space="0" w:color="000000"/>
              <w:bottom w:val="single" w:sz="4" w:space="0" w:color="000000"/>
            </w:tcBorders>
            <w:shd w:val="clear" w:color="auto" w:fill="auto"/>
          </w:tcPr>
          <w:p w14:paraId="79818F31"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13</w:t>
            </w:r>
          </w:p>
        </w:tc>
        <w:tc>
          <w:tcPr>
            <w:tcW w:w="4820" w:type="dxa"/>
            <w:tcBorders>
              <w:top w:val="single" w:sz="4" w:space="0" w:color="000000"/>
              <w:left w:val="single" w:sz="4" w:space="0" w:color="000000"/>
              <w:bottom w:val="single" w:sz="4" w:space="0" w:color="000000"/>
            </w:tcBorders>
            <w:shd w:val="clear" w:color="auto" w:fill="auto"/>
          </w:tcPr>
          <w:p w14:paraId="7A5F459B"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Klasa ochronności: I</w:t>
            </w:r>
          </w:p>
          <w:p w14:paraId="33FE406C" w14:textId="77777777" w:rsidR="00131724" w:rsidRPr="002E0545" w:rsidRDefault="00131724" w:rsidP="002E0545">
            <w:pPr>
              <w:ind w:left="57" w:hanging="360"/>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3BFA457A"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0B4835C9" w14:textId="77777777" w:rsidR="00131724" w:rsidRPr="002E0545" w:rsidRDefault="00131724" w:rsidP="002E0545">
            <w:pPr>
              <w:snapToGrid w:val="0"/>
              <w:jc w:val="center"/>
              <w:rPr>
                <w:rFonts w:ascii="Arial" w:hAnsi="Arial" w:cs="Arial"/>
                <w:sz w:val="22"/>
                <w:szCs w:val="22"/>
              </w:rPr>
            </w:pPr>
          </w:p>
        </w:tc>
      </w:tr>
      <w:tr w:rsidR="00131724" w14:paraId="7903E730" w14:textId="77777777" w:rsidTr="002E0545">
        <w:tblPrEx>
          <w:tblCellMar>
            <w:left w:w="0" w:type="dxa"/>
            <w:right w:w="0" w:type="dxa"/>
          </w:tblCellMar>
        </w:tblPrEx>
        <w:trPr>
          <w:gridAfter w:val="1"/>
          <w:wAfter w:w="15" w:type="dxa"/>
          <w:trHeight w:val="390"/>
        </w:trPr>
        <w:tc>
          <w:tcPr>
            <w:tcW w:w="682" w:type="dxa"/>
            <w:tcBorders>
              <w:top w:val="single" w:sz="4" w:space="0" w:color="000000"/>
              <w:left w:val="single" w:sz="4" w:space="0" w:color="000000"/>
              <w:bottom w:val="single" w:sz="4" w:space="0" w:color="000000"/>
            </w:tcBorders>
            <w:shd w:val="clear" w:color="auto" w:fill="auto"/>
          </w:tcPr>
          <w:p w14:paraId="0B81773E"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14</w:t>
            </w:r>
          </w:p>
        </w:tc>
        <w:tc>
          <w:tcPr>
            <w:tcW w:w="4820" w:type="dxa"/>
            <w:tcBorders>
              <w:top w:val="single" w:sz="4" w:space="0" w:color="000000"/>
              <w:left w:val="single" w:sz="4" w:space="0" w:color="000000"/>
              <w:bottom w:val="single" w:sz="4" w:space="0" w:color="000000"/>
            </w:tcBorders>
            <w:shd w:val="clear" w:color="auto" w:fill="auto"/>
          </w:tcPr>
          <w:p w14:paraId="00C83A80"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Wymiary (w mm): 345x240x130(500)</w:t>
            </w:r>
          </w:p>
          <w:p w14:paraId="1C790416"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699E93B0"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0394A829" w14:textId="77777777" w:rsidR="00131724" w:rsidRPr="002E0545" w:rsidRDefault="00131724" w:rsidP="002E0545">
            <w:pPr>
              <w:snapToGrid w:val="0"/>
              <w:jc w:val="center"/>
              <w:rPr>
                <w:rFonts w:ascii="Arial" w:hAnsi="Arial" w:cs="Arial"/>
                <w:sz w:val="22"/>
                <w:szCs w:val="22"/>
              </w:rPr>
            </w:pPr>
          </w:p>
        </w:tc>
      </w:tr>
      <w:tr w:rsidR="00131724" w14:paraId="2FDD46F3" w14:textId="77777777" w:rsidTr="002E0545">
        <w:tblPrEx>
          <w:tblCellMar>
            <w:left w:w="0" w:type="dxa"/>
            <w:right w:w="0" w:type="dxa"/>
          </w:tblCellMar>
        </w:tblPrEx>
        <w:trPr>
          <w:gridAfter w:val="1"/>
          <w:wAfter w:w="15" w:type="dxa"/>
          <w:trHeight w:val="345"/>
        </w:trPr>
        <w:tc>
          <w:tcPr>
            <w:tcW w:w="682" w:type="dxa"/>
            <w:tcBorders>
              <w:top w:val="single" w:sz="4" w:space="0" w:color="000000"/>
              <w:left w:val="single" w:sz="4" w:space="0" w:color="000000"/>
              <w:bottom w:val="single" w:sz="4" w:space="0" w:color="000000"/>
            </w:tcBorders>
            <w:shd w:val="clear" w:color="auto" w:fill="auto"/>
          </w:tcPr>
          <w:p w14:paraId="25C9026B"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 xml:space="preserve">15       </w:t>
            </w:r>
          </w:p>
        </w:tc>
        <w:tc>
          <w:tcPr>
            <w:tcW w:w="4820" w:type="dxa"/>
            <w:tcBorders>
              <w:top w:val="single" w:sz="4" w:space="0" w:color="000000"/>
              <w:left w:val="single" w:sz="4" w:space="0" w:color="000000"/>
              <w:bottom w:val="single" w:sz="4" w:space="0" w:color="000000"/>
            </w:tcBorders>
            <w:shd w:val="clear" w:color="auto" w:fill="auto"/>
          </w:tcPr>
          <w:p w14:paraId="2B6E7E97"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Ciężar: do 7,0 kg</w:t>
            </w:r>
          </w:p>
          <w:p w14:paraId="48FB37C7"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6897ADB9"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1DF089A5" w14:textId="77777777" w:rsidR="00131724" w:rsidRPr="002E0545" w:rsidRDefault="00131724" w:rsidP="002E0545">
            <w:pPr>
              <w:snapToGrid w:val="0"/>
              <w:jc w:val="center"/>
              <w:rPr>
                <w:rFonts w:ascii="Arial" w:hAnsi="Arial" w:cs="Arial"/>
                <w:sz w:val="22"/>
                <w:szCs w:val="22"/>
              </w:rPr>
            </w:pPr>
          </w:p>
        </w:tc>
      </w:tr>
      <w:tr w:rsidR="00131724" w14:paraId="1FBD62CD" w14:textId="77777777" w:rsidTr="002E0545">
        <w:tblPrEx>
          <w:tblCellMar>
            <w:left w:w="0" w:type="dxa"/>
            <w:right w:w="0" w:type="dxa"/>
          </w:tblCellMar>
        </w:tblPrEx>
        <w:trPr>
          <w:gridAfter w:val="1"/>
          <w:wAfter w:w="15" w:type="dxa"/>
          <w:trHeight w:val="450"/>
        </w:trPr>
        <w:tc>
          <w:tcPr>
            <w:tcW w:w="682" w:type="dxa"/>
            <w:tcBorders>
              <w:top w:val="single" w:sz="4" w:space="0" w:color="000000"/>
              <w:left w:val="single" w:sz="4" w:space="0" w:color="000000"/>
              <w:bottom w:val="single" w:sz="4" w:space="0" w:color="000000"/>
            </w:tcBorders>
            <w:shd w:val="clear" w:color="auto" w:fill="auto"/>
          </w:tcPr>
          <w:p w14:paraId="56F7A11B"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16</w:t>
            </w:r>
          </w:p>
        </w:tc>
        <w:tc>
          <w:tcPr>
            <w:tcW w:w="4820" w:type="dxa"/>
            <w:tcBorders>
              <w:top w:val="single" w:sz="4" w:space="0" w:color="000000"/>
              <w:left w:val="single" w:sz="4" w:space="0" w:color="000000"/>
              <w:bottom w:val="single" w:sz="4" w:space="0" w:color="000000"/>
            </w:tcBorders>
            <w:shd w:val="clear" w:color="auto" w:fill="auto"/>
          </w:tcPr>
          <w:p w14:paraId="74EC77ED"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Poziom mocy akustycznej: &lt;55 dB(A)</w:t>
            </w:r>
          </w:p>
          <w:p w14:paraId="2EC1A740"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563A084F"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0B5D922C" w14:textId="77777777" w:rsidR="00131724" w:rsidRPr="002E0545" w:rsidRDefault="00131724" w:rsidP="002E0545">
            <w:pPr>
              <w:snapToGrid w:val="0"/>
              <w:jc w:val="center"/>
              <w:rPr>
                <w:rFonts w:ascii="Arial" w:hAnsi="Arial" w:cs="Arial"/>
                <w:sz w:val="22"/>
                <w:szCs w:val="22"/>
              </w:rPr>
            </w:pPr>
          </w:p>
        </w:tc>
      </w:tr>
      <w:tr w:rsidR="00131724" w14:paraId="1D7BDC44" w14:textId="77777777" w:rsidTr="002E0545">
        <w:tblPrEx>
          <w:tblCellMar>
            <w:left w:w="0" w:type="dxa"/>
            <w:right w:w="0" w:type="dxa"/>
          </w:tblCellMar>
        </w:tblPrEx>
        <w:trPr>
          <w:gridAfter w:val="1"/>
          <w:wAfter w:w="15" w:type="dxa"/>
          <w:trHeight w:val="450"/>
        </w:trPr>
        <w:tc>
          <w:tcPr>
            <w:tcW w:w="682" w:type="dxa"/>
            <w:tcBorders>
              <w:top w:val="single" w:sz="4" w:space="0" w:color="000000"/>
              <w:left w:val="single" w:sz="4" w:space="0" w:color="000000"/>
              <w:bottom w:val="single" w:sz="4" w:space="0" w:color="000000"/>
            </w:tcBorders>
            <w:shd w:val="clear" w:color="auto" w:fill="auto"/>
          </w:tcPr>
          <w:p w14:paraId="3F840A85"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17</w:t>
            </w:r>
          </w:p>
        </w:tc>
        <w:tc>
          <w:tcPr>
            <w:tcW w:w="4820" w:type="dxa"/>
            <w:tcBorders>
              <w:top w:val="single" w:sz="4" w:space="0" w:color="000000"/>
              <w:left w:val="single" w:sz="4" w:space="0" w:color="000000"/>
              <w:bottom w:val="single" w:sz="4" w:space="0" w:color="000000"/>
            </w:tcBorders>
            <w:shd w:val="clear" w:color="auto" w:fill="auto"/>
          </w:tcPr>
          <w:p w14:paraId="4794650F"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Naczynie dolne (kompletne) – 1 szt.</w:t>
            </w:r>
          </w:p>
          <w:p w14:paraId="22F5DB00" w14:textId="77777777" w:rsidR="00131724" w:rsidRPr="002E0545" w:rsidRDefault="00131724" w:rsidP="002E0545">
            <w:pPr>
              <w:ind w:left="57" w:hanging="360"/>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4CDF4DB7"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2DB54098" w14:textId="77777777" w:rsidR="00131724" w:rsidRPr="002E0545" w:rsidRDefault="00131724" w:rsidP="002E0545">
            <w:pPr>
              <w:snapToGrid w:val="0"/>
              <w:jc w:val="center"/>
              <w:rPr>
                <w:rFonts w:ascii="Arial" w:hAnsi="Arial" w:cs="Arial"/>
                <w:sz w:val="22"/>
                <w:szCs w:val="22"/>
              </w:rPr>
            </w:pPr>
          </w:p>
        </w:tc>
      </w:tr>
      <w:tr w:rsidR="00131724" w14:paraId="4F6328F9" w14:textId="77777777" w:rsidTr="002E0545">
        <w:tblPrEx>
          <w:tblCellMar>
            <w:left w:w="0" w:type="dxa"/>
            <w:right w:w="0" w:type="dxa"/>
          </w:tblCellMar>
        </w:tblPrEx>
        <w:trPr>
          <w:gridAfter w:val="1"/>
          <w:wAfter w:w="15" w:type="dxa"/>
          <w:trHeight w:val="450"/>
        </w:trPr>
        <w:tc>
          <w:tcPr>
            <w:tcW w:w="682" w:type="dxa"/>
            <w:tcBorders>
              <w:top w:val="single" w:sz="4" w:space="0" w:color="000000"/>
              <w:left w:val="single" w:sz="4" w:space="0" w:color="000000"/>
              <w:bottom w:val="single" w:sz="4" w:space="0" w:color="000000"/>
            </w:tcBorders>
            <w:shd w:val="clear" w:color="auto" w:fill="auto"/>
          </w:tcPr>
          <w:p w14:paraId="33BDD666"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18</w:t>
            </w:r>
          </w:p>
        </w:tc>
        <w:tc>
          <w:tcPr>
            <w:tcW w:w="4820" w:type="dxa"/>
            <w:tcBorders>
              <w:top w:val="single" w:sz="4" w:space="0" w:color="000000"/>
              <w:left w:val="single" w:sz="4" w:space="0" w:color="000000"/>
              <w:bottom w:val="single" w:sz="4" w:space="0" w:color="000000"/>
            </w:tcBorders>
            <w:shd w:val="clear" w:color="auto" w:fill="auto"/>
          </w:tcPr>
          <w:p w14:paraId="14D6DBA7"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Naczynie górne - 1 szt.</w:t>
            </w:r>
          </w:p>
          <w:p w14:paraId="11B54BEB"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732E3D53"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4FF399E1" w14:textId="77777777" w:rsidR="00131724" w:rsidRPr="002E0545" w:rsidRDefault="00131724" w:rsidP="002E0545">
            <w:pPr>
              <w:snapToGrid w:val="0"/>
              <w:jc w:val="center"/>
              <w:rPr>
                <w:rFonts w:ascii="Arial" w:hAnsi="Arial" w:cs="Arial"/>
                <w:sz w:val="22"/>
                <w:szCs w:val="22"/>
              </w:rPr>
            </w:pPr>
          </w:p>
        </w:tc>
      </w:tr>
      <w:tr w:rsidR="00131724" w14:paraId="5958F183" w14:textId="77777777" w:rsidTr="002E0545">
        <w:tblPrEx>
          <w:tblCellMar>
            <w:left w:w="0" w:type="dxa"/>
            <w:right w:w="0" w:type="dxa"/>
          </w:tblCellMar>
        </w:tblPrEx>
        <w:trPr>
          <w:gridAfter w:val="1"/>
          <w:wAfter w:w="15" w:type="dxa"/>
          <w:trHeight w:val="405"/>
        </w:trPr>
        <w:tc>
          <w:tcPr>
            <w:tcW w:w="682" w:type="dxa"/>
            <w:tcBorders>
              <w:top w:val="single" w:sz="4" w:space="0" w:color="000000"/>
              <w:left w:val="single" w:sz="4" w:space="0" w:color="000000"/>
              <w:bottom w:val="single" w:sz="4" w:space="0" w:color="000000"/>
            </w:tcBorders>
            <w:shd w:val="clear" w:color="auto" w:fill="auto"/>
          </w:tcPr>
          <w:p w14:paraId="2A27C94D"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19</w:t>
            </w:r>
          </w:p>
        </w:tc>
        <w:tc>
          <w:tcPr>
            <w:tcW w:w="4820" w:type="dxa"/>
            <w:tcBorders>
              <w:top w:val="single" w:sz="4" w:space="0" w:color="000000"/>
              <w:left w:val="single" w:sz="4" w:space="0" w:color="000000"/>
              <w:bottom w:val="single" w:sz="4" w:space="0" w:color="000000"/>
            </w:tcBorders>
            <w:shd w:val="clear" w:color="auto" w:fill="auto"/>
          </w:tcPr>
          <w:p w14:paraId="53625794"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Korek komory rozpylania  - 1 szt.</w:t>
            </w:r>
          </w:p>
          <w:p w14:paraId="7EC6A2FA"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25674556"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05DBB91B" w14:textId="77777777" w:rsidR="00131724" w:rsidRPr="002E0545" w:rsidRDefault="00131724" w:rsidP="002E0545">
            <w:pPr>
              <w:snapToGrid w:val="0"/>
              <w:jc w:val="center"/>
              <w:rPr>
                <w:rFonts w:ascii="Arial" w:hAnsi="Arial" w:cs="Arial"/>
                <w:sz w:val="22"/>
                <w:szCs w:val="22"/>
              </w:rPr>
            </w:pPr>
          </w:p>
        </w:tc>
      </w:tr>
      <w:tr w:rsidR="00131724" w14:paraId="77EB6DBB" w14:textId="77777777" w:rsidTr="002E0545">
        <w:tblPrEx>
          <w:tblCellMar>
            <w:left w:w="0" w:type="dxa"/>
            <w:right w:w="0" w:type="dxa"/>
          </w:tblCellMar>
        </w:tblPrEx>
        <w:trPr>
          <w:gridAfter w:val="1"/>
          <w:wAfter w:w="15" w:type="dxa"/>
          <w:trHeight w:val="457"/>
        </w:trPr>
        <w:tc>
          <w:tcPr>
            <w:tcW w:w="682" w:type="dxa"/>
            <w:tcBorders>
              <w:top w:val="single" w:sz="4" w:space="0" w:color="000000"/>
              <w:left w:val="single" w:sz="4" w:space="0" w:color="000000"/>
              <w:bottom w:val="single" w:sz="4" w:space="0" w:color="000000"/>
            </w:tcBorders>
            <w:shd w:val="clear" w:color="auto" w:fill="auto"/>
          </w:tcPr>
          <w:p w14:paraId="44360AFA"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20</w:t>
            </w:r>
          </w:p>
        </w:tc>
        <w:tc>
          <w:tcPr>
            <w:tcW w:w="4820" w:type="dxa"/>
            <w:tcBorders>
              <w:top w:val="single" w:sz="4" w:space="0" w:color="000000"/>
              <w:left w:val="single" w:sz="4" w:space="0" w:color="000000"/>
              <w:bottom w:val="single" w:sz="4" w:space="0" w:color="000000"/>
            </w:tcBorders>
            <w:shd w:val="clear" w:color="auto" w:fill="auto"/>
          </w:tcPr>
          <w:p w14:paraId="684FF13C"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Rura aerozolu grzejna -2 szt.</w:t>
            </w:r>
          </w:p>
          <w:p w14:paraId="5DE67186"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6C9DFCA4"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03F20D0D" w14:textId="77777777" w:rsidR="00131724" w:rsidRPr="002E0545" w:rsidRDefault="00131724" w:rsidP="002E0545">
            <w:pPr>
              <w:snapToGrid w:val="0"/>
              <w:jc w:val="center"/>
              <w:rPr>
                <w:rFonts w:ascii="Arial" w:hAnsi="Arial" w:cs="Arial"/>
                <w:sz w:val="22"/>
                <w:szCs w:val="22"/>
              </w:rPr>
            </w:pPr>
          </w:p>
        </w:tc>
      </w:tr>
      <w:tr w:rsidR="00131724" w14:paraId="7E64420F" w14:textId="77777777" w:rsidTr="002E0545">
        <w:tblPrEx>
          <w:tblCellMar>
            <w:left w:w="0" w:type="dxa"/>
            <w:right w:w="0" w:type="dxa"/>
          </w:tblCellMar>
        </w:tblPrEx>
        <w:trPr>
          <w:gridAfter w:val="1"/>
          <w:wAfter w:w="15" w:type="dxa"/>
          <w:trHeight w:val="396"/>
        </w:trPr>
        <w:tc>
          <w:tcPr>
            <w:tcW w:w="682" w:type="dxa"/>
            <w:tcBorders>
              <w:top w:val="single" w:sz="4" w:space="0" w:color="000000"/>
              <w:left w:val="single" w:sz="4" w:space="0" w:color="000000"/>
              <w:bottom w:val="single" w:sz="4" w:space="0" w:color="000000"/>
            </w:tcBorders>
            <w:shd w:val="clear" w:color="auto" w:fill="auto"/>
          </w:tcPr>
          <w:p w14:paraId="1DDDA01D"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21</w:t>
            </w:r>
          </w:p>
        </w:tc>
        <w:tc>
          <w:tcPr>
            <w:tcW w:w="4820" w:type="dxa"/>
            <w:tcBorders>
              <w:top w:val="single" w:sz="4" w:space="0" w:color="000000"/>
              <w:left w:val="single" w:sz="4" w:space="0" w:color="000000"/>
              <w:bottom w:val="single" w:sz="4" w:space="0" w:color="000000"/>
            </w:tcBorders>
            <w:shd w:val="clear" w:color="auto" w:fill="auto"/>
          </w:tcPr>
          <w:p w14:paraId="5A5431B4"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Rura aerozolu - 1 szt.</w:t>
            </w:r>
          </w:p>
          <w:p w14:paraId="6B03B6EE"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088DC1EC"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41553F25" w14:textId="77777777" w:rsidR="00131724" w:rsidRPr="002E0545" w:rsidRDefault="00131724" w:rsidP="002E0545">
            <w:pPr>
              <w:snapToGrid w:val="0"/>
              <w:jc w:val="center"/>
              <w:rPr>
                <w:rFonts w:ascii="Arial" w:hAnsi="Arial" w:cs="Arial"/>
                <w:sz w:val="22"/>
                <w:szCs w:val="22"/>
              </w:rPr>
            </w:pPr>
          </w:p>
        </w:tc>
      </w:tr>
      <w:tr w:rsidR="00131724" w14:paraId="785C5EA0" w14:textId="77777777" w:rsidTr="002E0545">
        <w:tblPrEx>
          <w:tblCellMar>
            <w:left w:w="0" w:type="dxa"/>
            <w:right w:w="0" w:type="dxa"/>
          </w:tblCellMar>
        </w:tblPrEx>
        <w:trPr>
          <w:gridAfter w:val="1"/>
          <w:wAfter w:w="15" w:type="dxa"/>
          <w:trHeight w:val="395"/>
        </w:trPr>
        <w:tc>
          <w:tcPr>
            <w:tcW w:w="682" w:type="dxa"/>
            <w:tcBorders>
              <w:top w:val="single" w:sz="4" w:space="0" w:color="000000"/>
              <w:left w:val="single" w:sz="4" w:space="0" w:color="000000"/>
              <w:bottom w:val="single" w:sz="4" w:space="0" w:color="000000"/>
            </w:tcBorders>
            <w:shd w:val="clear" w:color="auto" w:fill="auto"/>
          </w:tcPr>
          <w:p w14:paraId="67472E8F"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22</w:t>
            </w:r>
          </w:p>
        </w:tc>
        <w:tc>
          <w:tcPr>
            <w:tcW w:w="4820" w:type="dxa"/>
            <w:tcBorders>
              <w:top w:val="single" w:sz="4" w:space="0" w:color="000000"/>
              <w:left w:val="single" w:sz="4" w:space="0" w:color="000000"/>
              <w:bottom w:val="single" w:sz="4" w:space="0" w:color="000000"/>
            </w:tcBorders>
            <w:shd w:val="clear" w:color="auto" w:fill="auto"/>
          </w:tcPr>
          <w:p w14:paraId="30D2208E"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Rura nawiewu – 2  szt.</w:t>
            </w:r>
          </w:p>
        </w:tc>
        <w:tc>
          <w:tcPr>
            <w:tcW w:w="1756" w:type="dxa"/>
            <w:tcBorders>
              <w:top w:val="single" w:sz="4" w:space="0" w:color="000000"/>
              <w:left w:val="single" w:sz="4" w:space="0" w:color="000000"/>
              <w:bottom w:val="single" w:sz="4" w:space="0" w:color="000000"/>
            </w:tcBorders>
            <w:shd w:val="clear" w:color="auto" w:fill="auto"/>
          </w:tcPr>
          <w:p w14:paraId="0837C40D"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5E68DFBE" w14:textId="77777777" w:rsidR="00131724" w:rsidRPr="002E0545" w:rsidRDefault="00131724" w:rsidP="002E0545">
            <w:pPr>
              <w:snapToGrid w:val="0"/>
              <w:jc w:val="center"/>
              <w:rPr>
                <w:rFonts w:ascii="Arial" w:hAnsi="Arial" w:cs="Arial"/>
                <w:sz w:val="22"/>
                <w:szCs w:val="22"/>
              </w:rPr>
            </w:pPr>
          </w:p>
        </w:tc>
      </w:tr>
      <w:tr w:rsidR="00131724" w14:paraId="718B8423" w14:textId="77777777" w:rsidTr="002E0545">
        <w:tblPrEx>
          <w:tblCellMar>
            <w:left w:w="0" w:type="dxa"/>
            <w:right w:w="0" w:type="dxa"/>
          </w:tblCellMar>
        </w:tblPrEx>
        <w:trPr>
          <w:gridAfter w:val="1"/>
          <w:wAfter w:w="15" w:type="dxa"/>
          <w:trHeight w:val="395"/>
        </w:trPr>
        <w:tc>
          <w:tcPr>
            <w:tcW w:w="682" w:type="dxa"/>
            <w:tcBorders>
              <w:top w:val="single" w:sz="4" w:space="0" w:color="000000"/>
              <w:left w:val="single" w:sz="4" w:space="0" w:color="000000"/>
              <w:bottom w:val="single" w:sz="4" w:space="0" w:color="000000"/>
            </w:tcBorders>
            <w:shd w:val="clear" w:color="auto" w:fill="auto"/>
          </w:tcPr>
          <w:p w14:paraId="0AA721D4"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23</w:t>
            </w:r>
          </w:p>
        </w:tc>
        <w:tc>
          <w:tcPr>
            <w:tcW w:w="4820" w:type="dxa"/>
            <w:tcBorders>
              <w:top w:val="single" w:sz="4" w:space="0" w:color="000000"/>
              <w:left w:val="single" w:sz="4" w:space="0" w:color="000000"/>
              <w:bottom w:val="single" w:sz="4" w:space="0" w:color="000000"/>
            </w:tcBorders>
            <w:shd w:val="clear" w:color="auto" w:fill="auto"/>
          </w:tcPr>
          <w:p w14:paraId="48C985AD"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Maska dla dorosłych – 2 szt.</w:t>
            </w:r>
          </w:p>
          <w:p w14:paraId="761A1882"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622B2B2F"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2D24A2EF" w14:textId="77777777" w:rsidR="00131724" w:rsidRPr="002E0545" w:rsidRDefault="00131724" w:rsidP="002E0545">
            <w:pPr>
              <w:snapToGrid w:val="0"/>
              <w:jc w:val="center"/>
              <w:rPr>
                <w:rFonts w:ascii="Arial" w:hAnsi="Arial" w:cs="Arial"/>
                <w:sz w:val="22"/>
                <w:szCs w:val="22"/>
              </w:rPr>
            </w:pPr>
          </w:p>
        </w:tc>
      </w:tr>
      <w:tr w:rsidR="00131724" w14:paraId="2B9EB323" w14:textId="77777777" w:rsidTr="002E0545">
        <w:tblPrEx>
          <w:tblCellMar>
            <w:left w:w="0" w:type="dxa"/>
            <w:right w:w="0" w:type="dxa"/>
          </w:tblCellMar>
        </w:tblPrEx>
        <w:trPr>
          <w:gridAfter w:val="1"/>
          <w:wAfter w:w="15" w:type="dxa"/>
          <w:trHeight w:val="439"/>
        </w:trPr>
        <w:tc>
          <w:tcPr>
            <w:tcW w:w="682" w:type="dxa"/>
            <w:tcBorders>
              <w:top w:val="single" w:sz="4" w:space="0" w:color="000000"/>
              <w:left w:val="single" w:sz="4" w:space="0" w:color="000000"/>
              <w:bottom w:val="single" w:sz="4" w:space="0" w:color="000000"/>
            </w:tcBorders>
            <w:shd w:val="clear" w:color="auto" w:fill="auto"/>
          </w:tcPr>
          <w:p w14:paraId="10592057"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24</w:t>
            </w:r>
          </w:p>
        </w:tc>
        <w:tc>
          <w:tcPr>
            <w:tcW w:w="4820" w:type="dxa"/>
            <w:tcBorders>
              <w:top w:val="single" w:sz="4" w:space="0" w:color="000000"/>
              <w:left w:val="single" w:sz="4" w:space="0" w:color="000000"/>
              <w:bottom w:val="single" w:sz="4" w:space="0" w:color="000000"/>
            </w:tcBorders>
            <w:shd w:val="clear" w:color="auto" w:fill="auto"/>
          </w:tcPr>
          <w:p w14:paraId="463A5331"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Naczynie na lek - 20 szt.</w:t>
            </w:r>
          </w:p>
          <w:p w14:paraId="4696515F"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0FBC89CC"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4EFF1A3F" w14:textId="77777777" w:rsidR="00131724" w:rsidRPr="002E0545" w:rsidRDefault="00131724" w:rsidP="002E0545">
            <w:pPr>
              <w:snapToGrid w:val="0"/>
              <w:jc w:val="center"/>
              <w:rPr>
                <w:rFonts w:ascii="Arial" w:hAnsi="Arial" w:cs="Arial"/>
                <w:sz w:val="22"/>
                <w:szCs w:val="22"/>
              </w:rPr>
            </w:pPr>
          </w:p>
        </w:tc>
      </w:tr>
      <w:tr w:rsidR="00131724" w14:paraId="605D7F12" w14:textId="77777777" w:rsidTr="002E0545">
        <w:tblPrEx>
          <w:tblCellMar>
            <w:left w:w="0" w:type="dxa"/>
            <w:right w:w="0" w:type="dxa"/>
          </w:tblCellMar>
        </w:tblPrEx>
        <w:trPr>
          <w:gridAfter w:val="1"/>
          <w:wAfter w:w="15" w:type="dxa"/>
          <w:trHeight w:val="438"/>
        </w:trPr>
        <w:tc>
          <w:tcPr>
            <w:tcW w:w="682" w:type="dxa"/>
            <w:tcBorders>
              <w:top w:val="single" w:sz="4" w:space="0" w:color="000000"/>
              <w:left w:val="single" w:sz="4" w:space="0" w:color="000000"/>
              <w:bottom w:val="single" w:sz="4" w:space="0" w:color="000000"/>
            </w:tcBorders>
            <w:shd w:val="clear" w:color="auto" w:fill="auto"/>
          </w:tcPr>
          <w:p w14:paraId="024B0DCD"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25</w:t>
            </w:r>
          </w:p>
        </w:tc>
        <w:tc>
          <w:tcPr>
            <w:tcW w:w="4820" w:type="dxa"/>
            <w:tcBorders>
              <w:top w:val="single" w:sz="4" w:space="0" w:color="000000"/>
              <w:left w:val="single" w:sz="4" w:space="0" w:color="000000"/>
              <w:bottom w:val="single" w:sz="4" w:space="0" w:color="000000"/>
            </w:tcBorders>
            <w:shd w:val="clear" w:color="auto" w:fill="auto"/>
          </w:tcPr>
          <w:p w14:paraId="145D1AE9"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Ustnik - 10 szt.</w:t>
            </w:r>
          </w:p>
          <w:p w14:paraId="52DE2148"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2EAFA053"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22A64979" w14:textId="77777777" w:rsidR="00131724" w:rsidRPr="002E0545" w:rsidRDefault="00131724" w:rsidP="002E0545">
            <w:pPr>
              <w:snapToGrid w:val="0"/>
              <w:jc w:val="center"/>
              <w:rPr>
                <w:rFonts w:ascii="Arial" w:hAnsi="Arial" w:cs="Arial"/>
                <w:sz w:val="22"/>
                <w:szCs w:val="22"/>
              </w:rPr>
            </w:pPr>
          </w:p>
        </w:tc>
      </w:tr>
      <w:tr w:rsidR="00131724" w14:paraId="7F51B918" w14:textId="77777777" w:rsidTr="002E0545">
        <w:tblPrEx>
          <w:tblCellMar>
            <w:left w:w="0" w:type="dxa"/>
            <w:right w:w="0" w:type="dxa"/>
          </w:tblCellMar>
        </w:tblPrEx>
        <w:trPr>
          <w:gridAfter w:val="1"/>
          <w:wAfter w:w="15" w:type="dxa"/>
          <w:trHeight w:val="377"/>
        </w:trPr>
        <w:tc>
          <w:tcPr>
            <w:tcW w:w="682" w:type="dxa"/>
            <w:tcBorders>
              <w:top w:val="single" w:sz="4" w:space="0" w:color="000000"/>
              <w:left w:val="single" w:sz="4" w:space="0" w:color="000000"/>
              <w:bottom w:val="single" w:sz="4" w:space="0" w:color="000000"/>
            </w:tcBorders>
            <w:shd w:val="clear" w:color="auto" w:fill="auto"/>
          </w:tcPr>
          <w:p w14:paraId="7DE0C6C1"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26</w:t>
            </w:r>
          </w:p>
        </w:tc>
        <w:tc>
          <w:tcPr>
            <w:tcW w:w="4820" w:type="dxa"/>
            <w:tcBorders>
              <w:top w:val="single" w:sz="4" w:space="0" w:color="000000"/>
              <w:left w:val="single" w:sz="4" w:space="0" w:color="000000"/>
              <w:bottom w:val="single" w:sz="4" w:space="0" w:color="000000"/>
            </w:tcBorders>
            <w:shd w:val="clear" w:color="auto" w:fill="auto"/>
          </w:tcPr>
          <w:p w14:paraId="3335C590"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Maska aerozolowa dla dzieci  1 szt.</w:t>
            </w:r>
          </w:p>
          <w:p w14:paraId="30E8EB12"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728EEF7F"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7086D2CB" w14:textId="77777777" w:rsidR="00131724" w:rsidRPr="002E0545" w:rsidRDefault="00131724" w:rsidP="002E0545">
            <w:pPr>
              <w:snapToGrid w:val="0"/>
              <w:jc w:val="center"/>
              <w:rPr>
                <w:rFonts w:ascii="Arial" w:hAnsi="Arial" w:cs="Arial"/>
                <w:sz w:val="22"/>
                <w:szCs w:val="22"/>
              </w:rPr>
            </w:pPr>
          </w:p>
        </w:tc>
      </w:tr>
      <w:tr w:rsidR="00131724" w14:paraId="2D9D2E05" w14:textId="77777777" w:rsidTr="002E0545">
        <w:tblPrEx>
          <w:tblCellMar>
            <w:left w:w="0" w:type="dxa"/>
            <w:right w:w="0" w:type="dxa"/>
          </w:tblCellMar>
        </w:tblPrEx>
        <w:trPr>
          <w:gridAfter w:val="1"/>
          <w:wAfter w:w="15" w:type="dxa"/>
          <w:trHeight w:val="376"/>
        </w:trPr>
        <w:tc>
          <w:tcPr>
            <w:tcW w:w="682" w:type="dxa"/>
            <w:tcBorders>
              <w:top w:val="single" w:sz="4" w:space="0" w:color="000000"/>
              <w:left w:val="single" w:sz="4" w:space="0" w:color="000000"/>
              <w:bottom w:val="single" w:sz="4" w:space="0" w:color="000000"/>
            </w:tcBorders>
            <w:shd w:val="clear" w:color="auto" w:fill="auto"/>
          </w:tcPr>
          <w:p w14:paraId="7D36B797"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27</w:t>
            </w:r>
          </w:p>
        </w:tc>
        <w:tc>
          <w:tcPr>
            <w:tcW w:w="4820" w:type="dxa"/>
            <w:tcBorders>
              <w:top w:val="single" w:sz="4" w:space="0" w:color="000000"/>
              <w:left w:val="single" w:sz="4" w:space="0" w:color="000000"/>
              <w:bottom w:val="single" w:sz="4" w:space="0" w:color="000000"/>
            </w:tcBorders>
            <w:shd w:val="clear" w:color="auto" w:fill="auto"/>
          </w:tcPr>
          <w:p w14:paraId="372E0F05"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Filtr bakteryjny - 3 szt.</w:t>
            </w:r>
          </w:p>
          <w:p w14:paraId="7D0313B2"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7A178E8B"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74C46680" w14:textId="77777777" w:rsidR="00131724" w:rsidRPr="002E0545" w:rsidRDefault="00131724" w:rsidP="002E0545">
            <w:pPr>
              <w:snapToGrid w:val="0"/>
              <w:jc w:val="center"/>
              <w:rPr>
                <w:rFonts w:ascii="Arial" w:hAnsi="Arial" w:cs="Arial"/>
                <w:sz w:val="22"/>
                <w:szCs w:val="22"/>
              </w:rPr>
            </w:pPr>
          </w:p>
        </w:tc>
      </w:tr>
      <w:tr w:rsidR="00131724" w14:paraId="25FB36C3" w14:textId="77777777" w:rsidTr="002E0545">
        <w:tblPrEx>
          <w:tblCellMar>
            <w:left w:w="0" w:type="dxa"/>
            <w:right w:w="0" w:type="dxa"/>
          </w:tblCellMar>
        </w:tblPrEx>
        <w:trPr>
          <w:gridAfter w:val="1"/>
          <w:wAfter w:w="15" w:type="dxa"/>
          <w:trHeight w:val="435"/>
        </w:trPr>
        <w:tc>
          <w:tcPr>
            <w:tcW w:w="682" w:type="dxa"/>
            <w:tcBorders>
              <w:top w:val="single" w:sz="4" w:space="0" w:color="000000"/>
              <w:left w:val="single" w:sz="4" w:space="0" w:color="000000"/>
              <w:bottom w:val="single" w:sz="4" w:space="0" w:color="000000"/>
            </w:tcBorders>
            <w:shd w:val="clear" w:color="auto" w:fill="auto"/>
          </w:tcPr>
          <w:p w14:paraId="01FB307D"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28</w:t>
            </w:r>
          </w:p>
        </w:tc>
        <w:tc>
          <w:tcPr>
            <w:tcW w:w="4820" w:type="dxa"/>
            <w:tcBorders>
              <w:top w:val="single" w:sz="4" w:space="0" w:color="000000"/>
              <w:left w:val="single" w:sz="4" w:space="0" w:color="000000"/>
              <w:bottom w:val="single" w:sz="4" w:space="0" w:color="000000"/>
            </w:tcBorders>
            <w:shd w:val="clear" w:color="auto" w:fill="auto"/>
          </w:tcPr>
          <w:p w14:paraId="1C7FE781"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Zawór zwrotny - 1 szt.</w:t>
            </w:r>
          </w:p>
          <w:p w14:paraId="71E10D44"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61C6CC88"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22A16DBA" w14:textId="77777777" w:rsidR="00131724" w:rsidRPr="002E0545" w:rsidRDefault="00131724" w:rsidP="002E0545">
            <w:pPr>
              <w:snapToGrid w:val="0"/>
              <w:jc w:val="center"/>
              <w:rPr>
                <w:rFonts w:ascii="Arial" w:hAnsi="Arial" w:cs="Arial"/>
                <w:sz w:val="22"/>
                <w:szCs w:val="22"/>
              </w:rPr>
            </w:pPr>
          </w:p>
        </w:tc>
      </w:tr>
      <w:tr w:rsidR="00131724" w14:paraId="27F76B82" w14:textId="77777777" w:rsidTr="002E0545">
        <w:tblPrEx>
          <w:tblCellMar>
            <w:left w:w="0" w:type="dxa"/>
            <w:right w:w="0" w:type="dxa"/>
          </w:tblCellMar>
        </w:tblPrEx>
        <w:trPr>
          <w:gridAfter w:val="1"/>
          <w:wAfter w:w="15" w:type="dxa"/>
          <w:trHeight w:val="434"/>
        </w:trPr>
        <w:tc>
          <w:tcPr>
            <w:tcW w:w="682" w:type="dxa"/>
            <w:tcBorders>
              <w:top w:val="single" w:sz="4" w:space="0" w:color="000000"/>
              <w:left w:val="single" w:sz="4" w:space="0" w:color="000000"/>
              <w:bottom w:val="single" w:sz="4" w:space="0" w:color="000000"/>
            </w:tcBorders>
            <w:shd w:val="clear" w:color="auto" w:fill="auto"/>
          </w:tcPr>
          <w:p w14:paraId="3170A78A"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29</w:t>
            </w:r>
          </w:p>
        </w:tc>
        <w:tc>
          <w:tcPr>
            <w:tcW w:w="4820" w:type="dxa"/>
            <w:tcBorders>
              <w:top w:val="single" w:sz="4" w:space="0" w:color="000000"/>
              <w:left w:val="single" w:sz="4" w:space="0" w:color="000000"/>
              <w:bottom w:val="single" w:sz="4" w:space="0" w:color="000000"/>
            </w:tcBorders>
            <w:shd w:val="clear" w:color="auto" w:fill="auto"/>
          </w:tcPr>
          <w:p w14:paraId="49D824A9"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Ustnik z zaworkiem - 2 szt.</w:t>
            </w:r>
          </w:p>
          <w:p w14:paraId="040344D6"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0C746644"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6883EBBC" w14:textId="77777777" w:rsidR="00131724" w:rsidRPr="002E0545" w:rsidRDefault="00131724" w:rsidP="002E0545">
            <w:pPr>
              <w:snapToGrid w:val="0"/>
              <w:jc w:val="center"/>
              <w:rPr>
                <w:rFonts w:ascii="Arial" w:hAnsi="Arial" w:cs="Arial"/>
                <w:sz w:val="22"/>
                <w:szCs w:val="22"/>
              </w:rPr>
            </w:pPr>
          </w:p>
        </w:tc>
      </w:tr>
      <w:tr w:rsidR="00131724" w14:paraId="623B25DE" w14:textId="77777777" w:rsidTr="002E0545">
        <w:tblPrEx>
          <w:tblCellMar>
            <w:left w:w="0" w:type="dxa"/>
            <w:right w:w="0" w:type="dxa"/>
          </w:tblCellMar>
        </w:tblPrEx>
        <w:trPr>
          <w:gridAfter w:val="1"/>
          <w:wAfter w:w="15" w:type="dxa"/>
          <w:trHeight w:val="364"/>
        </w:trPr>
        <w:tc>
          <w:tcPr>
            <w:tcW w:w="682" w:type="dxa"/>
            <w:tcBorders>
              <w:top w:val="single" w:sz="4" w:space="0" w:color="000000"/>
              <w:left w:val="single" w:sz="4" w:space="0" w:color="000000"/>
              <w:bottom w:val="single" w:sz="4" w:space="0" w:color="000000"/>
            </w:tcBorders>
            <w:shd w:val="clear" w:color="auto" w:fill="auto"/>
          </w:tcPr>
          <w:p w14:paraId="59E41665"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30</w:t>
            </w:r>
          </w:p>
        </w:tc>
        <w:tc>
          <w:tcPr>
            <w:tcW w:w="4820" w:type="dxa"/>
            <w:tcBorders>
              <w:top w:val="single" w:sz="4" w:space="0" w:color="000000"/>
              <w:left w:val="single" w:sz="4" w:space="0" w:color="000000"/>
              <w:bottom w:val="single" w:sz="4" w:space="0" w:color="000000"/>
            </w:tcBorders>
            <w:shd w:val="clear" w:color="auto" w:fill="auto"/>
          </w:tcPr>
          <w:p w14:paraId="1E3BF510"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Końcówka nosowa - 2 szt.</w:t>
            </w:r>
          </w:p>
          <w:p w14:paraId="7D352E84"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7C4677A2"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36688175" w14:textId="77777777" w:rsidR="00131724" w:rsidRPr="002E0545" w:rsidRDefault="00131724" w:rsidP="002E0545">
            <w:pPr>
              <w:snapToGrid w:val="0"/>
              <w:jc w:val="center"/>
              <w:rPr>
                <w:rFonts w:ascii="Arial" w:hAnsi="Arial" w:cs="Arial"/>
                <w:sz w:val="22"/>
                <w:szCs w:val="22"/>
              </w:rPr>
            </w:pPr>
          </w:p>
        </w:tc>
      </w:tr>
      <w:tr w:rsidR="00131724" w14:paraId="783F6331" w14:textId="77777777" w:rsidTr="002E0545">
        <w:tblPrEx>
          <w:tblCellMar>
            <w:left w:w="0" w:type="dxa"/>
            <w:right w:w="0" w:type="dxa"/>
          </w:tblCellMar>
        </w:tblPrEx>
        <w:trPr>
          <w:gridAfter w:val="1"/>
          <w:wAfter w:w="15" w:type="dxa"/>
          <w:trHeight w:val="102"/>
        </w:trPr>
        <w:tc>
          <w:tcPr>
            <w:tcW w:w="682" w:type="dxa"/>
            <w:tcBorders>
              <w:top w:val="single" w:sz="4" w:space="0" w:color="000000"/>
              <w:left w:val="single" w:sz="4" w:space="0" w:color="000000"/>
              <w:bottom w:val="single" w:sz="4" w:space="0" w:color="000000"/>
            </w:tcBorders>
            <w:shd w:val="clear" w:color="auto" w:fill="auto"/>
          </w:tcPr>
          <w:p w14:paraId="1228909D"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31</w:t>
            </w:r>
          </w:p>
        </w:tc>
        <w:tc>
          <w:tcPr>
            <w:tcW w:w="4820" w:type="dxa"/>
            <w:tcBorders>
              <w:top w:val="single" w:sz="4" w:space="0" w:color="000000"/>
              <w:left w:val="single" w:sz="4" w:space="0" w:color="000000"/>
              <w:bottom w:val="single" w:sz="4" w:space="0" w:color="000000"/>
            </w:tcBorders>
            <w:shd w:val="clear" w:color="auto" w:fill="auto"/>
          </w:tcPr>
          <w:p w14:paraId="39409E25"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Filtr powietrza – wkłady zapasowe - 3 szt.</w:t>
            </w:r>
          </w:p>
          <w:p w14:paraId="7EFFB360"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32916416"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0EB95D5D" w14:textId="77777777" w:rsidR="00131724" w:rsidRPr="002E0545" w:rsidRDefault="00131724" w:rsidP="002E0545">
            <w:pPr>
              <w:snapToGrid w:val="0"/>
              <w:jc w:val="center"/>
              <w:rPr>
                <w:rFonts w:ascii="Arial" w:hAnsi="Arial" w:cs="Arial"/>
                <w:sz w:val="22"/>
                <w:szCs w:val="22"/>
              </w:rPr>
            </w:pPr>
          </w:p>
        </w:tc>
      </w:tr>
      <w:tr w:rsidR="00131724" w14:paraId="6E9C0F77" w14:textId="77777777" w:rsidTr="002E0545">
        <w:tblPrEx>
          <w:tblCellMar>
            <w:left w:w="0" w:type="dxa"/>
            <w:right w:w="0" w:type="dxa"/>
          </w:tblCellMar>
        </w:tblPrEx>
        <w:trPr>
          <w:gridAfter w:val="1"/>
          <w:wAfter w:w="15" w:type="dxa"/>
          <w:trHeight w:val="388"/>
        </w:trPr>
        <w:tc>
          <w:tcPr>
            <w:tcW w:w="682" w:type="dxa"/>
            <w:tcBorders>
              <w:top w:val="single" w:sz="4" w:space="0" w:color="000000"/>
              <w:left w:val="single" w:sz="4" w:space="0" w:color="000000"/>
              <w:bottom w:val="single" w:sz="4" w:space="0" w:color="000000"/>
            </w:tcBorders>
            <w:shd w:val="clear" w:color="auto" w:fill="auto"/>
          </w:tcPr>
          <w:p w14:paraId="32CD47A9"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32</w:t>
            </w:r>
          </w:p>
        </w:tc>
        <w:tc>
          <w:tcPr>
            <w:tcW w:w="4820" w:type="dxa"/>
            <w:tcBorders>
              <w:top w:val="single" w:sz="4" w:space="0" w:color="000000"/>
              <w:left w:val="single" w:sz="4" w:space="0" w:color="000000"/>
              <w:bottom w:val="single" w:sz="4" w:space="0" w:color="000000"/>
            </w:tcBorders>
            <w:shd w:val="clear" w:color="auto" w:fill="auto"/>
          </w:tcPr>
          <w:p w14:paraId="0842F7CA"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Przewód zasilający - 1 szt.</w:t>
            </w:r>
          </w:p>
          <w:p w14:paraId="0C28A840" w14:textId="77777777" w:rsidR="00131724" w:rsidRPr="002E0545" w:rsidRDefault="00131724" w:rsidP="002E0545">
            <w:pPr>
              <w:ind w:left="57"/>
              <w:rPr>
                <w:rFonts w:ascii="Arial" w:hAnsi="Arial" w:cs="Arial"/>
                <w:sz w:val="22"/>
                <w:szCs w:val="22"/>
              </w:rPr>
            </w:pPr>
          </w:p>
        </w:tc>
        <w:tc>
          <w:tcPr>
            <w:tcW w:w="1756" w:type="dxa"/>
            <w:tcBorders>
              <w:top w:val="single" w:sz="4" w:space="0" w:color="000000"/>
              <w:left w:val="single" w:sz="4" w:space="0" w:color="000000"/>
              <w:bottom w:val="single" w:sz="4" w:space="0" w:color="000000"/>
            </w:tcBorders>
            <w:shd w:val="clear" w:color="auto" w:fill="auto"/>
          </w:tcPr>
          <w:p w14:paraId="0ECB44A4"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2715138F" w14:textId="77777777" w:rsidR="00131724" w:rsidRPr="002E0545" w:rsidRDefault="00131724" w:rsidP="002E0545">
            <w:pPr>
              <w:snapToGrid w:val="0"/>
              <w:jc w:val="center"/>
              <w:rPr>
                <w:rFonts w:ascii="Arial" w:hAnsi="Arial" w:cs="Arial"/>
                <w:sz w:val="22"/>
                <w:szCs w:val="22"/>
              </w:rPr>
            </w:pPr>
          </w:p>
        </w:tc>
      </w:tr>
      <w:tr w:rsidR="00131724" w14:paraId="44E8C903" w14:textId="77777777" w:rsidTr="002E0545">
        <w:tblPrEx>
          <w:tblCellMar>
            <w:left w:w="0" w:type="dxa"/>
            <w:right w:w="0" w:type="dxa"/>
          </w:tblCellMar>
        </w:tblPrEx>
        <w:trPr>
          <w:gridAfter w:val="1"/>
          <w:wAfter w:w="15" w:type="dxa"/>
          <w:trHeight w:val="388"/>
        </w:trPr>
        <w:tc>
          <w:tcPr>
            <w:tcW w:w="682" w:type="dxa"/>
            <w:tcBorders>
              <w:top w:val="single" w:sz="4" w:space="0" w:color="000000"/>
              <w:left w:val="single" w:sz="4" w:space="0" w:color="000000"/>
              <w:bottom w:val="single" w:sz="4" w:space="0" w:color="000000"/>
            </w:tcBorders>
            <w:shd w:val="clear" w:color="auto" w:fill="auto"/>
          </w:tcPr>
          <w:p w14:paraId="740A431C" w14:textId="77777777" w:rsidR="00131724" w:rsidRPr="002E0545" w:rsidRDefault="00131724" w:rsidP="002E0545">
            <w:pPr>
              <w:autoSpaceDE w:val="0"/>
              <w:jc w:val="center"/>
              <w:rPr>
                <w:rFonts w:ascii="Arial" w:hAnsi="Arial" w:cs="Arial"/>
                <w:sz w:val="22"/>
                <w:szCs w:val="22"/>
              </w:rPr>
            </w:pPr>
            <w:r w:rsidRPr="002E0545">
              <w:rPr>
                <w:rFonts w:ascii="Arial" w:hAnsi="Arial" w:cs="Arial"/>
                <w:sz w:val="22"/>
                <w:szCs w:val="22"/>
              </w:rPr>
              <w:t>33</w:t>
            </w:r>
          </w:p>
        </w:tc>
        <w:tc>
          <w:tcPr>
            <w:tcW w:w="4820" w:type="dxa"/>
            <w:tcBorders>
              <w:top w:val="single" w:sz="4" w:space="0" w:color="000000"/>
              <w:left w:val="single" w:sz="4" w:space="0" w:color="000000"/>
              <w:bottom w:val="single" w:sz="4" w:space="0" w:color="000000"/>
            </w:tcBorders>
            <w:shd w:val="clear" w:color="auto" w:fill="auto"/>
          </w:tcPr>
          <w:p w14:paraId="48BD852E" w14:textId="77777777" w:rsidR="00131724" w:rsidRPr="002E0545" w:rsidRDefault="00131724" w:rsidP="002E0545">
            <w:pPr>
              <w:ind w:left="57"/>
              <w:rPr>
                <w:rFonts w:ascii="Arial" w:hAnsi="Arial" w:cs="Arial"/>
                <w:sz w:val="22"/>
                <w:szCs w:val="22"/>
              </w:rPr>
            </w:pPr>
            <w:r w:rsidRPr="002E0545">
              <w:rPr>
                <w:rFonts w:ascii="Arial" w:hAnsi="Arial" w:cs="Arial"/>
                <w:sz w:val="22"/>
                <w:szCs w:val="22"/>
              </w:rPr>
              <w:t xml:space="preserve">Możliwość wykorzystania zestawów dla jednego pacjenta lub zestawów wielorazowego użytku. </w:t>
            </w:r>
          </w:p>
        </w:tc>
        <w:tc>
          <w:tcPr>
            <w:tcW w:w="1756" w:type="dxa"/>
            <w:tcBorders>
              <w:top w:val="single" w:sz="4" w:space="0" w:color="000000"/>
              <w:left w:val="single" w:sz="4" w:space="0" w:color="000000"/>
              <w:bottom w:val="single" w:sz="4" w:space="0" w:color="000000"/>
            </w:tcBorders>
            <w:shd w:val="clear" w:color="auto" w:fill="auto"/>
          </w:tcPr>
          <w:p w14:paraId="29AB00DE" w14:textId="77777777" w:rsidR="00131724" w:rsidRPr="002E0545" w:rsidRDefault="00131724" w:rsidP="002E0545">
            <w:pPr>
              <w:jc w:val="center"/>
              <w:rPr>
                <w:rFonts w:ascii="Arial" w:hAnsi="Arial" w:cs="Arial"/>
                <w:sz w:val="22"/>
                <w:szCs w:val="22"/>
              </w:rPr>
            </w:pPr>
            <w:r w:rsidRPr="002E0545">
              <w:rPr>
                <w:rFonts w:ascii="Arial" w:hAnsi="Arial" w:cs="Arial"/>
                <w:sz w:val="22"/>
                <w:szCs w:val="22"/>
              </w:rPr>
              <w:t>TAK, Podać</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14:paraId="204CFF3F" w14:textId="77777777" w:rsidR="00131724" w:rsidRPr="002E0545" w:rsidRDefault="00131724" w:rsidP="002E0545">
            <w:pPr>
              <w:snapToGrid w:val="0"/>
              <w:jc w:val="center"/>
              <w:rPr>
                <w:rFonts w:ascii="Arial" w:hAnsi="Arial" w:cs="Arial"/>
                <w:sz w:val="22"/>
                <w:szCs w:val="22"/>
              </w:rPr>
            </w:pPr>
          </w:p>
        </w:tc>
      </w:tr>
    </w:tbl>
    <w:p w14:paraId="3174499D" w14:textId="77777777" w:rsidR="00131724" w:rsidRDefault="00131724" w:rsidP="00131724">
      <w:pPr>
        <w:widowControl w:val="0"/>
        <w:rPr>
          <w:rFonts w:ascii="Arial" w:hAnsi="Arial" w:cs="Arial"/>
        </w:rPr>
      </w:pPr>
    </w:p>
    <w:p w14:paraId="47906CE8" w14:textId="77777777" w:rsidR="002E0545" w:rsidRPr="0097756C" w:rsidRDefault="002E0545" w:rsidP="002E0545">
      <w:pPr>
        <w:rPr>
          <w:rFonts w:ascii="Arial" w:hAnsi="Arial" w:cs="Arial"/>
          <w:b/>
          <w:sz w:val="22"/>
          <w:szCs w:val="22"/>
        </w:rPr>
      </w:pPr>
      <w:r w:rsidRPr="0097756C">
        <w:rPr>
          <w:rFonts w:ascii="Arial" w:hAnsi="Arial" w:cs="Arial"/>
          <w:b/>
          <w:sz w:val="22"/>
          <w:szCs w:val="22"/>
        </w:rPr>
        <w:t xml:space="preserve">Gwarancja - </w:t>
      </w:r>
      <w:r>
        <w:rPr>
          <w:rFonts w:ascii="Arial" w:hAnsi="Arial" w:cs="Arial"/>
          <w:b/>
          <w:sz w:val="22"/>
          <w:szCs w:val="22"/>
        </w:rPr>
        <w:t>………………</w:t>
      </w:r>
      <w:r w:rsidRPr="0097756C">
        <w:rPr>
          <w:rFonts w:ascii="Arial" w:hAnsi="Arial" w:cs="Arial"/>
          <w:b/>
          <w:sz w:val="22"/>
          <w:szCs w:val="22"/>
        </w:rPr>
        <w:t>….. m-cy</w:t>
      </w:r>
    </w:p>
    <w:p w14:paraId="77AEF5FB" w14:textId="77777777" w:rsidR="00512391" w:rsidRPr="0097756C" w:rsidRDefault="00512391" w:rsidP="00E80FC2">
      <w:pPr>
        <w:rPr>
          <w:rFonts w:ascii="Arial" w:hAnsi="Arial" w:cs="Arial"/>
          <w:sz w:val="22"/>
          <w:szCs w:val="22"/>
        </w:rPr>
      </w:pPr>
    </w:p>
    <w:p w14:paraId="3BDD44D8" w14:textId="7B9657AB" w:rsidR="00512391" w:rsidRDefault="00512391" w:rsidP="00512391">
      <w:pPr>
        <w:spacing w:line="276" w:lineRule="auto"/>
        <w:ind w:firstLine="284"/>
        <w:jc w:val="both"/>
        <w:rPr>
          <w:rFonts w:ascii="Arial" w:hAnsi="Arial" w:cs="Arial"/>
          <w:sz w:val="22"/>
          <w:szCs w:val="22"/>
        </w:rPr>
      </w:pPr>
      <w:r w:rsidRPr="0097756C">
        <w:rPr>
          <w:rFonts w:ascii="Arial" w:hAnsi="Arial" w:cs="Arial"/>
          <w:b/>
          <w:sz w:val="22"/>
          <w:szCs w:val="22"/>
        </w:rPr>
        <w:t>Pakiet 3</w:t>
      </w:r>
      <w:r w:rsidRPr="0097756C">
        <w:rPr>
          <w:rFonts w:ascii="Arial" w:hAnsi="Arial" w:cs="Arial"/>
          <w:sz w:val="22"/>
          <w:szCs w:val="22"/>
        </w:rPr>
        <w:t xml:space="preserve"> – </w:t>
      </w:r>
      <w:r w:rsidR="00023BEE">
        <w:rPr>
          <w:rFonts w:ascii="Arial" w:hAnsi="Arial" w:cs="Arial"/>
          <w:sz w:val="22"/>
          <w:szCs w:val="22"/>
        </w:rPr>
        <w:t xml:space="preserve">Waga osobowa </w:t>
      </w:r>
      <w:r w:rsidRPr="0097756C">
        <w:rPr>
          <w:rFonts w:ascii="Arial" w:hAnsi="Arial" w:cs="Arial"/>
          <w:sz w:val="22"/>
          <w:szCs w:val="22"/>
        </w:rPr>
        <w:t xml:space="preserve"> 1 szt.</w:t>
      </w:r>
    </w:p>
    <w:p w14:paraId="51AE2CA3" w14:textId="77777777" w:rsidR="00023BEE" w:rsidRPr="0097756C" w:rsidRDefault="00023BEE" w:rsidP="00512391">
      <w:pPr>
        <w:spacing w:line="276" w:lineRule="auto"/>
        <w:ind w:firstLine="284"/>
        <w:jc w:val="both"/>
        <w:rPr>
          <w:rFonts w:ascii="Arial" w:hAnsi="Arial" w:cs="Arial"/>
          <w:sz w:val="22"/>
          <w:szCs w:val="22"/>
        </w:rPr>
      </w:pPr>
    </w:p>
    <w:p w14:paraId="319F3E0F" w14:textId="1394B039" w:rsidR="00512391" w:rsidRPr="0097756C" w:rsidRDefault="008717B0" w:rsidP="008717B0">
      <w:pPr>
        <w:jc w:val="both"/>
        <w:rPr>
          <w:rFonts w:ascii="Arial" w:hAnsi="Arial" w:cs="Arial"/>
          <w:sz w:val="22"/>
          <w:szCs w:val="22"/>
        </w:rPr>
      </w:pPr>
      <w:r w:rsidRPr="0097756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512391" w:rsidRPr="0097756C" w14:paraId="7928D459"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73D18425" w14:textId="77777777" w:rsidR="00512391" w:rsidRPr="0097756C" w:rsidRDefault="00512391" w:rsidP="0097756C">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7C786C3"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4C89C27A" w14:textId="77777777" w:rsidR="00512391" w:rsidRPr="0097756C" w:rsidRDefault="00512391" w:rsidP="0097756C">
            <w:pPr>
              <w:rPr>
                <w:rFonts w:ascii="Arial" w:hAnsi="Arial" w:cs="Arial"/>
                <w:b/>
                <w:sz w:val="22"/>
                <w:szCs w:val="22"/>
              </w:rPr>
            </w:pPr>
            <w:r w:rsidRPr="0097756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5BF6A1C7" w14:textId="77777777" w:rsidR="00512391" w:rsidRPr="0097756C" w:rsidRDefault="00512391" w:rsidP="0097756C">
            <w:pPr>
              <w:rPr>
                <w:rFonts w:ascii="Arial" w:hAnsi="Arial" w:cs="Arial"/>
                <w:b/>
                <w:sz w:val="22"/>
                <w:szCs w:val="22"/>
              </w:rPr>
            </w:pPr>
            <w:r w:rsidRPr="0097756C">
              <w:rPr>
                <w:rFonts w:ascii="Arial" w:hAnsi="Arial" w:cs="Arial"/>
                <w:b/>
                <w:sz w:val="22"/>
                <w:szCs w:val="22"/>
              </w:rPr>
              <w:t>Nr kat./</w:t>
            </w:r>
          </w:p>
          <w:p w14:paraId="1FA938DF" w14:textId="77777777" w:rsidR="00512391" w:rsidRPr="0097756C" w:rsidRDefault="00512391" w:rsidP="0097756C">
            <w:pPr>
              <w:rPr>
                <w:rFonts w:ascii="Arial" w:hAnsi="Arial" w:cs="Arial"/>
                <w:b/>
                <w:sz w:val="22"/>
                <w:szCs w:val="22"/>
              </w:rPr>
            </w:pPr>
            <w:r w:rsidRPr="0097756C">
              <w:rPr>
                <w:rFonts w:ascii="Arial" w:hAnsi="Arial" w:cs="Arial"/>
                <w:b/>
                <w:sz w:val="22"/>
                <w:szCs w:val="22"/>
              </w:rPr>
              <w:t>Producent/</w:t>
            </w:r>
          </w:p>
          <w:p w14:paraId="39F773DE"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6524CF9B" w14:textId="77777777" w:rsidR="00512391" w:rsidRPr="0097756C" w:rsidRDefault="00512391" w:rsidP="0097756C">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03D63D8" w14:textId="77777777" w:rsidR="00512391" w:rsidRPr="0097756C" w:rsidRDefault="00512391" w:rsidP="0097756C">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E2C3CF1" w14:textId="77777777" w:rsidR="00512391" w:rsidRPr="0097756C" w:rsidRDefault="00512391" w:rsidP="0097756C">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622AE3D5"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22734D01"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3C5DE50C" w14:textId="77777777" w:rsidR="00512391" w:rsidRPr="0097756C" w:rsidRDefault="00512391" w:rsidP="0097756C">
            <w:pPr>
              <w:rPr>
                <w:rFonts w:ascii="Arial" w:hAnsi="Arial" w:cs="Arial"/>
                <w:b/>
                <w:sz w:val="22"/>
                <w:szCs w:val="22"/>
              </w:rPr>
            </w:pPr>
            <w:r w:rsidRPr="0097756C">
              <w:rPr>
                <w:rFonts w:ascii="Arial" w:hAnsi="Arial" w:cs="Arial"/>
                <w:b/>
                <w:sz w:val="22"/>
                <w:szCs w:val="22"/>
              </w:rPr>
              <w:t>Wartość brutto</w:t>
            </w:r>
          </w:p>
        </w:tc>
      </w:tr>
      <w:tr w:rsidR="00512391" w:rsidRPr="0097756C" w14:paraId="3CE0B101" w14:textId="77777777" w:rsidTr="00FF798F">
        <w:tc>
          <w:tcPr>
            <w:tcW w:w="630" w:type="dxa"/>
            <w:tcBorders>
              <w:top w:val="single" w:sz="4" w:space="0" w:color="auto"/>
              <w:left w:val="single" w:sz="4" w:space="0" w:color="auto"/>
              <w:bottom w:val="single" w:sz="4" w:space="0" w:color="auto"/>
              <w:right w:val="single" w:sz="4" w:space="0" w:color="auto"/>
            </w:tcBorders>
          </w:tcPr>
          <w:p w14:paraId="2E67561D" w14:textId="77777777" w:rsidR="00512391" w:rsidRPr="0097756C" w:rsidRDefault="00512391" w:rsidP="0097756C">
            <w:pPr>
              <w:ind w:left="360"/>
              <w:contextualSpacing/>
              <w:rPr>
                <w:rFonts w:ascii="Arial" w:hAnsi="Arial" w:cs="Arial"/>
                <w:sz w:val="22"/>
                <w:szCs w:val="22"/>
              </w:rPr>
            </w:pPr>
          </w:p>
          <w:p w14:paraId="4D5F7312" w14:textId="77777777" w:rsidR="00512391" w:rsidRPr="0097756C" w:rsidRDefault="00512391" w:rsidP="0097756C">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61CE5FE4" w14:textId="21F34A40" w:rsidR="00512391" w:rsidRPr="0097756C" w:rsidRDefault="00131724" w:rsidP="0097756C">
            <w:pPr>
              <w:ind w:left="360"/>
              <w:contextualSpacing/>
              <w:rPr>
                <w:rFonts w:ascii="Arial" w:hAnsi="Arial" w:cs="Arial"/>
                <w:sz w:val="22"/>
                <w:szCs w:val="22"/>
              </w:rPr>
            </w:pPr>
            <w:r>
              <w:rPr>
                <w:rFonts w:ascii="Arial" w:hAnsi="Arial" w:cs="Arial"/>
                <w:sz w:val="22"/>
                <w:szCs w:val="22"/>
              </w:rPr>
              <w:t>Waga</w:t>
            </w:r>
            <w:r w:rsidR="00023BEE">
              <w:rPr>
                <w:rFonts w:ascii="Arial" w:hAnsi="Arial" w:cs="Arial"/>
                <w:sz w:val="22"/>
                <w:szCs w:val="22"/>
              </w:rPr>
              <w:t xml:space="preserve"> osobowa</w:t>
            </w:r>
          </w:p>
        </w:tc>
        <w:tc>
          <w:tcPr>
            <w:tcW w:w="2126" w:type="dxa"/>
            <w:tcBorders>
              <w:top w:val="single" w:sz="4" w:space="0" w:color="auto"/>
              <w:left w:val="single" w:sz="4" w:space="0" w:color="auto"/>
              <w:bottom w:val="single" w:sz="4" w:space="0" w:color="auto"/>
              <w:right w:val="single" w:sz="4" w:space="0" w:color="auto"/>
            </w:tcBorders>
          </w:tcPr>
          <w:p w14:paraId="45418C50" w14:textId="77777777" w:rsidR="00512391" w:rsidRPr="0097756C" w:rsidRDefault="00512391" w:rsidP="0097756C">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EB0B4C5" w14:textId="77777777" w:rsidR="00512391" w:rsidRPr="0097756C" w:rsidRDefault="00512391" w:rsidP="0097756C">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13F65B" w14:textId="77777777" w:rsidR="00512391" w:rsidRPr="0097756C" w:rsidRDefault="00512391" w:rsidP="0097756C">
            <w:pPr>
              <w:rPr>
                <w:rFonts w:ascii="Arial" w:hAnsi="Arial" w:cs="Arial"/>
                <w:sz w:val="22"/>
                <w:szCs w:val="22"/>
              </w:rPr>
            </w:pPr>
          </w:p>
          <w:p w14:paraId="04DEE697" w14:textId="77777777" w:rsidR="00512391" w:rsidRPr="0097756C" w:rsidRDefault="00512391" w:rsidP="0097756C">
            <w:pPr>
              <w:rPr>
                <w:rFonts w:ascii="Arial" w:hAnsi="Arial" w:cs="Arial"/>
                <w:sz w:val="22"/>
                <w:szCs w:val="22"/>
              </w:rPr>
            </w:pPr>
            <w:r w:rsidRPr="0097756C">
              <w:rPr>
                <w:rFonts w:ascii="Arial" w:hAnsi="Arial" w:cs="Arial"/>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7640E70C" w14:textId="77777777" w:rsidR="00512391" w:rsidRPr="0097756C" w:rsidRDefault="00512391" w:rsidP="0097756C">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2ECC068" w14:textId="77777777" w:rsidR="00512391" w:rsidRPr="0097756C" w:rsidRDefault="00512391" w:rsidP="0097756C">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9E11CD" w14:textId="77777777" w:rsidR="00512391" w:rsidRPr="0097756C" w:rsidRDefault="00512391" w:rsidP="0097756C">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E1DABE8" w14:textId="77777777" w:rsidR="00512391" w:rsidRPr="0097756C" w:rsidRDefault="00512391" w:rsidP="0097756C">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358B33B" w14:textId="77777777" w:rsidR="00512391" w:rsidRPr="0097756C" w:rsidRDefault="00512391" w:rsidP="0097756C">
            <w:pPr>
              <w:rPr>
                <w:rFonts w:ascii="Arial" w:hAnsi="Arial" w:cs="Arial"/>
                <w:sz w:val="22"/>
                <w:szCs w:val="22"/>
              </w:rPr>
            </w:pPr>
          </w:p>
        </w:tc>
      </w:tr>
      <w:tr w:rsidR="00512391" w:rsidRPr="0097756C" w14:paraId="14FF2690" w14:textId="77777777" w:rsidTr="00FF798F">
        <w:tc>
          <w:tcPr>
            <w:tcW w:w="12327" w:type="dxa"/>
            <w:gridSpan w:val="8"/>
            <w:tcBorders>
              <w:top w:val="single" w:sz="4" w:space="0" w:color="auto"/>
              <w:left w:val="single" w:sz="4" w:space="0" w:color="auto"/>
              <w:bottom w:val="single" w:sz="4" w:space="0" w:color="auto"/>
              <w:right w:val="single" w:sz="4" w:space="0" w:color="auto"/>
            </w:tcBorders>
          </w:tcPr>
          <w:p w14:paraId="12F353A6" w14:textId="77777777" w:rsidR="00512391" w:rsidRPr="0097756C" w:rsidRDefault="00512391" w:rsidP="0097756C">
            <w:pPr>
              <w:rPr>
                <w:rFonts w:ascii="Arial" w:hAnsi="Arial" w:cs="Arial"/>
                <w:b/>
                <w:sz w:val="22"/>
                <w:szCs w:val="22"/>
              </w:rPr>
            </w:pPr>
          </w:p>
          <w:p w14:paraId="1BDCCA71" w14:textId="77777777" w:rsidR="00512391" w:rsidRPr="0097756C" w:rsidRDefault="00512391" w:rsidP="0097756C">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004F214E" w14:textId="77777777" w:rsidR="00512391" w:rsidRPr="0097756C" w:rsidRDefault="00512391" w:rsidP="0097756C">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6BD4F0D" w14:textId="77777777" w:rsidR="00512391" w:rsidRPr="0097756C" w:rsidRDefault="00512391" w:rsidP="0097756C">
            <w:pPr>
              <w:rPr>
                <w:rFonts w:ascii="Arial" w:hAnsi="Arial" w:cs="Arial"/>
                <w:sz w:val="22"/>
                <w:szCs w:val="22"/>
              </w:rPr>
            </w:pPr>
          </w:p>
          <w:p w14:paraId="578E9BE3" w14:textId="77777777" w:rsidR="00512391" w:rsidRPr="0097756C" w:rsidRDefault="00512391" w:rsidP="0097756C">
            <w:pPr>
              <w:rPr>
                <w:rFonts w:ascii="Arial" w:hAnsi="Arial" w:cs="Arial"/>
                <w:sz w:val="22"/>
                <w:szCs w:val="22"/>
              </w:rPr>
            </w:pPr>
          </w:p>
        </w:tc>
      </w:tr>
    </w:tbl>
    <w:p w14:paraId="45127AF5"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Producent / kraj: ……………………..</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7103DBDF"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3C16F62B"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Rok produkcji: ……………………….</w:t>
      </w:r>
      <w:r w:rsidRPr="0097756C">
        <w:rPr>
          <w:rFonts w:ascii="Arial" w:eastAsia="Times New Roman" w:hAnsi="Arial" w:cs="Arial"/>
          <w:sz w:val="22"/>
          <w:szCs w:val="22"/>
        </w:rPr>
        <w:tab/>
      </w:r>
      <w:r w:rsidRPr="0097756C">
        <w:rPr>
          <w:rFonts w:ascii="Arial" w:eastAsia="Times New Roman" w:hAnsi="Arial" w:cs="Arial"/>
          <w:sz w:val="22"/>
          <w:szCs w:val="22"/>
        </w:rPr>
        <w:tab/>
      </w:r>
    </w:p>
    <w:p w14:paraId="57EEA8B6" w14:textId="77777777" w:rsidR="00512391" w:rsidRPr="0097756C" w:rsidRDefault="00512391" w:rsidP="00512391">
      <w:pPr>
        <w:rPr>
          <w:rFonts w:ascii="Arial" w:eastAsia="Times New Roman" w:hAnsi="Arial" w:cs="Arial"/>
          <w:sz w:val="22"/>
          <w:szCs w:val="22"/>
        </w:rPr>
      </w:pPr>
    </w:p>
    <w:p w14:paraId="79CB26D4"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 xml:space="preserve">ZESTAWIENIE WYMAGANYCH PARAMETRÓW  </w:t>
      </w:r>
    </w:p>
    <w:p w14:paraId="28FD2228" w14:textId="77777777" w:rsidR="00512391" w:rsidRDefault="00512391" w:rsidP="00512391">
      <w:pPr>
        <w:rPr>
          <w:rFonts w:ascii="Arial" w:eastAsia="Times New Roman" w:hAnsi="Arial" w:cs="Arial"/>
          <w:sz w:val="22"/>
          <w:szCs w:val="22"/>
        </w:rPr>
      </w:pPr>
    </w:p>
    <w:tbl>
      <w:tblPr>
        <w:tblW w:w="13548" w:type="dxa"/>
        <w:tblInd w:w="55" w:type="dxa"/>
        <w:tblLayout w:type="fixed"/>
        <w:tblCellMar>
          <w:left w:w="70" w:type="dxa"/>
          <w:right w:w="70" w:type="dxa"/>
        </w:tblCellMar>
        <w:tblLook w:val="04A0" w:firstRow="1" w:lastRow="0" w:firstColumn="1" w:lastColumn="0" w:noHBand="0" w:noVBand="1"/>
      </w:tblPr>
      <w:tblGrid>
        <w:gridCol w:w="582"/>
        <w:gridCol w:w="7580"/>
        <w:gridCol w:w="1319"/>
        <w:gridCol w:w="4067"/>
      </w:tblGrid>
      <w:tr w:rsidR="00023BEE" w:rsidRPr="00023BEE" w14:paraId="590BB2B8" w14:textId="77777777" w:rsidTr="00023BEE">
        <w:trPr>
          <w:trHeight w:val="289"/>
        </w:trPr>
        <w:tc>
          <w:tcPr>
            <w:tcW w:w="58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1E0397" w14:textId="77777777" w:rsidR="00023BEE" w:rsidRPr="00023BEE" w:rsidRDefault="00023BEE" w:rsidP="002E0545">
            <w:pPr>
              <w:jc w:val="center"/>
              <w:rPr>
                <w:rFonts w:ascii="Arial" w:eastAsia="Times New Roman" w:hAnsi="Arial" w:cs="Arial"/>
                <w:b/>
                <w:sz w:val="22"/>
                <w:szCs w:val="22"/>
              </w:rPr>
            </w:pPr>
            <w:r w:rsidRPr="00023BEE">
              <w:rPr>
                <w:rFonts w:ascii="Arial" w:eastAsia="Times New Roman" w:hAnsi="Arial" w:cs="Arial"/>
                <w:b/>
                <w:sz w:val="22"/>
                <w:szCs w:val="22"/>
              </w:rPr>
              <w:t>I</w:t>
            </w:r>
          </w:p>
        </w:tc>
        <w:tc>
          <w:tcPr>
            <w:tcW w:w="7580" w:type="dxa"/>
            <w:tcBorders>
              <w:top w:val="single" w:sz="4" w:space="0" w:color="auto"/>
              <w:left w:val="nil"/>
              <w:bottom w:val="single" w:sz="4" w:space="0" w:color="auto"/>
              <w:right w:val="single" w:sz="4" w:space="0" w:color="auto"/>
            </w:tcBorders>
            <w:shd w:val="clear" w:color="auto" w:fill="D9D9D9"/>
            <w:noWrap/>
            <w:vAlign w:val="center"/>
            <w:hideMark/>
          </w:tcPr>
          <w:p w14:paraId="1F7C97EA" w14:textId="77777777" w:rsidR="00023BEE" w:rsidRPr="00023BEE" w:rsidRDefault="00023BEE" w:rsidP="002E0545">
            <w:pPr>
              <w:rPr>
                <w:rFonts w:ascii="Arial" w:eastAsia="Times New Roman" w:hAnsi="Arial" w:cs="Arial"/>
                <w:b/>
                <w:sz w:val="22"/>
                <w:szCs w:val="22"/>
              </w:rPr>
            </w:pPr>
            <w:r w:rsidRPr="00023BEE">
              <w:rPr>
                <w:rFonts w:ascii="Arial" w:eastAsia="Times New Roman" w:hAnsi="Arial" w:cs="Arial"/>
                <w:b/>
                <w:sz w:val="22"/>
                <w:szCs w:val="22"/>
              </w:rPr>
              <w:t xml:space="preserve">OPIS PRZEDMIOTU ZAMÓWIENIA </w:t>
            </w:r>
          </w:p>
        </w:tc>
        <w:tc>
          <w:tcPr>
            <w:tcW w:w="1319" w:type="dxa"/>
            <w:tcBorders>
              <w:top w:val="single" w:sz="4" w:space="0" w:color="auto"/>
              <w:left w:val="nil"/>
              <w:bottom w:val="single" w:sz="4" w:space="0" w:color="auto"/>
              <w:right w:val="single" w:sz="4" w:space="0" w:color="auto"/>
            </w:tcBorders>
            <w:shd w:val="clear" w:color="auto" w:fill="D9D9D9"/>
            <w:hideMark/>
          </w:tcPr>
          <w:p w14:paraId="09DCC09B" w14:textId="77777777" w:rsidR="00023BEE" w:rsidRPr="00023BEE" w:rsidRDefault="00023BEE" w:rsidP="002E0545">
            <w:pPr>
              <w:jc w:val="center"/>
              <w:rPr>
                <w:rFonts w:ascii="Arial" w:eastAsia="Times New Roman" w:hAnsi="Arial" w:cs="Arial"/>
                <w:b/>
                <w:sz w:val="22"/>
                <w:szCs w:val="22"/>
              </w:rPr>
            </w:pPr>
          </w:p>
          <w:p w14:paraId="74D5B08E" w14:textId="77777777" w:rsidR="00023BEE" w:rsidRPr="00023BEE" w:rsidRDefault="00023BEE" w:rsidP="002E0545">
            <w:pPr>
              <w:jc w:val="center"/>
              <w:rPr>
                <w:rFonts w:ascii="Arial" w:eastAsia="Times New Roman" w:hAnsi="Arial" w:cs="Arial"/>
                <w:b/>
                <w:sz w:val="22"/>
                <w:szCs w:val="22"/>
              </w:rPr>
            </w:pPr>
            <w:r w:rsidRPr="00023BEE">
              <w:rPr>
                <w:rFonts w:ascii="Arial" w:eastAsia="Times New Roman" w:hAnsi="Arial" w:cs="Arial"/>
                <w:b/>
                <w:sz w:val="22"/>
                <w:szCs w:val="22"/>
              </w:rPr>
              <w:t>WYMAGANY</w:t>
            </w:r>
          </w:p>
        </w:tc>
        <w:tc>
          <w:tcPr>
            <w:tcW w:w="4067" w:type="dxa"/>
            <w:tcBorders>
              <w:top w:val="single" w:sz="4" w:space="0" w:color="auto"/>
              <w:left w:val="nil"/>
              <w:bottom w:val="single" w:sz="4" w:space="0" w:color="auto"/>
              <w:right w:val="single" w:sz="4" w:space="0" w:color="auto"/>
            </w:tcBorders>
            <w:shd w:val="clear" w:color="auto" w:fill="D9D9D9"/>
            <w:noWrap/>
            <w:vAlign w:val="bottom"/>
            <w:hideMark/>
          </w:tcPr>
          <w:p w14:paraId="44E324E8" w14:textId="77777777" w:rsidR="00023BEE" w:rsidRPr="00023BEE" w:rsidRDefault="00023BEE" w:rsidP="002E0545">
            <w:pPr>
              <w:jc w:val="center"/>
              <w:rPr>
                <w:rFonts w:ascii="Arial" w:eastAsia="Times New Roman" w:hAnsi="Arial" w:cs="Arial"/>
                <w:b/>
                <w:sz w:val="22"/>
                <w:szCs w:val="22"/>
              </w:rPr>
            </w:pPr>
            <w:r w:rsidRPr="00023BEE">
              <w:rPr>
                <w:rFonts w:ascii="Arial" w:eastAsia="Times New Roman" w:hAnsi="Arial" w:cs="Arial"/>
                <w:b/>
                <w:sz w:val="22"/>
                <w:szCs w:val="22"/>
              </w:rPr>
              <w:t>OFEROWANY</w:t>
            </w:r>
          </w:p>
        </w:tc>
      </w:tr>
      <w:tr w:rsidR="00023BEE" w:rsidRPr="00023BEE" w14:paraId="54D89957" w14:textId="77777777" w:rsidTr="00023BEE">
        <w:trPr>
          <w:trHeight w:val="688"/>
        </w:trPr>
        <w:tc>
          <w:tcPr>
            <w:tcW w:w="13548" w:type="dxa"/>
            <w:gridSpan w:val="4"/>
            <w:tcBorders>
              <w:top w:val="nil"/>
              <w:left w:val="single" w:sz="4" w:space="0" w:color="auto"/>
              <w:bottom w:val="single" w:sz="4" w:space="0" w:color="auto"/>
              <w:right w:val="single" w:sz="4" w:space="0" w:color="auto"/>
            </w:tcBorders>
            <w:noWrap/>
            <w:vAlign w:val="center"/>
            <w:hideMark/>
          </w:tcPr>
          <w:p w14:paraId="30D41FE6" w14:textId="77777777" w:rsidR="00023BEE" w:rsidRPr="00023BEE" w:rsidRDefault="00023BEE" w:rsidP="002E0545">
            <w:pPr>
              <w:jc w:val="center"/>
              <w:rPr>
                <w:rFonts w:ascii="Arial" w:hAnsi="Arial" w:cs="Arial"/>
                <w:b/>
                <w:sz w:val="22"/>
                <w:szCs w:val="22"/>
              </w:rPr>
            </w:pPr>
            <w:r w:rsidRPr="00023BEE">
              <w:rPr>
                <w:rFonts w:ascii="Arial" w:hAnsi="Arial" w:cs="Arial"/>
                <w:b/>
                <w:sz w:val="22"/>
                <w:szCs w:val="22"/>
              </w:rPr>
              <w:t xml:space="preserve">DOSTAWA: </w:t>
            </w:r>
            <w:r w:rsidRPr="00023BEE">
              <w:rPr>
                <w:rFonts w:ascii="Arial" w:hAnsi="Arial" w:cs="Arial"/>
                <w:b/>
                <w:bCs/>
                <w:sz w:val="22"/>
                <w:szCs w:val="22"/>
              </w:rPr>
              <w:t xml:space="preserve">waga medyczna ze wzrostomierzem  </w:t>
            </w:r>
          </w:p>
        </w:tc>
      </w:tr>
      <w:tr w:rsidR="00023BEE" w:rsidRPr="00023BEE" w14:paraId="22E08214"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147F6FD5"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77F1EDF5" w14:textId="77777777" w:rsidR="00023BEE" w:rsidRPr="00023BEE" w:rsidRDefault="00023BEE" w:rsidP="002E0545">
            <w:pPr>
              <w:pStyle w:val="Akapitzlist"/>
              <w:ind w:left="0"/>
              <w:rPr>
                <w:rFonts w:ascii="Arial" w:hAnsi="Arial" w:cs="Arial"/>
                <w:sz w:val="22"/>
                <w:szCs w:val="22"/>
              </w:rPr>
            </w:pPr>
            <w:r w:rsidRPr="00023BEE">
              <w:rPr>
                <w:rFonts w:ascii="Arial" w:hAnsi="Arial" w:cs="Arial"/>
                <w:sz w:val="22"/>
                <w:szCs w:val="22"/>
              </w:rPr>
              <w:t>Waga z przeznaczeniem do pomiaru wagi ciała pacjentów</w:t>
            </w:r>
          </w:p>
        </w:tc>
        <w:tc>
          <w:tcPr>
            <w:tcW w:w="1319" w:type="dxa"/>
            <w:tcBorders>
              <w:top w:val="nil"/>
              <w:left w:val="nil"/>
              <w:bottom w:val="single" w:sz="4" w:space="0" w:color="auto"/>
              <w:right w:val="single" w:sz="4" w:space="0" w:color="auto"/>
            </w:tcBorders>
            <w:noWrap/>
            <w:vAlign w:val="center"/>
          </w:tcPr>
          <w:p w14:paraId="1742B6F5" w14:textId="77777777" w:rsidR="00023BEE" w:rsidRPr="00023BEE" w:rsidRDefault="00023BEE" w:rsidP="002E0545">
            <w:pPr>
              <w:snapToGrid w:val="0"/>
              <w:jc w:val="center"/>
              <w:rPr>
                <w:rFonts w:ascii="Arial" w:hAnsi="Arial" w:cs="Arial"/>
                <w:color w:val="000000"/>
                <w:sz w:val="22"/>
                <w:szCs w:val="22"/>
              </w:rPr>
            </w:pPr>
            <w:r w:rsidRPr="00023BEE">
              <w:rPr>
                <w:rFonts w:ascii="Arial" w:hAnsi="Arial" w:cs="Arial"/>
                <w:color w:val="000000"/>
                <w:sz w:val="22"/>
                <w:szCs w:val="22"/>
              </w:rPr>
              <w:t>TAK</w:t>
            </w:r>
          </w:p>
        </w:tc>
        <w:tc>
          <w:tcPr>
            <w:tcW w:w="4067" w:type="dxa"/>
            <w:tcBorders>
              <w:top w:val="nil"/>
              <w:left w:val="nil"/>
              <w:bottom w:val="single" w:sz="4" w:space="0" w:color="auto"/>
              <w:right w:val="single" w:sz="4" w:space="0" w:color="auto"/>
            </w:tcBorders>
            <w:noWrap/>
            <w:vAlign w:val="bottom"/>
          </w:tcPr>
          <w:p w14:paraId="75719EA8" w14:textId="77777777" w:rsidR="00023BEE" w:rsidRPr="00023BEE" w:rsidRDefault="00023BEE" w:rsidP="002E0545">
            <w:pPr>
              <w:jc w:val="center"/>
              <w:rPr>
                <w:rFonts w:ascii="Arial" w:eastAsia="Times New Roman" w:hAnsi="Arial" w:cs="Arial"/>
                <w:sz w:val="22"/>
                <w:szCs w:val="22"/>
              </w:rPr>
            </w:pPr>
          </w:p>
        </w:tc>
      </w:tr>
      <w:tr w:rsidR="00023BEE" w:rsidRPr="00023BEE" w14:paraId="2BF428B7"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19EAF43D"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65A879C3" w14:textId="77777777" w:rsidR="00023BEE" w:rsidRPr="00023BEE" w:rsidRDefault="00023BEE" w:rsidP="002E0545">
            <w:pPr>
              <w:pStyle w:val="Akapitzlist"/>
              <w:ind w:left="0"/>
              <w:rPr>
                <w:rFonts w:ascii="Arial" w:hAnsi="Arial" w:cs="Arial"/>
                <w:sz w:val="22"/>
                <w:szCs w:val="22"/>
              </w:rPr>
            </w:pPr>
            <w:r w:rsidRPr="00023BEE">
              <w:rPr>
                <w:rFonts w:ascii="Arial" w:hAnsi="Arial" w:cs="Arial"/>
                <w:sz w:val="22"/>
                <w:szCs w:val="22"/>
              </w:rPr>
              <w:t>Maksymalne obciążenie do 200 kg.</w:t>
            </w:r>
          </w:p>
        </w:tc>
        <w:tc>
          <w:tcPr>
            <w:tcW w:w="1319" w:type="dxa"/>
            <w:tcBorders>
              <w:top w:val="nil"/>
              <w:left w:val="nil"/>
              <w:bottom w:val="single" w:sz="4" w:space="0" w:color="auto"/>
              <w:right w:val="single" w:sz="4" w:space="0" w:color="auto"/>
            </w:tcBorders>
            <w:noWrap/>
            <w:vAlign w:val="center"/>
          </w:tcPr>
          <w:p w14:paraId="0B541120" w14:textId="77777777" w:rsidR="00023BEE" w:rsidRPr="00023BEE" w:rsidRDefault="00023BEE" w:rsidP="002E0545">
            <w:pPr>
              <w:snapToGrid w:val="0"/>
              <w:jc w:val="center"/>
              <w:rPr>
                <w:rFonts w:ascii="Arial" w:hAnsi="Arial" w:cs="Arial"/>
                <w:color w:val="000000"/>
                <w:sz w:val="22"/>
                <w:szCs w:val="22"/>
              </w:rPr>
            </w:pPr>
            <w:r w:rsidRPr="00023BEE">
              <w:rPr>
                <w:rFonts w:ascii="Arial" w:hAnsi="Arial" w:cs="Arial"/>
                <w:color w:val="000000"/>
                <w:sz w:val="22"/>
                <w:szCs w:val="22"/>
              </w:rPr>
              <w:t>TAK, podać</w:t>
            </w:r>
          </w:p>
        </w:tc>
        <w:tc>
          <w:tcPr>
            <w:tcW w:w="4067" w:type="dxa"/>
            <w:tcBorders>
              <w:top w:val="nil"/>
              <w:left w:val="nil"/>
              <w:bottom w:val="single" w:sz="4" w:space="0" w:color="auto"/>
              <w:right w:val="single" w:sz="4" w:space="0" w:color="auto"/>
            </w:tcBorders>
            <w:noWrap/>
            <w:vAlign w:val="bottom"/>
          </w:tcPr>
          <w:p w14:paraId="33219F97" w14:textId="77777777" w:rsidR="00023BEE" w:rsidRPr="00023BEE" w:rsidRDefault="00023BEE" w:rsidP="002E0545">
            <w:pPr>
              <w:jc w:val="center"/>
              <w:rPr>
                <w:rFonts w:ascii="Arial" w:eastAsia="Times New Roman" w:hAnsi="Arial" w:cs="Arial"/>
                <w:sz w:val="22"/>
                <w:szCs w:val="22"/>
              </w:rPr>
            </w:pPr>
          </w:p>
        </w:tc>
      </w:tr>
      <w:tr w:rsidR="00023BEE" w:rsidRPr="00023BEE" w14:paraId="5CEA9CFD"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50CACB8C"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0EEF9640" w14:textId="77777777" w:rsidR="00023BEE" w:rsidRPr="00023BEE" w:rsidRDefault="00023BEE" w:rsidP="002E0545">
            <w:pPr>
              <w:pStyle w:val="Akapitzlist"/>
              <w:ind w:left="0"/>
              <w:rPr>
                <w:rFonts w:ascii="Arial" w:hAnsi="Arial" w:cs="Arial"/>
                <w:color w:val="000000"/>
                <w:sz w:val="22"/>
                <w:szCs w:val="22"/>
              </w:rPr>
            </w:pPr>
            <w:r w:rsidRPr="00023BEE">
              <w:rPr>
                <w:rFonts w:ascii="Arial" w:hAnsi="Arial" w:cs="Arial"/>
                <w:color w:val="000000"/>
                <w:sz w:val="22"/>
                <w:szCs w:val="22"/>
              </w:rPr>
              <w:t>Dokładność: 100 g &lt; 150 kg &gt; 200 g</w:t>
            </w:r>
          </w:p>
        </w:tc>
        <w:tc>
          <w:tcPr>
            <w:tcW w:w="1319" w:type="dxa"/>
            <w:tcBorders>
              <w:top w:val="nil"/>
              <w:left w:val="nil"/>
              <w:bottom w:val="single" w:sz="4" w:space="0" w:color="auto"/>
              <w:right w:val="single" w:sz="4" w:space="0" w:color="auto"/>
            </w:tcBorders>
            <w:noWrap/>
            <w:vAlign w:val="center"/>
          </w:tcPr>
          <w:p w14:paraId="1863C74E" w14:textId="77777777" w:rsidR="00023BEE" w:rsidRPr="00023BEE" w:rsidRDefault="00023BEE" w:rsidP="002E0545">
            <w:pPr>
              <w:jc w:val="center"/>
              <w:rPr>
                <w:rFonts w:ascii="Arial" w:hAnsi="Arial" w:cs="Arial"/>
                <w:bCs/>
                <w:sz w:val="22"/>
                <w:szCs w:val="22"/>
              </w:rPr>
            </w:pPr>
            <w:r w:rsidRPr="00023BEE">
              <w:rPr>
                <w:rFonts w:ascii="Arial" w:hAnsi="Arial" w:cs="Arial"/>
                <w:bCs/>
                <w:sz w:val="22"/>
                <w:szCs w:val="22"/>
              </w:rPr>
              <w:t>TAK</w:t>
            </w:r>
          </w:p>
        </w:tc>
        <w:tc>
          <w:tcPr>
            <w:tcW w:w="4067" w:type="dxa"/>
            <w:tcBorders>
              <w:top w:val="nil"/>
              <w:left w:val="nil"/>
              <w:bottom w:val="single" w:sz="4" w:space="0" w:color="auto"/>
              <w:right w:val="single" w:sz="4" w:space="0" w:color="auto"/>
            </w:tcBorders>
            <w:noWrap/>
            <w:vAlign w:val="bottom"/>
          </w:tcPr>
          <w:p w14:paraId="46E1BBB3" w14:textId="77777777" w:rsidR="00023BEE" w:rsidRPr="00023BEE" w:rsidRDefault="00023BEE" w:rsidP="002E0545">
            <w:pPr>
              <w:jc w:val="center"/>
              <w:rPr>
                <w:rFonts w:ascii="Arial" w:eastAsia="Times New Roman" w:hAnsi="Arial" w:cs="Arial"/>
                <w:sz w:val="22"/>
                <w:szCs w:val="22"/>
              </w:rPr>
            </w:pPr>
          </w:p>
        </w:tc>
      </w:tr>
      <w:tr w:rsidR="00023BEE" w:rsidRPr="00023BEE" w14:paraId="39E73521" w14:textId="77777777" w:rsidTr="00023BEE">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2F958362"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single" w:sz="4" w:space="0" w:color="auto"/>
              <w:left w:val="nil"/>
              <w:bottom w:val="single" w:sz="4" w:space="0" w:color="auto"/>
              <w:right w:val="single" w:sz="4" w:space="0" w:color="auto"/>
            </w:tcBorders>
          </w:tcPr>
          <w:p w14:paraId="15DE088B" w14:textId="77777777" w:rsidR="00023BEE" w:rsidRPr="00023BEE" w:rsidRDefault="00023BEE" w:rsidP="002E0545">
            <w:pPr>
              <w:pStyle w:val="Akapitzlist"/>
              <w:ind w:left="0"/>
              <w:rPr>
                <w:rFonts w:ascii="Arial" w:hAnsi="Arial" w:cs="Arial"/>
                <w:color w:val="000000"/>
                <w:sz w:val="22"/>
                <w:szCs w:val="22"/>
              </w:rPr>
            </w:pPr>
            <w:r w:rsidRPr="00023BEE">
              <w:rPr>
                <w:rFonts w:ascii="Arial" w:hAnsi="Arial" w:cs="Arial"/>
                <w:color w:val="000000"/>
                <w:sz w:val="22"/>
                <w:szCs w:val="22"/>
              </w:rPr>
              <w:t>Waga ze wzrostomierzem minimum 2 m.</w:t>
            </w:r>
          </w:p>
        </w:tc>
        <w:tc>
          <w:tcPr>
            <w:tcW w:w="1319" w:type="dxa"/>
            <w:tcBorders>
              <w:top w:val="single" w:sz="4" w:space="0" w:color="auto"/>
              <w:left w:val="nil"/>
              <w:bottom w:val="single" w:sz="4" w:space="0" w:color="auto"/>
              <w:right w:val="single" w:sz="4" w:space="0" w:color="auto"/>
            </w:tcBorders>
            <w:noWrap/>
            <w:vAlign w:val="center"/>
          </w:tcPr>
          <w:p w14:paraId="01FA69FB" w14:textId="77777777" w:rsidR="00023BEE" w:rsidRPr="00023BEE" w:rsidRDefault="00023BEE" w:rsidP="002E0545">
            <w:pPr>
              <w:jc w:val="center"/>
              <w:rPr>
                <w:rFonts w:ascii="Arial" w:hAnsi="Arial" w:cs="Arial"/>
                <w:bCs/>
                <w:sz w:val="22"/>
                <w:szCs w:val="22"/>
              </w:rPr>
            </w:pPr>
            <w:r w:rsidRPr="00023BEE">
              <w:rPr>
                <w:rFonts w:ascii="Arial" w:hAnsi="Arial" w:cs="Arial"/>
                <w:bCs/>
                <w:sz w:val="22"/>
                <w:szCs w:val="22"/>
              </w:rPr>
              <w:t>TAK</w:t>
            </w:r>
          </w:p>
        </w:tc>
        <w:tc>
          <w:tcPr>
            <w:tcW w:w="4067" w:type="dxa"/>
            <w:tcBorders>
              <w:top w:val="single" w:sz="4" w:space="0" w:color="auto"/>
              <w:left w:val="nil"/>
              <w:bottom w:val="single" w:sz="4" w:space="0" w:color="auto"/>
              <w:right w:val="single" w:sz="4" w:space="0" w:color="auto"/>
            </w:tcBorders>
            <w:noWrap/>
            <w:vAlign w:val="bottom"/>
          </w:tcPr>
          <w:p w14:paraId="7EC07F79" w14:textId="77777777" w:rsidR="00023BEE" w:rsidRPr="00023BEE" w:rsidRDefault="00023BEE" w:rsidP="002E0545">
            <w:pPr>
              <w:jc w:val="center"/>
              <w:rPr>
                <w:rFonts w:ascii="Arial" w:eastAsia="Times New Roman" w:hAnsi="Arial" w:cs="Arial"/>
                <w:sz w:val="22"/>
                <w:szCs w:val="22"/>
              </w:rPr>
            </w:pPr>
          </w:p>
        </w:tc>
      </w:tr>
      <w:tr w:rsidR="00023BEE" w:rsidRPr="00023BEE" w14:paraId="0412440D" w14:textId="77777777" w:rsidTr="00023BEE">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75EDFA3E"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single" w:sz="4" w:space="0" w:color="auto"/>
              <w:left w:val="nil"/>
              <w:bottom w:val="single" w:sz="4" w:space="0" w:color="auto"/>
              <w:right w:val="single" w:sz="4" w:space="0" w:color="auto"/>
            </w:tcBorders>
          </w:tcPr>
          <w:p w14:paraId="45A612C3" w14:textId="77777777" w:rsidR="00023BEE" w:rsidRPr="00023BEE" w:rsidRDefault="00023BEE" w:rsidP="002E0545">
            <w:pPr>
              <w:pStyle w:val="Akapitzlist"/>
              <w:ind w:left="0"/>
              <w:rPr>
                <w:rFonts w:ascii="Arial" w:hAnsi="Arial" w:cs="Arial"/>
                <w:color w:val="000000"/>
                <w:sz w:val="22"/>
                <w:szCs w:val="22"/>
              </w:rPr>
            </w:pPr>
            <w:r w:rsidRPr="00023BEE">
              <w:rPr>
                <w:rFonts w:ascii="Arial" w:hAnsi="Arial" w:cs="Arial"/>
                <w:color w:val="000000"/>
                <w:sz w:val="22"/>
                <w:szCs w:val="22"/>
              </w:rPr>
              <w:t>III klasa dokładności.</w:t>
            </w:r>
          </w:p>
        </w:tc>
        <w:tc>
          <w:tcPr>
            <w:tcW w:w="1319" w:type="dxa"/>
            <w:tcBorders>
              <w:top w:val="single" w:sz="4" w:space="0" w:color="auto"/>
              <w:left w:val="nil"/>
              <w:bottom w:val="single" w:sz="4" w:space="0" w:color="auto"/>
              <w:right w:val="single" w:sz="4" w:space="0" w:color="auto"/>
            </w:tcBorders>
            <w:noWrap/>
            <w:vAlign w:val="center"/>
          </w:tcPr>
          <w:p w14:paraId="0F2A8E98" w14:textId="77777777" w:rsidR="00023BEE" w:rsidRPr="00023BEE" w:rsidRDefault="00023BEE" w:rsidP="002E0545">
            <w:pPr>
              <w:jc w:val="center"/>
              <w:rPr>
                <w:rFonts w:ascii="Arial" w:hAnsi="Arial" w:cs="Arial"/>
                <w:bCs/>
                <w:sz w:val="22"/>
                <w:szCs w:val="22"/>
              </w:rPr>
            </w:pPr>
            <w:r w:rsidRPr="00023BEE">
              <w:rPr>
                <w:rFonts w:ascii="Arial" w:hAnsi="Arial" w:cs="Arial"/>
                <w:bCs/>
                <w:sz w:val="22"/>
                <w:szCs w:val="22"/>
              </w:rPr>
              <w:t>TAK</w:t>
            </w:r>
          </w:p>
        </w:tc>
        <w:tc>
          <w:tcPr>
            <w:tcW w:w="4067" w:type="dxa"/>
            <w:tcBorders>
              <w:top w:val="single" w:sz="4" w:space="0" w:color="auto"/>
              <w:left w:val="nil"/>
              <w:bottom w:val="single" w:sz="4" w:space="0" w:color="auto"/>
              <w:right w:val="single" w:sz="4" w:space="0" w:color="auto"/>
            </w:tcBorders>
            <w:noWrap/>
            <w:vAlign w:val="bottom"/>
          </w:tcPr>
          <w:p w14:paraId="6EAD2932" w14:textId="77777777" w:rsidR="00023BEE" w:rsidRPr="00023BEE" w:rsidRDefault="00023BEE" w:rsidP="002E0545">
            <w:pPr>
              <w:jc w:val="center"/>
              <w:rPr>
                <w:rFonts w:ascii="Arial" w:eastAsia="Times New Roman" w:hAnsi="Arial" w:cs="Arial"/>
                <w:sz w:val="22"/>
                <w:szCs w:val="22"/>
              </w:rPr>
            </w:pPr>
          </w:p>
        </w:tc>
      </w:tr>
      <w:tr w:rsidR="00023BEE" w:rsidRPr="00023BEE" w14:paraId="5AE69381" w14:textId="77777777" w:rsidTr="00023BEE">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4BC954F4"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single" w:sz="4" w:space="0" w:color="auto"/>
              <w:left w:val="nil"/>
              <w:bottom w:val="single" w:sz="4" w:space="0" w:color="auto"/>
              <w:right w:val="single" w:sz="4" w:space="0" w:color="auto"/>
            </w:tcBorders>
          </w:tcPr>
          <w:p w14:paraId="05CCF142" w14:textId="77777777" w:rsidR="00023BEE" w:rsidRPr="00023BEE" w:rsidRDefault="00023BEE" w:rsidP="002E0545">
            <w:pPr>
              <w:pStyle w:val="Akapitzlist"/>
              <w:ind w:left="0"/>
              <w:rPr>
                <w:rFonts w:ascii="Arial" w:hAnsi="Arial" w:cs="Arial"/>
                <w:color w:val="000000"/>
                <w:sz w:val="22"/>
                <w:szCs w:val="22"/>
              </w:rPr>
            </w:pPr>
            <w:r w:rsidRPr="00023BEE">
              <w:rPr>
                <w:rFonts w:ascii="Arial" w:hAnsi="Arial" w:cs="Arial"/>
                <w:color w:val="000000"/>
                <w:sz w:val="22"/>
                <w:szCs w:val="22"/>
              </w:rPr>
              <w:t xml:space="preserve">Wyświetlacz z możliwością obracania do strony pacjenta lub pielęgniarki </w:t>
            </w:r>
          </w:p>
        </w:tc>
        <w:tc>
          <w:tcPr>
            <w:tcW w:w="1319" w:type="dxa"/>
            <w:tcBorders>
              <w:top w:val="single" w:sz="4" w:space="0" w:color="auto"/>
              <w:left w:val="nil"/>
              <w:bottom w:val="single" w:sz="4" w:space="0" w:color="auto"/>
              <w:right w:val="single" w:sz="4" w:space="0" w:color="auto"/>
            </w:tcBorders>
            <w:noWrap/>
            <w:vAlign w:val="center"/>
          </w:tcPr>
          <w:p w14:paraId="22501193" w14:textId="77777777" w:rsidR="00023BEE" w:rsidRPr="00023BEE" w:rsidRDefault="00023BEE" w:rsidP="002E0545">
            <w:pPr>
              <w:jc w:val="center"/>
              <w:rPr>
                <w:rFonts w:ascii="Arial" w:hAnsi="Arial" w:cs="Arial"/>
                <w:bCs/>
                <w:sz w:val="22"/>
                <w:szCs w:val="22"/>
              </w:rPr>
            </w:pPr>
            <w:r w:rsidRPr="00023BEE">
              <w:rPr>
                <w:rFonts w:ascii="Arial" w:hAnsi="Arial" w:cs="Arial"/>
                <w:bCs/>
                <w:sz w:val="22"/>
                <w:szCs w:val="22"/>
              </w:rPr>
              <w:t>TAK</w:t>
            </w:r>
          </w:p>
        </w:tc>
        <w:tc>
          <w:tcPr>
            <w:tcW w:w="4067" w:type="dxa"/>
            <w:tcBorders>
              <w:top w:val="single" w:sz="4" w:space="0" w:color="auto"/>
              <w:left w:val="nil"/>
              <w:bottom w:val="single" w:sz="4" w:space="0" w:color="auto"/>
              <w:right w:val="single" w:sz="4" w:space="0" w:color="auto"/>
            </w:tcBorders>
            <w:noWrap/>
            <w:vAlign w:val="bottom"/>
          </w:tcPr>
          <w:p w14:paraId="74BEE866" w14:textId="77777777" w:rsidR="00023BEE" w:rsidRPr="00023BEE" w:rsidRDefault="00023BEE" w:rsidP="002E0545">
            <w:pPr>
              <w:jc w:val="center"/>
              <w:rPr>
                <w:rFonts w:ascii="Arial" w:eastAsia="Times New Roman" w:hAnsi="Arial" w:cs="Arial"/>
                <w:sz w:val="22"/>
                <w:szCs w:val="22"/>
              </w:rPr>
            </w:pPr>
          </w:p>
        </w:tc>
      </w:tr>
      <w:tr w:rsidR="00023BEE" w:rsidRPr="00023BEE" w14:paraId="56F595AB"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5AB59ED8"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049B9C4A" w14:textId="77777777" w:rsidR="00023BEE" w:rsidRPr="00023BEE" w:rsidRDefault="00023BEE" w:rsidP="002E0545">
            <w:pPr>
              <w:pStyle w:val="Akapitzlist"/>
              <w:ind w:left="0"/>
              <w:rPr>
                <w:rFonts w:ascii="Arial" w:hAnsi="Arial" w:cs="Arial"/>
                <w:color w:val="000000"/>
                <w:sz w:val="22"/>
                <w:szCs w:val="22"/>
              </w:rPr>
            </w:pPr>
            <w:r w:rsidRPr="00023BEE">
              <w:rPr>
                <w:rFonts w:ascii="Arial" w:hAnsi="Arial" w:cs="Arial"/>
                <w:color w:val="000000"/>
                <w:sz w:val="22"/>
                <w:szCs w:val="22"/>
              </w:rPr>
              <w:t xml:space="preserve">Funkcja wyznaczania wskaźnika masy ciała BMI przy wzroście powyżej 75 cm. </w:t>
            </w:r>
          </w:p>
        </w:tc>
        <w:tc>
          <w:tcPr>
            <w:tcW w:w="1319" w:type="dxa"/>
            <w:tcBorders>
              <w:top w:val="nil"/>
              <w:left w:val="nil"/>
              <w:bottom w:val="single" w:sz="4" w:space="0" w:color="auto"/>
              <w:right w:val="single" w:sz="4" w:space="0" w:color="auto"/>
            </w:tcBorders>
            <w:noWrap/>
            <w:vAlign w:val="center"/>
          </w:tcPr>
          <w:p w14:paraId="60C771DC" w14:textId="77777777" w:rsidR="00023BEE" w:rsidRPr="00023BEE" w:rsidRDefault="00023BEE" w:rsidP="002E0545">
            <w:pPr>
              <w:jc w:val="center"/>
              <w:rPr>
                <w:rFonts w:ascii="Arial" w:hAnsi="Arial" w:cs="Arial"/>
                <w:bCs/>
                <w:sz w:val="22"/>
                <w:szCs w:val="22"/>
              </w:rPr>
            </w:pPr>
            <w:r w:rsidRPr="00023BEE">
              <w:rPr>
                <w:rFonts w:ascii="Arial" w:hAnsi="Arial" w:cs="Arial"/>
                <w:bCs/>
                <w:sz w:val="22"/>
                <w:szCs w:val="22"/>
              </w:rPr>
              <w:t>TAK</w:t>
            </w:r>
          </w:p>
        </w:tc>
        <w:tc>
          <w:tcPr>
            <w:tcW w:w="4067" w:type="dxa"/>
            <w:tcBorders>
              <w:top w:val="nil"/>
              <w:left w:val="nil"/>
              <w:bottom w:val="single" w:sz="4" w:space="0" w:color="auto"/>
              <w:right w:val="single" w:sz="4" w:space="0" w:color="auto"/>
            </w:tcBorders>
            <w:noWrap/>
            <w:vAlign w:val="bottom"/>
          </w:tcPr>
          <w:p w14:paraId="5E6800DA" w14:textId="77777777" w:rsidR="00023BEE" w:rsidRPr="00023BEE" w:rsidRDefault="00023BEE" w:rsidP="002E0545">
            <w:pPr>
              <w:jc w:val="center"/>
              <w:rPr>
                <w:rFonts w:ascii="Arial" w:eastAsia="Times New Roman" w:hAnsi="Arial" w:cs="Arial"/>
                <w:sz w:val="22"/>
                <w:szCs w:val="22"/>
              </w:rPr>
            </w:pPr>
          </w:p>
        </w:tc>
      </w:tr>
      <w:tr w:rsidR="00023BEE" w:rsidRPr="00023BEE" w14:paraId="2A2C7F4F"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267B9F3C"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6F9879AA" w14:textId="77777777" w:rsidR="00023BEE" w:rsidRPr="00023BEE" w:rsidRDefault="00023BEE" w:rsidP="002E0545">
            <w:pPr>
              <w:pStyle w:val="Akapitzlist"/>
              <w:ind w:left="0"/>
              <w:rPr>
                <w:rFonts w:ascii="Arial" w:hAnsi="Arial" w:cs="Arial"/>
                <w:color w:val="000000"/>
                <w:sz w:val="22"/>
                <w:szCs w:val="22"/>
              </w:rPr>
            </w:pPr>
            <w:r w:rsidRPr="00023BEE">
              <w:rPr>
                <w:rFonts w:ascii="Arial" w:hAnsi="Arial" w:cs="Arial"/>
                <w:color w:val="000000"/>
                <w:sz w:val="22"/>
                <w:szCs w:val="22"/>
              </w:rPr>
              <w:t>Funkcja automatycznego wyłączenia.</w:t>
            </w:r>
          </w:p>
        </w:tc>
        <w:tc>
          <w:tcPr>
            <w:tcW w:w="1319" w:type="dxa"/>
            <w:tcBorders>
              <w:top w:val="nil"/>
              <w:left w:val="nil"/>
              <w:bottom w:val="single" w:sz="4" w:space="0" w:color="auto"/>
              <w:right w:val="single" w:sz="4" w:space="0" w:color="auto"/>
            </w:tcBorders>
            <w:noWrap/>
            <w:vAlign w:val="center"/>
          </w:tcPr>
          <w:p w14:paraId="478069CA" w14:textId="77777777" w:rsidR="00023BEE" w:rsidRPr="00023BEE" w:rsidRDefault="00023BEE" w:rsidP="002E0545">
            <w:pPr>
              <w:jc w:val="center"/>
              <w:rPr>
                <w:rFonts w:ascii="Arial" w:hAnsi="Arial" w:cs="Arial"/>
                <w:bCs/>
                <w:sz w:val="22"/>
                <w:szCs w:val="22"/>
              </w:rPr>
            </w:pPr>
            <w:r w:rsidRPr="00023BEE">
              <w:rPr>
                <w:rFonts w:ascii="Arial" w:hAnsi="Arial" w:cs="Arial"/>
                <w:bCs/>
                <w:sz w:val="22"/>
                <w:szCs w:val="22"/>
              </w:rPr>
              <w:t>TAK</w:t>
            </w:r>
          </w:p>
        </w:tc>
        <w:tc>
          <w:tcPr>
            <w:tcW w:w="4067" w:type="dxa"/>
            <w:tcBorders>
              <w:top w:val="nil"/>
              <w:left w:val="nil"/>
              <w:bottom w:val="single" w:sz="4" w:space="0" w:color="auto"/>
              <w:right w:val="single" w:sz="4" w:space="0" w:color="auto"/>
            </w:tcBorders>
            <w:noWrap/>
            <w:vAlign w:val="bottom"/>
          </w:tcPr>
          <w:p w14:paraId="24674E1D" w14:textId="77777777" w:rsidR="00023BEE" w:rsidRPr="00023BEE" w:rsidRDefault="00023BEE" w:rsidP="002E0545">
            <w:pPr>
              <w:jc w:val="center"/>
              <w:rPr>
                <w:rFonts w:ascii="Arial" w:eastAsia="Times New Roman" w:hAnsi="Arial" w:cs="Arial"/>
                <w:sz w:val="22"/>
                <w:szCs w:val="22"/>
              </w:rPr>
            </w:pPr>
          </w:p>
        </w:tc>
      </w:tr>
      <w:tr w:rsidR="00023BEE" w:rsidRPr="00023BEE" w14:paraId="75A71633"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081CCC33"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53D2737A" w14:textId="77777777" w:rsidR="00023BEE" w:rsidRPr="00023BEE" w:rsidRDefault="00023BEE" w:rsidP="002E0545">
            <w:pPr>
              <w:pStyle w:val="Akapitzlist"/>
              <w:ind w:left="0"/>
              <w:rPr>
                <w:rFonts w:ascii="Arial" w:hAnsi="Arial" w:cs="Arial"/>
                <w:color w:val="000000"/>
                <w:sz w:val="22"/>
                <w:szCs w:val="22"/>
              </w:rPr>
            </w:pPr>
            <w:r w:rsidRPr="00023BEE">
              <w:rPr>
                <w:rFonts w:ascii="Arial" w:hAnsi="Arial" w:cs="Arial"/>
                <w:color w:val="000000"/>
                <w:sz w:val="22"/>
                <w:szCs w:val="22"/>
              </w:rPr>
              <w:t>Funkcja TARA – najpierw ważone jest pierwotne obciążenie. Następnie przy ważeniu docelowym waga pierwotnego obciążenia jest pomijana i widzimy wagę docelową.</w:t>
            </w:r>
          </w:p>
        </w:tc>
        <w:tc>
          <w:tcPr>
            <w:tcW w:w="1319" w:type="dxa"/>
            <w:tcBorders>
              <w:top w:val="nil"/>
              <w:left w:val="nil"/>
              <w:bottom w:val="single" w:sz="4" w:space="0" w:color="auto"/>
              <w:right w:val="single" w:sz="4" w:space="0" w:color="auto"/>
            </w:tcBorders>
            <w:noWrap/>
            <w:vAlign w:val="center"/>
          </w:tcPr>
          <w:p w14:paraId="4BA4FCF1" w14:textId="77777777" w:rsidR="00023BEE" w:rsidRPr="00023BEE" w:rsidRDefault="00023BEE" w:rsidP="002E0545">
            <w:pPr>
              <w:jc w:val="center"/>
              <w:rPr>
                <w:rFonts w:ascii="Arial" w:hAnsi="Arial" w:cs="Arial"/>
                <w:bCs/>
                <w:sz w:val="22"/>
                <w:szCs w:val="22"/>
              </w:rPr>
            </w:pPr>
            <w:r w:rsidRPr="00023BEE">
              <w:rPr>
                <w:rFonts w:ascii="Arial" w:hAnsi="Arial" w:cs="Arial"/>
                <w:bCs/>
                <w:sz w:val="22"/>
                <w:szCs w:val="22"/>
              </w:rPr>
              <w:t xml:space="preserve">TAK </w:t>
            </w:r>
          </w:p>
        </w:tc>
        <w:tc>
          <w:tcPr>
            <w:tcW w:w="4067" w:type="dxa"/>
            <w:tcBorders>
              <w:top w:val="nil"/>
              <w:left w:val="nil"/>
              <w:bottom w:val="single" w:sz="4" w:space="0" w:color="auto"/>
              <w:right w:val="single" w:sz="4" w:space="0" w:color="auto"/>
            </w:tcBorders>
            <w:noWrap/>
            <w:vAlign w:val="bottom"/>
          </w:tcPr>
          <w:p w14:paraId="1388796D" w14:textId="77777777" w:rsidR="00023BEE" w:rsidRPr="00023BEE" w:rsidRDefault="00023BEE" w:rsidP="002E0545">
            <w:pPr>
              <w:jc w:val="center"/>
              <w:rPr>
                <w:rFonts w:ascii="Arial" w:eastAsia="Times New Roman" w:hAnsi="Arial" w:cs="Arial"/>
                <w:sz w:val="22"/>
                <w:szCs w:val="22"/>
              </w:rPr>
            </w:pPr>
          </w:p>
        </w:tc>
      </w:tr>
      <w:tr w:rsidR="00023BEE" w:rsidRPr="00023BEE" w14:paraId="00154879"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260B86EF"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23444196" w14:textId="77777777" w:rsidR="00023BEE" w:rsidRPr="00023BEE" w:rsidRDefault="00023BEE" w:rsidP="002E0545">
            <w:pPr>
              <w:pStyle w:val="Akapitzlist"/>
              <w:ind w:left="0"/>
              <w:rPr>
                <w:rFonts w:ascii="Arial" w:hAnsi="Arial" w:cs="Arial"/>
                <w:color w:val="000000"/>
                <w:sz w:val="22"/>
                <w:szCs w:val="22"/>
              </w:rPr>
            </w:pPr>
            <w:r w:rsidRPr="00023BEE">
              <w:rPr>
                <w:rFonts w:ascii="Arial" w:hAnsi="Arial" w:cs="Arial"/>
                <w:color w:val="000000"/>
                <w:sz w:val="22"/>
                <w:szCs w:val="22"/>
              </w:rPr>
              <w:t xml:space="preserve">Funkcja HOLD- zamrożenie wartości pomiaru na wyświetlaczu </w:t>
            </w:r>
          </w:p>
        </w:tc>
        <w:tc>
          <w:tcPr>
            <w:tcW w:w="1319" w:type="dxa"/>
            <w:tcBorders>
              <w:top w:val="nil"/>
              <w:left w:val="nil"/>
              <w:bottom w:val="single" w:sz="4" w:space="0" w:color="auto"/>
              <w:right w:val="single" w:sz="4" w:space="0" w:color="auto"/>
            </w:tcBorders>
            <w:noWrap/>
            <w:vAlign w:val="center"/>
          </w:tcPr>
          <w:p w14:paraId="0C94EB44" w14:textId="77777777" w:rsidR="00023BEE" w:rsidRPr="00023BEE" w:rsidRDefault="00023BEE" w:rsidP="002E0545">
            <w:pPr>
              <w:jc w:val="center"/>
              <w:rPr>
                <w:rFonts w:ascii="Arial" w:hAnsi="Arial" w:cs="Arial"/>
                <w:bCs/>
                <w:sz w:val="22"/>
                <w:szCs w:val="22"/>
              </w:rPr>
            </w:pPr>
            <w:r w:rsidRPr="00023BEE">
              <w:rPr>
                <w:rFonts w:ascii="Arial" w:hAnsi="Arial" w:cs="Arial"/>
                <w:bCs/>
                <w:sz w:val="22"/>
                <w:szCs w:val="22"/>
              </w:rPr>
              <w:t>TAK</w:t>
            </w:r>
          </w:p>
        </w:tc>
        <w:tc>
          <w:tcPr>
            <w:tcW w:w="4067" w:type="dxa"/>
            <w:tcBorders>
              <w:top w:val="nil"/>
              <w:left w:val="nil"/>
              <w:bottom w:val="single" w:sz="4" w:space="0" w:color="auto"/>
              <w:right w:val="single" w:sz="4" w:space="0" w:color="auto"/>
            </w:tcBorders>
            <w:noWrap/>
            <w:vAlign w:val="bottom"/>
          </w:tcPr>
          <w:p w14:paraId="48124607" w14:textId="77777777" w:rsidR="00023BEE" w:rsidRPr="00023BEE" w:rsidRDefault="00023BEE" w:rsidP="002E0545">
            <w:pPr>
              <w:jc w:val="center"/>
              <w:rPr>
                <w:rFonts w:ascii="Arial" w:eastAsia="Times New Roman" w:hAnsi="Arial" w:cs="Arial"/>
                <w:sz w:val="22"/>
                <w:szCs w:val="22"/>
              </w:rPr>
            </w:pPr>
          </w:p>
        </w:tc>
      </w:tr>
      <w:tr w:rsidR="00023BEE" w:rsidRPr="00023BEE" w14:paraId="463AC5B5"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4B89F9D6"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07426335" w14:textId="77777777" w:rsidR="00023BEE" w:rsidRPr="00023BEE" w:rsidRDefault="00023BEE" w:rsidP="002E0545">
            <w:pPr>
              <w:pStyle w:val="Akapitzlist"/>
              <w:ind w:left="0"/>
              <w:rPr>
                <w:rFonts w:ascii="Arial" w:hAnsi="Arial" w:cs="Arial"/>
                <w:color w:val="000000"/>
                <w:sz w:val="22"/>
                <w:szCs w:val="22"/>
              </w:rPr>
            </w:pPr>
            <w:r w:rsidRPr="00023BEE">
              <w:rPr>
                <w:rFonts w:ascii="Arial" w:hAnsi="Arial" w:cs="Arial"/>
                <w:color w:val="000000"/>
                <w:sz w:val="22"/>
                <w:szCs w:val="22"/>
              </w:rPr>
              <w:t>Zamknięta konstrukcja, brak zewnętrznych przewodów.</w:t>
            </w:r>
          </w:p>
        </w:tc>
        <w:tc>
          <w:tcPr>
            <w:tcW w:w="1319" w:type="dxa"/>
            <w:tcBorders>
              <w:top w:val="nil"/>
              <w:left w:val="nil"/>
              <w:bottom w:val="single" w:sz="4" w:space="0" w:color="auto"/>
              <w:right w:val="single" w:sz="4" w:space="0" w:color="auto"/>
            </w:tcBorders>
            <w:noWrap/>
            <w:vAlign w:val="center"/>
          </w:tcPr>
          <w:p w14:paraId="18E4AEEA" w14:textId="77777777" w:rsidR="00023BEE" w:rsidRPr="00023BEE" w:rsidRDefault="00023BEE" w:rsidP="002E0545">
            <w:pPr>
              <w:jc w:val="center"/>
              <w:rPr>
                <w:rFonts w:ascii="Arial" w:hAnsi="Arial" w:cs="Arial"/>
                <w:bCs/>
                <w:sz w:val="22"/>
                <w:szCs w:val="22"/>
              </w:rPr>
            </w:pPr>
            <w:r w:rsidRPr="00023BEE">
              <w:rPr>
                <w:rFonts w:ascii="Arial" w:hAnsi="Arial" w:cs="Arial"/>
                <w:bCs/>
                <w:sz w:val="22"/>
                <w:szCs w:val="22"/>
              </w:rPr>
              <w:t>TAK</w:t>
            </w:r>
          </w:p>
        </w:tc>
        <w:tc>
          <w:tcPr>
            <w:tcW w:w="4067" w:type="dxa"/>
            <w:tcBorders>
              <w:top w:val="nil"/>
              <w:left w:val="nil"/>
              <w:bottom w:val="single" w:sz="4" w:space="0" w:color="auto"/>
              <w:right w:val="single" w:sz="4" w:space="0" w:color="auto"/>
            </w:tcBorders>
            <w:noWrap/>
            <w:vAlign w:val="bottom"/>
          </w:tcPr>
          <w:p w14:paraId="18170580" w14:textId="77777777" w:rsidR="00023BEE" w:rsidRPr="00023BEE" w:rsidRDefault="00023BEE" w:rsidP="002E0545">
            <w:pPr>
              <w:jc w:val="center"/>
              <w:rPr>
                <w:rFonts w:ascii="Arial" w:eastAsia="Times New Roman" w:hAnsi="Arial" w:cs="Arial"/>
                <w:sz w:val="22"/>
                <w:szCs w:val="22"/>
              </w:rPr>
            </w:pPr>
          </w:p>
        </w:tc>
      </w:tr>
      <w:tr w:rsidR="00023BEE" w:rsidRPr="00023BEE" w14:paraId="50F254CD" w14:textId="77777777" w:rsidTr="00023BEE">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57BF9229"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single" w:sz="4" w:space="0" w:color="auto"/>
              <w:left w:val="nil"/>
              <w:bottom w:val="single" w:sz="4" w:space="0" w:color="auto"/>
              <w:right w:val="single" w:sz="4" w:space="0" w:color="auto"/>
            </w:tcBorders>
          </w:tcPr>
          <w:p w14:paraId="6B570DD4" w14:textId="77777777" w:rsidR="00023BEE" w:rsidRPr="00023BEE" w:rsidRDefault="00023BEE" w:rsidP="002E0545">
            <w:pPr>
              <w:pStyle w:val="Akapitzlist"/>
              <w:ind w:left="0"/>
              <w:rPr>
                <w:rFonts w:ascii="Arial" w:hAnsi="Arial" w:cs="Arial"/>
                <w:color w:val="000000"/>
                <w:sz w:val="22"/>
                <w:szCs w:val="22"/>
              </w:rPr>
            </w:pPr>
            <w:r w:rsidRPr="00023BEE">
              <w:rPr>
                <w:rFonts w:ascii="Arial" w:hAnsi="Arial" w:cs="Arial"/>
                <w:color w:val="000000"/>
                <w:sz w:val="22"/>
                <w:szCs w:val="22"/>
              </w:rPr>
              <w:t>Podstawa wagi umożliwiająca transport, wbudowane kółka transportowe.</w:t>
            </w:r>
          </w:p>
        </w:tc>
        <w:tc>
          <w:tcPr>
            <w:tcW w:w="1319" w:type="dxa"/>
            <w:tcBorders>
              <w:top w:val="single" w:sz="4" w:space="0" w:color="auto"/>
              <w:left w:val="nil"/>
              <w:bottom w:val="single" w:sz="4" w:space="0" w:color="auto"/>
              <w:right w:val="single" w:sz="4" w:space="0" w:color="auto"/>
            </w:tcBorders>
            <w:noWrap/>
            <w:vAlign w:val="center"/>
          </w:tcPr>
          <w:p w14:paraId="05BA5D2E" w14:textId="77777777" w:rsidR="00023BEE" w:rsidRPr="00023BEE" w:rsidRDefault="00023BEE" w:rsidP="002E0545">
            <w:pPr>
              <w:jc w:val="center"/>
              <w:rPr>
                <w:rFonts w:ascii="Arial" w:hAnsi="Arial" w:cs="Arial"/>
                <w:bCs/>
                <w:sz w:val="22"/>
                <w:szCs w:val="22"/>
              </w:rPr>
            </w:pPr>
            <w:r w:rsidRPr="00023BEE">
              <w:rPr>
                <w:rFonts w:ascii="Arial" w:hAnsi="Arial" w:cs="Arial"/>
                <w:bCs/>
                <w:sz w:val="22"/>
                <w:szCs w:val="22"/>
              </w:rPr>
              <w:t>TAK</w:t>
            </w:r>
          </w:p>
        </w:tc>
        <w:tc>
          <w:tcPr>
            <w:tcW w:w="4067" w:type="dxa"/>
            <w:tcBorders>
              <w:top w:val="single" w:sz="4" w:space="0" w:color="auto"/>
              <w:left w:val="nil"/>
              <w:bottom w:val="single" w:sz="4" w:space="0" w:color="auto"/>
              <w:right w:val="single" w:sz="4" w:space="0" w:color="auto"/>
            </w:tcBorders>
            <w:noWrap/>
            <w:vAlign w:val="bottom"/>
          </w:tcPr>
          <w:p w14:paraId="59955532" w14:textId="77777777" w:rsidR="00023BEE" w:rsidRPr="00023BEE" w:rsidRDefault="00023BEE" w:rsidP="002E0545">
            <w:pPr>
              <w:jc w:val="center"/>
              <w:rPr>
                <w:rFonts w:ascii="Arial" w:eastAsia="Times New Roman" w:hAnsi="Arial" w:cs="Arial"/>
                <w:sz w:val="22"/>
                <w:szCs w:val="22"/>
              </w:rPr>
            </w:pPr>
          </w:p>
        </w:tc>
      </w:tr>
      <w:tr w:rsidR="00023BEE" w:rsidRPr="00023BEE" w14:paraId="1B586D5F"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7BAC1D0D"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14E38119" w14:textId="77777777" w:rsidR="00023BEE" w:rsidRPr="00023BEE" w:rsidRDefault="00023BEE" w:rsidP="002E0545">
            <w:pPr>
              <w:pStyle w:val="Akapitzlist"/>
              <w:ind w:left="0"/>
              <w:rPr>
                <w:rFonts w:ascii="Arial" w:hAnsi="Arial" w:cs="Arial"/>
                <w:sz w:val="22"/>
                <w:szCs w:val="22"/>
              </w:rPr>
            </w:pPr>
            <w:r w:rsidRPr="00023BEE">
              <w:rPr>
                <w:rFonts w:ascii="Arial" w:hAnsi="Arial" w:cs="Arial"/>
                <w:sz w:val="22"/>
                <w:szCs w:val="22"/>
              </w:rPr>
              <w:t xml:space="preserve">Waga legalizowana. </w:t>
            </w:r>
          </w:p>
        </w:tc>
        <w:tc>
          <w:tcPr>
            <w:tcW w:w="1319" w:type="dxa"/>
            <w:tcBorders>
              <w:top w:val="nil"/>
              <w:left w:val="nil"/>
              <w:bottom w:val="single" w:sz="4" w:space="0" w:color="auto"/>
              <w:right w:val="single" w:sz="4" w:space="0" w:color="auto"/>
            </w:tcBorders>
            <w:noWrap/>
            <w:vAlign w:val="center"/>
          </w:tcPr>
          <w:p w14:paraId="76DC5BD8" w14:textId="77777777" w:rsidR="00023BEE" w:rsidRPr="00023BEE" w:rsidRDefault="00023BEE" w:rsidP="002E0545">
            <w:pPr>
              <w:snapToGrid w:val="0"/>
              <w:jc w:val="center"/>
              <w:rPr>
                <w:rFonts w:ascii="Arial" w:hAnsi="Arial" w:cs="Arial"/>
                <w:color w:val="000000"/>
                <w:sz w:val="22"/>
                <w:szCs w:val="22"/>
              </w:rPr>
            </w:pPr>
            <w:r w:rsidRPr="00023BEE">
              <w:rPr>
                <w:rFonts w:ascii="Arial" w:hAnsi="Arial" w:cs="Arial"/>
                <w:color w:val="000000"/>
                <w:sz w:val="22"/>
                <w:szCs w:val="22"/>
              </w:rPr>
              <w:t>TAK</w:t>
            </w:r>
          </w:p>
        </w:tc>
        <w:tc>
          <w:tcPr>
            <w:tcW w:w="4067" w:type="dxa"/>
            <w:tcBorders>
              <w:top w:val="nil"/>
              <w:left w:val="nil"/>
              <w:bottom w:val="single" w:sz="4" w:space="0" w:color="auto"/>
              <w:right w:val="single" w:sz="4" w:space="0" w:color="auto"/>
            </w:tcBorders>
            <w:noWrap/>
            <w:vAlign w:val="bottom"/>
          </w:tcPr>
          <w:p w14:paraId="7EBC5D68" w14:textId="77777777" w:rsidR="00023BEE" w:rsidRPr="00023BEE" w:rsidRDefault="00023BEE" w:rsidP="002E0545">
            <w:pPr>
              <w:jc w:val="center"/>
              <w:rPr>
                <w:rFonts w:ascii="Arial" w:eastAsia="Times New Roman" w:hAnsi="Arial" w:cs="Arial"/>
                <w:sz w:val="22"/>
                <w:szCs w:val="22"/>
              </w:rPr>
            </w:pPr>
          </w:p>
        </w:tc>
      </w:tr>
      <w:tr w:rsidR="00023BEE" w:rsidRPr="00023BEE" w14:paraId="7287F9B4" w14:textId="77777777" w:rsidTr="00023BEE">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2A68A277"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single" w:sz="4" w:space="0" w:color="auto"/>
              <w:left w:val="nil"/>
              <w:bottom w:val="single" w:sz="4" w:space="0" w:color="auto"/>
              <w:right w:val="single" w:sz="4" w:space="0" w:color="auto"/>
            </w:tcBorders>
          </w:tcPr>
          <w:p w14:paraId="0B2D779D" w14:textId="77777777" w:rsidR="00023BEE" w:rsidRPr="00023BEE" w:rsidRDefault="00023BEE" w:rsidP="002E0545">
            <w:pPr>
              <w:pStyle w:val="Akapitzlist"/>
              <w:ind w:left="0"/>
              <w:rPr>
                <w:rFonts w:ascii="Arial" w:hAnsi="Arial" w:cs="Arial"/>
                <w:sz w:val="22"/>
                <w:szCs w:val="22"/>
              </w:rPr>
            </w:pPr>
            <w:r w:rsidRPr="00023BEE">
              <w:rPr>
                <w:rFonts w:ascii="Arial" w:hAnsi="Arial" w:cs="Arial"/>
                <w:sz w:val="22"/>
                <w:szCs w:val="22"/>
              </w:rPr>
              <w:t>Zasilacz.</w:t>
            </w:r>
          </w:p>
        </w:tc>
        <w:tc>
          <w:tcPr>
            <w:tcW w:w="1319" w:type="dxa"/>
            <w:tcBorders>
              <w:top w:val="single" w:sz="4" w:space="0" w:color="auto"/>
              <w:left w:val="nil"/>
              <w:bottom w:val="single" w:sz="4" w:space="0" w:color="auto"/>
              <w:right w:val="single" w:sz="4" w:space="0" w:color="auto"/>
            </w:tcBorders>
            <w:noWrap/>
            <w:vAlign w:val="center"/>
          </w:tcPr>
          <w:p w14:paraId="6A528757" w14:textId="77777777" w:rsidR="00023BEE" w:rsidRPr="00023BEE" w:rsidRDefault="00023BEE" w:rsidP="002E0545">
            <w:pPr>
              <w:snapToGrid w:val="0"/>
              <w:jc w:val="center"/>
              <w:rPr>
                <w:rFonts w:ascii="Arial" w:hAnsi="Arial" w:cs="Arial"/>
                <w:color w:val="000000"/>
                <w:sz w:val="22"/>
                <w:szCs w:val="22"/>
              </w:rPr>
            </w:pPr>
            <w:r w:rsidRPr="00023BEE">
              <w:rPr>
                <w:rFonts w:ascii="Arial" w:hAnsi="Arial" w:cs="Arial"/>
                <w:color w:val="000000"/>
                <w:sz w:val="22"/>
                <w:szCs w:val="22"/>
              </w:rPr>
              <w:t>TAK</w:t>
            </w:r>
          </w:p>
        </w:tc>
        <w:tc>
          <w:tcPr>
            <w:tcW w:w="4067" w:type="dxa"/>
            <w:tcBorders>
              <w:top w:val="single" w:sz="4" w:space="0" w:color="auto"/>
              <w:left w:val="nil"/>
              <w:bottom w:val="single" w:sz="4" w:space="0" w:color="auto"/>
              <w:right w:val="single" w:sz="4" w:space="0" w:color="auto"/>
            </w:tcBorders>
            <w:noWrap/>
            <w:vAlign w:val="bottom"/>
          </w:tcPr>
          <w:p w14:paraId="7B1F157B" w14:textId="77777777" w:rsidR="00023BEE" w:rsidRPr="00023BEE" w:rsidRDefault="00023BEE" w:rsidP="002E0545">
            <w:pPr>
              <w:jc w:val="center"/>
              <w:rPr>
                <w:rFonts w:ascii="Arial" w:eastAsia="Times New Roman" w:hAnsi="Arial" w:cs="Arial"/>
                <w:sz w:val="22"/>
                <w:szCs w:val="22"/>
              </w:rPr>
            </w:pPr>
          </w:p>
        </w:tc>
      </w:tr>
      <w:tr w:rsidR="00023BEE" w:rsidRPr="00023BEE" w14:paraId="13FCE92B"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65836F7D"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7E590D69" w14:textId="77777777" w:rsidR="00023BEE" w:rsidRPr="00023BEE" w:rsidRDefault="00023BEE" w:rsidP="002E0545">
            <w:pPr>
              <w:pStyle w:val="Akapitzlist"/>
              <w:ind w:left="0"/>
              <w:rPr>
                <w:rFonts w:ascii="Arial" w:hAnsi="Arial" w:cs="Arial"/>
                <w:sz w:val="22"/>
                <w:szCs w:val="22"/>
                <w:lang w:val="en-US"/>
              </w:rPr>
            </w:pPr>
            <w:r w:rsidRPr="00023BEE">
              <w:rPr>
                <w:rFonts w:ascii="Arial" w:hAnsi="Arial" w:cs="Arial"/>
                <w:sz w:val="22"/>
                <w:szCs w:val="22"/>
              </w:rPr>
              <w:t>Oszczędność energii do 10 000 cykli ważenia na jednym zestawie baterii</w:t>
            </w:r>
          </w:p>
        </w:tc>
        <w:tc>
          <w:tcPr>
            <w:tcW w:w="1319" w:type="dxa"/>
            <w:tcBorders>
              <w:top w:val="nil"/>
              <w:left w:val="nil"/>
              <w:bottom w:val="single" w:sz="4" w:space="0" w:color="auto"/>
              <w:right w:val="single" w:sz="4" w:space="0" w:color="auto"/>
            </w:tcBorders>
            <w:noWrap/>
            <w:vAlign w:val="center"/>
          </w:tcPr>
          <w:p w14:paraId="396470C7" w14:textId="77777777" w:rsidR="00023BEE" w:rsidRPr="00023BEE" w:rsidRDefault="00023BEE" w:rsidP="002E0545">
            <w:pPr>
              <w:snapToGrid w:val="0"/>
              <w:jc w:val="center"/>
              <w:rPr>
                <w:rFonts w:ascii="Arial" w:hAnsi="Arial" w:cs="Arial"/>
                <w:color w:val="000000"/>
                <w:sz w:val="22"/>
                <w:szCs w:val="22"/>
              </w:rPr>
            </w:pPr>
            <w:r w:rsidRPr="00023BEE">
              <w:rPr>
                <w:rFonts w:ascii="Arial" w:hAnsi="Arial" w:cs="Arial"/>
                <w:color w:val="000000"/>
                <w:sz w:val="22"/>
                <w:szCs w:val="22"/>
              </w:rPr>
              <w:t>TAK</w:t>
            </w:r>
          </w:p>
        </w:tc>
        <w:tc>
          <w:tcPr>
            <w:tcW w:w="4067" w:type="dxa"/>
            <w:tcBorders>
              <w:top w:val="nil"/>
              <w:left w:val="nil"/>
              <w:bottom w:val="single" w:sz="4" w:space="0" w:color="auto"/>
              <w:right w:val="single" w:sz="4" w:space="0" w:color="auto"/>
            </w:tcBorders>
            <w:noWrap/>
            <w:vAlign w:val="bottom"/>
          </w:tcPr>
          <w:p w14:paraId="5D47510B" w14:textId="77777777" w:rsidR="00023BEE" w:rsidRPr="00023BEE" w:rsidRDefault="00023BEE" w:rsidP="002E0545">
            <w:pPr>
              <w:jc w:val="center"/>
              <w:rPr>
                <w:rFonts w:ascii="Arial" w:eastAsia="Times New Roman" w:hAnsi="Arial" w:cs="Arial"/>
                <w:sz w:val="22"/>
                <w:szCs w:val="22"/>
              </w:rPr>
            </w:pPr>
          </w:p>
        </w:tc>
      </w:tr>
      <w:tr w:rsidR="00023BEE" w:rsidRPr="00023BEE" w14:paraId="105190DC" w14:textId="77777777" w:rsidTr="00023BEE">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6889C5C0"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single" w:sz="4" w:space="0" w:color="auto"/>
              <w:left w:val="nil"/>
              <w:bottom w:val="single" w:sz="4" w:space="0" w:color="auto"/>
              <w:right w:val="single" w:sz="4" w:space="0" w:color="auto"/>
            </w:tcBorders>
          </w:tcPr>
          <w:p w14:paraId="08743A42" w14:textId="77777777" w:rsidR="00023BEE" w:rsidRPr="00023BEE" w:rsidRDefault="00023BEE" w:rsidP="002E0545">
            <w:pPr>
              <w:pStyle w:val="Akapitzlist"/>
              <w:ind w:left="0"/>
              <w:rPr>
                <w:rFonts w:ascii="Arial" w:hAnsi="Arial" w:cs="Arial"/>
                <w:sz w:val="22"/>
                <w:szCs w:val="22"/>
              </w:rPr>
            </w:pPr>
            <w:r w:rsidRPr="00023BEE">
              <w:rPr>
                <w:rFonts w:ascii="Arial" w:hAnsi="Arial" w:cs="Arial"/>
                <w:sz w:val="22"/>
                <w:szCs w:val="22"/>
              </w:rPr>
              <w:t>Czytelny wyświetlacz LCD</w:t>
            </w:r>
          </w:p>
        </w:tc>
        <w:tc>
          <w:tcPr>
            <w:tcW w:w="1319" w:type="dxa"/>
            <w:tcBorders>
              <w:top w:val="single" w:sz="4" w:space="0" w:color="auto"/>
              <w:left w:val="nil"/>
              <w:bottom w:val="single" w:sz="4" w:space="0" w:color="auto"/>
              <w:right w:val="single" w:sz="4" w:space="0" w:color="auto"/>
            </w:tcBorders>
            <w:noWrap/>
            <w:vAlign w:val="center"/>
          </w:tcPr>
          <w:p w14:paraId="6DEBB1D7" w14:textId="77777777" w:rsidR="00023BEE" w:rsidRPr="00023BEE" w:rsidRDefault="00023BEE" w:rsidP="002E0545">
            <w:pPr>
              <w:snapToGrid w:val="0"/>
              <w:jc w:val="center"/>
              <w:rPr>
                <w:rFonts w:ascii="Arial" w:hAnsi="Arial" w:cs="Arial"/>
                <w:color w:val="000000"/>
                <w:sz w:val="22"/>
                <w:szCs w:val="22"/>
              </w:rPr>
            </w:pPr>
            <w:r w:rsidRPr="00023BEE">
              <w:rPr>
                <w:rFonts w:ascii="Arial" w:hAnsi="Arial" w:cs="Arial"/>
                <w:color w:val="000000"/>
                <w:sz w:val="22"/>
                <w:szCs w:val="22"/>
              </w:rPr>
              <w:t>TAK</w:t>
            </w:r>
          </w:p>
        </w:tc>
        <w:tc>
          <w:tcPr>
            <w:tcW w:w="4067" w:type="dxa"/>
            <w:tcBorders>
              <w:top w:val="single" w:sz="4" w:space="0" w:color="auto"/>
              <w:left w:val="nil"/>
              <w:bottom w:val="single" w:sz="4" w:space="0" w:color="auto"/>
              <w:right w:val="single" w:sz="4" w:space="0" w:color="auto"/>
            </w:tcBorders>
            <w:noWrap/>
            <w:vAlign w:val="bottom"/>
          </w:tcPr>
          <w:p w14:paraId="06128A55" w14:textId="77777777" w:rsidR="00023BEE" w:rsidRPr="00023BEE" w:rsidRDefault="00023BEE" w:rsidP="002E0545">
            <w:pPr>
              <w:jc w:val="center"/>
              <w:rPr>
                <w:rFonts w:ascii="Arial" w:eastAsia="Times New Roman" w:hAnsi="Arial" w:cs="Arial"/>
                <w:sz w:val="22"/>
                <w:szCs w:val="22"/>
              </w:rPr>
            </w:pPr>
          </w:p>
        </w:tc>
      </w:tr>
      <w:tr w:rsidR="00023BEE" w:rsidRPr="00023BEE" w14:paraId="4D380D1F" w14:textId="77777777" w:rsidTr="00023BEE">
        <w:trPr>
          <w:trHeight w:val="58"/>
        </w:trPr>
        <w:tc>
          <w:tcPr>
            <w:tcW w:w="582" w:type="dxa"/>
            <w:tcBorders>
              <w:top w:val="single" w:sz="4" w:space="0" w:color="auto"/>
              <w:left w:val="single" w:sz="4" w:space="0" w:color="auto"/>
              <w:bottom w:val="single" w:sz="4" w:space="0" w:color="auto"/>
              <w:right w:val="single" w:sz="4" w:space="0" w:color="auto"/>
            </w:tcBorders>
            <w:noWrap/>
            <w:vAlign w:val="center"/>
          </w:tcPr>
          <w:p w14:paraId="242F0152"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single" w:sz="4" w:space="0" w:color="auto"/>
              <w:left w:val="nil"/>
              <w:bottom w:val="single" w:sz="4" w:space="0" w:color="auto"/>
              <w:right w:val="single" w:sz="4" w:space="0" w:color="auto"/>
            </w:tcBorders>
          </w:tcPr>
          <w:p w14:paraId="3A525F83" w14:textId="77777777" w:rsidR="00023BEE" w:rsidRPr="00023BEE" w:rsidRDefault="00023BEE" w:rsidP="002E0545">
            <w:pPr>
              <w:pStyle w:val="Akapitzlist"/>
              <w:ind w:left="0"/>
              <w:rPr>
                <w:rFonts w:ascii="Arial" w:hAnsi="Arial" w:cs="Arial"/>
                <w:sz w:val="22"/>
                <w:szCs w:val="22"/>
              </w:rPr>
            </w:pPr>
            <w:r w:rsidRPr="00023BEE">
              <w:rPr>
                <w:rFonts w:ascii="Arial" w:hAnsi="Arial" w:cs="Arial"/>
                <w:sz w:val="22"/>
                <w:szCs w:val="22"/>
              </w:rPr>
              <w:t>Ciężar wagi do 7 kg</w:t>
            </w:r>
          </w:p>
        </w:tc>
        <w:tc>
          <w:tcPr>
            <w:tcW w:w="1319" w:type="dxa"/>
            <w:tcBorders>
              <w:top w:val="single" w:sz="4" w:space="0" w:color="auto"/>
              <w:left w:val="nil"/>
              <w:bottom w:val="single" w:sz="4" w:space="0" w:color="auto"/>
              <w:right w:val="single" w:sz="4" w:space="0" w:color="auto"/>
            </w:tcBorders>
            <w:noWrap/>
            <w:vAlign w:val="center"/>
          </w:tcPr>
          <w:p w14:paraId="0526EB53" w14:textId="77777777" w:rsidR="00023BEE" w:rsidRPr="00023BEE" w:rsidRDefault="00023BEE" w:rsidP="002E0545">
            <w:pPr>
              <w:snapToGrid w:val="0"/>
              <w:jc w:val="center"/>
              <w:rPr>
                <w:rFonts w:ascii="Arial" w:hAnsi="Arial" w:cs="Arial"/>
                <w:color w:val="000000"/>
                <w:sz w:val="22"/>
                <w:szCs w:val="22"/>
              </w:rPr>
            </w:pPr>
            <w:r w:rsidRPr="00023BEE">
              <w:rPr>
                <w:rFonts w:ascii="Arial" w:hAnsi="Arial" w:cs="Arial"/>
                <w:color w:val="000000"/>
                <w:sz w:val="22"/>
                <w:szCs w:val="22"/>
              </w:rPr>
              <w:t>TAK</w:t>
            </w:r>
          </w:p>
        </w:tc>
        <w:tc>
          <w:tcPr>
            <w:tcW w:w="4067" w:type="dxa"/>
            <w:tcBorders>
              <w:top w:val="single" w:sz="4" w:space="0" w:color="auto"/>
              <w:left w:val="nil"/>
              <w:bottom w:val="single" w:sz="4" w:space="0" w:color="auto"/>
              <w:right w:val="single" w:sz="4" w:space="0" w:color="auto"/>
            </w:tcBorders>
            <w:noWrap/>
            <w:vAlign w:val="bottom"/>
          </w:tcPr>
          <w:p w14:paraId="411E949C" w14:textId="77777777" w:rsidR="00023BEE" w:rsidRPr="00023BEE" w:rsidRDefault="00023BEE" w:rsidP="002E0545">
            <w:pPr>
              <w:jc w:val="center"/>
              <w:rPr>
                <w:rFonts w:ascii="Arial" w:eastAsia="Times New Roman" w:hAnsi="Arial" w:cs="Arial"/>
                <w:sz w:val="22"/>
                <w:szCs w:val="22"/>
              </w:rPr>
            </w:pPr>
          </w:p>
        </w:tc>
      </w:tr>
      <w:tr w:rsidR="00023BEE" w:rsidRPr="00023BEE" w14:paraId="5F09BF09"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7A5C400A"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4011C169" w14:textId="77777777" w:rsidR="00023BEE" w:rsidRPr="00023BEE" w:rsidRDefault="00023BEE" w:rsidP="002E0545">
            <w:pPr>
              <w:shd w:val="clear" w:color="auto" w:fill="FFFFFF"/>
              <w:rPr>
                <w:rFonts w:ascii="Arial" w:hAnsi="Arial" w:cs="Arial"/>
                <w:spacing w:val="-9"/>
                <w:sz w:val="22"/>
                <w:szCs w:val="22"/>
              </w:rPr>
            </w:pPr>
            <w:r w:rsidRPr="00023BEE">
              <w:rPr>
                <w:rFonts w:ascii="Arial" w:hAnsi="Arial" w:cs="Arial"/>
                <w:spacing w:val="-9"/>
                <w:sz w:val="22"/>
                <w:szCs w:val="22"/>
              </w:rPr>
              <w:t>Wszystkie elementy łatwe do utrzymania czystości.</w:t>
            </w:r>
          </w:p>
        </w:tc>
        <w:tc>
          <w:tcPr>
            <w:tcW w:w="1319" w:type="dxa"/>
            <w:tcBorders>
              <w:top w:val="nil"/>
              <w:left w:val="nil"/>
              <w:bottom w:val="single" w:sz="4" w:space="0" w:color="auto"/>
              <w:right w:val="single" w:sz="4" w:space="0" w:color="auto"/>
            </w:tcBorders>
            <w:noWrap/>
            <w:vAlign w:val="center"/>
          </w:tcPr>
          <w:p w14:paraId="0435A3B4" w14:textId="77777777" w:rsidR="00023BEE" w:rsidRPr="00023BEE" w:rsidRDefault="00023BEE" w:rsidP="002E0545">
            <w:pPr>
              <w:snapToGrid w:val="0"/>
              <w:jc w:val="center"/>
              <w:rPr>
                <w:rFonts w:ascii="Arial" w:hAnsi="Arial" w:cs="Arial"/>
                <w:color w:val="000000"/>
                <w:sz w:val="22"/>
                <w:szCs w:val="22"/>
              </w:rPr>
            </w:pPr>
            <w:r w:rsidRPr="00023BEE">
              <w:rPr>
                <w:rFonts w:ascii="Arial" w:hAnsi="Arial" w:cs="Arial"/>
                <w:bCs/>
                <w:sz w:val="22"/>
                <w:szCs w:val="22"/>
              </w:rPr>
              <w:t>TAK</w:t>
            </w:r>
          </w:p>
        </w:tc>
        <w:tc>
          <w:tcPr>
            <w:tcW w:w="4067" w:type="dxa"/>
            <w:tcBorders>
              <w:top w:val="nil"/>
              <w:left w:val="nil"/>
              <w:bottom w:val="single" w:sz="4" w:space="0" w:color="auto"/>
              <w:right w:val="single" w:sz="4" w:space="0" w:color="auto"/>
            </w:tcBorders>
            <w:noWrap/>
            <w:vAlign w:val="bottom"/>
          </w:tcPr>
          <w:p w14:paraId="18D5D99B" w14:textId="77777777" w:rsidR="00023BEE" w:rsidRPr="00023BEE" w:rsidRDefault="00023BEE" w:rsidP="002E0545">
            <w:pPr>
              <w:jc w:val="center"/>
              <w:rPr>
                <w:rFonts w:ascii="Arial" w:eastAsia="Times New Roman" w:hAnsi="Arial" w:cs="Arial"/>
                <w:sz w:val="22"/>
                <w:szCs w:val="22"/>
              </w:rPr>
            </w:pPr>
          </w:p>
        </w:tc>
      </w:tr>
      <w:tr w:rsidR="00023BEE" w:rsidRPr="00023BEE" w14:paraId="4E15D3C4"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13F2B129"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60833328" w14:textId="77777777" w:rsidR="00023BEE" w:rsidRPr="00023BEE" w:rsidRDefault="00023BEE" w:rsidP="002E0545">
            <w:pPr>
              <w:shd w:val="clear" w:color="auto" w:fill="FFFFFF"/>
              <w:rPr>
                <w:rFonts w:ascii="Arial" w:hAnsi="Arial" w:cs="Arial"/>
                <w:spacing w:val="-9"/>
                <w:sz w:val="22"/>
                <w:szCs w:val="22"/>
              </w:rPr>
            </w:pPr>
            <w:r w:rsidRPr="00023BEE">
              <w:rPr>
                <w:rFonts w:ascii="Arial" w:hAnsi="Arial" w:cs="Arial"/>
                <w:spacing w:val="-9"/>
                <w:sz w:val="22"/>
                <w:szCs w:val="22"/>
              </w:rPr>
              <w:t>Wzrostomierz z podziałką 1 mm.</w:t>
            </w:r>
          </w:p>
        </w:tc>
        <w:tc>
          <w:tcPr>
            <w:tcW w:w="1319" w:type="dxa"/>
            <w:tcBorders>
              <w:top w:val="nil"/>
              <w:left w:val="nil"/>
              <w:bottom w:val="single" w:sz="4" w:space="0" w:color="auto"/>
              <w:right w:val="single" w:sz="4" w:space="0" w:color="auto"/>
            </w:tcBorders>
            <w:noWrap/>
            <w:vAlign w:val="center"/>
          </w:tcPr>
          <w:p w14:paraId="244E6764" w14:textId="77777777" w:rsidR="00023BEE" w:rsidRPr="00023BEE" w:rsidRDefault="00023BEE" w:rsidP="002E0545">
            <w:pPr>
              <w:snapToGrid w:val="0"/>
              <w:jc w:val="center"/>
              <w:rPr>
                <w:rFonts w:ascii="Arial" w:hAnsi="Arial" w:cs="Arial"/>
                <w:bCs/>
                <w:sz w:val="22"/>
                <w:szCs w:val="22"/>
              </w:rPr>
            </w:pPr>
            <w:r w:rsidRPr="00023BEE">
              <w:rPr>
                <w:rFonts w:ascii="Arial" w:hAnsi="Arial" w:cs="Arial"/>
                <w:bCs/>
                <w:sz w:val="22"/>
                <w:szCs w:val="22"/>
              </w:rPr>
              <w:t>TAK</w:t>
            </w:r>
          </w:p>
        </w:tc>
        <w:tc>
          <w:tcPr>
            <w:tcW w:w="4067" w:type="dxa"/>
            <w:tcBorders>
              <w:top w:val="nil"/>
              <w:left w:val="nil"/>
              <w:bottom w:val="single" w:sz="4" w:space="0" w:color="auto"/>
              <w:right w:val="single" w:sz="4" w:space="0" w:color="auto"/>
            </w:tcBorders>
            <w:noWrap/>
            <w:vAlign w:val="bottom"/>
          </w:tcPr>
          <w:p w14:paraId="6EE12358" w14:textId="77777777" w:rsidR="00023BEE" w:rsidRPr="00023BEE" w:rsidRDefault="00023BEE" w:rsidP="002E0545">
            <w:pPr>
              <w:jc w:val="center"/>
              <w:rPr>
                <w:rFonts w:ascii="Arial" w:eastAsia="Times New Roman" w:hAnsi="Arial" w:cs="Arial"/>
                <w:sz w:val="22"/>
                <w:szCs w:val="22"/>
              </w:rPr>
            </w:pPr>
          </w:p>
        </w:tc>
      </w:tr>
      <w:tr w:rsidR="00023BEE" w:rsidRPr="00023BEE" w14:paraId="49D997F8"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3669D627"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154968BE" w14:textId="77777777" w:rsidR="00023BEE" w:rsidRPr="00023BEE" w:rsidRDefault="00023BEE" w:rsidP="002E0545">
            <w:pPr>
              <w:shd w:val="clear" w:color="auto" w:fill="FFFFFF"/>
              <w:rPr>
                <w:rFonts w:ascii="Arial" w:hAnsi="Arial" w:cs="Arial"/>
                <w:spacing w:val="-9"/>
                <w:sz w:val="22"/>
                <w:szCs w:val="22"/>
              </w:rPr>
            </w:pPr>
            <w:r w:rsidRPr="00023BEE">
              <w:rPr>
                <w:rFonts w:ascii="Arial" w:hAnsi="Arial" w:cs="Arial"/>
                <w:spacing w:val="-9"/>
                <w:sz w:val="22"/>
                <w:szCs w:val="22"/>
              </w:rPr>
              <w:t>Zakres pomiaru od 75 do 200 cm</w:t>
            </w:r>
          </w:p>
        </w:tc>
        <w:tc>
          <w:tcPr>
            <w:tcW w:w="1319" w:type="dxa"/>
            <w:tcBorders>
              <w:top w:val="nil"/>
              <w:left w:val="nil"/>
              <w:bottom w:val="single" w:sz="4" w:space="0" w:color="auto"/>
              <w:right w:val="single" w:sz="4" w:space="0" w:color="auto"/>
            </w:tcBorders>
            <w:noWrap/>
            <w:vAlign w:val="center"/>
          </w:tcPr>
          <w:p w14:paraId="3C43FAF2" w14:textId="77777777" w:rsidR="00023BEE" w:rsidRPr="00023BEE" w:rsidRDefault="00023BEE" w:rsidP="002E0545">
            <w:pPr>
              <w:snapToGrid w:val="0"/>
              <w:jc w:val="center"/>
              <w:rPr>
                <w:rFonts w:ascii="Arial" w:hAnsi="Arial" w:cs="Arial"/>
                <w:b/>
                <w:bCs/>
                <w:sz w:val="22"/>
                <w:szCs w:val="22"/>
              </w:rPr>
            </w:pPr>
            <w:r w:rsidRPr="00023BEE">
              <w:rPr>
                <w:rFonts w:ascii="Arial" w:hAnsi="Arial" w:cs="Arial"/>
                <w:bCs/>
                <w:sz w:val="22"/>
                <w:szCs w:val="22"/>
              </w:rPr>
              <w:t>TAK</w:t>
            </w:r>
          </w:p>
        </w:tc>
        <w:tc>
          <w:tcPr>
            <w:tcW w:w="4067" w:type="dxa"/>
            <w:tcBorders>
              <w:top w:val="nil"/>
              <w:left w:val="nil"/>
              <w:bottom w:val="single" w:sz="4" w:space="0" w:color="auto"/>
              <w:right w:val="single" w:sz="4" w:space="0" w:color="auto"/>
            </w:tcBorders>
            <w:noWrap/>
            <w:vAlign w:val="bottom"/>
          </w:tcPr>
          <w:p w14:paraId="16FED90D" w14:textId="77777777" w:rsidR="00023BEE" w:rsidRPr="00023BEE" w:rsidRDefault="00023BEE" w:rsidP="002E0545">
            <w:pPr>
              <w:jc w:val="center"/>
              <w:rPr>
                <w:rFonts w:ascii="Arial" w:eastAsia="Times New Roman" w:hAnsi="Arial" w:cs="Arial"/>
                <w:sz w:val="22"/>
                <w:szCs w:val="22"/>
              </w:rPr>
            </w:pPr>
          </w:p>
        </w:tc>
      </w:tr>
      <w:tr w:rsidR="00023BEE" w:rsidRPr="00023BEE" w14:paraId="3B3AD34B"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3BA7F38A"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3536C4EF" w14:textId="77777777" w:rsidR="00023BEE" w:rsidRPr="00023BEE" w:rsidRDefault="00023BEE" w:rsidP="002E0545">
            <w:pPr>
              <w:shd w:val="clear" w:color="auto" w:fill="FFFFFF"/>
              <w:rPr>
                <w:rFonts w:ascii="Arial" w:hAnsi="Arial" w:cs="Arial"/>
                <w:spacing w:val="-9"/>
                <w:sz w:val="22"/>
                <w:szCs w:val="22"/>
              </w:rPr>
            </w:pPr>
            <w:r w:rsidRPr="00023BEE">
              <w:rPr>
                <w:rFonts w:ascii="Arial" w:hAnsi="Arial" w:cs="Arial"/>
                <w:spacing w:val="-9"/>
                <w:sz w:val="22"/>
                <w:szCs w:val="22"/>
              </w:rPr>
              <w:t>Składane ramię nad głową.</w:t>
            </w:r>
          </w:p>
        </w:tc>
        <w:tc>
          <w:tcPr>
            <w:tcW w:w="1319" w:type="dxa"/>
            <w:tcBorders>
              <w:top w:val="nil"/>
              <w:left w:val="nil"/>
              <w:bottom w:val="single" w:sz="4" w:space="0" w:color="auto"/>
              <w:right w:val="single" w:sz="4" w:space="0" w:color="auto"/>
            </w:tcBorders>
            <w:noWrap/>
            <w:vAlign w:val="center"/>
          </w:tcPr>
          <w:p w14:paraId="112DC976" w14:textId="77777777" w:rsidR="00023BEE" w:rsidRPr="00023BEE" w:rsidRDefault="00023BEE" w:rsidP="002E0545">
            <w:pPr>
              <w:snapToGrid w:val="0"/>
              <w:jc w:val="center"/>
              <w:rPr>
                <w:rFonts w:ascii="Arial" w:hAnsi="Arial" w:cs="Arial"/>
                <w:bCs/>
                <w:sz w:val="22"/>
                <w:szCs w:val="22"/>
              </w:rPr>
            </w:pPr>
            <w:r w:rsidRPr="00023BEE">
              <w:rPr>
                <w:rFonts w:ascii="Arial" w:hAnsi="Arial" w:cs="Arial"/>
                <w:bCs/>
                <w:sz w:val="22"/>
                <w:szCs w:val="22"/>
              </w:rPr>
              <w:t>TAK</w:t>
            </w:r>
          </w:p>
        </w:tc>
        <w:tc>
          <w:tcPr>
            <w:tcW w:w="4067" w:type="dxa"/>
            <w:tcBorders>
              <w:top w:val="nil"/>
              <w:left w:val="nil"/>
              <w:bottom w:val="single" w:sz="4" w:space="0" w:color="auto"/>
              <w:right w:val="single" w:sz="4" w:space="0" w:color="auto"/>
            </w:tcBorders>
            <w:noWrap/>
            <w:vAlign w:val="bottom"/>
          </w:tcPr>
          <w:p w14:paraId="24967608" w14:textId="77777777" w:rsidR="00023BEE" w:rsidRPr="00023BEE" w:rsidRDefault="00023BEE" w:rsidP="002E0545">
            <w:pPr>
              <w:jc w:val="center"/>
              <w:rPr>
                <w:rFonts w:ascii="Arial" w:eastAsia="Times New Roman" w:hAnsi="Arial" w:cs="Arial"/>
                <w:sz w:val="22"/>
                <w:szCs w:val="22"/>
              </w:rPr>
            </w:pPr>
          </w:p>
        </w:tc>
      </w:tr>
      <w:tr w:rsidR="00023BEE" w:rsidRPr="00023BEE" w14:paraId="7F15BE42"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5AC8BB89"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61CF680F" w14:textId="77777777" w:rsidR="00023BEE" w:rsidRPr="00023BEE" w:rsidRDefault="00023BEE" w:rsidP="002E0545">
            <w:pPr>
              <w:shd w:val="clear" w:color="auto" w:fill="FFFFFF"/>
              <w:rPr>
                <w:rFonts w:ascii="Arial" w:hAnsi="Arial" w:cs="Arial"/>
                <w:spacing w:val="-9"/>
                <w:sz w:val="22"/>
                <w:szCs w:val="22"/>
              </w:rPr>
            </w:pPr>
            <w:r w:rsidRPr="00023BEE">
              <w:rPr>
                <w:rFonts w:ascii="Arial" w:hAnsi="Arial" w:cs="Arial"/>
                <w:spacing w:val="-9"/>
                <w:sz w:val="22"/>
                <w:szCs w:val="22"/>
              </w:rPr>
              <w:t xml:space="preserve">Wzrostomierz umiejscowiony centralnie, naprzeciwko pacjenta. </w:t>
            </w:r>
          </w:p>
        </w:tc>
        <w:tc>
          <w:tcPr>
            <w:tcW w:w="1319" w:type="dxa"/>
            <w:tcBorders>
              <w:top w:val="nil"/>
              <w:left w:val="nil"/>
              <w:bottom w:val="single" w:sz="4" w:space="0" w:color="auto"/>
              <w:right w:val="single" w:sz="4" w:space="0" w:color="auto"/>
            </w:tcBorders>
            <w:noWrap/>
            <w:vAlign w:val="center"/>
          </w:tcPr>
          <w:p w14:paraId="6CD7F9DD" w14:textId="77777777" w:rsidR="00023BEE" w:rsidRPr="00023BEE" w:rsidRDefault="00023BEE" w:rsidP="002E0545">
            <w:pPr>
              <w:snapToGrid w:val="0"/>
              <w:jc w:val="center"/>
              <w:rPr>
                <w:rFonts w:ascii="Arial" w:hAnsi="Arial" w:cs="Arial"/>
                <w:bCs/>
                <w:sz w:val="22"/>
                <w:szCs w:val="22"/>
              </w:rPr>
            </w:pPr>
          </w:p>
        </w:tc>
        <w:tc>
          <w:tcPr>
            <w:tcW w:w="4067" w:type="dxa"/>
            <w:tcBorders>
              <w:top w:val="nil"/>
              <w:left w:val="nil"/>
              <w:bottom w:val="single" w:sz="4" w:space="0" w:color="auto"/>
              <w:right w:val="single" w:sz="4" w:space="0" w:color="auto"/>
            </w:tcBorders>
            <w:noWrap/>
            <w:vAlign w:val="bottom"/>
          </w:tcPr>
          <w:p w14:paraId="34997B23" w14:textId="77777777" w:rsidR="00023BEE" w:rsidRPr="00023BEE" w:rsidRDefault="00023BEE" w:rsidP="002E0545">
            <w:pPr>
              <w:jc w:val="center"/>
              <w:rPr>
                <w:rFonts w:ascii="Arial" w:eastAsia="Times New Roman" w:hAnsi="Arial" w:cs="Arial"/>
                <w:sz w:val="22"/>
                <w:szCs w:val="22"/>
              </w:rPr>
            </w:pPr>
          </w:p>
        </w:tc>
      </w:tr>
      <w:tr w:rsidR="00023BEE" w:rsidRPr="00023BEE" w14:paraId="2ACE1AA5"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0030F44C"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7118C712" w14:textId="77777777" w:rsidR="00023BEE" w:rsidRPr="00023BEE" w:rsidRDefault="00023BEE" w:rsidP="002E0545">
            <w:pPr>
              <w:shd w:val="clear" w:color="auto" w:fill="FFFFFF"/>
              <w:rPr>
                <w:rFonts w:ascii="Arial" w:hAnsi="Arial" w:cs="Arial"/>
                <w:spacing w:val="-9"/>
                <w:sz w:val="22"/>
                <w:szCs w:val="22"/>
              </w:rPr>
            </w:pPr>
            <w:r w:rsidRPr="00023BEE">
              <w:rPr>
                <w:rFonts w:ascii="Arial" w:hAnsi="Arial" w:cs="Arial"/>
                <w:spacing w:val="-9"/>
                <w:sz w:val="22"/>
                <w:szCs w:val="22"/>
              </w:rPr>
              <w:t>Wzrostomierz wykonany z wysokiej jakości aluminium i trwałego ABS.</w:t>
            </w:r>
          </w:p>
        </w:tc>
        <w:tc>
          <w:tcPr>
            <w:tcW w:w="1319" w:type="dxa"/>
            <w:tcBorders>
              <w:top w:val="nil"/>
              <w:left w:val="nil"/>
              <w:bottom w:val="single" w:sz="4" w:space="0" w:color="auto"/>
              <w:right w:val="single" w:sz="4" w:space="0" w:color="auto"/>
            </w:tcBorders>
            <w:noWrap/>
            <w:vAlign w:val="center"/>
          </w:tcPr>
          <w:p w14:paraId="5E99F7F9" w14:textId="77777777" w:rsidR="00023BEE" w:rsidRPr="00023BEE" w:rsidRDefault="00023BEE" w:rsidP="002E0545">
            <w:pPr>
              <w:snapToGrid w:val="0"/>
              <w:jc w:val="center"/>
              <w:rPr>
                <w:rFonts w:ascii="Arial" w:hAnsi="Arial" w:cs="Arial"/>
                <w:bCs/>
                <w:sz w:val="22"/>
                <w:szCs w:val="22"/>
              </w:rPr>
            </w:pPr>
            <w:r w:rsidRPr="00023BEE">
              <w:rPr>
                <w:rFonts w:ascii="Arial" w:hAnsi="Arial" w:cs="Arial"/>
                <w:bCs/>
                <w:sz w:val="22"/>
                <w:szCs w:val="22"/>
              </w:rPr>
              <w:t>TAK</w:t>
            </w:r>
          </w:p>
        </w:tc>
        <w:tc>
          <w:tcPr>
            <w:tcW w:w="4067" w:type="dxa"/>
            <w:tcBorders>
              <w:top w:val="nil"/>
              <w:left w:val="nil"/>
              <w:bottom w:val="single" w:sz="4" w:space="0" w:color="auto"/>
              <w:right w:val="single" w:sz="4" w:space="0" w:color="auto"/>
            </w:tcBorders>
            <w:noWrap/>
            <w:vAlign w:val="bottom"/>
          </w:tcPr>
          <w:p w14:paraId="53CAEC0A" w14:textId="77777777" w:rsidR="00023BEE" w:rsidRPr="00023BEE" w:rsidRDefault="00023BEE" w:rsidP="002E0545">
            <w:pPr>
              <w:jc w:val="center"/>
              <w:rPr>
                <w:rFonts w:ascii="Arial" w:eastAsia="Times New Roman" w:hAnsi="Arial" w:cs="Arial"/>
                <w:sz w:val="22"/>
                <w:szCs w:val="22"/>
              </w:rPr>
            </w:pPr>
          </w:p>
        </w:tc>
      </w:tr>
      <w:tr w:rsidR="00023BEE" w:rsidRPr="00023BEE" w14:paraId="2AB8BA92"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3FE0EBB5"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32BF4856" w14:textId="77777777" w:rsidR="00023BEE" w:rsidRPr="00023BEE" w:rsidRDefault="00023BEE" w:rsidP="002E0545">
            <w:pPr>
              <w:shd w:val="clear" w:color="auto" w:fill="FFFFFF"/>
              <w:rPr>
                <w:rFonts w:ascii="Arial" w:hAnsi="Arial" w:cs="Arial"/>
                <w:spacing w:val="-9"/>
                <w:sz w:val="22"/>
                <w:szCs w:val="22"/>
              </w:rPr>
            </w:pPr>
            <w:r w:rsidRPr="00023BEE">
              <w:rPr>
                <w:rFonts w:ascii="Arial" w:hAnsi="Arial" w:cs="Arial"/>
                <w:spacing w:val="-9"/>
                <w:sz w:val="22"/>
                <w:szCs w:val="22"/>
              </w:rPr>
              <w:t xml:space="preserve">Wyrób medyczny zgodnie z dyrektywą 93/42/EWG. Klasa I </w:t>
            </w:r>
          </w:p>
        </w:tc>
        <w:tc>
          <w:tcPr>
            <w:tcW w:w="1319" w:type="dxa"/>
            <w:tcBorders>
              <w:top w:val="nil"/>
              <w:left w:val="nil"/>
              <w:bottom w:val="single" w:sz="4" w:space="0" w:color="auto"/>
              <w:right w:val="single" w:sz="4" w:space="0" w:color="auto"/>
            </w:tcBorders>
            <w:noWrap/>
            <w:vAlign w:val="center"/>
          </w:tcPr>
          <w:p w14:paraId="6F46CCF4" w14:textId="77777777" w:rsidR="00023BEE" w:rsidRPr="00023BEE" w:rsidRDefault="00023BEE" w:rsidP="002E0545">
            <w:pPr>
              <w:snapToGrid w:val="0"/>
              <w:jc w:val="center"/>
              <w:rPr>
                <w:rFonts w:ascii="Arial" w:hAnsi="Arial" w:cs="Arial"/>
                <w:bCs/>
                <w:sz w:val="22"/>
                <w:szCs w:val="22"/>
              </w:rPr>
            </w:pPr>
            <w:r w:rsidRPr="00023BEE">
              <w:rPr>
                <w:rFonts w:ascii="Arial" w:hAnsi="Arial" w:cs="Arial"/>
                <w:bCs/>
                <w:sz w:val="22"/>
                <w:szCs w:val="22"/>
              </w:rPr>
              <w:t>TAK</w:t>
            </w:r>
          </w:p>
        </w:tc>
        <w:tc>
          <w:tcPr>
            <w:tcW w:w="4067" w:type="dxa"/>
            <w:tcBorders>
              <w:top w:val="nil"/>
              <w:left w:val="nil"/>
              <w:bottom w:val="single" w:sz="4" w:space="0" w:color="auto"/>
              <w:right w:val="single" w:sz="4" w:space="0" w:color="auto"/>
            </w:tcBorders>
            <w:noWrap/>
            <w:vAlign w:val="bottom"/>
          </w:tcPr>
          <w:p w14:paraId="0A3191F3" w14:textId="77777777" w:rsidR="00023BEE" w:rsidRPr="00023BEE" w:rsidRDefault="00023BEE" w:rsidP="002E0545">
            <w:pPr>
              <w:jc w:val="center"/>
              <w:rPr>
                <w:rFonts w:ascii="Arial" w:eastAsia="Times New Roman" w:hAnsi="Arial" w:cs="Arial"/>
                <w:sz w:val="22"/>
                <w:szCs w:val="22"/>
              </w:rPr>
            </w:pPr>
          </w:p>
        </w:tc>
      </w:tr>
      <w:tr w:rsidR="00023BEE" w:rsidRPr="00023BEE" w14:paraId="593AF1F7" w14:textId="77777777" w:rsidTr="00023BEE">
        <w:trPr>
          <w:trHeight w:val="58"/>
        </w:trPr>
        <w:tc>
          <w:tcPr>
            <w:tcW w:w="582" w:type="dxa"/>
            <w:tcBorders>
              <w:top w:val="nil"/>
              <w:left w:val="single" w:sz="4" w:space="0" w:color="auto"/>
              <w:bottom w:val="single" w:sz="4" w:space="0" w:color="auto"/>
              <w:right w:val="single" w:sz="4" w:space="0" w:color="auto"/>
            </w:tcBorders>
            <w:noWrap/>
            <w:vAlign w:val="center"/>
          </w:tcPr>
          <w:p w14:paraId="0BDA3BB9" w14:textId="77777777" w:rsidR="00023BEE" w:rsidRPr="00023BEE" w:rsidRDefault="00023BEE" w:rsidP="00023BEE">
            <w:pPr>
              <w:numPr>
                <w:ilvl w:val="0"/>
                <w:numId w:val="53"/>
              </w:numPr>
              <w:rPr>
                <w:rFonts w:ascii="Arial" w:eastAsia="Times New Roman" w:hAnsi="Arial" w:cs="Arial"/>
                <w:sz w:val="22"/>
                <w:szCs w:val="22"/>
              </w:rPr>
            </w:pPr>
          </w:p>
        </w:tc>
        <w:tc>
          <w:tcPr>
            <w:tcW w:w="7580" w:type="dxa"/>
            <w:tcBorders>
              <w:top w:val="nil"/>
              <w:left w:val="nil"/>
              <w:bottom w:val="single" w:sz="4" w:space="0" w:color="auto"/>
              <w:right w:val="single" w:sz="4" w:space="0" w:color="auto"/>
            </w:tcBorders>
          </w:tcPr>
          <w:p w14:paraId="4E31E306" w14:textId="77777777" w:rsidR="00023BEE" w:rsidRPr="00023BEE" w:rsidRDefault="00023BEE" w:rsidP="002E0545">
            <w:pPr>
              <w:shd w:val="clear" w:color="auto" w:fill="FFFFFF"/>
              <w:rPr>
                <w:rFonts w:ascii="Arial" w:hAnsi="Arial" w:cs="Arial"/>
                <w:sz w:val="22"/>
                <w:szCs w:val="22"/>
              </w:rPr>
            </w:pPr>
            <w:r w:rsidRPr="00023BEE">
              <w:rPr>
                <w:rFonts w:ascii="Arial" w:hAnsi="Arial" w:cs="Arial"/>
                <w:spacing w:val="-9"/>
                <w:sz w:val="22"/>
                <w:szCs w:val="22"/>
              </w:rPr>
              <w:t>Sprzęt fabrycznie nowy, niepowystawowy, wolny od wad fizycznych i prawnych oraz nieobciążany prawami osób trzecich.</w:t>
            </w:r>
          </w:p>
        </w:tc>
        <w:tc>
          <w:tcPr>
            <w:tcW w:w="1319" w:type="dxa"/>
            <w:tcBorders>
              <w:top w:val="nil"/>
              <w:left w:val="nil"/>
              <w:bottom w:val="single" w:sz="4" w:space="0" w:color="auto"/>
              <w:right w:val="single" w:sz="4" w:space="0" w:color="auto"/>
            </w:tcBorders>
            <w:noWrap/>
            <w:vAlign w:val="center"/>
          </w:tcPr>
          <w:p w14:paraId="6ADF4D92" w14:textId="77777777" w:rsidR="00023BEE" w:rsidRPr="00023BEE" w:rsidRDefault="00023BEE" w:rsidP="002E0545">
            <w:pPr>
              <w:snapToGrid w:val="0"/>
              <w:jc w:val="center"/>
              <w:rPr>
                <w:rFonts w:ascii="Arial" w:hAnsi="Arial" w:cs="Arial"/>
                <w:color w:val="000000"/>
                <w:sz w:val="22"/>
                <w:szCs w:val="22"/>
              </w:rPr>
            </w:pPr>
            <w:r w:rsidRPr="00023BEE">
              <w:rPr>
                <w:rFonts w:ascii="Arial" w:hAnsi="Arial" w:cs="Arial"/>
                <w:color w:val="000000"/>
                <w:sz w:val="22"/>
                <w:szCs w:val="22"/>
              </w:rPr>
              <w:t>TAK</w:t>
            </w:r>
          </w:p>
        </w:tc>
        <w:tc>
          <w:tcPr>
            <w:tcW w:w="4067" w:type="dxa"/>
            <w:tcBorders>
              <w:top w:val="nil"/>
              <w:left w:val="nil"/>
              <w:bottom w:val="single" w:sz="4" w:space="0" w:color="auto"/>
              <w:right w:val="single" w:sz="4" w:space="0" w:color="auto"/>
            </w:tcBorders>
            <w:noWrap/>
            <w:vAlign w:val="bottom"/>
          </w:tcPr>
          <w:p w14:paraId="13AFC590" w14:textId="77777777" w:rsidR="00023BEE" w:rsidRPr="00023BEE" w:rsidRDefault="00023BEE" w:rsidP="002E0545">
            <w:pPr>
              <w:jc w:val="center"/>
              <w:rPr>
                <w:rFonts w:ascii="Arial" w:eastAsia="Times New Roman" w:hAnsi="Arial" w:cs="Arial"/>
                <w:sz w:val="22"/>
                <w:szCs w:val="22"/>
              </w:rPr>
            </w:pPr>
          </w:p>
        </w:tc>
      </w:tr>
    </w:tbl>
    <w:p w14:paraId="0D743559" w14:textId="77777777" w:rsidR="00023BEE" w:rsidRDefault="00023BEE" w:rsidP="00512391">
      <w:pPr>
        <w:rPr>
          <w:rFonts w:ascii="Arial" w:eastAsia="Times New Roman" w:hAnsi="Arial" w:cs="Arial"/>
          <w:sz w:val="22"/>
          <w:szCs w:val="22"/>
        </w:rPr>
      </w:pPr>
    </w:p>
    <w:p w14:paraId="0B515274" w14:textId="3572D0FD" w:rsidR="00023BEE" w:rsidRDefault="00DC6D08" w:rsidP="00023BEE">
      <w:pPr>
        <w:spacing w:line="276" w:lineRule="auto"/>
        <w:ind w:firstLine="284"/>
        <w:jc w:val="both"/>
        <w:rPr>
          <w:rFonts w:ascii="Arial" w:hAnsi="Arial" w:cs="Arial"/>
          <w:sz w:val="22"/>
          <w:szCs w:val="22"/>
        </w:rPr>
      </w:pPr>
      <w:r>
        <w:rPr>
          <w:rFonts w:ascii="Arial" w:hAnsi="Arial" w:cs="Arial"/>
          <w:b/>
          <w:sz w:val="22"/>
          <w:szCs w:val="22"/>
        </w:rPr>
        <w:t>Pakiet 4</w:t>
      </w:r>
      <w:r w:rsidR="00023BEE" w:rsidRPr="0097756C">
        <w:rPr>
          <w:rFonts w:ascii="Arial" w:hAnsi="Arial" w:cs="Arial"/>
          <w:sz w:val="22"/>
          <w:szCs w:val="22"/>
        </w:rPr>
        <w:t xml:space="preserve"> – </w:t>
      </w:r>
      <w:r>
        <w:rPr>
          <w:rFonts w:ascii="Arial" w:hAnsi="Arial" w:cs="Arial"/>
          <w:sz w:val="22"/>
          <w:szCs w:val="22"/>
        </w:rPr>
        <w:t xml:space="preserve">łóżka szpitalne z szafkami </w:t>
      </w:r>
      <w:r w:rsidR="0066063E">
        <w:rPr>
          <w:rFonts w:ascii="Arial" w:hAnsi="Arial" w:cs="Arial"/>
          <w:sz w:val="22"/>
          <w:szCs w:val="22"/>
        </w:rPr>
        <w:t>przyłóżkowymi</w:t>
      </w:r>
      <w:r w:rsidR="00023BEE">
        <w:rPr>
          <w:rFonts w:ascii="Arial" w:hAnsi="Arial" w:cs="Arial"/>
          <w:sz w:val="22"/>
          <w:szCs w:val="22"/>
        </w:rPr>
        <w:t xml:space="preserve"> 4</w:t>
      </w:r>
      <w:r w:rsidR="00023BEE" w:rsidRPr="0097756C">
        <w:rPr>
          <w:rFonts w:ascii="Arial" w:hAnsi="Arial" w:cs="Arial"/>
          <w:sz w:val="22"/>
          <w:szCs w:val="22"/>
        </w:rPr>
        <w:t xml:space="preserve"> szt.</w:t>
      </w:r>
    </w:p>
    <w:p w14:paraId="49D4D580" w14:textId="77777777" w:rsidR="00023BEE" w:rsidRPr="0097756C" w:rsidRDefault="00023BEE" w:rsidP="00023BEE">
      <w:pPr>
        <w:spacing w:line="276" w:lineRule="auto"/>
        <w:ind w:firstLine="284"/>
        <w:jc w:val="both"/>
        <w:rPr>
          <w:rFonts w:ascii="Arial" w:hAnsi="Arial" w:cs="Arial"/>
          <w:sz w:val="22"/>
          <w:szCs w:val="22"/>
        </w:rPr>
      </w:pPr>
    </w:p>
    <w:p w14:paraId="050F7388" w14:textId="77777777" w:rsidR="00023BEE" w:rsidRPr="0097756C" w:rsidRDefault="00023BEE" w:rsidP="00023BEE">
      <w:pPr>
        <w:jc w:val="both"/>
        <w:rPr>
          <w:rFonts w:ascii="Arial" w:hAnsi="Arial" w:cs="Arial"/>
          <w:sz w:val="22"/>
          <w:szCs w:val="22"/>
        </w:rPr>
      </w:pPr>
      <w:r w:rsidRPr="0097756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023BEE" w:rsidRPr="0097756C" w14:paraId="48025594" w14:textId="77777777" w:rsidTr="002E0545">
        <w:tc>
          <w:tcPr>
            <w:tcW w:w="630" w:type="dxa"/>
            <w:tcBorders>
              <w:top w:val="single" w:sz="4" w:space="0" w:color="auto"/>
              <w:left w:val="single" w:sz="4" w:space="0" w:color="auto"/>
              <w:bottom w:val="single" w:sz="4" w:space="0" w:color="auto"/>
              <w:right w:val="single" w:sz="4" w:space="0" w:color="auto"/>
            </w:tcBorders>
            <w:hideMark/>
          </w:tcPr>
          <w:p w14:paraId="3CCFEEB1" w14:textId="77777777" w:rsidR="00023BEE" w:rsidRPr="0097756C" w:rsidRDefault="00023BEE" w:rsidP="002E0545">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004BE51" w14:textId="77777777" w:rsidR="00023BEE" w:rsidRPr="0097756C" w:rsidRDefault="00023BEE" w:rsidP="002E0545">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2105DDE1" w14:textId="77777777" w:rsidR="00023BEE" w:rsidRPr="0097756C" w:rsidRDefault="00023BEE" w:rsidP="002E0545">
            <w:pPr>
              <w:rPr>
                <w:rFonts w:ascii="Arial" w:hAnsi="Arial" w:cs="Arial"/>
                <w:b/>
                <w:sz w:val="22"/>
                <w:szCs w:val="22"/>
              </w:rPr>
            </w:pPr>
            <w:r w:rsidRPr="0097756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791DB9E8" w14:textId="77777777" w:rsidR="00023BEE" w:rsidRPr="0097756C" w:rsidRDefault="00023BEE" w:rsidP="002E0545">
            <w:pPr>
              <w:rPr>
                <w:rFonts w:ascii="Arial" w:hAnsi="Arial" w:cs="Arial"/>
                <w:b/>
                <w:sz w:val="22"/>
                <w:szCs w:val="22"/>
              </w:rPr>
            </w:pPr>
            <w:r w:rsidRPr="0097756C">
              <w:rPr>
                <w:rFonts w:ascii="Arial" w:hAnsi="Arial" w:cs="Arial"/>
                <w:b/>
                <w:sz w:val="22"/>
                <w:szCs w:val="22"/>
              </w:rPr>
              <w:t>Nr kat./</w:t>
            </w:r>
          </w:p>
          <w:p w14:paraId="0471E9D4" w14:textId="77777777" w:rsidR="00023BEE" w:rsidRPr="0097756C" w:rsidRDefault="00023BEE" w:rsidP="002E0545">
            <w:pPr>
              <w:rPr>
                <w:rFonts w:ascii="Arial" w:hAnsi="Arial" w:cs="Arial"/>
                <w:b/>
                <w:sz w:val="22"/>
                <w:szCs w:val="22"/>
              </w:rPr>
            </w:pPr>
            <w:r w:rsidRPr="0097756C">
              <w:rPr>
                <w:rFonts w:ascii="Arial" w:hAnsi="Arial" w:cs="Arial"/>
                <w:b/>
                <w:sz w:val="22"/>
                <w:szCs w:val="22"/>
              </w:rPr>
              <w:t>Producent/</w:t>
            </w:r>
          </w:p>
          <w:p w14:paraId="212416E6" w14:textId="77777777" w:rsidR="00023BEE" w:rsidRPr="0097756C" w:rsidRDefault="00023BEE" w:rsidP="002E0545">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008F47D5" w14:textId="77777777" w:rsidR="00023BEE" w:rsidRPr="0097756C" w:rsidRDefault="00023BEE" w:rsidP="002E0545">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3C3546E" w14:textId="77777777" w:rsidR="00023BEE" w:rsidRPr="0097756C" w:rsidRDefault="00023BEE" w:rsidP="002E0545">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78AAD38" w14:textId="77777777" w:rsidR="00023BEE" w:rsidRPr="0097756C" w:rsidRDefault="00023BEE" w:rsidP="002E0545">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E241799" w14:textId="77777777" w:rsidR="00023BEE" w:rsidRPr="0097756C" w:rsidRDefault="00023BEE" w:rsidP="002E0545">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9AA0713" w14:textId="77777777" w:rsidR="00023BEE" w:rsidRPr="0097756C" w:rsidRDefault="00023BEE" w:rsidP="002E0545">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ADE2A1C" w14:textId="77777777" w:rsidR="00023BEE" w:rsidRPr="0097756C" w:rsidRDefault="00023BEE" w:rsidP="002E0545">
            <w:pPr>
              <w:rPr>
                <w:rFonts w:ascii="Arial" w:hAnsi="Arial" w:cs="Arial"/>
                <w:b/>
                <w:sz w:val="22"/>
                <w:szCs w:val="22"/>
              </w:rPr>
            </w:pPr>
            <w:r w:rsidRPr="0097756C">
              <w:rPr>
                <w:rFonts w:ascii="Arial" w:hAnsi="Arial" w:cs="Arial"/>
                <w:b/>
                <w:sz w:val="22"/>
                <w:szCs w:val="22"/>
              </w:rPr>
              <w:t>Wartość brutto</w:t>
            </w:r>
          </w:p>
        </w:tc>
      </w:tr>
      <w:tr w:rsidR="00023BEE" w:rsidRPr="0097756C" w14:paraId="180800E3" w14:textId="77777777" w:rsidTr="002E0545">
        <w:tc>
          <w:tcPr>
            <w:tcW w:w="630" w:type="dxa"/>
            <w:tcBorders>
              <w:top w:val="single" w:sz="4" w:space="0" w:color="auto"/>
              <w:left w:val="single" w:sz="4" w:space="0" w:color="auto"/>
              <w:bottom w:val="single" w:sz="4" w:space="0" w:color="auto"/>
              <w:right w:val="single" w:sz="4" w:space="0" w:color="auto"/>
            </w:tcBorders>
          </w:tcPr>
          <w:p w14:paraId="1C99EDB4" w14:textId="77777777" w:rsidR="00023BEE" w:rsidRPr="0097756C" w:rsidRDefault="00023BEE" w:rsidP="002E0545">
            <w:pPr>
              <w:ind w:left="360"/>
              <w:contextualSpacing/>
              <w:rPr>
                <w:rFonts w:ascii="Arial" w:hAnsi="Arial" w:cs="Arial"/>
                <w:sz w:val="22"/>
                <w:szCs w:val="22"/>
              </w:rPr>
            </w:pPr>
          </w:p>
          <w:p w14:paraId="5840CB2F" w14:textId="77777777" w:rsidR="00023BEE" w:rsidRPr="0097756C" w:rsidRDefault="00023BEE" w:rsidP="002E0545">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8BFBE23" w14:textId="6020FF97" w:rsidR="00023BEE" w:rsidRPr="0097756C" w:rsidRDefault="0066063E" w:rsidP="002E0545">
            <w:pPr>
              <w:ind w:left="360"/>
              <w:contextualSpacing/>
              <w:rPr>
                <w:rFonts w:ascii="Arial" w:hAnsi="Arial" w:cs="Arial"/>
                <w:sz w:val="22"/>
                <w:szCs w:val="22"/>
              </w:rPr>
            </w:pPr>
            <w:r>
              <w:rPr>
                <w:rFonts w:ascii="Arial" w:hAnsi="Arial" w:cs="Arial"/>
                <w:sz w:val="22"/>
                <w:szCs w:val="22"/>
              </w:rPr>
              <w:t>Łóżka szpitalne</w:t>
            </w:r>
          </w:p>
        </w:tc>
        <w:tc>
          <w:tcPr>
            <w:tcW w:w="2126" w:type="dxa"/>
            <w:tcBorders>
              <w:top w:val="single" w:sz="4" w:space="0" w:color="auto"/>
              <w:left w:val="single" w:sz="4" w:space="0" w:color="auto"/>
              <w:bottom w:val="single" w:sz="4" w:space="0" w:color="auto"/>
              <w:right w:val="single" w:sz="4" w:space="0" w:color="auto"/>
            </w:tcBorders>
          </w:tcPr>
          <w:p w14:paraId="7EEE2C69" w14:textId="77777777" w:rsidR="00023BEE" w:rsidRPr="0097756C" w:rsidRDefault="00023BEE" w:rsidP="002E0545">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22AC756" w14:textId="77777777" w:rsidR="00023BEE" w:rsidRPr="0097756C" w:rsidRDefault="00023BEE" w:rsidP="002E0545">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E2DE638" w14:textId="77777777" w:rsidR="00023BEE" w:rsidRPr="0097756C" w:rsidRDefault="00023BEE" w:rsidP="002E0545">
            <w:pPr>
              <w:rPr>
                <w:rFonts w:ascii="Arial" w:hAnsi="Arial" w:cs="Arial"/>
                <w:sz w:val="22"/>
                <w:szCs w:val="22"/>
              </w:rPr>
            </w:pPr>
          </w:p>
          <w:p w14:paraId="11E599C2" w14:textId="56BE9461" w:rsidR="00023BEE" w:rsidRPr="0097756C" w:rsidRDefault="0066063E" w:rsidP="002E0545">
            <w:pPr>
              <w:rPr>
                <w:rFonts w:ascii="Arial" w:hAnsi="Arial" w:cs="Arial"/>
                <w:sz w:val="22"/>
                <w:szCs w:val="22"/>
              </w:rPr>
            </w:pPr>
            <w:r>
              <w:rPr>
                <w:rFonts w:ascii="Arial" w:hAnsi="Arial" w:cs="Arial"/>
                <w:sz w:val="22"/>
                <w:szCs w:val="22"/>
              </w:rPr>
              <w:t>2</w:t>
            </w:r>
            <w:r w:rsidR="00023BEE" w:rsidRPr="0097756C">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30486FC9" w14:textId="77777777" w:rsidR="00023BEE" w:rsidRPr="0097756C" w:rsidRDefault="00023BEE" w:rsidP="002E0545">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5F5305C" w14:textId="77777777" w:rsidR="00023BEE" w:rsidRPr="0097756C" w:rsidRDefault="00023BEE" w:rsidP="002E0545">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4D180F" w14:textId="77777777" w:rsidR="00023BEE" w:rsidRPr="0097756C" w:rsidRDefault="00023BEE" w:rsidP="002E0545">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AA0BABC" w14:textId="77777777" w:rsidR="00023BEE" w:rsidRPr="0097756C" w:rsidRDefault="00023BEE" w:rsidP="002E0545">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3289C7C" w14:textId="77777777" w:rsidR="00023BEE" w:rsidRPr="0097756C" w:rsidRDefault="00023BEE" w:rsidP="002E0545">
            <w:pPr>
              <w:rPr>
                <w:rFonts w:ascii="Arial" w:hAnsi="Arial" w:cs="Arial"/>
                <w:sz w:val="22"/>
                <w:szCs w:val="22"/>
              </w:rPr>
            </w:pPr>
          </w:p>
        </w:tc>
      </w:tr>
      <w:tr w:rsidR="0066063E" w:rsidRPr="0097756C" w14:paraId="439F5422" w14:textId="77777777" w:rsidTr="002E0545">
        <w:tc>
          <w:tcPr>
            <w:tcW w:w="630" w:type="dxa"/>
            <w:tcBorders>
              <w:top w:val="single" w:sz="4" w:space="0" w:color="auto"/>
              <w:left w:val="single" w:sz="4" w:space="0" w:color="auto"/>
              <w:bottom w:val="single" w:sz="4" w:space="0" w:color="auto"/>
              <w:right w:val="single" w:sz="4" w:space="0" w:color="auto"/>
            </w:tcBorders>
          </w:tcPr>
          <w:p w14:paraId="57448420" w14:textId="7CB6A918" w:rsidR="0066063E" w:rsidRPr="0066063E" w:rsidRDefault="0066063E" w:rsidP="0066063E">
            <w:pPr>
              <w:pStyle w:val="Akapitzlist"/>
              <w:numPr>
                <w:ilvl w:val="0"/>
                <w:numId w:val="24"/>
              </w:numPr>
              <w:contextualSpacing/>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14:paraId="7A8DB51C" w14:textId="779B8BD8" w:rsidR="0066063E" w:rsidRDefault="0066063E" w:rsidP="002E0545">
            <w:pPr>
              <w:ind w:left="360"/>
              <w:contextualSpacing/>
              <w:rPr>
                <w:rFonts w:ascii="Arial" w:hAnsi="Arial" w:cs="Arial"/>
                <w:sz w:val="22"/>
                <w:szCs w:val="22"/>
              </w:rPr>
            </w:pPr>
            <w:r>
              <w:rPr>
                <w:rFonts w:ascii="Arial" w:hAnsi="Arial" w:cs="Arial"/>
                <w:sz w:val="22"/>
                <w:szCs w:val="22"/>
              </w:rPr>
              <w:t xml:space="preserve">Szafki przyłóżkowe </w:t>
            </w:r>
          </w:p>
        </w:tc>
        <w:tc>
          <w:tcPr>
            <w:tcW w:w="2126" w:type="dxa"/>
            <w:tcBorders>
              <w:top w:val="single" w:sz="4" w:space="0" w:color="auto"/>
              <w:left w:val="single" w:sz="4" w:space="0" w:color="auto"/>
              <w:bottom w:val="single" w:sz="4" w:space="0" w:color="auto"/>
              <w:right w:val="single" w:sz="4" w:space="0" w:color="auto"/>
            </w:tcBorders>
          </w:tcPr>
          <w:p w14:paraId="2969EC2F" w14:textId="77777777" w:rsidR="0066063E" w:rsidRPr="0097756C" w:rsidRDefault="0066063E" w:rsidP="002E0545">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F968809" w14:textId="77777777" w:rsidR="0066063E" w:rsidRPr="0097756C" w:rsidRDefault="0066063E" w:rsidP="002E0545">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2CEDAD9E" w14:textId="2550D97A" w:rsidR="0066063E" w:rsidRPr="0097756C" w:rsidRDefault="0066063E" w:rsidP="002E0545">
            <w:pPr>
              <w:rPr>
                <w:rFonts w:ascii="Arial" w:hAnsi="Arial" w:cs="Arial"/>
                <w:sz w:val="22"/>
                <w:szCs w:val="22"/>
              </w:rPr>
            </w:pPr>
            <w:r>
              <w:rPr>
                <w:rFonts w:ascii="Arial" w:hAnsi="Arial" w:cs="Arial"/>
                <w:sz w:val="22"/>
                <w:szCs w:val="22"/>
              </w:rPr>
              <w:t>2 szt.</w:t>
            </w:r>
          </w:p>
        </w:tc>
        <w:tc>
          <w:tcPr>
            <w:tcW w:w="1276" w:type="dxa"/>
            <w:tcBorders>
              <w:top w:val="single" w:sz="4" w:space="0" w:color="auto"/>
              <w:left w:val="single" w:sz="4" w:space="0" w:color="auto"/>
              <w:bottom w:val="single" w:sz="4" w:space="0" w:color="auto"/>
              <w:right w:val="single" w:sz="4" w:space="0" w:color="auto"/>
            </w:tcBorders>
          </w:tcPr>
          <w:p w14:paraId="352A52E7" w14:textId="77777777" w:rsidR="0066063E" w:rsidRPr="0097756C" w:rsidRDefault="0066063E" w:rsidP="002E0545">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3BB2CDA" w14:textId="77777777" w:rsidR="0066063E" w:rsidRPr="0097756C" w:rsidRDefault="0066063E" w:rsidP="002E0545">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B4853B" w14:textId="77777777" w:rsidR="0066063E" w:rsidRPr="0097756C" w:rsidRDefault="0066063E" w:rsidP="002E0545">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E6800B3" w14:textId="77777777" w:rsidR="0066063E" w:rsidRPr="0097756C" w:rsidRDefault="0066063E" w:rsidP="002E0545">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6EFABD1" w14:textId="77777777" w:rsidR="0066063E" w:rsidRPr="0097756C" w:rsidRDefault="0066063E" w:rsidP="002E0545">
            <w:pPr>
              <w:rPr>
                <w:rFonts w:ascii="Arial" w:hAnsi="Arial" w:cs="Arial"/>
                <w:sz w:val="22"/>
                <w:szCs w:val="22"/>
              </w:rPr>
            </w:pPr>
          </w:p>
        </w:tc>
      </w:tr>
      <w:tr w:rsidR="00023BEE" w:rsidRPr="0097756C" w14:paraId="2144A2D2" w14:textId="77777777" w:rsidTr="002E0545">
        <w:tc>
          <w:tcPr>
            <w:tcW w:w="12327" w:type="dxa"/>
            <w:gridSpan w:val="8"/>
            <w:tcBorders>
              <w:top w:val="single" w:sz="4" w:space="0" w:color="auto"/>
              <w:left w:val="single" w:sz="4" w:space="0" w:color="auto"/>
              <w:bottom w:val="single" w:sz="4" w:space="0" w:color="auto"/>
              <w:right w:val="single" w:sz="4" w:space="0" w:color="auto"/>
            </w:tcBorders>
          </w:tcPr>
          <w:p w14:paraId="0616D504" w14:textId="77777777" w:rsidR="00023BEE" w:rsidRPr="0097756C" w:rsidRDefault="00023BEE" w:rsidP="002E0545">
            <w:pPr>
              <w:rPr>
                <w:rFonts w:ascii="Arial" w:hAnsi="Arial" w:cs="Arial"/>
                <w:b/>
                <w:sz w:val="22"/>
                <w:szCs w:val="22"/>
              </w:rPr>
            </w:pPr>
          </w:p>
          <w:p w14:paraId="34F6B80C" w14:textId="77777777" w:rsidR="00023BEE" w:rsidRPr="0097756C" w:rsidRDefault="00023BEE" w:rsidP="002E0545">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77FF63AC" w14:textId="77777777" w:rsidR="00023BEE" w:rsidRPr="0097756C" w:rsidRDefault="00023BEE" w:rsidP="002E0545">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B9FA9FC" w14:textId="77777777" w:rsidR="00023BEE" w:rsidRPr="0097756C" w:rsidRDefault="00023BEE" w:rsidP="002E0545">
            <w:pPr>
              <w:rPr>
                <w:rFonts w:ascii="Arial" w:hAnsi="Arial" w:cs="Arial"/>
                <w:sz w:val="22"/>
                <w:szCs w:val="22"/>
              </w:rPr>
            </w:pPr>
          </w:p>
          <w:p w14:paraId="5748DC9F" w14:textId="77777777" w:rsidR="00023BEE" w:rsidRPr="0097756C" w:rsidRDefault="00023BEE" w:rsidP="002E0545">
            <w:pPr>
              <w:rPr>
                <w:rFonts w:ascii="Arial" w:hAnsi="Arial" w:cs="Arial"/>
                <w:sz w:val="22"/>
                <w:szCs w:val="22"/>
              </w:rPr>
            </w:pPr>
          </w:p>
        </w:tc>
      </w:tr>
    </w:tbl>
    <w:p w14:paraId="75EA4AE9" w14:textId="064B1FBF" w:rsidR="0066063E" w:rsidRDefault="0066063E" w:rsidP="00023BEE">
      <w:pPr>
        <w:rPr>
          <w:rFonts w:ascii="Arial" w:eastAsia="Times New Roman" w:hAnsi="Arial" w:cs="Arial"/>
          <w:sz w:val="22"/>
          <w:szCs w:val="22"/>
        </w:rPr>
      </w:pPr>
      <w:r>
        <w:rPr>
          <w:rFonts w:ascii="Arial" w:eastAsia="Times New Roman" w:hAnsi="Arial" w:cs="Arial"/>
          <w:sz w:val="22"/>
          <w:szCs w:val="22"/>
        </w:rPr>
        <w:t>Łóżka szpitalne</w:t>
      </w:r>
    </w:p>
    <w:p w14:paraId="61270AB5" w14:textId="77777777" w:rsidR="00023BEE" w:rsidRPr="0097756C" w:rsidRDefault="00023BEE" w:rsidP="00023BEE">
      <w:pPr>
        <w:rPr>
          <w:rFonts w:ascii="Arial" w:eastAsia="Times New Roman" w:hAnsi="Arial" w:cs="Arial"/>
          <w:sz w:val="22"/>
          <w:szCs w:val="22"/>
        </w:rPr>
      </w:pPr>
      <w:r w:rsidRPr="0097756C">
        <w:rPr>
          <w:rFonts w:ascii="Arial" w:eastAsia="Times New Roman" w:hAnsi="Arial" w:cs="Arial"/>
          <w:sz w:val="22"/>
          <w:szCs w:val="22"/>
        </w:rPr>
        <w:t>Producent / kraj: ……………………..</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31D2B957" w14:textId="77777777" w:rsidR="00023BEE" w:rsidRPr="0097756C" w:rsidRDefault="00023BEE" w:rsidP="00023BEE">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7C1D148B" w14:textId="77777777" w:rsidR="00023BEE" w:rsidRPr="0097756C" w:rsidRDefault="00023BEE" w:rsidP="00023BEE">
      <w:pPr>
        <w:rPr>
          <w:rFonts w:ascii="Arial" w:eastAsia="Times New Roman" w:hAnsi="Arial" w:cs="Arial"/>
          <w:sz w:val="22"/>
          <w:szCs w:val="22"/>
        </w:rPr>
      </w:pPr>
      <w:r w:rsidRPr="0097756C">
        <w:rPr>
          <w:rFonts w:ascii="Arial" w:eastAsia="Times New Roman" w:hAnsi="Arial" w:cs="Arial"/>
          <w:sz w:val="22"/>
          <w:szCs w:val="22"/>
        </w:rPr>
        <w:t>Rok produkcji: ……………………….</w:t>
      </w:r>
      <w:r w:rsidRPr="0097756C">
        <w:rPr>
          <w:rFonts w:ascii="Arial" w:eastAsia="Times New Roman" w:hAnsi="Arial" w:cs="Arial"/>
          <w:sz w:val="22"/>
          <w:szCs w:val="22"/>
        </w:rPr>
        <w:tab/>
      </w:r>
      <w:r w:rsidRPr="0097756C">
        <w:rPr>
          <w:rFonts w:ascii="Arial" w:eastAsia="Times New Roman" w:hAnsi="Arial" w:cs="Arial"/>
          <w:sz w:val="22"/>
          <w:szCs w:val="22"/>
        </w:rPr>
        <w:tab/>
      </w:r>
    </w:p>
    <w:p w14:paraId="3965C415" w14:textId="77777777" w:rsidR="0066063E" w:rsidRDefault="0066063E" w:rsidP="0066063E">
      <w:pPr>
        <w:rPr>
          <w:rFonts w:ascii="Arial" w:eastAsia="Times New Roman" w:hAnsi="Arial" w:cs="Arial"/>
          <w:sz w:val="22"/>
          <w:szCs w:val="22"/>
        </w:rPr>
      </w:pPr>
    </w:p>
    <w:p w14:paraId="27ED728C" w14:textId="6D62E995" w:rsidR="0066063E" w:rsidRDefault="0066063E" w:rsidP="0066063E">
      <w:pPr>
        <w:rPr>
          <w:rFonts w:ascii="Arial" w:eastAsia="Times New Roman" w:hAnsi="Arial" w:cs="Arial"/>
          <w:sz w:val="22"/>
          <w:szCs w:val="22"/>
        </w:rPr>
      </w:pPr>
      <w:r>
        <w:rPr>
          <w:rFonts w:ascii="Arial" w:eastAsia="Times New Roman" w:hAnsi="Arial" w:cs="Arial"/>
          <w:sz w:val="22"/>
          <w:szCs w:val="22"/>
        </w:rPr>
        <w:t>Szafki przyłóżkowe</w:t>
      </w:r>
    </w:p>
    <w:p w14:paraId="5B501DCE" w14:textId="77777777" w:rsidR="0066063E" w:rsidRPr="0097756C" w:rsidRDefault="0066063E" w:rsidP="0066063E">
      <w:pPr>
        <w:rPr>
          <w:rFonts w:ascii="Arial" w:eastAsia="Times New Roman" w:hAnsi="Arial" w:cs="Arial"/>
          <w:sz w:val="22"/>
          <w:szCs w:val="22"/>
        </w:rPr>
      </w:pPr>
      <w:r w:rsidRPr="0097756C">
        <w:rPr>
          <w:rFonts w:ascii="Arial" w:eastAsia="Times New Roman" w:hAnsi="Arial" w:cs="Arial"/>
          <w:sz w:val="22"/>
          <w:szCs w:val="22"/>
        </w:rPr>
        <w:t>Producent / kraj: ……………………..</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2B94437A" w14:textId="77777777" w:rsidR="0066063E" w:rsidRPr="0097756C" w:rsidRDefault="0066063E" w:rsidP="0066063E">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71ED586A" w14:textId="77777777" w:rsidR="0066063E" w:rsidRPr="0097756C" w:rsidRDefault="0066063E" w:rsidP="0066063E">
      <w:pPr>
        <w:rPr>
          <w:rFonts w:ascii="Arial" w:eastAsia="Times New Roman" w:hAnsi="Arial" w:cs="Arial"/>
          <w:sz w:val="22"/>
          <w:szCs w:val="22"/>
        </w:rPr>
      </w:pPr>
      <w:r w:rsidRPr="0097756C">
        <w:rPr>
          <w:rFonts w:ascii="Arial" w:eastAsia="Times New Roman" w:hAnsi="Arial" w:cs="Arial"/>
          <w:sz w:val="22"/>
          <w:szCs w:val="22"/>
        </w:rPr>
        <w:t>Rok produkcji: ……………………….</w:t>
      </w:r>
      <w:r w:rsidRPr="0097756C">
        <w:rPr>
          <w:rFonts w:ascii="Arial" w:eastAsia="Times New Roman" w:hAnsi="Arial" w:cs="Arial"/>
          <w:sz w:val="22"/>
          <w:szCs w:val="22"/>
        </w:rPr>
        <w:tab/>
      </w:r>
      <w:r w:rsidRPr="0097756C">
        <w:rPr>
          <w:rFonts w:ascii="Arial" w:eastAsia="Times New Roman" w:hAnsi="Arial" w:cs="Arial"/>
          <w:sz w:val="22"/>
          <w:szCs w:val="22"/>
        </w:rPr>
        <w:tab/>
      </w:r>
    </w:p>
    <w:p w14:paraId="02AA25D1" w14:textId="77777777" w:rsidR="00023BEE" w:rsidRPr="0097756C" w:rsidRDefault="00023BEE" w:rsidP="00023BEE">
      <w:pPr>
        <w:rPr>
          <w:rFonts w:ascii="Arial" w:eastAsia="Times New Roman" w:hAnsi="Arial" w:cs="Arial"/>
          <w:sz w:val="22"/>
          <w:szCs w:val="22"/>
        </w:rPr>
      </w:pPr>
    </w:p>
    <w:p w14:paraId="54796637" w14:textId="77777777" w:rsidR="00023BEE" w:rsidRPr="0097756C" w:rsidRDefault="00023BEE" w:rsidP="00023BEE">
      <w:pPr>
        <w:rPr>
          <w:rFonts w:ascii="Arial" w:eastAsia="Times New Roman" w:hAnsi="Arial" w:cs="Arial"/>
          <w:sz w:val="22"/>
          <w:szCs w:val="22"/>
        </w:rPr>
      </w:pPr>
      <w:r w:rsidRPr="0097756C">
        <w:rPr>
          <w:rFonts w:ascii="Arial" w:eastAsia="Times New Roman" w:hAnsi="Arial" w:cs="Arial"/>
          <w:sz w:val="22"/>
          <w:szCs w:val="22"/>
        </w:rPr>
        <w:t xml:space="preserve">ZESTAWIENIE WYMAGANYCH PARAMETRÓW  </w:t>
      </w:r>
    </w:p>
    <w:p w14:paraId="3E2F3E5F" w14:textId="77777777" w:rsidR="00023BEE" w:rsidRDefault="00023BEE" w:rsidP="00512391">
      <w:pPr>
        <w:rPr>
          <w:rFonts w:ascii="Arial" w:eastAsia="Times New Roman" w:hAnsi="Arial" w:cs="Arial"/>
          <w:sz w:val="22"/>
          <w:szCs w:val="22"/>
        </w:rPr>
      </w:pPr>
    </w:p>
    <w:tbl>
      <w:tblPr>
        <w:tblW w:w="0" w:type="auto"/>
        <w:tblInd w:w="-5" w:type="dxa"/>
        <w:tblLayout w:type="fixed"/>
        <w:tblCellMar>
          <w:left w:w="113" w:type="dxa"/>
        </w:tblCellMar>
        <w:tblLook w:val="0000" w:firstRow="0" w:lastRow="0" w:firstColumn="0" w:lastColumn="0" w:noHBand="0" w:noVBand="0"/>
      </w:tblPr>
      <w:tblGrid>
        <w:gridCol w:w="710"/>
        <w:gridCol w:w="6661"/>
        <w:gridCol w:w="1175"/>
        <w:gridCol w:w="3890"/>
      </w:tblGrid>
      <w:tr w:rsidR="00AA3FE3" w:rsidRPr="009E397B" w14:paraId="73AE4226"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tcPr>
          <w:p w14:paraId="79F71221" w14:textId="77777777" w:rsidR="00AA3FE3" w:rsidRPr="009E397B" w:rsidRDefault="00AA3FE3" w:rsidP="002E0545">
            <w:pPr>
              <w:suppressAutoHyphens/>
              <w:ind w:left="720"/>
              <w:rPr>
                <w:rFonts w:ascii="Arial" w:hAnsi="Arial" w:cs="Arial"/>
                <w:sz w:val="22"/>
                <w:szCs w:val="22"/>
              </w:rPr>
            </w:pPr>
            <w:r w:rsidRPr="009E397B">
              <w:rPr>
                <w:rFonts w:ascii="Arial" w:hAnsi="Arial" w:cs="Arial"/>
                <w:b/>
                <w:sz w:val="22"/>
                <w:szCs w:val="22"/>
              </w:rPr>
              <w:t>LP</w:t>
            </w: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167F7F0A" w14:textId="77777777" w:rsidR="00AA3FE3" w:rsidRPr="009E397B" w:rsidRDefault="00AA3FE3" w:rsidP="002E0545">
            <w:pPr>
              <w:jc w:val="center"/>
              <w:rPr>
                <w:rFonts w:ascii="Arial" w:hAnsi="Arial" w:cs="Arial"/>
                <w:sz w:val="22"/>
                <w:szCs w:val="22"/>
              </w:rPr>
            </w:pPr>
            <w:r w:rsidRPr="009E397B">
              <w:rPr>
                <w:rFonts w:ascii="Arial" w:hAnsi="Arial" w:cs="Arial"/>
                <w:b/>
                <w:sz w:val="22"/>
                <w:szCs w:val="22"/>
              </w:rPr>
              <w:t>Parametry Wymagane</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343970A2" w14:textId="77777777" w:rsidR="00AA3FE3" w:rsidRPr="009E397B" w:rsidRDefault="00AA3FE3" w:rsidP="002E0545">
            <w:pPr>
              <w:jc w:val="center"/>
              <w:rPr>
                <w:rFonts w:ascii="Arial" w:hAnsi="Arial" w:cs="Arial"/>
                <w:sz w:val="22"/>
                <w:szCs w:val="22"/>
              </w:rPr>
            </w:pPr>
            <w:r w:rsidRPr="009E397B">
              <w:rPr>
                <w:rFonts w:ascii="Arial" w:hAnsi="Arial" w:cs="Arial"/>
                <w:b/>
                <w:sz w:val="22"/>
                <w:szCs w:val="22"/>
              </w:rPr>
              <w:t>Warunek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1AA2D411" w14:textId="77777777" w:rsidR="00AA3FE3" w:rsidRPr="009E397B" w:rsidRDefault="00AA3FE3" w:rsidP="002E0545">
            <w:pPr>
              <w:jc w:val="center"/>
              <w:rPr>
                <w:rFonts w:ascii="Arial" w:hAnsi="Arial" w:cs="Arial"/>
                <w:sz w:val="22"/>
                <w:szCs w:val="22"/>
              </w:rPr>
            </w:pPr>
            <w:r w:rsidRPr="009E397B">
              <w:rPr>
                <w:rFonts w:ascii="Arial" w:hAnsi="Arial" w:cs="Arial"/>
                <w:b/>
                <w:sz w:val="22"/>
                <w:szCs w:val="22"/>
              </w:rPr>
              <w:t>Opisać</w:t>
            </w:r>
          </w:p>
        </w:tc>
      </w:tr>
      <w:tr w:rsidR="00AA3FE3" w:rsidRPr="009E397B" w14:paraId="50352EB8"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F008208"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318960B6" w14:textId="77777777" w:rsidR="00AA3FE3" w:rsidRPr="009E397B" w:rsidRDefault="00AA3FE3" w:rsidP="002E0545">
            <w:pPr>
              <w:rPr>
                <w:rFonts w:ascii="Arial" w:hAnsi="Arial" w:cs="Arial"/>
                <w:sz w:val="22"/>
                <w:szCs w:val="22"/>
              </w:rPr>
            </w:pPr>
            <w:r w:rsidRPr="009E397B">
              <w:rPr>
                <w:rFonts w:ascii="Arial" w:hAnsi="Arial" w:cs="Arial"/>
                <w:sz w:val="22"/>
                <w:szCs w:val="22"/>
              </w:rPr>
              <w:t>Łóżko szpitalne o wymiarach leża 200cm x 90 cm (+/-5cm) wraz z funkcją przedłużania leża min. 150 mm i czterema otworami we wszystkich narożnikach łózka do montażu wyposażenia dodatkowego . Funkcja przedłużenia leża realizowana za pomocą mechanizmów samozatrzaskowych. Nie dopuszcza się przedłużenia leża blokowanego za pomocą śrub.</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E4FE235"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 podać</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59A5FF04" w14:textId="77777777" w:rsidR="00AA3FE3" w:rsidRPr="009E397B" w:rsidRDefault="00AA3FE3" w:rsidP="002E0545">
            <w:pPr>
              <w:snapToGrid w:val="0"/>
              <w:rPr>
                <w:rFonts w:ascii="Arial" w:hAnsi="Arial" w:cs="Arial"/>
                <w:sz w:val="22"/>
                <w:szCs w:val="22"/>
              </w:rPr>
            </w:pPr>
          </w:p>
        </w:tc>
      </w:tr>
      <w:tr w:rsidR="00AA3FE3" w:rsidRPr="009E397B" w14:paraId="7F13E002"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34E22C3"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0798451F" w14:textId="77777777" w:rsidR="00AA3FE3" w:rsidRPr="009E397B" w:rsidRDefault="00AA3FE3" w:rsidP="002E0545">
            <w:pPr>
              <w:rPr>
                <w:rFonts w:ascii="Arial" w:hAnsi="Arial" w:cs="Arial"/>
                <w:sz w:val="22"/>
                <w:szCs w:val="22"/>
              </w:rPr>
            </w:pPr>
            <w:r w:rsidRPr="009E397B">
              <w:rPr>
                <w:rFonts w:ascii="Arial" w:hAnsi="Arial" w:cs="Arial"/>
                <w:sz w:val="22"/>
                <w:szCs w:val="22"/>
              </w:rPr>
              <w:t>Długość podstawy łóżka 160 cm /+/- 2cm/ szerokość podstawy łóżka 80 cm /+/- 2cm/ dla zapewnienia   maksymalnej stabilności leża w każdym jego położeniu</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7A0652A"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5F55F138" w14:textId="77777777" w:rsidR="00AA3FE3" w:rsidRPr="009E397B" w:rsidRDefault="00AA3FE3" w:rsidP="002E0545">
            <w:pPr>
              <w:snapToGrid w:val="0"/>
              <w:rPr>
                <w:rFonts w:ascii="Arial" w:hAnsi="Arial" w:cs="Arial"/>
                <w:sz w:val="22"/>
                <w:szCs w:val="22"/>
              </w:rPr>
            </w:pPr>
          </w:p>
        </w:tc>
      </w:tr>
      <w:tr w:rsidR="00AA3FE3" w:rsidRPr="009E397B" w14:paraId="32588EB5"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85B7CB"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7CE8C561" w14:textId="77777777" w:rsidR="00AA3FE3" w:rsidRPr="009E397B" w:rsidRDefault="00AA3FE3" w:rsidP="002E0545">
            <w:pPr>
              <w:rPr>
                <w:rFonts w:ascii="Arial" w:hAnsi="Arial" w:cs="Arial"/>
                <w:sz w:val="22"/>
                <w:szCs w:val="22"/>
              </w:rPr>
            </w:pPr>
            <w:r w:rsidRPr="009E397B">
              <w:rPr>
                <w:rFonts w:ascii="Arial" w:hAnsi="Arial" w:cs="Arial"/>
                <w:sz w:val="22"/>
                <w:szCs w:val="22"/>
              </w:rPr>
              <w:t xml:space="preserve">Łóżko z elektrycznymi regulacjami </w:t>
            </w:r>
          </w:p>
          <w:p w14:paraId="08E903E4" w14:textId="77777777" w:rsidR="00AA3FE3" w:rsidRPr="009E397B" w:rsidRDefault="00AA3FE3" w:rsidP="002E0545">
            <w:pPr>
              <w:rPr>
                <w:rFonts w:ascii="Arial" w:hAnsi="Arial" w:cs="Arial"/>
                <w:sz w:val="22"/>
                <w:szCs w:val="22"/>
              </w:rPr>
            </w:pPr>
            <w:r w:rsidRPr="009E397B">
              <w:rPr>
                <w:rFonts w:ascii="Arial" w:hAnsi="Arial" w:cs="Arial"/>
                <w:sz w:val="22"/>
                <w:szCs w:val="22"/>
              </w:rPr>
              <w:t>Wysokości , segmentu pleców , segmentu uda, przechyłów Trendelenburga i antyTrendelenburga</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6E46F9CC"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33E9FB40" w14:textId="77777777" w:rsidR="00AA3FE3" w:rsidRPr="009E397B" w:rsidRDefault="00AA3FE3" w:rsidP="002E0545">
            <w:pPr>
              <w:snapToGrid w:val="0"/>
              <w:rPr>
                <w:rFonts w:ascii="Arial" w:hAnsi="Arial" w:cs="Arial"/>
                <w:sz w:val="22"/>
                <w:szCs w:val="22"/>
              </w:rPr>
            </w:pPr>
          </w:p>
        </w:tc>
      </w:tr>
      <w:tr w:rsidR="00AA3FE3" w:rsidRPr="009E397B" w14:paraId="0DB236A9"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678209"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3FF4434D" w14:textId="77777777" w:rsidR="00AA3FE3" w:rsidRPr="009E397B" w:rsidRDefault="00AA3FE3" w:rsidP="002E0545">
            <w:pPr>
              <w:pStyle w:val="Stopka"/>
              <w:tabs>
                <w:tab w:val="clear" w:pos="4536"/>
                <w:tab w:val="clear" w:pos="9072"/>
              </w:tabs>
              <w:rPr>
                <w:rFonts w:ascii="Arial" w:hAnsi="Arial" w:cs="Arial"/>
                <w:sz w:val="22"/>
                <w:szCs w:val="22"/>
              </w:rPr>
            </w:pPr>
            <w:r w:rsidRPr="009E397B">
              <w:rPr>
                <w:rFonts w:ascii="Arial" w:hAnsi="Arial" w:cs="Arial"/>
                <w:sz w:val="22"/>
                <w:szCs w:val="22"/>
              </w:rPr>
              <w:t xml:space="preserve">Zasilanie 230 V, 50 Hz z sygnalizacją włączenia do sieci w celu uniknięcia nieświadomego wyrwania kabla z gniazdka i uszkodzenia łóżka lub gniazdka. </w:t>
            </w:r>
          </w:p>
          <w:p w14:paraId="18C6A503" w14:textId="77777777" w:rsidR="00AA3FE3" w:rsidRPr="009E397B" w:rsidRDefault="00AA3FE3" w:rsidP="002E0545">
            <w:pPr>
              <w:rPr>
                <w:rFonts w:ascii="Arial" w:hAnsi="Arial" w:cs="Arial"/>
                <w:sz w:val="22"/>
                <w:szCs w:val="22"/>
              </w:rPr>
            </w:pPr>
            <w:r w:rsidRPr="009E397B">
              <w:rPr>
                <w:rFonts w:ascii="Arial" w:hAnsi="Arial" w:cs="Arial"/>
                <w:sz w:val="22"/>
                <w:szCs w:val="22"/>
              </w:rPr>
              <w:t>Kabel zasilający w przewodzie skręcanym rozciągliwym. Nie dopuszcza się przewodów prostych.</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17B514DF"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18EE6C02" w14:textId="77777777" w:rsidR="00AA3FE3" w:rsidRPr="009E397B" w:rsidRDefault="00AA3FE3" w:rsidP="002E0545">
            <w:pPr>
              <w:snapToGrid w:val="0"/>
              <w:rPr>
                <w:rFonts w:ascii="Arial" w:hAnsi="Arial" w:cs="Arial"/>
                <w:sz w:val="22"/>
                <w:szCs w:val="22"/>
              </w:rPr>
            </w:pPr>
          </w:p>
        </w:tc>
      </w:tr>
      <w:tr w:rsidR="00AA3FE3" w:rsidRPr="009E397B" w14:paraId="215C8A25"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8E7B223"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3BA999CB" w14:textId="77777777" w:rsidR="00AA3FE3" w:rsidRPr="009E397B" w:rsidRDefault="00AA3FE3" w:rsidP="002E0545">
            <w:pPr>
              <w:pStyle w:val="Stopka"/>
              <w:tabs>
                <w:tab w:val="clear" w:pos="4536"/>
                <w:tab w:val="clear" w:pos="9072"/>
              </w:tabs>
              <w:rPr>
                <w:rFonts w:ascii="Arial" w:hAnsi="Arial" w:cs="Arial"/>
                <w:sz w:val="22"/>
                <w:szCs w:val="22"/>
              </w:rPr>
            </w:pPr>
            <w:r w:rsidRPr="009E397B">
              <w:rPr>
                <w:rFonts w:ascii="Arial" w:hAnsi="Arial" w:cs="Arial"/>
                <w:sz w:val="22"/>
                <w:szCs w:val="22"/>
              </w:rPr>
              <w:t>Wbudowany akumulator do zasilania podczas transportu lub w sytuacjach zaniku prądu. Diodowy wskaźnik stanu naładowania akumulatora w panelu sterowania dla personelu. Diodowy wskaźnik informujący dodatkowo o konieczności wymiany baterii</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47DD99C"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1B121FD9" w14:textId="77777777" w:rsidR="00AA3FE3" w:rsidRPr="009E397B" w:rsidRDefault="00AA3FE3" w:rsidP="002E0545">
            <w:pPr>
              <w:snapToGrid w:val="0"/>
              <w:rPr>
                <w:rFonts w:ascii="Arial" w:hAnsi="Arial" w:cs="Arial"/>
                <w:sz w:val="22"/>
                <w:szCs w:val="22"/>
              </w:rPr>
            </w:pPr>
          </w:p>
        </w:tc>
      </w:tr>
      <w:tr w:rsidR="00AA3FE3" w:rsidRPr="009E397B" w14:paraId="76984A81"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2C7DC3"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23E19741" w14:textId="77777777" w:rsidR="00AA3FE3" w:rsidRPr="009E397B" w:rsidRDefault="00AA3FE3" w:rsidP="002E0545">
            <w:pPr>
              <w:rPr>
                <w:rFonts w:ascii="Arial" w:hAnsi="Arial" w:cs="Arial"/>
                <w:sz w:val="22"/>
                <w:szCs w:val="22"/>
              </w:rPr>
            </w:pPr>
            <w:r w:rsidRPr="009E397B">
              <w:rPr>
                <w:rFonts w:ascii="Arial" w:hAnsi="Arial" w:cs="Arial"/>
                <w:sz w:val="22"/>
                <w:szCs w:val="22"/>
              </w:rPr>
              <w:t xml:space="preserve">Funkcja CPR segmentu pleców pozwalająca na natychmiastową reakcję w sytuacjach zagrożenia życia pacjenta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2074645E"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2C3B3621" w14:textId="77777777" w:rsidR="00AA3FE3" w:rsidRPr="009E397B" w:rsidRDefault="00AA3FE3" w:rsidP="002E0545">
            <w:pPr>
              <w:snapToGrid w:val="0"/>
              <w:rPr>
                <w:rFonts w:ascii="Arial" w:hAnsi="Arial" w:cs="Arial"/>
                <w:sz w:val="22"/>
                <w:szCs w:val="22"/>
              </w:rPr>
            </w:pPr>
          </w:p>
        </w:tc>
      </w:tr>
      <w:tr w:rsidR="00AA3FE3" w:rsidRPr="009E397B" w14:paraId="214C5F62"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B6F31BF"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03D44209" w14:textId="77777777" w:rsidR="00AA3FE3" w:rsidRPr="009E397B" w:rsidRDefault="00AA3FE3" w:rsidP="002E0545">
            <w:pPr>
              <w:rPr>
                <w:rFonts w:ascii="Arial" w:hAnsi="Arial" w:cs="Arial"/>
                <w:sz w:val="22"/>
                <w:szCs w:val="22"/>
              </w:rPr>
            </w:pPr>
            <w:r w:rsidRPr="009E397B">
              <w:rPr>
                <w:rFonts w:ascii="Arial" w:hAnsi="Arial" w:cs="Arial"/>
                <w:sz w:val="22"/>
                <w:szCs w:val="22"/>
              </w:rPr>
              <w:t>Funkcja autokonturu- jednoczesnej regulacji segmentu pleców i segmentu uda</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00F5F7FD"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77375888" w14:textId="77777777" w:rsidR="00AA3FE3" w:rsidRPr="009E397B" w:rsidRDefault="00AA3FE3" w:rsidP="002E0545">
            <w:pPr>
              <w:snapToGrid w:val="0"/>
              <w:rPr>
                <w:rFonts w:ascii="Arial" w:hAnsi="Arial" w:cs="Arial"/>
                <w:sz w:val="22"/>
                <w:szCs w:val="22"/>
              </w:rPr>
            </w:pPr>
          </w:p>
        </w:tc>
      </w:tr>
      <w:tr w:rsidR="00AA3FE3" w:rsidRPr="009E397B" w14:paraId="0A6808EC"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9F3E8EE"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6D3B9A05" w14:textId="77777777" w:rsidR="00AA3FE3" w:rsidRPr="009E397B" w:rsidRDefault="00AA3FE3" w:rsidP="002E0545">
            <w:pPr>
              <w:rPr>
                <w:rFonts w:ascii="Arial" w:hAnsi="Arial" w:cs="Arial"/>
                <w:sz w:val="22"/>
                <w:szCs w:val="22"/>
              </w:rPr>
            </w:pPr>
            <w:r w:rsidRPr="009E397B">
              <w:rPr>
                <w:rFonts w:ascii="Arial" w:hAnsi="Arial" w:cs="Arial"/>
                <w:sz w:val="22"/>
                <w:szCs w:val="22"/>
              </w:rPr>
              <w:t>Regulacja elektryczna wysokości leża, w zakresie 350 mm do 750 mm (+/- 20mm), gwarantująca bezpieczne opuszczanie łóżka i zapobiegająca „zeskakiwaniu z łóżka” /nie dotykaniu pełnymi stopami podłogi podczas opuszczania łóżka/. Nie dopuszcza się rozwiązań o wysokości minimalnej wyższej narażającej pacjenta na ryzyko upadków</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2290AE6D"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 podać</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238041C6" w14:textId="77777777" w:rsidR="00AA3FE3" w:rsidRPr="009E397B" w:rsidRDefault="00AA3FE3" w:rsidP="002E0545">
            <w:pPr>
              <w:snapToGrid w:val="0"/>
              <w:rPr>
                <w:rFonts w:ascii="Arial" w:hAnsi="Arial" w:cs="Arial"/>
                <w:sz w:val="22"/>
                <w:szCs w:val="22"/>
              </w:rPr>
            </w:pPr>
          </w:p>
        </w:tc>
      </w:tr>
      <w:tr w:rsidR="00AA3FE3" w:rsidRPr="009E397B" w14:paraId="0E62A6AA"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42AFDDB"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10599646" w14:textId="77777777" w:rsidR="00AA3FE3" w:rsidRPr="009E397B" w:rsidRDefault="00AA3FE3" w:rsidP="002E0545">
            <w:pPr>
              <w:rPr>
                <w:rFonts w:ascii="Arial" w:hAnsi="Arial" w:cs="Arial"/>
                <w:sz w:val="22"/>
                <w:szCs w:val="22"/>
              </w:rPr>
            </w:pPr>
            <w:r w:rsidRPr="009E397B">
              <w:rPr>
                <w:rFonts w:ascii="Arial" w:hAnsi="Arial" w:cs="Arial"/>
                <w:sz w:val="22"/>
                <w:szCs w:val="22"/>
              </w:rPr>
              <w:t>Regulacja elektryczna pleców min 65</w:t>
            </w:r>
            <w:r w:rsidRPr="009E397B">
              <w:rPr>
                <w:rFonts w:ascii="Arial" w:eastAsia="Symbol" w:hAnsi="Arial" w:cs="Arial"/>
                <w:sz w:val="22"/>
                <w:szCs w:val="22"/>
              </w:rPr>
              <w:t></w:t>
            </w:r>
            <w:r w:rsidRPr="009E397B">
              <w:rPr>
                <w:rFonts w:ascii="Arial" w:hAnsi="Arial" w:cs="Arial"/>
                <w:sz w:val="22"/>
                <w:szCs w:val="22"/>
              </w:rPr>
              <w:t xml:space="preserve">  oraz regulacja elektryczna uda min 34</w:t>
            </w:r>
            <w:r w:rsidRPr="009E397B">
              <w:rPr>
                <w:rFonts w:ascii="Arial" w:eastAsia="Symbol" w:hAnsi="Arial" w:cs="Arial"/>
                <w:sz w:val="22"/>
                <w:szCs w:val="22"/>
              </w:rPr>
              <w:t></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57E6BB7E"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 podać</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49B3B63A" w14:textId="77777777" w:rsidR="00AA3FE3" w:rsidRPr="009E397B" w:rsidRDefault="00AA3FE3" w:rsidP="002E0545">
            <w:pPr>
              <w:snapToGrid w:val="0"/>
              <w:rPr>
                <w:rFonts w:ascii="Arial" w:hAnsi="Arial" w:cs="Arial"/>
                <w:sz w:val="22"/>
                <w:szCs w:val="22"/>
              </w:rPr>
            </w:pPr>
          </w:p>
        </w:tc>
      </w:tr>
      <w:tr w:rsidR="00AA3FE3" w:rsidRPr="009E397B" w14:paraId="0C660390"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A08831"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1E95C819" w14:textId="77777777" w:rsidR="00AA3FE3" w:rsidRPr="009E397B" w:rsidRDefault="00AA3FE3" w:rsidP="002E0545">
            <w:pPr>
              <w:rPr>
                <w:rFonts w:ascii="Arial" w:hAnsi="Arial" w:cs="Arial"/>
                <w:sz w:val="22"/>
                <w:szCs w:val="22"/>
              </w:rPr>
            </w:pPr>
            <w:r w:rsidRPr="009E397B">
              <w:rPr>
                <w:rFonts w:ascii="Arial" w:hAnsi="Arial" w:cs="Arial"/>
                <w:sz w:val="22"/>
                <w:szCs w:val="22"/>
              </w:rPr>
              <w:t>Regulacja elektryczna pozycji Trendelenburga i antyTrendelnburga min. 15</w:t>
            </w:r>
            <w:r w:rsidRPr="009E397B">
              <w:rPr>
                <w:rFonts w:ascii="Arial" w:eastAsia="Symbol" w:hAnsi="Arial" w:cs="Arial"/>
                <w:sz w:val="22"/>
                <w:szCs w:val="22"/>
              </w:rPr>
              <w:t></w:t>
            </w:r>
            <w:r w:rsidRPr="009E397B">
              <w:rPr>
                <w:rFonts w:ascii="Arial" w:hAnsi="Arial" w:cs="Arial"/>
                <w:sz w:val="22"/>
                <w:szCs w:val="22"/>
              </w:rPr>
              <w:t xml:space="preserve">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32A2A24"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 podać</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339F96B9" w14:textId="77777777" w:rsidR="00AA3FE3" w:rsidRPr="009E397B" w:rsidRDefault="00AA3FE3" w:rsidP="002E0545">
            <w:pPr>
              <w:snapToGrid w:val="0"/>
              <w:rPr>
                <w:rFonts w:ascii="Arial" w:hAnsi="Arial" w:cs="Arial"/>
                <w:sz w:val="22"/>
                <w:szCs w:val="22"/>
              </w:rPr>
            </w:pPr>
          </w:p>
        </w:tc>
      </w:tr>
      <w:tr w:rsidR="00AA3FE3" w:rsidRPr="009E397B" w14:paraId="069F81F5"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0A3624F"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56FF56FA" w14:textId="77777777" w:rsidR="00AA3FE3" w:rsidRPr="009E397B" w:rsidRDefault="00AA3FE3" w:rsidP="002E0545">
            <w:pPr>
              <w:rPr>
                <w:rFonts w:ascii="Arial" w:hAnsi="Arial" w:cs="Arial"/>
                <w:sz w:val="22"/>
                <w:szCs w:val="22"/>
              </w:rPr>
            </w:pPr>
            <w:r w:rsidRPr="009E397B">
              <w:rPr>
                <w:rFonts w:ascii="Arial" w:hAnsi="Arial" w:cs="Arial"/>
                <w:sz w:val="22"/>
                <w:szCs w:val="22"/>
              </w:rPr>
              <w:t xml:space="preserve">Leże łóżka  4 – sekcyjne, w tym 3 ruchome. Leże wypełnienie panelami tworzywowymi. Po kilka paneli w segmencie pleców i podudzia. Panele gładkie, łatwo demontowalne, lekkie (maksymalna waga pojedynczego panelu poniżej 1kg) nadające się do dezynfekcji. Panele zabezpieczone przed przesuwaniem się i wypadnięciem poprzez system zatrzaskowy.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1CB88C57"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6EEC9F13" w14:textId="77777777" w:rsidR="00AA3FE3" w:rsidRPr="009E397B" w:rsidRDefault="00AA3FE3" w:rsidP="002E0545">
            <w:pPr>
              <w:snapToGrid w:val="0"/>
              <w:rPr>
                <w:rFonts w:ascii="Arial" w:hAnsi="Arial" w:cs="Arial"/>
                <w:sz w:val="22"/>
                <w:szCs w:val="22"/>
              </w:rPr>
            </w:pPr>
          </w:p>
        </w:tc>
      </w:tr>
      <w:tr w:rsidR="00AA3FE3" w:rsidRPr="009E397B" w14:paraId="63C8C6CA"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04956C4"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089270FA" w14:textId="77777777" w:rsidR="00AA3FE3" w:rsidRPr="009E397B" w:rsidRDefault="00AA3FE3" w:rsidP="002E0545">
            <w:pPr>
              <w:rPr>
                <w:rFonts w:ascii="Arial" w:hAnsi="Arial" w:cs="Arial"/>
                <w:sz w:val="22"/>
                <w:szCs w:val="22"/>
              </w:rPr>
            </w:pPr>
            <w:r w:rsidRPr="009E397B">
              <w:rPr>
                <w:rFonts w:ascii="Arial" w:hAnsi="Arial" w:cs="Arial"/>
                <w:sz w:val="22"/>
                <w:szCs w:val="22"/>
              </w:rPr>
              <w:t>Funkcja autoregresji segmentu pleców oraz uda, niwelująca ryzyko powstawania odleżyn dzięki minimalizacji nacisku w odcinku krzyżowo-lędźwiowym a tym samym pełniąca funkcje profilaktyczną  przeciwko odleżynom stopnia 1-4. W segmencie pleców: min.9cm, w segmencie uda: min.5cm.</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504DD24"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 podać</w:t>
            </w:r>
          </w:p>
          <w:p w14:paraId="56A4A25E" w14:textId="77777777" w:rsidR="00AA3FE3" w:rsidRPr="009E397B" w:rsidRDefault="00AA3FE3" w:rsidP="002E0545">
            <w:pPr>
              <w:jc w:val="center"/>
              <w:rPr>
                <w:rFonts w:ascii="Arial" w:hAnsi="Arial" w:cs="Arial"/>
                <w:sz w:val="22"/>
                <w:szCs w:val="22"/>
              </w:rPr>
            </w:pP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04F5C665" w14:textId="77777777" w:rsidR="00AA3FE3" w:rsidRPr="009E397B" w:rsidRDefault="00AA3FE3" w:rsidP="002E0545">
            <w:pPr>
              <w:snapToGrid w:val="0"/>
              <w:rPr>
                <w:rFonts w:ascii="Arial" w:hAnsi="Arial" w:cs="Arial"/>
                <w:sz w:val="22"/>
                <w:szCs w:val="22"/>
              </w:rPr>
            </w:pPr>
          </w:p>
        </w:tc>
      </w:tr>
      <w:tr w:rsidR="00AA3FE3" w:rsidRPr="009E397B" w14:paraId="547E4A8A"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87F12C5"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2DFFCBCF" w14:textId="77777777" w:rsidR="00AA3FE3" w:rsidRPr="009E397B" w:rsidRDefault="00AA3FE3" w:rsidP="002E0545">
            <w:pPr>
              <w:rPr>
                <w:rFonts w:ascii="Arial" w:hAnsi="Arial" w:cs="Arial"/>
                <w:sz w:val="22"/>
                <w:szCs w:val="22"/>
              </w:rPr>
            </w:pPr>
            <w:r w:rsidRPr="009E397B">
              <w:rPr>
                <w:rFonts w:ascii="Arial" w:hAnsi="Arial" w:cs="Arial"/>
                <w:sz w:val="22"/>
                <w:szCs w:val="22"/>
              </w:rPr>
              <w:t>Funkcja zaawansowanej autoregresji, system teleskopowego odsuwania się segmentu pleców oraz uda nie tylko do tyłu, ale i do góry (ruch po okręgu) podczas podnoszenia segmentów, w celu eliminacji sił tarcia będącymi potencjalnym zagrożeniem powstawania odleżyn stopnia 1:4.</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493A9F89"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690734B7" w14:textId="77777777" w:rsidR="00AA3FE3" w:rsidRPr="009E397B" w:rsidRDefault="00AA3FE3" w:rsidP="002E0545">
            <w:pPr>
              <w:snapToGrid w:val="0"/>
              <w:rPr>
                <w:rFonts w:ascii="Arial" w:hAnsi="Arial" w:cs="Arial"/>
                <w:sz w:val="22"/>
                <w:szCs w:val="22"/>
              </w:rPr>
            </w:pPr>
          </w:p>
        </w:tc>
      </w:tr>
      <w:tr w:rsidR="00AA3FE3" w:rsidRPr="009E397B" w14:paraId="6EBDBCB0"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BFE65DB"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39962E3E" w14:textId="77777777" w:rsidR="00AA3FE3" w:rsidRPr="009E397B" w:rsidRDefault="00AA3FE3" w:rsidP="002E0545">
            <w:pPr>
              <w:rPr>
                <w:rFonts w:ascii="Arial" w:hAnsi="Arial" w:cs="Arial"/>
                <w:sz w:val="22"/>
                <w:szCs w:val="22"/>
              </w:rPr>
            </w:pPr>
            <w:r w:rsidRPr="009E397B">
              <w:rPr>
                <w:rFonts w:ascii="Arial" w:hAnsi="Arial" w:cs="Arial"/>
                <w:sz w:val="22"/>
                <w:szCs w:val="22"/>
              </w:rPr>
              <w:t>Szczyty łóżka tworzywowe z jednolitego odlewu bez miejsc klejenia/skręcania, wyjmowane od strony nóg i głowy z możliwością zablokowania szczytu przed wyjęciem na czas transportu łóżka w celu uniknięcia wypadnięcia szczytu i stracenia kontroli nad łóżkiem. Blokady szczytów z graficzną, kolorową informacją: zablokowane/odblokowane.</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5178D664"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23C59A50" w14:textId="77777777" w:rsidR="00AA3FE3" w:rsidRPr="009E397B" w:rsidRDefault="00AA3FE3" w:rsidP="002E0545">
            <w:pPr>
              <w:snapToGrid w:val="0"/>
              <w:rPr>
                <w:rFonts w:ascii="Arial" w:hAnsi="Arial" w:cs="Arial"/>
                <w:sz w:val="22"/>
                <w:szCs w:val="22"/>
              </w:rPr>
            </w:pPr>
          </w:p>
        </w:tc>
      </w:tr>
      <w:tr w:rsidR="00AA3FE3" w:rsidRPr="009E397B" w14:paraId="4F10B734" w14:textId="77777777" w:rsidTr="002E0545">
        <w:trPr>
          <w:trHeight w:val="1563"/>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FFC8CAB"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16AD6925" w14:textId="77777777" w:rsidR="00AA3FE3" w:rsidRPr="009E397B" w:rsidRDefault="00AA3FE3" w:rsidP="002E0545">
            <w:pPr>
              <w:rPr>
                <w:rFonts w:ascii="Arial" w:hAnsi="Arial" w:cs="Arial"/>
                <w:sz w:val="22"/>
                <w:szCs w:val="22"/>
              </w:rPr>
            </w:pPr>
            <w:r w:rsidRPr="009E397B">
              <w:rPr>
                <w:rFonts w:ascii="Arial" w:hAnsi="Arial" w:cs="Arial"/>
                <w:sz w:val="22"/>
                <w:szCs w:val="22"/>
              </w:rPr>
              <w:t>Koła metalowe o średnicy 125mm. Centralna oraz kierunkowa blokada kół uruchamiana za pomocą jednej z dwóch dźwigni zlokalizowanych bezpośrednio przy kołach od strony nóg, po obu stronach łóżka.</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15A76F02"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535A6CE7" w14:textId="77777777" w:rsidR="00AA3FE3" w:rsidRPr="009E397B" w:rsidRDefault="00AA3FE3" w:rsidP="002E0545">
            <w:pPr>
              <w:snapToGrid w:val="0"/>
              <w:rPr>
                <w:rFonts w:ascii="Arial" w:hAnsi="Arial" w:cs="Arial"/>
                <w:sz w:val="22"/>
                <w:szCs w:val="22"/>
              </w:rPr>
            </w:pPr>
          </w:p>
        </w:tc>
      </w:tr>
      <w:tr w:rsidR="00AA3FE3" w:rsidRPr="009E397B" w14:paraId="46169D0B" w14:textId="77777777" w:rsidTr="002E0545">
        <w:trPr>
          <w:trHeight w:val="1536"/>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F512533"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770CF129" w14:textId="77777777" w:rsidR="00AA3FE3" w:rsidRPr="009E397B" w:rsidRDefault="00AA3FE3" w:rsidP="002E0545">
            <w:pPr>
              <w:rPr>
                <w:rFonts w:ascii="Arial" w:hAnsi="Arial" w:cs="Arial"/>
                <w:sz w:val="22"/>
                <w:szCs w:val="22"/>
              </w:rPr>
            </w:pPr>
            <w:r w:rsidRPr="009E397B">
              <w:rPr>
                <w:rFonts w:ascii="Arial" w:hAnsi="Arial" w:cs="Arial"/>
                <w:sz w:val="22"/>
                <w:szCs w:val="22"/>
              </w:rPr>
              <w:t xml:space="preserve">Bezpieczne obciążenie robocze dla każdej pozycji leża i segmentów na poziomie minimum 250kg. Pozwalające na wszystkie możliwe regulacje przy tym obciążeniu bez narażenia bezpieczeństwa pacjenta i powstanie incydentu medycznego.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468CB7B7"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 podać</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1F70D135" w14:textId="77777777" w:rsidR="00AA3FE3" w:rsidRPr="009E397B" w:rsidRDefault="00AA3FE3" w:rsidP="002E0545">
            <w:pPr>
              <w:snapToGrid w:val="0"/>
              <w:rPr>
                <w:rFonts w:ascii="Arial" w:hAnsi="Arial" w:cs="Arial"/>
                <w:sz w:val="22"/>
                <w:szCs w:val="22"/>
              </w:rPr>
            </w:pPr>
          </w:p>
        </w:tc>
      </w:tr>
      <w:tr w:rsidR="00AA3FE3" w:rsidRPr="009E397B" w14:paraId="0FB489DF"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C939113"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74317D2F" w14:textId="77777777" w:rsidR="00AA3FE3" w:rsidRPr="009E397B" w:rsidRDefault="00AA3FE3" w:rsidP="002E0545">
            <w:pPr>
              <w:rPr>
                <w:rFonts w:ascii="Arial" w:hAnsi="Arial" w:cs="Arial"/>
                <w:sz w:val="22"/>
                <w:szCs w:val="22"/>
              </w:rPr>
            </w:pPr>
            <w:r w:rsidRPr="009E397B">
              <w:rPr>
                <w:rFonts w:ascii="Arial" w:hAnsi="Arial" w:cs="Arial"/>
                <w:sz w:val="22"/>
                <w:szCs w:val="22"/>
              </w:rPr>
              <w:t>Barierki boczne metalowe lakierowane składane wzdłuż ramy leża nie powodujące poszerzenia łóżka, barierki składane poniżej poziomu materaca, Barierki boczne składające się z min trzech poprzeczek. W celach bezpieczeństwa barierki odblokowywane w min dwóch ruchach. tj. podniesienie barierki, zwolnienie blokady oraz  opuszczenie barierki. Nie dopuszcza się łóżka z barierkami z przyciskiem/dźwignią blokady działającym bez podniesienia barierki</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299C7ADF"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73228E28" w14:textId="77777777" w:rsidR="00AA3FE3" w:rsidRPr="009E397B" w:rsidRDefault="00AA3FE3" w:rsidP="002E0545">
            <w:pPr>
              <w:snapToGrid w:val="0"/>
              <w:rPr>
                <w:rFonts w:ascii="Arial" w:hAnsi="Arial" w:cs="Arial"/>
                <w:sz w:val="22"/>
                <w:szCs w:val="22"/>
              </w:rPr>
            </w:pPr>
          </w:p>
        </w:tc>
      </w:tr>
      <w:tr w:rsidR="00AA3FE3" w:rsidRPr="009E397B" w14:paraId="63E1805B"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C19F4E0"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2AD3E614" w14:textId="77777777" w:rsidR="00AA3FE3" w:rsidRPr="009E397B" w:rsidRDefault="00AA3FE3" w:rsidP="002E0545">
            <w:pPr>
              <w:rPr>
                <w:rFonts w:ascii="Arial" w:hAnsi="Arial" w:cs="Arial"/>
                <w:sz w:val="22"/>
                <w:szCs w:val="22"/>
              </w:rPr>
            </w:pPr>
            <w:r w:rsidRPr="009E397B">
              <w:rPr>
                <w:rFonts w:ascii="Arial" w:hAnsi="Arial" w:cs="Arial"/>
                <w:sz w:val="22"/>
                <w:szCs w:val="22"/>
              </w:rPr>
              <w:t xml:space="preserve">Łóżko wyposażone w pilot z możliwością podświetlenia przycisków w celu łatwej obsługi podczas nocy oraz  centralny panelu sterowania dla   personelu: min. regulacja kąta nachylenia segmentu pleców, ud oraz wysokości, funkcji przechyłów wzdłużnych, autokontur, pozycja antyszokowa, pozycja krzesła kardiologicznego i pozycja CPR. Panel z możliwością zawieszenia na szczycie od strony nóg oraz schowania w półce na pościel. Min. 3 oznaczone innymi kolorami strefy w panelu sterowania w celu bardziej intuicyjnej obsługi.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1E2E69A8"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75980415" w14:textId="77777777" w:rsidR="00AA3FE3" w:rsidRPr="009E397B" w:rsidRDefault="00AA3FE3" w:rsidP="002E0545">
            <w:pPr>
              <w:snapToGrid w:val="0"/>
              <w:rPr>
                <w:rFonts w:ascii="Arial" w:hAnsi="Arial" w:cs="Arial"/>
                <w:sz w:val="22"/>
                <w:szCs w:val="22"/>
              </w:rPr>
            </w:pPr>
          </w:p>
        </w:tc>
      </w:tr>
      <w:tr w:rsidR="00AA3FE3" w:rsidRPr="009E397B" w14:paraId="04C5C661"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D05FE18"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49F1D328" w14:textId="77777777" w:rsidR="00AA3FE3" w:rsidRPr="009E397B" w:rsidRDefault="00AA3FE3" w:rsidP="002E0545">
            <w:pPr>
              <w:rPr>
                <w:rFonts w:ascii="Arial" w:hAnsi="Arial" w:cs="Arial"/>
                <w:sz w:val="22"/>
                <w:szCs w:val="22"/>
              </w:rPr>
            </w:pPr>
            <w:r w:rsidRPr="009E397B">
              <w:rPr>
                <w:rFonts w:ascii="Arial" w:hAnsi="Arial" w:cs="Arial"/>
                <w:sz w:val="22"/>
                <w:szCs w:val="22"/>
              </w:rPr>
              <w:t>Regulacja elektryczna uzyskiwana przy pomocy jednego oznaczonego odpowiednim piktogramem przycisku na panelu sterowniczym montowanym na szczycie łóżka od strony nóg :</w:t>
            </w:r>
            <w:r w:rsidRPr="009E397B">
              <w:rPr>
                <w:rFonts w:ascii="Arial" w:hAnsi="Arial" w:cs="Arial"/>
                <w:sz w:val="22"/>
                <w:szCs w:val="22"/>
              </w:rPr>
              <w:br/>
              <w:t xml:space="preserve">- pozycji krzesła kardiologicznego </w:t>
            </w:r>
            <w:r w:rsidRPr="009E397B">
              <w:rPr>
                <w:rFonts w:ascii="Arial" w:hAnsi="Arial" w:cs="Arial"/>
                <w:sz w:val="22"/>
                <w:szCs w:val="22"/>
              </w:rPr>
              <w:br/>
              <w:t>- pozycji leża CPR</w:t>
            </w:r>
            <w:r w:rsidRPr="009E397B">
              <w:rPr>
                <w:rFonts w:ascii="Arial" w:hAnsi="Arial" w:cs="Arial"/>
                <w:sz w:val="22"/>
                <w:szCs w:val="22"/>
              </w:rPr>
              <w:br/>
              <w:t>- pozycji leża antyszokowej</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5D3E89B5"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4335DF56" w14:textId="77777777" w:rsidR="00AA3FE3" w:rsidRPr="009E397B" w:rsidRDefault="00AA3FE3" w:rsidP="002E0545">
            <w:pPr>
              <w:snapToGrid w:val="0"/>
              <w:rPr>
                <w:rFonts w:ascii="Arial" w:hAnsi="Arial" w:cs="Arial"/>
                <w:sz w:val="22"/>
                <w:szCs w:val="22"/>
              </w:rPr>
            </w:pPr>
          </w:p>
        </w:tc>
      </w:tr>
      <w:tr w:rsidR="00AA3FE3" w:rsidRPr="009E397B" w14:paraId="669D8409"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2582C70"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7BAD9D2D" w14:textId="77777777" w:rsidR="00AA3FE3" w:rsidRPr="009E397B" w:rsidRDefault="00AA3FE3" w:rsidP="002E0545">
            <w:pPr>
              <w:rPr>
                <w:rFonts w:ascii="Arial" w:hAnsi="Arial" w:cs="Arial"/>
                <w:sz w:val="22"/>
                <w:szCs w:val="22"/>
              </w:rPr>
            </w:pPr>
            <w:r w:rsidRPr="009E397B">
              <w:rPr>
                <w:rFonts w:ascii="Arial" w:hAnsi="Arial" w:cs="Arial"/>
                <w:sz w:val="22"/>
                <w:szCs w:val="22"/>
              </w:rPr>
              <w:t>Wyłączniki/blokady funkcji elektrycznych (uruchamiane na panelu sterowniczym dla personelu) dla poszczególnych regulacji:</w:t>
            </w:r>
          </w:p>
          <w:p w14:paraId="4E73B50B" w14:textId="77777777" w:rsidR="00AA3FE3" w:rsidRPr="009E397B" w:rsidRDefault="00AA3FE3" w:rsidP="002E0545">
            <w:pPr>
              <w:rPr>
                <w:rFonts w:ascii="Arial" w:hAnsi="Arial" w:cs="Arial"/>
                <w:sz w:val="22"/>
                <w:szCs w:val="22"/>
              </w:rPr>
            </w:pPr>
            <w:r w:rsidRPr="009E397B">
              <w:rPr>
                <w:rFonts w:ascii="Arial" w:hAnsi="Arial" w:cs="Arial"/>
                <w:sz w:val="22"/>
                <w:szCs w:val="22"/>
              </w:rPr>
              <w:t>- regulacji wysokości</w:t>
            </w:r>
          </w:p>
          <w:p w14:paraId="47F53DD6" w14:textId="77777777" w:rsidR="00AA3FE3" w:rsidRPr="009E397B" w:rsidRDefault="00AA3FE3" w:rsidP="002E0545">
            <w:pPr>
              <w:rPr>
                <w:rFonts w:ascii="Arial" w:hAnsi="Arial" w:cs="Arial"/>
                <w:sz w:val="22"/>
                <w:szCs w:val="22"/>
              </w:rPr>
            </w:pPr>
            <w:r w:rsidRPr="009E397B">
              <w:rPr>
                <w:rFonts w:ascii="Arial" w:hAnsi="Arial" w:cs="Arial"/>
                <w:sz w:val="22"/>
                <w:szCs w:val="22"/>
              </w:rPr>
              <w:t xml:space="preserve">- regulacji części plecowej </w:t>
            </w:r>
          </w:p>
          <w:p w14:paraId="26522897" w14:textId="77777777" w:rsidR="00AA3FE3" w:rsidRPr="009E397B" w:rsidRDefault="00AA3FE3" w:rsidP="002E0545">
            <w:pPr>
              <w:rPr>
                <w:rFonts w:ascii="Arial" w:hAnsi="Arial" w:cs="Arial"/>
                <w:sz w:val="22"/>
                <w:szCs w:val="22"/>
              </w:rPr>
            </w:pPr>
            <w:r w:rsidRPr="009E397B">
              <w:rPr>
                <w:rFonts w:ascii="Arial" w:hAnsi="Arial" w:cs="Arial"/>
                <w:sz w:val="22"/>
                <w:szCs w:val="22"/>
              </w:rPr>
              <w:t>- regulacji części nożnej</w:t>
            </w:r>
          </w:p>
          <w:p w14:paraId="38EBE746" w14:textId="77777777" w:rsidR="00AA3FE3" w:rsidRPr="009E397B" w:rsidRDefault="00AA3FE3" w:rsidP="002E0545">
            <w:pPr>
              <w:rPr>
                <w:rFonts w:ascii="Arial" w:hAnsi="Arial" w:cs="Arial"/>
                <w:sz w:val="22"/>
                <w:szCs w:val="22"/>
              </w:rPr>
            </w:pPr>
            <w:r w:rsidRPr="009E397B">
              <w:rPr>
                <w:rFonts w:ascii="Arial" w:hAnsi="Arial" w:cs="Arial"/>
                <w:sz w:val="22"/>
                <w:szCs w:val="22"/>
              </w:rPr>
              <w:t>- przechyłu Trendelenburga i anty-Trendelenburga</w:t>
            </w:r>
          </w:p>
          <w:p w14:paraId="4D1427AB" w14:textId="77777777" w:rsidR="00AA3FE3" w:rsidRPr="009E397B" w:rsidRDefault="00AA3FE3" w:rsidP="002E0545">
            <w:pPr>
              <w:rPr>
                <w:rFonts w:ascii="Arial" w:hAnsi="Arial" w:cs="Arial"/>
                <w:sz w:val="22"/>
                <w:szCs w:val="22"/>
              </w:rPr>
            </w:pPr>
            <w:r w:rsidRPr="009E397B">
              <w:rPr>
                <w:rFonts w:ascii="Arial" w:hAnsi="Arial" w:cs="Arial"/>
                <w:sz w:val="22"/>
                <w:szCs w:val="22"/>
              </w:rPr>
              <w:t>- pozycji krzesła kardiologicznego.</w:t>
            </w:r>
          </w:p>
          <w:p w14:paraId="1942B0A7" w14:textId="77777777" w:rsidR="00AA3FE3" w:rsidRPr="009E397B" w:rsidRDefault="00AA3FE3" w:rsidP="002E0545">
            <w:pPr>
              <w:rPr>
                <w:rFonts w:ascii="Arial" w:hAnsi="Arial" w:cs="Arial"/>
                <w:sz w:val="22"/>
                <w:szCs w:val="22"/>
              </w:rPr>
            </w:pPr>
            <w:r w:rsidRPr="009E397B">
              <w:rPr>
                <w:rFonts w:ascii="Arial" w:hAnsi="Arial" w:cs="Arial"/>
                <w:sz w:val="22"/>
                <w:szCs w:val="22"/>
              </w:rPr>
              <w:t>Diodowe wskaźniki informujące o zablokowanych regulacjach w panelu dla personelu oraz w pilocie dla pacjenta.</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2E7FAEDE"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736436F7" w14:textId="77777777" w:rsidR="00AA3FE3" w:rsidRPr="009E397B" w:rsidRDefault="00AA3FE3" w:rsidP="002E0545">
            <w:pPr>
              <w:snapToGrid w:val="0"/>
              <w:rPr>
                <w:rFonts w:ascii="Arial" w:hAnsi="Arial" w:cs="Arial"/>
                <w:sz w:val="22"/>
                <w:szCs w:val="22"/>
              </w:rPr>
            </w:pPr>
          </w:p>
        </w:tc>
      </w:tr>
      <w:tr w:rsidR="00AA3FE3" w:rsidRPr="009E397B" w14:paraId="049D8AF6"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3DF3319"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64B81A26" w14:textId="77777777" w:rsidR="00AA3FE3" w:rsidRPr="009E397B" w:rsidRDefault="00AA3FE3" w:rsidP="002E0545">
            <w:pPr>
              <w:rPr>
                <w:rFonts w:ascii="Arial" w:hAnsi="Arial" w:cs="Arial"/>
                <w:sz w:val="22"/>
                <w:szCs w:val="22"/>
              </w:rPr>
            </w:pPr>
            <w:r w:rsidRPr="009E397B">
              <w:rPr>
                <w:rFonts w:ascii="Arial" w:hAnsi="Arial" w:cs="Arial"/>
                <w:sz w:val="22"/>
                <w:szCs w:val="22"/>
              </w:rPr>
              <w:t xml:space="preserve">Przycisk bezpieczeństwa (oznaczony charakterystycznie: STOP lub tez o innym oznaczeniu)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05D01C5E"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p w14:paraId="1BDCFF98" w14:textId="77777777" w:rsidR="00AA3FE3" w:rsidRPr="009E397B" w:rsidRDefault="00AA3FE3" w:rsidP="002E0545">
            <w:pPr>
              <w:jc w:val="center"/>
              <w:rPr>
                <w:rFonts w:ascii="Arial" w:hAnsi="Arial" w:cs="Arial"/>
                <w:sz w:val="22"/>
                <w:szCs w:val="22"/>
              </w:rPr>
            </w:pP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08461B9A" w14:textId="77777777" w:rsidR="00AA3FE3" w:rsidRPr="009E397B" w:rsidRDefault="00AA3FE3" w:rsidP="002E0545">
            <w:pPr>
              <w:snapToGrid w:val="0"/>
              <w:rPr>
                <w:rFonts w:ascii="Arial" w:hAnsi="Arial" w:cs="Arial"/>
                <w:sz w:val="22"/>
                <w:szCs w:val="22"/>
              </w:rPr>
            </w:pPr>
          </w:p>
        </w:tc>
      </w:tr>
      <w:tr w:rsidR="00AA3FE3" w:rsidRPr="009E397B" w14:paraId="42018A4E"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AE8B2B2"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3C1C1A66" w14:textId="77777777" w:rsidR="00AA3FE3" w:rsidRPr="009E397B" w:rsidRDefault="00AA3FE3" w:rsidP="002E0545">
            <w:pPr>
              <w:rPr>
                <w:rFonts w:ascii="Arial" w:hAnsi="Arial" w:cs="Arial"/>
                <w:sz w:val="22"/>
                <w:szCs w:val="22"/>
              </w:rPr>
            </w:pPr>
            <w:r w:rsidRPr="009E397B">
              <w:rPr>
                <w:rFonts w:ascii="Arial" w:hAnsi="Arial" w:cs="Arial"/>
                <w:sz w:val="22"/>
                <w:szCs w:val="22"/>
              </w:rPr>
              <w:t>Zabezpieczenie przed nieświadomym uruchomieniem funkcji poprzez konieczność wciśnięcia przycisku uruchamiającego dostępność funkcji. Przycisk aktywacji na panelu dla personelu i pilocie pacjenta. Naciśnięcie przycisku aktywacji na pilocie lub panelu sterowania aktywuje wszystkie sterowniki.</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1D2D9CB0"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79E0D969" w14:textId="77777777" w:rsidR="00AA3FE3" w:rsidRPr="009E397B" w:rsidRDefault="00AA3FE3" w:rsidP="002E0545">
            <w:pPr>
              <w:snapToGrid w:val="0"/>
              <w:rPr>
                <w:rFonts w:ascii="Arial" w:hAnsi="Arial" w:cs="Arial"/>
                <w:sz w:val="22"/>
                <w:szCs w:val="22"/>
              </w:rPr>
            </w:pPr>
          </w:p>
        </w:tc>
      </w:tr>
      <w:tr w:rsidR="00AA3FE3" w:rsidRPr="009E397B" w14:paraId="741F3D8E"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023A13C"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01ED5EE8" w14:textId="77777777" w:rsidR="00AA3FE3" w:rsidRPr="009E397B" w:rsidRDefault="00AA3FE3" w:rsidP="002E0545">
            <w:pPr>
              <w:rPr>
                <w:rFonts w:ascii="Arial" w:hAnsi="Arial" w:cs="Arial"/>
                <w:sz w:val="22"/>
                <w:szCs w:val="22"/>
              </w:rPr>
            </w:pPr>
            <w:r w:rsidRPr="009E397B">
              <w:rPr>
                <w:rFonts w:ascii="Arial" w:hAnsi="Arial" w:cs="Arial"/>
                <w:sz w:val="22"/>
                <w:szCs w:val="22"/>
              </w:rPr>
              <w:t>Odłączenie wszelkich regulacji po min. 180 sekundach nieużywania regulacji, za wyjątkiem funkcji ratujących życie</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0A5E912C"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68F402E0" w14:textId="77777777" w:rsidR="00AA3FE3" w:rsidRPr="009E397B" w:rsidRDefault="00AA3FE3" w:rsidP="002E0545">
            <w:pPr>
              <w:snapToGrid w:val="0"/>
              <w:rPr>
                <w:rFonts w:ascii="Arial" w:hAnsi="Arial" w:cs="Arial"/>
                <w:sz w:val="22"/>
                <w:szCs w:val="22"/>
              </w:rPr>
            </w:pPr>
          </w:p>
        </w:tc>
      </w:tr>
      <w:tr w:rsidR="00AA3FE3" w:rsidRPr="009E397B" w14:paraId="0FC45E7C"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D895A9B"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4965ED69" w14:textId="77777777" w:rsidR="00AA3FE3" w:rsidRPr="009E397B" w:rsidRDefault="00AA3FE3" w:rsidP="002E0545">
            <w:pPr>
              <w:rPr>
                <w:rFonts w:ascii="Arial" w:hAnsi="Arial" w:cs="Arial"/>
                <w:sz w:val="22"/>
                <w:szCs w:val="22"/>
              </w:rPr>
            </w:pPr>
            <w:r w:rsidRPr="009E397B">
              <w:rPr>
                <w:rFonts w:ascii="Arial" w:hAnsi="Arial" w:cs="Arial"/>
                <w:sz w:val="22"/>
                <w:szCs w:val="22"/>
              </w:rPr>
              <w:t xml:space="preserve">System elektrycznej ochrony przed uszkodzeniem łóżka w wyniku przeciążenia, polegający na wyłączeniu regulacji łóżka w przypadku przekroczenia dopuszczalnego obciążenia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6651ADC8"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 xml:space="preserve">Tak </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6684CD49" w14:textId="77777777" w:rsidR="00AA3FE3" w:rsidRPr="009E397B" w:rsidRDefault="00AA3FE3" w:rsidP="002E0545">
            <w:pPr>
              <w:snapToGrid w:val="0"/>
              <w:rPr>
                <w:rFonts w:ascii="Arial" w:hAnsi="Arial" w:cs="Arial"/>
                <w:sz w:val="22"/>
                <w:szCs w:val="22"/>
              </w:rPr>
            </w:pPr>
          </w:p>
        </w:tc>
      </w:tr>
      <w:tr w:rsidR="00AA3FE3" w:rsidRPr="009E397B" w14:paraId="0A2E2417"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B698346"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19DE1888" w14:textId="77777777" w:rsidR="00AA3FE3" w:rsidRPr="009E397B" w:rsidRDefault="00AA3FE3" w:rsidP="002E0545">
            <w:pPr>
              <w:rPr>
                <w:rFonts w:ascii="Arial" w:hAnsi="Arial" w:cs="Arial"/>
                <w:sz w:val="22"/>
                <w:szCs w:val="22"/>
              </w:rPr>
            </w:pPr>
            <w:r w:rsidRPr="009E397B">
              <w:rPr>
                <w:rFonts w:ascii="Arial" w:hAnsi="Arial" w:cs="Arial"/>
                <w:sz w:val="22"/>
                <w:szCs w:val="22"/>
              </w:rPr>
              <w:t>Łóżko wyposażone w rozwiązanie ułatwiające pracę personelu /brak konieczności schylania się i narażania kręgosłupa na uraz/ :</w:t>
            </w:r>
          </w:p>
          <w:p w14:paraId="785FD5DF" w14:textId="77777777" w:rsidR="00AA3FE3" w:rsidRPr="009E397B" w:rsidRDefault="00AA3FE3" w:rsidP="002E0545">
            <w:pPr>
              <w:rPr>
                <w:rFonts w:ascii="Arial" w:hAnsi="Arial" w:cs="Arial"/>
                <w:sz w:val="22"/>
                <w:szCs w:val="22"/>
              </w:rPr>
            </w:pPr>
            <w:r w:rsidRPr="009E397B">
              <w:rPr>
                <w:rFonts w:ascii="Arial" w:hAnsi="Arial" w:cs="Arial"/>
                <w:sz w:val="22"/>
                <w:szCs w:val="22"/>
              </w:rPr>
              <w:t xml:space="preserve">Barierki boczne wyposażone w mechanizm zwalniania barierki w jej górnej części, na najwyższej poprzeczce, składane jedną ręką .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0F9CBC42"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0AEEE75A" w14:textId="77777777" w:rsidR="00AA3FE3" w:rsidRPr="009E397B" w:rsidRDefault="00AA3FE3" w:rsidP="002E0545">
            <w:pPr>
              <w:snapToGrid w:val="0"/>
              <w:rPr>
                <w:rFonts w:ascii="Arial" w:hAnsi="Arial" w:cs="Arial"/>
                <w:sz w:val="22"/>
                <w:szCs w:val="22"/>
              </w:rPr>
            </w:pPr>
          </w:p>
        </w:tc>
      </w:tr>
      <w:tr w:rsidR="00AA3FE3" w:rsidRPr="009E397B" w14:paraId="5571CD09" w14:textId="77777777" w:rsidTr="002E0545">
        <w:trPr>
          <w:trHeight w:val="151"/>
        </w:trPr>
        <w:tc>
          <w:tcPr>
            <w:tcW w:w="7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72B4945" w14:textId="77777777" w:rsidR="00AA3FE3" w:rsidRPr="009E397B" w:rsidRDefault="00AA3FE3" w:rsidP="00AA3FE3">
            <w:pPr>
              <w:numPr>
                <w:ilvl w:val="0"/>
                <w:numId w:val="54"/>
              </w:numPr>
              <w:suppressAutoHyphens/>
              <w:snapToGrid w:val="0"/>
              <w:jc w:val="right"/>
              <w:rPr>
                <w:rFonts w:ascii="Arial" w:hAnsi="Arial" w:cs="Arial"/>
                <w:sz w:val="22"/>
                <w:szCs w:val="22"/>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tcPr>
          <w:p w14:paraId="42A69769" w14:textId="77777777" w:rsidR="00AA3FE3" w:rsidRPr="009E397B" w:rsidRDefault="00AA3FE3" w:rsidP="002E0545">
            <w:pPr>
              <w:rPr>
                <w:rFonts w:ascii="Arial" w:hAnsi="Arial" w:cs="Arial"/>
                <w:sz w:val="22"/>
                <w:szCs w:val="22"/>
              </w:rPr>
            </w:pPr>
            <w:r w:rsidRPr="009E397B">
              <w:rPr>
                <w:rFonts w:ascii="Arial" w:hAnsi="Arial" w:cs="Arial"/>
                <w:sz w:val="22"/>
                <w:szCs w:val="22"/>
              </w:rPr>
              <w:t xml:space="preserve">Wyposażenie łóżka : </w:t>
            </w:r>
          </w:p>
          <w:p w14:paraId="0C0B6B98" w14:textId="77777777" w:rsidR="00AA3FE3" w:rsidRPr="009E397B" w:rsidRDefault="00AA3FE3" w:rsidP="00AA3FE3">
            <w:pPr>
              <w:pStyle w:val="Akapitzlist"/>
              <w:numPr>
                <w:ilvl w:val="0"/>
                <w:numId w:val="55"/>
              </w:numPr>
              <w:suppressAutoHyphens/>
              <w:ind w:left="420"/>
              <w:contextualSpacing/>
              <w:rPr>
                <w:rFonts w:ascii="Arial" w:hAnsi="Arial" w:cs="Arial"/>
                <w:sz w:val="22"/>
                <w:szCs w:val="22"/>
              </w:rPr>
            </w:pPr>
            <w:r w:rsidRPr="009E397B">
              <w:rPr>
                <w:rFonts w:ascii="Arial" w:hAnsi="Arial" w:cs="Arial"/>
                <w:sz w:val="22"/>
                <w:szCs w:val="22"/>
              </w:rPr>
              <w:t>Materac w pokrowcu nieprzemakalnym paroprzepuszczalnym o grubości minimum 14cm dopasowany do leża. Pokrowiec z zamkiem błyskawicznym zabezpieczonym przed wnikaniem płynów</w:t>
            </w:r>
          </w:p>
          <w:p w14:paraId="2D2B4E88" w14:textId="77777777" w:rsidR="00AA3FE3" w:rsidRPr="009E397B" w:rsidRDefault="00AA3FE3" w:rsidP="00AA3FE3">
            <w:pPr>
              <w:pStyle w:val="Akapitzlist"/>
              <w:numPr>
                <w:ilvl w:val="0"/>
                <w:numId w:val="55"/>
              </w:numPr>
              <w:suppressAutoHyphens/>
              <w:ind w:left="420"/>
              <w:contextualSpacing/>
              <w:rPr>
                <w:rFonts w:ascii="Arial" w:hAnsi="Arial" w:cs="Arial"/>
                <w:sz w:val="22"/>
                <w:szCs w:val="22"/>
              </w:rPr>
            </w:pPr>
            <w:r w:rsidRPr="009E397B">
              <w:rPr>
                <w:rFonts w:ascii="Arial" w:hAnsi="Arial" w:cs="Arial"/>
                <w:sz w:val="22"/>
                <w:szCs w:val="22"/>
              </w:rPr>
              <w:t>Półka na pościel</w:t>
            </w:r>
          </w:p>
          <w:p w14:paraId="7170869A" w14:textId="77777777" w:rsidR="00AA3FE3" w:rsidRPr="009E397B" w:rsidRDefault="00AA3FE3" w:rsidP="00AA3FE3">
            <w:pPr>
              <w:pStyle w:val="Akapitzlist"/>
              <w:numPr>
                <w:ilvl w:val="0"/>
                <w:numId w:val="55"/>
              </w:numPr>
              <w:suppressAutoHyphens/>
              <w:ind w:left="420"/>
              <w:contextualSpacing/>
              <w:rPr>
                <w:rFonts w:ascii="Arial" w:hAnsi="Arial" w:cs="Arial"/>
                <w:sz w:val="22"/>
                <w:szCs w:val="22"/>
              </w:rPr>
            </w:pPr>
            <w:r w:rsidRPr="009E397B">
              <w:rPr>
                <w:rFonts w:ascii="Arial" w:hAnsi="Arial" w:cs="Arial"/>
                <w:sz w:val="22"/>
                <w:szCs w:val="22"/>
              </w:rPr>
              <w:t>Szafka opisana poniżej</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04E8C1ED" w14:textId="77777777" w:rsidR="00AA3FE3" w:rsidRPr="009E397B" w:rsidRDefault="00AA3FE3" w:rsidP="002E0545">
            <w:pPr>
              <w:jc w:val="center"/>
              <w:rPr>
                <w:rFonts w:ascii="Arial" w:hAnsi="Arial" w:cs="Arial"/>
                <w:sz w:val="22"/>
                <w:szCs w:val="22"/>
              </w:rPr>
            </w:pPr>
            <w:r w:rsidRPr="009E397B">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70645DDD" w14:textId="77777777" w:rsidR="00AA3FE3" w:rsidRPr="009E397B" w:rsidRDefault="00AA3FE3" w:rsidP="002E0545">
            <w:pPr>
              <w:snapToGrid w:val="0"/>
              <w:rPr>
                <w:rFonts w:ascii="Arial" w:hAnsi="Arial" w:cs="Arial"/>
                <w:sz w:val="22"/>
                <w:szCs w:val="22"/>
              </w:rPr>
            </w:pPr>
          </w:p>
        </w:tc>
      </w:tr>
    </w:tbl>
    <w:p w14:paraId="09D3C5E3" w14:textId="77777777" w:rsidR="00AA3FE3" w:rsidRPr="009E397B" w:rsidRDefault="00AA3FE3" w:rsidP="00AA3FE3">
      <w:pPr>
        <w:rPr>
          <w:rFonts w:ascii="Arial" w:hAnsi="Arial" w:cs="Arial"/>
          <w:sz w:val="22"/>
          <w:szCs w:val="22"/>
        </w:rPr>
      </w:pPr>
    </w:p>
    <w:tbl>
      <w:tblPr>
        <w:tblW w:w="0" w:type="auto"/>
        <w:tblInd w:w="134" w:type="dxa"/>
        <w:tblLayout w:type="fixed"/>
        <w:tblCellMar>
          <w:left w:w="40" w:type="dxa"/>
          <w:right w:w="40" w:type="dxa"/>
        </w:tblCellMar>
        <w:tblLook w:val="0000" w:firstRow="0" w:lastRow="0" w:firstColumn="0" w:lastColumn="0" w:noHBand="0" w:noVBand="0"/>
      </w:tblPr>
      <w:tblGrid>
        <w:gridCol w:w="1110"/>
        <w:gridCol w:w="6686"/>
        <w:gridCol w:w="1620"/>
        <w:gridCol w:w="2916"/>
      </w:tblGrid>
      <w:tr w:rsidR="00AA3FE3" w:rsidRPr="009E397B" w14:paraId="4D6D5EA4" w14:textId="77777777" w:rsidTr="00986A6D">
        <w:trPr>
          <w:trHeight w:val="960"/>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4C3D41" w14:textId="77777777" w:rsidR="00AA3FE3" w:rsidRPr="009E397B" w:rsidRDefault="00AA3FE3" w:rsidP="002E0545">
            <w:pPr>
              <w:jc w:val="both"/>
              <w:rPr>
                <w:rFonts w:ascii="Arial" w:hAnsi="Arial" w:cs="Arial"/>
                <w:sz w:val="22"/>
                <w:szCs w:val="22"/>
              </w:rPr>
            </w:pPr>
            <w:r w:rsidRPr="009E397B">
              <w:rPr>
                <w:rFonts w:ascii="Arial" w:hAnsi="Arial" w:cs="Arial"/>
                <w:b/>
                <w:bCs/>
                <w:sz w:val="22"/>
                <w:szCs w:val="22"/>
              </w:rPr>
              <w:t>Lp.</w:t>
            </w:r>
          </w:p>
        </w:tc>
        <w:tc>
          <w:tcPr>
            <w:tcW w:w="668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D6B4EB" w14:textId="77777777" w:rsidR="00AA3FE3" w:rsidRPr="009E397B" w:rsidRDefault="00AA3FE3" w:rsidP="002E0545">
            <w:pPr>
              <w:keepNext/>
              <w:jc w:val="both"/>
              <w:rPr>
                <w:rFonts w:ascii="Arial" w:hAnsi="Arial" w:cs="Arial"/>
                <w:sz w:val="22"/>
                <w:szCs w:val="22"/>
              </w:rPr>
            </w:pPr>
            <w:r w:rsidRPr="009E397B">
              <w:rPr>
                <w:rFonts w:ascii="Arial" w:hAnsi="Arial" w:cs="Arial"/>
                <w:b/>
                <w:bCs/>
                <w:sz w:val="22"/>
                <w:szCs w:val="22"/>
              </w:rPr>
              <w:t>OPIS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E747BB" w14:textId="77777777" w:rsidR="00AA3FE3" w:rsidRPr="009E397B" w:rsidRDefault="00AA3FE3" w:rsidP="002E0545">
            <w:pPr>
              <w:jc w:val="both"/>
              <w:rPr>
                <w:rFonts w:ascii="Arial" w:hAnsi="Arial" w:cs="Arial"/>
                <w:sz w:val="22"/>
                <w:szCs w:val="22"/>
              </w:rPr>
            </w:pPr>
            <w:r w:rsidRPr="009E397B">
              <w:rPr>
                <w:rFonts w:ascii="Arial" w:hAnsi="Arial" w:cs="Arial"/>
                <w:b/>
                <w:bCs/>
                <w:sz w:val="22"/>
                <w:szCs w:val="22"/>
              </w:rPr>
              <w:t>WYMAGANE PARAMETRY I WARUNKI</w:t>
            </w:r>
          </w:p>
        </w:tc>
        <w:tc>
          <w:tcPr>
            <w:tcW w:w="29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B798C9" w14:textId="77777777" w:rsidR="00AA3FE3" w:rsidRPr="009E397B" w:rsidRDefault="00AA3FE3" w:rsidP="002E0545">
            <w:pPr>
              <w:jc w:val="both"/>
              <w:rPr>
                <w:rFonts w:ascii="Arial" w:hAnsi="Arial" w:cs="Arial"/>
                <w:sz w:val="22"/>
                <w:szCs w:val="22"/>
              </w:rPr>
            </w:pPr>
            <w:r w:rsidRPr="009E397B">
              <w:rPr>
                <w:rFonts w:ascii="Arial" w:hAnsi="Arial" w:cs="Arial"/>
                <w:b/>
                <w:bCs/>
                <w:sz w:val="22"/>
                <w:szCs w:val="22"/>
              </w:rPr>
              <w:t>PARAMETRY OFEROWANE</w:t>
            </w:r>
          </w:p>
        </w:tc>
      </w:tr>
      <w:tr w:rsidR="00AA3FE3" w:rsidRPr="009E397B" w14:paraId="7F6D120F" w14:textId="77777777" w:rsidTr="00986A6D">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D48AB9"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1</w:t>
            </w:r>
          </w:p>
        </w:tc>
        <w:tc>
          <w:tcPr>
            <w:tcW w:w="6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DAD08C" w14:textId="342A087F" w:rsidR="00AA3FE3" w:rsidRPr="009E397B" w:rsidRDefault="002E0545" w:rsidP="002E0545">
            <w:pPr>
              <w:jc w:val="both"/>
              <w:rPr>
                <w:rFonts w:ascii="Arial" w:hAnsi="Arial" w:cs="Arial"/>
                <w:sz w:val="22"/>
                <w:szCs w:val="22"/>
              </w:rPr>
            </w:pPr>
            <w:r>
              <w:rPr>
                <w:rFonts w:ascii="Arial" w:hAnsi="Arial" w:cs="Arial"/>
                <w:sz w:val="22"/>
                <w:szCs w:val="22"/>
              </w:rPr>
              <w:t xml:space="preserve">Szafka przyłóżkowa- </w:t>
            </w:r>
            <w:r w:rsidR="00AA3FE3" w:rsidRPr="009E397B">
              <w:rPr>
                <w:rFonts w:ascii="Arial" w:hAnsi="Arial" w:cs="Arial"/>
                <w:sz w:val="22"/>
                <w:szCs w:val="22"/>
              </w:rPr>
              <w:t>Szafka dwustronna, z możliwością postawienia po obu stronach łóżka z zachowaniem pełnej funkcjonalności.</w:t>
            </w:r>
            <w:r>
              <w:rPr>
                <w:rFonts w:ascii="Arial" w:hAnsi="Arial" w:cs="Arial"/>
                <w:sz w:val="22"/>
                <w:szCs w:val="22"/>
              </w:rPr>
              <w:t xml:space="preserve"> </w:t>
            </w:r>
            <w:r w:rsidR="00AA3FE3" w:rsidRPr="009E397B">
              <w:rPr>
                <w:rFonts w:ascii="Arial" w:hAnsi="Arial" w:cs="Arial"/>
                <w:sz w:val="22"/>
                <w:szCs w:val="22"/>
              </w:rPr>
              <w:t>Szkielet szafki wykonany z stali lakierowanej proszkowo</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787F4FB7" w14:textId="77777777" w:rsidR="00AA3FE3" w:rsidRPr="009E397B" w:rsidRDefault="00AA3FE3" w:rsidP="002E0545">
            <w:pPr>
              <w:snapToGrid w:val="0"/>
              <w:jc w:val="both"/>
              <w:rPr>
                <w:rFonts w:ascii="Arial" w:hAnsi="Arial" w:cs="Arial"/>
                <w:sz w:val="22"/>
                <w:szCs w:val="22"/>
              </w:rPr>
            </w:pPr>
          </w:p>
          <w:p w14:paraId="47221CE9" w14:textId="77777777" w:rsidR="00AA3FE3" w:rsidRPr="009E397B" w:rsidRDefault="00AA3FE3" w:rsidP="002E0545">
            <w:pPr>
              <w:spacing w:before="280"/>
              <w:jc w:val="both"/>
              <w:rPr>
                <w:rFonts w:ascii="Arial" w:hAnsi="Arial" w:cs="Arial"/>
                <w:sz w:val="22"/>
                <w:szCs w:val="22"/>
              </w:rPr>
            </w:pPr>
            <w:r w:rsidRPr="009E397B">
              <w:rPr>
                <w:rFonts w:ascii="Arial" w:hAnsi="Arial" w:cs="Arial"/>
                <w:sz w:val="22"/>
                <w:szCs w:val="22"/>
              </w:rPr>
              <w:t>TAK</w:t>
            </w:r>
          </w:p>
        </w:tc>
        <w:tc>
          <w:tcPr>
            <w:tcW w:w="2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BBF32F" w14:textId="77777777" w:rsidR="00AA3FE3" w:rsidRPr="009E397B" w:rsidRDefault="00AA3FE3" w:rsidP="002E0545">
            <w:pPr>
              <w:snapToGrid w:val="0"/>
              <w:jc w:val="both"/>
              <w:rPr>
                <w:rFonts w:ascii="Arial" w:hAnsi="Arial" w:cs="Arial"/>
                <w:sz w:val="22"/>
                <w:szCs w:val="22"/>
              </w:rPr>
            </w:pPr>
          </w:p>
        </w:tc>
      </w:tr>
      <w:tr w:rsidR="00AA3FE3" w:rsidRPr="009E397B" w14:paraId="507749AA" w14:textId="77777777" w:rsidTr="00986A6D">
        <w:trPr>
          <w:trHeight w:val="1714"/>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5ACE4D"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2</w:t>
            </w:r>
          </w:p>
        </w:tc>
        <w:tc>
          <w:tcPr>
            <w:tcW w:w="6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A92C53"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Wymiary zewnętrzne szafki:</w:t>
            </w:r>
          </w:p>
          <w:p w14:paraId="59164983"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 Wysokość : 96 cm, +/-2 cm</w:t>
            </w:r>
          </w:p>
          <w:p w14:paraId="470F0CDE"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 Głębokość : 46 cm, +/-2 cm</w:t>
            </w:r>
          </w:p>
          <w:p w14:paraId="276D782B"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 Szerokość: 56 cm, +/-2cm</w:t>
            </w:r>
          </w:p>
          <w:p w14:paraId="2DA7C318"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 Regulacja wysokości blatu bocznego: 68 – 105 , +/-5 cm</w:t>
            </w:r>
          </w:p>
          <w:p w14:paraId="17F42F69"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 Wymiary blatu bocznego: 35-60, +/- 5cm</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0DCB91C2" w14:textId="77777777" w:rsidR="00AA3FE3" w:rsidRPr="009E397B" w:rsidRDefault="00AA3FE3" w:rsidP="002E0545">
            <w:pPr>
              <w:snapToGrid w:val="0"/>
              <w:jc w:val="both"/>
              <w:rPr>
                <w:rFonts w:ascii="Arial" w:hAnsi="Arial" w:cs="Arial"/>
                <w:sz w:val="22"/>
                <w:szCs w:val="22"/>
              </w:rPr>
            </w:pPr>
          </w:p>
          <w:p w14:paraId="55A3854F" w14:textId="77777777" w:rsidR="00AA3FE3" w:rsidRPr="009E397B" w:rsidRDefault="00AA3FE3" w:rsidP="002E0545">
            <w:pPr>
              <w:spacing w:before="280"/>
              <w:jc w:val="both"/>
              <w:rPr>
                <w:rFonts w:ascii="Arial" w:hAnsi="Arial" w:cs="Arial"/>
                <w:sz w:val="22"/>
                <w:szCs w:val="22"/>
              </w:rPr>
            </w:pPr>
            <w:r w:rsidRPr="009E397B">
              <w:rPr>
                <w:rFonts w:ascii="Arial" w:hAnsi="Arial" w:cs="Arial"/>
                <w:sz w:val="22"/>
                <w:szCs w:val="22"/>
              </w:rPr>
              <w:t>TAK, Podać</w:t>
            </w:r>
          </w:p>
        </w:tc>
        <w:tc>
          <w:tcPr>
            <w:tcW w:w="2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3E0CA0" w14:textId="77777777" w:rsidR="00AA3FE3" w:rsidRPr="009E397B" w:rsidRDefault="00AA3FE3" w:rsidP="002E0545">
            <w:pPr>
              <w:snapToGrid w:val="0"/>
              <w:jc w:val="both"/>
              <w:rPr>
                <w:rFonts w:ascii="Arial" w:hAnsi="Arial" w:cs="Arial"/>
                <w:sz w:val="22"/>
                <w:szCs w:val="22"/>
              </w:rPr>
            </w:pPr>
          </w:p>
        </w:tc>
      </w:tr>
      <w:tr w:rsidR="00AA3FE3" w:rsidRPr="009E397B" w14:paraId="05470CE4" w14:textId="77777777" w:rsidTr="00986A6D">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51DC32"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3</w:t>
            </w:r>
          </w:p>
        </w:tc>
        <w:tc>
          <w:tcPr>
            <w:tcW w:w="6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79310B" w14:textId="77777777" w:rsidR="00AA3FE3" w:rsidRPr="009E397B" w:rsidRDefault="00AA3FE3" w:rsidP="002E0545">
            <w:pPr>
              <w:rPr>
                <w:rFonts w:ascii="Arial" w:hAnsi="Arial" w:cs="Arial"/>
                <w:sz w:val="22"/>
                <w:szCs w:val="22"/>
              </w:rPr>
            </w:pPr>
            <w:r w:rsidRPr="009E397B">
              <w:rPr>
                <w:rFonts w:ascii="Arial" w:hAnsi="Arial" w:cs="Arial"/>
                <w:sz w:val="22"/>
                <w:szCs w:val="22"/>
              </w:rPr>
              <w:t>Szafka wyposażona w:</w:t>
            </w:r>
          </w:p>
          <w:p w14:paraId="6A5B6CC1" w14:textId="77777777" w:rsidR="00AA3FE3" w:rsidRPr="009E397B" w:rsidRDefault="00AA3FE3" w:rsidP="002E0545">
            <w:pPr>
              <w:rPr>
                <w:rFonts w:ascii="Arial" w:hAnsi="Arial" w:cs="Arial"/>
                <w:sz w:val="22"/>
                <w:szCs w:val="22"/>
              </w:rPr>
            </w:pPr>
            <w:r w:rsidRPr="009E397B">
              <w:rPr>
                <w:rFonts w:ascii="Arial" w:hAnsi="Arial" w:cs="Arial"/>
                <w:sz w:val="22"/>
                <w:szCs w:val="22"/>
              </w:rPr>
              <w:t>- jedną szufladę znajdującą się bezpośrednio pod blatem</w:t>
            </w:r>
          </w:p>
          <w:p w14:paraId="50680852" w14:textId="77777777" w:rsidR="00AA3FE3" w:rsidRPr="009E397B" w:rsidRDefault="00AA3FE3" w:rsidP="002E0545">
            <w:pPr>
              <w:rPr>
                <w:rFonts w:ascii="Arial" w:hAnsi="Arial" w:cs="Arial"/>
                <w:sz w:val="22"/>
                <w:szCs w:val="22"/>
              </w:rPr>
            </w:pPr>
            <w:r w:rsidRPr="009E397B">
              <w:rPr>
                <w:rFonts w:ascii="Arial" w:hAnsi="Arial" w:cs="Arial"/>
                <w:sz w:val="22"/>
                <w:szCs w:val="22"/>
              </w:rPr>
              <w:t>- półkę wewnątrz szafki , niezamykaną z nieograniczonym dostępem z obu stron szafki</w:t>
            </w:r>
          </w:p>
          <w:p w14:paraId="42141452" w14:textId="77777777" w:rsidR="00AA3FE3" w:rsidRPr="009E397B" w:rsidRDefault="00AA3FE3" w:rsidP="002E0545">
            <w:pPr>
              <w:rPr>
                <w:rFonts w:ascii="Arial" w:hAnsi="Arial" w:cs="Arial"/>
                <w:sz w:val="22"/>
                <w:szCs w:val="22"/>
              </w:rPr>
            </w:pPr>
            <w:r w:rsidRPr="009E397B">
              <w:rPr>
                <w:rFonts w:ascii="Arial" w:hAnsi="Arial" w:cs="Arial"/>
                <w:sz w:val="22"/>
                <w:szCs w:val="22"/>
              </w:rPr>
              <w:t>- drugą, wiekszą szufladę</w:t>
            </w:r>
          </w:p>
          <w:p w14:paraId="175C6229" w14:textId="77777777" w:rsidR="00AA3FE3" w:rsidRPr="009E397B" w:rsidRDefault="00AA3FE3" w:rsidP="002E0545">
            <w:pPr>
              <w:rPr>
                <w:rFonts w:ascii="Arial" w:hAnsi="Arial" w:cs="Arial"/>
                <w:sz w:val="22"/>
                <w:szCs w:val="22"/>
              </w:rPr>
            </w:pPr>
            <w:r w:rsidRPr="009E397B">
              <w:rPr>
                <w:rFonts w:ascii="Arial" w:hAnsi="Arial" w:cs="Arial"/>
                <w:sz w:val="22"/>
                <w:szCs w:val="22"/>
              </w:rPr>
              <w:t>- półkę na basen znajdującą się pod korpusem szafki wykonana z metalowej, lakierowanej siatki</w:t>
            </w:r>
          </w:p>
          <w:p w14:paraId="4E2E869A" w14:textId="77777777" w:rsidR="00AA3FE3" w:rsidRPr="009E397B" w:rsidRDefault="00AA3FE3" w:rsidP="002E0545">
            <w:pPr>
              <w:rPr>
                <w:rFonts w:ascii="Arial" w:hAnsi="Arial" w:cs="Arial"/>
                <w:sz w:val="22"/>
                <w:szCs w:val="22"/>
              </w:rPr>
            </w:pPr>
            <w:r w:rsidRPr="009E397B">
              <w:rPr>
                <w:rFonts w:ascii="Arial" w:hAnsi="Arial" w:cs="Arial"/>
                <w:sz w:val="22"/>
                <w:szCs w:val="22"/>
              </w:rPr>
              <w:t>-reling na ręcznik</w:t>
            </w:r>
            <w:r w:rsidRPr="009E397B">
              <w:rPr>
                <w:rFonts w:ascii="Arial" w:hAnsi="Arial" w:cs="Arial"/>
                <w:sz w:val="22"/>
                <w:szCs w:val="22"/>
              </w:rPr>
              <w:br/>
            </w:r>
            <w:r w:rsidRPr="009E397B">
              <w:rPr>
                <w:rFonts w:ascii="Arial" w:hAnsi="Arial" w:cs="Arial"/>
                <w:sz w:val="22"/>
                <w:szCs w:val="22"/>
              </w:rPr>
              <w:br/>
              <w:t>Obie szuflady gwarantujące nie ograniczony dostęp do dowolnego miejsca w szafce. Szuflady wysuwane na prowadnicach ślizgowych</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9EE9543"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TAK</w:t>
            </w:r>
          </w:p>
          <w:p w14:paraId="00E12AF2" w14:textId="77777777" w:rsidR="00AA3FE3" w:rsidRPr="009E397B" w:rsidRDefault="00AA3FE3" w:rsidP="002E0545">
            <w:pPr>
              <w:spacing w:before="280"/>
              <w:jc w:val="both"/>
              <w:rPr>
                <w:rFonts w:ascii="Arial" w:hAnsi="Arial" w:cs="Arial"/>
                <w:sz w:val="22"/>
                <w:szCs w:val="22"/>
              </w:rPr>
            </w:pPr>
          </w:p>
        </w:tc>
        <w:tc>
          <w:tcPr>
            <w:tcW w:w="2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394634" w14:textId="77777777" w:rsidR="00AA3FE3" w:rsidRPr="009E397B" w:rsidRDefault="00AA3FE3" w:rsidP="002E0545">
            <w:pPr>
              <w:snapToGrid w:val="0"/>
              <w:rPr>
                <w:rFonts w:ascii="Arial" w:hAnsi="Arial" w:cs="Arial"/>
                <w:sz w:val="22"/>
                <w:szCs w:val="22"/>
              </w:rPr>
            </w:pPr>
          </w:p>
        </w:tc>
      </w:tr>
      <w:tr w:rsidR="00AA3FE3" w:rsidRPr="009E397B" w14:paraId="3BF8E394" w14:textId="77777777" w:rsidTr="00986A6D">
        <w:trPr>
          <w:trHeight w:val="6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C63729"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4</w:t>
            </w:r>
          </w:p>
        </w:tc>
        <w:tc>
          <w:tcPr>
            <w:tcW w:w="6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288AB6" w14:textId="55B8D9F3" w:rsidR="00AA3FE3" w:rsidRPr="009E397B" w:rsidRDefault="00AA3FE3" w:rsidP="002E0545">
            <w:pPr>
              <w:jc w:val="both"/>
              <w:rPr>
                <w:rFonts w:ascii="Arial" w:hAnsi="Arial" w:cs="Arial"/>
                <w:sz w:val="22"/>
                <w:szCs w:val="22"/>
              </w:rPr>
            </w:pPr>
            <w:r w:rsidRPr="009E397B">
              <w:rPr>
                <w:rFonts w:ascii="Arial" w:hAnsi="Arial" w:cs="Arial"/>
                <w:sz w:val="22"/>
                <w:szCs w:val="22"/>
              </w:rPr>
              <w:t>Tworzywowe wkłady szuflad z możliwością wyjęcia oraz fronty szuflad wykonane z ABS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0EFED4C1" w14:textId="513D3513" w:rsidR="00AA3FE3" w:rsidRPr="009E397B" w:rsidRDefault="00AA3FE3" w:rsidP="002E0545">
            <w:pPr>
              <w:jc w:val="both"/>
              <w:rPr>
                <w:rFonts w:ascii="Arial" w:hAnsi="Arial" w:cs="Arial"/>
                <w:sz w:val="22"/>
                <w:szCs w:val="22"/>
              </w:rPr>
            </w:pPr>
            <w:r w:rsidRPr="009E397B">
              <w:rPr>
                <w:rFonts w:ascii="Arial" w:hAnsi="Arial" w:cs="Arial"/>
                <w:sz w:val="22"/>
                <w:szCs w:val="22"/>
              </w:rPr>
              <w:t>TAK</w:t>
            </w:r>
          </w:p>
        </w:tc>
        <w:tc>
          <w:tcPr>
            <w:tcW w:w="2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34A709" w14:textId="77777777" w:rsidR="00AA3FE3" w:rsidRPr="009E397B" w:rsidRDefault="00AA3FE3" w:rsidP="002E0545">
            <w:pPr>
              <w:snapToGrid w:val="0"/>
              <w:jc w:val="both"/>
              <w:rPr>
                <w:rFonts w:ascii="Arial" w:hAnsi="Arial" w:cs="Arial"/>
                <w:sz w:val="22"/>
                <w:szCs w:val="22"/>
              </w:rPr>
            </w:pPr>
          </w:p>
        </w:tc>
      </w:tr>
      <w:tr w:rsidR="00AA3FE3" w:rsidRPr="009E397B" w14:paraId="090E4442" w14:textId="77777777" w:rsidTr="00986A6D">
        <w:trPr>
          <w:trHeight w:val="67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3F8067"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5</w:t>
            </w:r>
          </w:p>
        </w:tc>
        <w:tc>
          <w:tcPr>
            <w:tcW w:w="6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2DCEE0"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Czoła szuflad wyposażone w uchwyty ułatwiające otwieranie i zamykanie szafki</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416650F3" w14:textId="77777777" w:rsidR="00AA3FE3" w:rsidRPr="009E397B" w:rsidRDefault="00AA3FE3" w:rsidP="002E0545">
            <w:pPr>
              <w:snapToGrid w:val="0"/>
              <w:jc w:val="both"/>
              <w:rPr>
                <w:rFonts w:ascii="Arial" w:hAnsi="Arial" w:cs="Arial"/>
                <w:sz w:val="22"/>
                <w:szCs w:val="22"/>
              </w:rPr>
            </w:pPr>
          </w:p>
          <w:p w14:paraId="0D3C517F" w14:textId="77777777" w:rsidR="00AA3FE3" w:rsidRPr="009E397B" w:rsidRDefault="00AA3FE3" w:rsidP="002E0545">
            <w:pPr>
              <w:spacing w:before="280"/>
              <w:jc w:val="both"/>
              <w:rPr>
                <w:rFonts w:ascii="Arial" w:hAnsi="Arial" w:cs="Arial"/>
                <w:sz w:val="22"/>
                <w:szCs w:val="22"/>
              </w:rPr>
            </w:pPr>
            <w:r w:rsidRPr="009E397B">
              <w:rPr>
                <w:rFonts w:ascii="Arial" w:hAnsi="Arial" w:cs="Arial"/>
                <w:sz w:val="22"/>
                <w:szCs w:val="22"/>
              </w:rPr>
              <w:t>TAK</w:t>
            </w:r>
          </w:p>
        </w:tc>
        <w:tc>
          <w:tcPr>
            <w:tcW w:w="2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0F3918" w14:textId="77777777" w:rsidR="00AA3FE3" w:rsidRPr="009E397B" w:rsidRDefault="00AA3FE3" w:rsidP="002E0545">
            <w:pPr>
              <w:snapToGrid w:val="0"/>
              <w:jc w:val="both"/>
              <w:rPr>
                <w:rFonts w:ascii="Arial" w:hAnsi="Arial" w:cs="Arial"/>
                <w:sz w:val="22"/>
                <w:szCs w:val="22"/>
              </w:rPr>
            </w:pPr>
          </w:p>
        </w:tc>
      </w:tr>
      <w:tr w:rsidR="00AA3FE3" w:rsidRPr="009E397B" w14:paraId="33AF905E" w14:textId="77777777" w:rsidTr="00986A6D">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5D5918"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6</w:t>
            </w:r>
          </w:p>
        </w:tc>
        <w:tc>
          <w:tcPr>
            <w:tcW w:w="6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F9B47"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Układ jezdny wysoce mobilny: 4 koła jezdne o średnicy min. 75mm. z elastycznym, niebrudzącym podłóg bieżnikiem. Blokada kół indywidualna.</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064B70D" w14:textId="77777777" w:rsidR="00AA3FE3" w:rsidRPr="009E397B" w:rsidRDefault="00AA3FE3" w:rsidP="002E0545">
            <w:pPr>
              <w:snapToGrid w:val="0"/>
              <w:jc w:val="both"/>
              <w:rPr>
                <w:rFonts w:ascii="Arial" w:hAnsi="Arial" w:cs="Arial"/>
                <w:sz w:val="22"/>
                <w:szCs w:val="22"/>
              </w:rPr>
            </w:pPr>
          </w:p>
          <w:p w14:paraId="42CF59C5" w14:textId="77777777" w:rsidR="00AA3FE3" w:rsidRPr="009E397B" w:rsidRDefault="00AA3FE3" w:rsidP="002E0545">
            <w:pPr>
              <w:spacing w:before="280"/>
              <w:jc w:val="both"/>
              <w:rPr>
                <w:rFonts w:ascii="Arial" w:hAnsi="Arial" w:cs="Arial"/>
                <w:sz w:val="22"/>
                <w:szCs w:val="22"/>
              </w:rPr>
            </w:pPr>
            <w:r w:rsidRPr="009E397B">
              <w:rPr>
                <w:rFonts w:ascii="Arial" w:hAnsi="Arial" w:cs="Arial"/>
                <w:sz w:val="22"/>
                <w:szCs w:val="22"/>
              </w:rPr>
              <w:t>TAK</w:t>
            </w:r>
          </w:p>
        </w:tc>
        <w:tc>
          <w:tcPr>
            <w:tcW w:w="2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B3B18F" w14:textId="77777777" w:rsidR="00AA3FE3" w:rsidRPr="009E397B" w:rsidRDefault="00AA3FE3" w:rsidP="002E0545">
            <w:pPr>
              <w:snapToGrid w:val="0"/>
              <w:jc w:val="both"/>
              <w:rPr>
                <w:rFonts w:ascii="Arial" w:hAnsi="Arial" w:cs="Arial"/>
                <w:sz w:val="22"/>
                <w:szCs w:val="22"/>
              </w:rPr>
            </w:pPr>
          </w:p>
        </w:tc>
      </w:tr>
      <w:tr w:rsidR="00AA3FE3" w:rsidRPr="009E397B" w14:paraId="4E9F0744" w14:textId="77777777" w:rsidTr="00986A6D">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4242AF"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8</w:t>
            </w:r>
          </w:p>
        </w:tc>
        <w:tc>
          <w:tcPr>
            <w:tcW w:w="6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0519EE"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Blat górny i boczny szafki wykonany z płyty HPL, laminowanej charakteryzującej się wysoką odpornością na wilgoć i wysoką temperaturę. Blat górny zabezpieczony galeryjką chroniącą przed spadaniem przedmiotów z blatu oraz wyposażony w dwa relingi do przetaczania szafki.</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CC077BB" w14:textId="77777777" w:rsidR="00AA3FE3" w:rsidRPr="009E397B" w:rsidRDefault="00AA3FE3" w:rsidP="002E0545">
            <w:pPr>
              <w:snapToGrid w:val="0"/>
              <w:jc w:val="both"/>
              <w:rPr>
                <w:rFonts w:ascii="Arial" w:hAnsi="Arial" w:cs="Arial"/>
                <w:sz w:val="22"/>
                <w:szCs w:val="22"/>
              </w:rPr>
            </w:pPr>
          </w:p>
          <w:p w14:paraId="5EBE2A95" w14:textId="77777777" w:rsidR="00AA3FE3" w:rsidRPr="009E397B" w:rsidRDefault="00AA3FE3" w:rsidP="002E0545">
            <w:pPr>
              <w:spacing w:before="280"/>
              <w:jc w:val="both"/>
              <w:rPr>
                <w:rFonts w:ascii="Arial" w:hAnsi="Arial" w:cs="Arial"/>
                <w:sz w:val="22"/>
                <w:szCs w:val="22"/>
              </w:rPr>
            </w:pPr>
            <w:r w:rsidRPr="009E397B">
              <w:rPr>
                <w:rFonts w:ascii="Arial" w:hAnsi="Arial" w:cs="Arial"/>
                <w:sz w:val="22"/>
                <w:szCs w:val="22"/>
              </w:rPr>
              <w:t>TAK</w:t>
            </w:r>
          </w:p>
        </w:tc>
        <w:tc>
          <w:tcPr>
            <w:tcW w:w="2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747450" w14:textId="77777777" w:rsidR="00AA3FE3" w:rsidRPr="009E397B" w:rsidRDefault="00AA3FE3" w:rsidP="002E0545">
            <w:pPr>
              <w:snapToGrid w:val="0"/>
              <w:jc w:val="both"/>
              <w:rPr>
                <w:rFonts w:ascii="Arial" w:hAnsi="Arial" w:cs="Arial"/>
                <w:sz w:val="22"/>
                <w:szCs w:val="22"/>
              </w:rPr>
            </w:pPr>
          </w:p>
        </w:tc>
      </w:tr>
      <w:tr w:rsidR="00AA3FE3" w:rsidRPr="009E397B" w14:paraId="40B7006C" w14:textId="77777777" w:rsidTr="00986A6D">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E68C40"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9</w:t>
            </w:r>
          </w:p>
        </w:tc>
        <w:tc>
          <w:tcPr>
            <w:tcW w:w="6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9F5735"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 xml:space="preserve">Blat boczny posiadający na długich krawędziach tworzywowe galeryjki, zabezpieczające przedmioty przed zsunięciem się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3E14B91"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 xml:space="preserve">TAK </w:t>
            </w:r>
          </w:p>
        </w:tc>
        <w:tc>
          <w:tcPr>
            <w:tcW w:w="2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CE62D" w14:textId="77777777" w:rsidR="00AA3FE3" w:rsidRPr="009E397B" w:rsidRDefault="00AA3FE3" w:rsidP="002E0545">
            <w:pPr>
              <w:snapToGrid w:val="0"/>
              <w:jc w:val="both"/>
              <w:rPr>
                <w:rFonts w:ascii="Arial" w:hAnsi="Arial" w:cs="Arial"/>
                <w:sz w:val="22"/>
                <w:szCs w:val="22"/>
              </w:rPr>
            </w:pPr>
          </w:p>
        </w:tc>
      </w:tr>
      <w:tr w:rsidR="00AA3FE3" w:rsidRPr="009E397B" w14:paraId="6241D6AB" w14:textId="77777777" w:rsidTr="00986A6D">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98124A"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10</w:t>
            </w:r>
          </w:p>
        </w:tc>
        <w:tc>
          <w:tcPr>
            <w:tcW w:w="6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027FAB"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Regulacja kąta nachylenia blatu bocznego w poziomie 360</w:t>
            </w:r>
            <w:r w:rsidRPr="009E397B">
              <w:rPr>
                <w:rFonts w:ascii="Arial" w:hAnsi="Arial" w:cs="Arial"/>
                <w:sz w:val="22"/>
                <w:szCs w:val="22"/>
                <w:vertAlign w:val="superscript"/>
              </w:rPr>
              <w:t>o</w:t>
            </w:r>
            <w:r w:rsidRPr="009E397B">
              <w:rPr>
                <w:rFonts w:ascii="Arial" w:hAnsi="Arial" w:cs="Arial"/>
                <w:sz w:val="22"/>
                <w:szCs w:val="22"/>
              </w:rPr>
              <w:t xml:space="preserve"> z możliwością zablokowania w minimum 2 pośrednich pozycjach.</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AE89457"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TAK</w:t>
            </w:r>
          </w:p>
        </w:tc>
        <w:tc>
          <w:tcPr>
            <w:tcW w:w="2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8FC9E9" w14:textId="77777777" w:rsidR="00AA3FE3" w:rsidRPr="009E397B" w:rsidRDefault="00AA3FE3" w:rsidP="002E0545">
            <w:pPr>
              <w:snapToGrid w:val="0"/>
              <w:jc w:val="both"/>
              <w:rPr>
                <w:rFonts w:ascii="Arial" w:hAnsi="Arial" w:cs="Arial"/>
                <w:sz w:val="22"/>
                <w:szCs w:val="22"/>
              </w:rPr>
            </w:pPr>
          </w:p>
        </w:tc>
      </w:tr>
      <w:tr w:rsidR="00AA3FE3" w:rsidRPr="009E397B" w14:paraId="5F7163B4" w14:textId="77777777" w:rsidTr="00986A6D">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D55509"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11</w:t>
            </w:r>
          </w:p>
        </w:tc>
        <w:tc>
          <w:tcPr>
            <w:tcW w:w="6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2BF7DD"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Możliwość wyboru szafki bez blatu bocznego</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AD0989A" w14:textId="77777777" w:rsidR="00AA3FE3" w:rsidRPr="009E397B" w:rsidRDefault="00AA3FE3" w:rsidP="002E0545">
            <w:pPr>
              <w:jc w:val="both"/>
              <w:rPr>
                <w:rFonts w:ascii="Arial" w:hAnsi="Arial" w:cs="Arial"/>
                <w:sz w:val="22"/>
                <w:szCs w:val="22"/>
              </w:rPr>
            </w:pPr>
            <w:r w:rsidRPr="009E397B">
              <w:rPr>
                <w:rFonts w:ascii="Arial" w:hAnsi="Arial" w:cs="Arial"/>
                <w:sz w:val="22"/>
                <w:szCs w:val="22"/>
              </w:rPr>
              <w:t>TAK</w:t>
            </w:r>
          </w:p>
        </w:tc>
        <w:tc>
          <w:tcPr>
            <w:tcW w:w="29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7B1213" w14:textId="77777777" w:rsidR="00AA3FE3" w:rsidRPr="009E397B" w:rsidRDefault="00AA3FE3" w:rsidP="002E0545">
            <w:pPr>
              <w:snapToGrid w:val="0"/>
              <w:jc w:val="both"/>
              <w:rPr>
                <w:rFonts w:ascii="Arial" w:hAnsi="Arial" w:cs="Arial"/>
                <w:sz w:val="22"/>
                <w:szCs w:val="22"/>
              </w:rPr>
            </w:pPr>
          </w:p>
        </w:tc>
      </w:tr>
    </w:tbl>
    <w:p w14:paraId="5FE4CB4F" w14:textId="77777777" w:rsidR="00AA3FE3" w:rsidRDefault="00AA3FE3" w:rsidP="00AA3FE3">
      <w:pPr>
        <w:rPr>
          <w:rFonts w:ascii="Carier" w:hAnsi="Carier" w:cs="Carier"/>
          <w:szCs w:val="22"/>
        </w:rPr>
      </w:pPr>
    </w:p>
    <w:p w14:paraId="35788E57" w14:textId="77777777" w:rsidR="00023BEE" w:rsidRDefault="00023BEE" w:rsidP="00512391">
      <w:pPr>
        <w:rPr>
          <w:rFonts w:ascii="Arial" w:eastAsia="Times New Roman" w:hAnsi="Arial" w:cs="Arial"/>
          <w:sz w:val="22"/>
          <w:szCs w:val="22"/>
        </w:rPr>
      </w:pPr>
    </w:p>
    <w:p w14:paraId="6CF9728C" w14:textId="77777777" w:rsidR="00023BEE" w:rsidRDefault="00023BEE" w:rsidP="00512391">
      <w:pPr>
        <w:rPr>
          <w:rFonts w:ascii="Arial" w:eastAsia="Times New Roman" w:hAnsi="Arial" w:cs="Arial"/>
          <w:sz w:val="22"/>
          <w:szCs w:val="22"/>
        </w:rPr>
      </w:pPr>
    </w:p>
    <w:p w14:paraId="38AC67FC" w14:textId="77777777" w:rsidR="00023BEE" w:rsidRPr="0097756C" w:rsidRDefault="00023BEE" w:rsidP="00512391">
      <w:pPr>
        <w:rPr>
          <w:rFonts w:ascii="Arial" w:eastAsia="Times New Roman" w:hAnsi="Arial" w:cs="Arial"/>
          <w:sz w:val="22"/>
          <w:szCs w:val="22"/>
        </w:rPr>
      </w:pPr>
    </w:p>
    <w:p w14:paraId="12142770" w14:textId="77777777" w:rsidR="00512391" w:rsidRPr="0097756C" w:rsidRDefault="00512391" w:rsidP="00512391">
      <w:pPr>
        <w:rPr>
          <w:rFonts w:ascii="Arial" w:eastAsia="Times New Roman" w:hAnsi="Arial" w:cs="Arial"/>
          <w:sz w:val="22"/>
          <w:szCs w:val="22"/>
        </w:rPr>
      </w:pPr>
    </w:p>
    <w:p w14:paraId="451C8777" w14:textId="626C163C" w:rsidR="00512391" w:rsidRPr="0097756C" w:rsidRDefault="00512391" w:rsidP="00E80FC2">
      <w:pPr>
        <w:rPr>
          <w:rFonts w:ascii="Arial" w:hAnsi="Arial" w:cs="Arial"/>
        </w:rPr>
        <w:sectPr w:rsidR="00512391" w:rsidRPr="0097756C" w:rsidSect="00AA3FE3">
          <w:pgSz w:w="16838" w:h="11906" w:orient="landscape"/>
          <w:pgMar w:top="1134" w:right="1418" w:bottom="1418" w:left="1560" w:header="709" w:footer="709" w:gutter="0"/>
          <w:cols w:space="708"/>
          <w:docGrid w:linePitch="360"/>
        </w:sectPr>
      </w:pPr>
    </w:p>
    <w:p w14:paraId="4A3AB47B" w14:textId="644FC6B9"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9E397B">
        <w:rPr>
          <w:rFonts w:cs="Arial"/>
          <w:szCs w:val="22"/>
        </w:rPr>
        <w:t>133</w:t>
      </w:r>
      <w:r w:rsidR="00F315E2">
        <w:rPr>
          <w:rFonts w:cs="Arial"/>
          <w:szCs w:val="22"/>
        </w:rPr>
        <w:t xml:space="preserve">/2023 </w:t>
      </w:r>
      <w:r w:rsidRPr="0097756C">
        <w:rPr>
          <w:rFonts w:cs="Arial"/>
          <w:szCs w:val="22"/>
        </w:rPr>
        <w:t xml:space="preserve">pakiet </w:t>
      </w:r>
      <w:r w:rsidR="0058772C" w:rsidRPr="0097756C">
        <w:rPr>
          <w:rFonts w:cs="Arial"/>
          <w:szCs w:val="22"/>
        </w:rPr>
        <w:t>……</w:t>
      </w:r>
    </w:p>
    <w:p w14:paraId="26AAC6C5" w14:textId="77777777" w:rsidR="002E0545" w:rsidRPr="0097756C" w:rsidRDefault="002E0545" w:rsidP="00333CE4">
      <w:pPr>
        <w:pStyle w:val="Tytu"/>
        <w:rPr>
          <w:rFonts w:cs="Arial"/>
          <w:szCs w:val="22"/>
        </w:rPr>
      </w:pPr>
    </w:p>
    <w:p w14:paraId="492AA9E6" w14:textId="19C80119"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58772C" w:rsidRPr="0097756C">
        <w:rPr>
          <w:rFonts w:ascii="Arial" w:hAnsi="Arial" w:cs="Arial"/>
          <w:color w:val="000000"/>
          <w:sz w:val="22"/>
          <w:szCs w:val="22"/>
        </w:rPr>
        <w:t>………</w:t>
      </w:r>
      <w:r w:rsidR="00CD0CFC" w:rsidRPr="0097756C">
        <w:rPr>
          <w:rFonts w:ascii="Arial" w:hAnsi="Arial" w:cs="Arial"/>
          <w:color w:val="000000"/>
          <w:sz w:val="22"/>
          <w:szCs w:val="22"/>
        </w:rPr>
        <w:t>……………</w:t>
      </w:r>
      <w:r w:rsidRPr="0097756C">
        <w:rPr>
          <w:rFonts w:ascii="Arial" w:hAnsi="Arial" w:cs="Arial"/>
          <w:color w:val="000000"/>
          <w:sz w:val="22"/>
          <w:szCs w:val="22"/>
        </w:rPr>
        <w:t xml:space="preserve"> r. 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bCs/>
          <w:color w:val="000000"/>
          <w:sz w:val="22"/>
          <w:szCs w:val="22"/>
        </w:rPr>
        <w:t>.</w:t>
      </w:r>
      <w:r w:rsidRPr="0097756C">
        <w:rPr>
          <w:rFonts w:ascii="Arial" w:hAnsi="Arial" w:cs="Arial"/>
          <w:color w:val="000000"/>
          <w:sz w:val="22"/>
          <w:szCs w:val="22"/>
        </w:rPr>
        <w:t>) zwana dalej umową, pomiędzy:</w:t>
      </w:r>
    </w:p>
    <w:p w14:paraId="04C4C6E2" w14:textId="77777777" w:rsidR="00333CE4" w:rsidRPr="0097756C" w:rsidRDefault="00333CE4" w:rsidP="00333CE4">
      <w:pPr>
        <w:jc w:val="both"/>
        <w:rPr>
          <w:rFonts w:ascii="Arial" w:hAnsi="Arial" w:cs="Arial"/>
          <w:color w:val="000000"/>
          <w:sz w:val="22"/>
          <w:szCs w:val="22"/>
        </w:rPr>
      </w:pPr>
    </w:p>
    <w:p w14:paraId="0C0E75EA" w14:textId="77777777" w:rsidR="00333CE4" w:rsidRPr="0097756C" w:rsidRDefault="00333CE4" w:rsidP="00333CE4">
      <w:pPr>
        <w:jc w:val="both"/>
        <w:rPr>
          <w:rFonts w:ascii="Arial" w:hAnsi="Arial" w:cs="Arial"/>
          <w:color w:val="000000"/>
          <w:sz w:val="22"/>
          <w:szCs w:val="22"/>
        </w:rPr>
      </w:pPr>
    </w:p>
    <w:p w14:paraId="21CE531F" w14:textId="77777777"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p>
    <w:p w14:paraId="0357A02F" w14:textId="77777777"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03455870" w14:textId="77777777" w:rsidR="00333CE4" w:rsidRPr="0097756C" w:rsidRDefault="00333CE4" w:rsidP="00333CE4">
      <w:pPr>
        <w:jc w:val="both"/>
        <w:rPr>
          <w:rFonts w:ascii="Arial" w:hAnsi="Arial" w:cs="Arial"/>
          <w:color w:val="000000"/>
          <w:sz w:val="22"/>
          <w:szCs w:val="22"/>
        </w:rPr>
      </w:pPr>
    </w:p>
    <w:p w14:paraId="165E75E4" w14:textId="77777777" w:rsidR="00333CE4" w:rsidRPr="0097756C"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36FC88FD" w14:textId="77777777" w:rsidR="00986A6D" w:rsidRPr="0097756C" w:rsidRDefault="00986A6D" w:rsidP="00333CE4">
      <w:pPr>
        <w:jc w:val="center"/>
        <w:rPr>
          <w:rFonts w:ascii="Arial" w:hAnsi="Arial" w:cs="Arial"/>
          <w:b/>
          <w:color w:val="000000"/>
          <w:sz w:val="22"/>
          <w:szCs w:val="22"/>
        </w:rPr>
      </w:pPr>
    </w:p>
    <w:p w14:paraId="16B1FD62" w14:textId="51C3835E"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9E397B">
        <w:rPr>
          <w:rFonts w:ascii="Arial" w:hAnsi="Arial" w:cs="Arial"/>
          <w:b/>
          <w:color w:val="000000"/>
          <w:sz w:val="22"/>
          <w:szCs w:val="22"/>
        </w:rPr>
        <w:t>133</w:t>
      </w:r>
      <w:r w:rsidR="00C23818">
        <w:rPr>
          <w:rFonts w:ascii="Arial" w:hAnsi="Arial" w:cs="Arial"/>
          <w:b/>
          <w:color w:val="000000"/>
          <w:sz w:val="22"/>
          <w:szCs w:val="22"/>
        </w:rPr>
        <w:t>/2023</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11202C0D" w14:textId="77777777" w:rsidR="00986A6D" w:rsidRPr="0097756C" w:rsidRDefault="00986A6D" w:rsidP="00333CE4">
      <w:pPr>
        <w:jc w:val="center"/>
        <w:rPr>
          <w:rFonts w:ascii="Arial" w:hAnsi="Arial" w:cs="Arial"/>
          <w:b/>
          <w:color w:val="000000"/>
          <w:sz w:val="22"/>
          <w:szCs w:val="22"/>
        </w:rPr>
      </w:pPr>
    </w:p>
    <w:p w14:paraId="3593705C" w14:textId="4377EC17" w:rsidR="00333CE4" w:rsidRPr="0097756C" w:rsidRDefault="00333CE4" w:rsidP="00657295">
      <w:pPr>
        <w:numPr>
          <w:ilvl w:val="0"/>
          <w:numId w:val="38"/>
        </w:numPr>
        <w:spacing w:line="240" w:lineRule="atLeast"/>
        <w:jc w:val="both"/>
        <w:rPr>
          <w:rFonts w:ascii="Arial" w:hAnsi="Arial" w:cs="Arial"/>
          <w:b/>
          <w:sz w:val="22"/>
          <w:szCs w:val="22"/>
        </w:rPr>
      </w:pPr>
      <w:r w:rsidRPr="0097756C">
        <w:rPr>
          <w:rFonts w:ascii="Arial" w:hAnsi="Arial" w:cs="Arial"/>
          <w:color w:val="000000"/>
          <w:sz w:val="22"/>
          <w:szCs w:val="22"/>
        </w:rPr>
        <w:t>Przedmiotem niniejszej umowy jest</w:t>
      </w:r>
      <w:r w:rsidRPr="0097756C">
        <w:rPr>
          <w:rFonts w:ascii="Arial" w:hAnsi="Arial" w:cs="Arial"/>
          <w:b/>
          <w:sz w:val="22"/>
          <w:szCs w:val="22"/>
        </w:rPr>
        <w:t xml:space="preserve"> </w:t>
      </w:r>
      <w:r w:rsidR="00657295" w:rsidRPr="00657295">
        <w:rPr>
          <w:rFonts w:ascii="Arial" w:hAnsi="Arial" w:cs="Arial"/>
          <w:b/>
          <w:sz w:val="22"/>
          <w:szCs w:val="22"/>
        </w:rPr>
        <w:t xml:space="preserve">Zakup i dostawa mebli </w:t>
      </w:r>
      <w:r w:rsidR="00E15832">
        <w:rPr>
          <w:rFonts w:ascii="Arial" w:hAnsi="Arial" w:cs="Arial"/>
          <w:b/>
          <w:sz w:val="22"/>
          <w:szCs w:val="22"/>
        </w:rPr>
        <w:t xml:space="preserve">i urządzeń </w:t>
      </w:r>
      <w:r w:rsidR="00657295" w:rsidRPr="00657295">
        <w:rPr>
          <w:rFonts w:ascii="Arial" w:hAnsi="Arial" w:cs="Arial"/>
          <w:b/>
          <w:sz w:val="22"/>
          <w:szCs w:val="22"/>
        </w:rPr>
        <w:t xml:space="preserve">medycznych </w:t>
      </w:r>
      <w:r w:rsidR="00E15832">
        <w:rPr>
          <w:rFonts w:ascii="Arial" w:hAnsi="Arial" w:cs="Arial"/>
          <w:b/>
          <w:sz w:val="22"/>
          <w:szCs w:val="22"/>
        </w:rPr>
        <w:t>w pakiecie nr …….- ………………………………………………….</w:t>
      </w:r>
      <w:r w:rsidR="00986A6D">
        <w:rPr>
          <w:rFonts w:ascii="Arial" w:hAnsi="Arial" w:cs="Arial"/>
          <w:b/>
          <w:sz w:val="22"/>
          <w:szCs w:val="22"/>
        </w:rPr>
        <w:t xml:space="preserve"> </w:t>
      </w:r>
      <w:r w:rsidRPr="0097756C">
        <w:rPr>
          <w:rFonts w:ascii="Arial" w:hAnsi="Arial" w:cs="Arial"/>
          <w:sz w:val="22"/>
          <w:szCs w:val="22"/>
        </w:rPr>
        <w:t xml:space="preserve">opisanego szczegółowo w specyfikacji warunków zamówienia, zwanego w niniejszej umowie </w:t>
      </w:r>
      <w:r w:rsidRPr="0097756C">
        <w:rPr>
          <w:rFonts w:ascii="Arial" w:hAnsi="Arial" w:cs="Arial"/>
          <w:b/>
          <w:sz w:val="22"/>
          <w:szCs w:val="22"/>
        </w:rPr>
        <w:t xml:space="preserve">„Urządzeniem”. </w:t>
      </w:r>
    </w:p>
    <w:p w14:paraId="744A57C1" w14:textId="0C84190E" w:rsidR="00333CE4" w:rsidRPr="0097756C" w:rsidRDefault="00333CE4" w:rsidP="00333CE4">
      <w:pPr>
        <w:numPr>
          <w:ilvl w:val="0"/>
          <w:numId w:val="38"/>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951254">
        <w:rPr>
          <w:rFonts w:ascii="Arial" w:hAnsi="Arial" w:cs="Arial"/>
          <w:sz w:val="22"/>
          <w:szCs w:val="22"/>
        </w:rPr>
        <w:t xml:space="preserve"> [</w:t>
      </w:r>
      <w:r w:rsidRPr="0097756C">
        <w:rPr>
          <w:rFonts w:ascii="Arial" w:hAnsi="Arial" w:cs="Arial"/>
          <w:sz w:val="22"/>
          <w:szCs w:val="22"/>
        </w:rPr>
        <w:t>instalacji wraz z uruchomieniem  Urządzenia i szkoleniem personelu medycznego</w:t>
      </w:r>
      <w:r w:rsidR="00951254">
        <w:rPr>
          <w:rFonts w:ascii="Arial" w:hAnsi="Arial" w:cs="Arial"/>
          <w:sz w:val="22"/>
          <w:szCs w:val="22"/>
        </w:rPr>
        <w:t xml:space="preserve"> (jeśli dotyczy)],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333CE4">
      <w:pPr>
        <w:numPr>
          <w:ilvl w:val="0"/>
          <w:numId w:val="38"/>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333CE4">
      <w:pPr>
        <w:numPr>
          <w:ilvl w:val="0"/>
          <w:numId w:val="38"/>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36CEBFD1" w14:textId="58D9C244" w:rsidR="00333CE4" w:rsidRPr="0097756C" w:rsidRDefault="00333CE4" w:rsidP="00333CE4">
      <w:pPr>
        <w:numPr>
          <w:ilvl w:val="0"/>
          <w:numId w:val="38"/>
        </w:numPr>
        <w:tabs>
          <w:tab w:val="left" w:pos="720"/>
        </w:tabs>
        <w:jc w:val="both"/>
        <w:rPr>
          <w:rFonts w:ascii="Arial" w:hAnsi="Arial" w:cs="Arial"/>
          <w:sz w:val="22"/>
          <w:szCs w:val="22"/>
        </w:rPr>
      </w:pPr>
      <w:r w:rsidRPr="0097756C">
        <w:rPr>
          <w:rFonts w:ascii="Arial" w:hAnsi="Arial" w:cs="Arial"/>
          <w:sz w:val="22"/>
          <w:szCs w:val="22"/>
        </w:rPr>
        <w:t>Termin realizacji</w:t>
      </w:r>
      <w:r w:rsidRPr="0097756C">
        <w:rPr>
          <w:rFonts w:ascii="Arial" w:hAnsi="Arial" w:cs="Arial"/>
          <w:b/>
          <w:sz w:val="22"/>
          <w:szCs w:val="22"/>
        </w:rPr>
        <w:t xml:space="preserve"> -</w:t>
      </w:r>
      <w:r w:rsidRPr="0097756C">
        <w:rPr>
          <w:rFonts w:ascii="Arial" w:hAnsi="Arial" w:cs="Arial"/>
          <w:sz w:val="22"/>
          <w:szCs w:val="22"/>
        </w:rPr>
        <w:t xml:space="preserve"> Wykonawca zobowiązuje do wykonania zamówienia </w:t>
      </w:r>
      <w:r w:rsidRPr="00E15832">
        <w:rPr>
          <w:rFonts w:ascii="Arial" w:hAnsi="Arial" w:cs="Arial"/>
          <w:sz w:val="22"/>
          <w:szCs w:val="22"/>
        </w:rPr>
        <w:t xml:space="preserve">w terminie nie </w:t>
      </w:r>
      <w:r w:rsidR="00E15832" w:rsidRPr="00E15832">
        <w:rPr>
          <w:rFonts w:ascii="Arial" w:hAnsi="Arial" w:cs="Arial"/>
          <w:sz w:val="22"/>
          <w:szCs w:val="22"/>
        </w:rPr>
        <w:t>do 4 tygodni od dnia podpisania umow</w:t>
      </w:r>
      <w:r w:rsidR="00E15832">
        <w:rPr>
          <w:rFonts w:ascii="Arial" w:hAnsi="Arial" w:cs="Arial"/>
          <w:sz w:val="22"/>
          <w:szCs w:val="22"/>
        </w:rPr>
        <w:t>y</w:t>
      </w:r>
      <w:r w:rsidRPr="00E15832">
        <w:rPr>
          <w:rFonts w:ascii="Arial" w:hAnsi="Arial" w:cs="Arial"/>
          <w:sz w:val="22"/>
          <w:szCs w:val="22"/>
        </w:rPr>
        <w:t>.</w:t>
      </w:r>
      <w:r w:rsidRPr="0097756C">
        <w:rPr>
          <w:rFonts w:ascii="Arial" w:hAnsi="Arial" w:cs="Arial"/>
          <w:sz w:val="22"/>
          <w:szCs w:val="22"/>
        </w:rPr>
        <w:t xml:space="preserve"> Wykonanie zamówienia obejmuje dostarczenie, zainstalowanie i uruchomienie sprzętu.</w:t>
      </w:r>
    </w:p>
    <w:p w14:paraId="34A18B52" w14:textId="77777777" w:rsidR="00333CE4" w:rsidRPr="0097756C" w:rsidRDefault="00333CE4" w:rsidP="00333CE4">
      <w:pPr>
        <w:numPr>
          <w:ilvl w:val="0"/>
          <w:numId w:val="38"/>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333CE4">
      <w:pPr>
        <w:numPr>
          <w:ilvl w:val="0"/>
          <w:numId w:val="38"/>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97756C" w:rsidRDefault="00333CE4" w:rsidP="00333CE4">
      <w:pPr>
        <w:numPr>
          <w:ilvl w:val="0"/>
          <w:numId w:val="38"/>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97756C" w:rsidRDefault="00333CE4" w:rsidP="00333CE4">
      <w:pPr>
        <w:numPr>
          <w:ilvl w:val="0"/>
          <w:numId w:val="38"/>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97756C" w:rsidRDefault="00333CE4" w:rsidP="00333CE4">
      <w:pPr>
        <w:numPr>
          <w:ilvl w:val="0"/>
          <w:numId w:val="38"/>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6F4B55E0" w:rsidR="00333CE4" w:rsidRPr="0097756C" w:rsidRDefault="00333CE4" w:rsidP="00333CE4">
      <w:pPr>
        <w:numPr>
          <w:ilvl w:val="0"/>
          <w:numId w:val="38"/>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w:t>
      </w:r>
      <w:r w:rsidR="00986A6D">
        <w:rPr>
          <w:rFonts w:ascii="Arial" w:hAnsi="Arial" w:cs="Arial"/>
          <w:sz w:val="22"/>
          <w:szCs w:val="22"/>
        </w:rPr>
        <w:t xml:space="preserve">y podpiszą: protokół końcowy. </w:t>
      </w:r>
      <w:r w:rsidRPr="0097756C">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333CE4">
      <w:pPr>
        <w:numPr>
          <w:ilvl w:val="0"/>
          <w:numId w:val="38"/>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66416E0C" w14:textId="33B8374D" w:rsidR="00333CE4" w:rsidRPr="0097756C" w:rsidRDefault="00333CE4" w:rsidP="00E15832">
      <w:pPr>
        <w:spacing w:line="240" w:lineRule="atLeast"/>
        <w:ind w:left="709"/>
        <w:jc w:val="both"/>
        <w:rPr>
          <w:rFonts w:ascii="Arial" w:hAnsi="Arial" w:cs="Arial"/>
          <w:color w:val="000000"/>
          <w:sz w:val="22"/>
          <w:szCs w:val="22"/>
        </w:rPr>
      </w:pPr>
      <w:r w:rsidRPr="0097756C">
        <w:rPr>
          <w:rFonts w:ascii="Arial" w:hAnsi="Arial" w:cs="Arial"/>
          <w:sz w:val="22"/>
          <w:szCs w:val="22"/>
        </w:rPr>
        <w:t xml:space="preserve">    - ze strony Zamawiającego: </w:t>
      </w:r>
      <w:r w:rsidR="00E15832">
        <w:rPr>
          <w:rFonts w:ascii="Arial" w:hAnsi="Arial" w:cs="Arial"/>
          <w:sz w:val="22"/>
          <w:szCs w:val="22"/>
        </w:rPr>
        <w:t>……………………………………………………….</w:t>
      </w:r>
    </w:p>
    <w:p w14:paraId="7727BD8A" w14:textId="77777777" w:rsidR="00333CE4" w:rsidRPr="0097756C" w:rsidRDefault="00333CE4" w:rsidP="00333CE4">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382A5774" w:rsidR="00333CE4" w:rsidRPr="0097756C"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 xml:space="preserve">cia dostarczonego Urządzenia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333CE4">
      <w:pPr>
        <w:numPr>
          <w:ilvl w:val="0"/>
          <w:numId w:val="36"/>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333CE4">
      <w:pPr>
        <w:numPr>
          <w:ilvl w:val="0"/>
          <w:numId w:val="38"/>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E15832">
        <w:rPr>
          <w:rFonts w:ascii="Arial" w:hAnsi="Arial" w:cs="Arial"/>
          <w:sz w:val="22"/>
          <w:szCs w:val="22"/>
        </w:rPr>
        <w:t>warunki gwarancji i napraw serwisowych przedmiotu zamówienia:</w:t>
      </w:r>
    </w:p>
    <w:p w14:paraId="3E75A1DD" w14:textId="0304F782" w:rsidR="00333CE4" w:rsidRPr="0097756C" w:rsidRDefault="00333CE4" w:rsidP="00333CE4">
      <w:pPr>
        <w:pStyle w:val="Default"/>
        <w:numPr>
          <w:ilvl w:val="0"/>
          <w:numId w:val="39"/>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3CDE18FB"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w:t>
      </w:r>
      <w:r w:rsidR="00986A6D">
        <w:rPr>
          <w:rFonts w:ascii="Arial" w:eastAsia="Calibri" w:hAnsi="Arial" w:cs="Arial"/>
          <w:sz w:val="22"/>
          <w:szCs w:val="22"/>
          <w:lang w:eastAsia="en-US"/>
        </w:rPr>
        <w:t xml:space="preserve">lądu gwarancyjnego rocznie lub </w:t>
      </w:r>
      <w:r w:rsidRPr="0097756C">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5853F453"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000B51BC" w:rsidRPr="0097756C">
        <w:rPr>
          <w:rFonts w:ascii="Arial" w:eastAsia="Calibri" w:hAnsi="Arial" w:cs="Arial"/>
          <w:sz w:val="22"/>
          <w:szCs w:val="22"/>
          <w:lang w:eastAsia="en-US"/>
        </w:rPr>
        <w:t>24</w:t>
      </w:r>
      <w:r w:rsidRPr="0097756C">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0D73A532"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333CE4">
      <w:pPr>
        <w:numPr>
          <w:ilvl w:val="0"/>
          <w:numId w:val="39"/>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77777777" w:rsidR="00333CE4" w:rsidRPr="0097756C" w:rsidRDefault="00333CE4" w:rsidP="00333CE4">
      <w:pPr>
        <w:numPr>
          <w:ilvl w:val="0"/>
          <w:numId w:val="38"/>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Pr="0097756C"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6B58DDF5" w14:textId="77777777" w:rsidR="00333CE4" w:rsidRPr="0097756C" w:rsidRDefault="00333CE4" w:rsidP="00333CE4">
      <w:pPr>
        <w:numPr>
          <w:ilvl w:val="0"/>
          <w:numId w:val="40"/>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4B47F322" w14:textId="07D8C9CE"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u w:val="single"/>
        </w:rPr>
        <w:t xml:space="preserve">Pakiet </w:t>
      </w:r>
      <w:r w:rsidR="0058772C" w:rsidRPr="0097756C">
        <w:rPr>
          <w:rFonts w:ascii="Arial" w:hAnsi="Arial" w:cs="Arial"/>
          <w:sz w:val="22"/>
          <w:szCs w:val="22"/>
          <w:u w:val="single"/>
        </w:rPr>
        <w:t>……</w:t>
      </w:r>
      <w:r w:rsidRPr="0097756C">
        <w:rPr>
          <w:rFonts w:ascii="Arial" w:hAnsi="Arial" w:cs="Arial"/>
          <w:sz w:val="22"/>
          <w:szCs w:val="22"/>
          <w:u w:val="single"/>
        </w:rPr>
        <w:t>:</w:t>
      </w:r>
      <w:r w:rsidRPr="0097756C">
        <w:rPr>
          <w:rFonts w:ascii="Arial" w:hAnsi="Arial" w:cs="Arial"/>
          <w:sz w:val="22"/>
          <w:szCs w:val="22"/>
          <w:u w:val="single"/>
        </w:rPr>
        <w:br/>
      </w:r>
      <w:r w:rsidRPr="0097756C">
        <w:rPr>
          <w:rFonts w:ascii="Arial" w:hAnsi="Arial" w:cs="Arial"/>
          <w:sz w:val="22"/>
          <w:szCs w:val="22"/>
        </w:rPr>
        <w:t>netto:.................................PLN</w:t>
      </w:r>
      <w:r w:rsidRPr="0097756C">
        <w:rPr>
          <w:rFonts w:ascii="Arial" w:hAnsi="Arial" w:cs="Arial"/>
          <w:sz w:val="22"/>
          <w:szCs w:val="22"/>
        </w:rPr>
        <w:br/>
        <w:t>(słownie:..................................................................................................................),</w:t>
      </w:r>
      <w:r w:rsidRPr="0097756C">
        <w:rPr>
          <w:rFonts w:ascii="Arial" w:hAnsi="Arial" w:cs="Arial"/>
          <w:sz w:val="22"/>
          <w:szCs w:val="22"/>
        </w:rPr>
        <w:br/>
        <w:t>brutto:...............................PLN</w:t>
      </w:r>
      <w:r w:rsidRPr="0097756C">
        <w:rPr>
          <w:rFonts w:ascii="Arial" w:hAnsi="Arial" w:cs="Arial"/>
          <w:sz w:val="22"/>
          <w:szCs w:val="22"/>
        </w:rPr>
        <w:br/>
        <w:t>(słownie...................................................................................................................),</w:t>
      </w:r>
      <w:r w:rsidRPr="0097756C">
        <w:rPr>
          <w:rFonts w:ascii="Arial" w:hAnsi="Arial" w:cs="Arial"/>
          <w:sz w:val="22"/>
          <w:szCs w:val="22"/>
        </w:rPr>
        <w:br/>
        <w:t>w tym podatek od towarów i usług VAT wg stawki ….....%.</w:t>
      </w:r>
    </w:p>
    <w:p w14:paraId="2247299C" w14:textId="77777777" w:rsidR="00333CE4" w:rsidRPr="0097756C" w:rsidRDefault="00333CE4" w:rsidP="00333CE4">
      <w:pPr>
        <w:numPr>
          <w:ilvl w:val="0"/>
          <w:numId w:val="40"/>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236AF343" w:rsidR="00333CE4" w:rsidRPr="0097756C" w:rsidRDefault="00333CE4" w:rsidP="00333CE4">
      <w:pPr>
        <w:numPr>
          <w:ilvl w:val="0"/>
          <w:numId w:val="40"/>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2A906D9D" w:rsidR="00333CE4" w:rsidRPr="0097756C" w:rsidRDefault="00333CE4" w:rsidP="00333CE4">
      <w:pPr>
        <w:numPr>
          <w:ilvl w:val="0"/>
          <w:numId w:val="40"/>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986A6D">
        <w:rPr>
          <w:rFonts w:ascii="Arial" w:hAnsi="Arial" w:cs="Arial"/>
          <w:sz w:val="22"/>
          <w:szCs w:val="22"/>
        </w:rPr>
        <w:t xml:space="preserve"> pliku elektronicznego .pdf na </w:t>
      </w:r>
      <w:r w:rsidRPr="0097756C">
        <w:rPr>
          <w:rFonts w:ascii="Arial" w:hAnsi="Arial" w:cs="Arial"/>
          <w:sz w:val="22"/>
          <w:szCs w:val="22"/>
        </w:rPr>
        <w:t xml:space="preserve">adres: </w:t>
      </w:r>
      <w:hyperlink r:id="rId41"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42"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97756C" w:rsidRDefault="00333CE4" w:rsidP="00333CE4">
      <w:pPr>
        <w:numPr>
          <w:ilvl w:val="0"/>
          <w:numId w:val="40"/>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1A46B5E8" w14:textId="77777777" w:rsidR="00986A6D" w:rsidRPr="0097756C" w:rsidRDefault="00986A6D" w:rsidP="00333CE4">
      <w:pPr>
        <w:jc w:val="center"/>
        <w:rPr>
          <w:rFonts w:ascii="Arial" w:hAnsi="Arial" w:cs="Arial"/>
          <w:b/>
          <w:color w:val="000000"/>
          <w:sz w:val="22"/>
          <w:szCs w:val="22"/>
        </w:rPr>
      </w:pPr>
    </w:p>
    <w:p w14:paraId="0725D3AE" w14:textId="77777777" w:rsidR="00333CE4" w:rsidRPr="0097756C" w:rsidRDefault="00333CE4" w:rsidP="00333CE4">
      <w:pPr>
        <w:pStyle w:val="Akapitzlist"/>
        <w:numPr>
          <w:ilvl w:val="0"/>
          <w:numId w:val="28"/>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333CE4">
      <w:pPr>
        <w:pStyle w:val="Akapitzlist"/>
        <w:numPr>
          <w:ilvl w:val="1"/>
          <w:numId w:val="28"/>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333CE4">
      <w:pPr>
        <w:pStyle w:val="Akapitzlist"/>
        <w:numPr>
          <w:ilvl w:val="1"/>
          <w:numId w:val="28"/>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01C9E8A5" w:rsidR="00333CE4" w:rsidRPr="0097756C" w:rsidRDefault="00333CE4" w:rsidP="00333CE4">
      <w:pPr>
        <w:pStyle w:val="Akapitzlist"/>
        <w:numPr>
          <w:ilvl w:val="1"/>
          <w:numId w:val="28"/>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7CF0461E" w14:textId="77777777" w:rsidR="00333CE4" w:rsidRPr="0097756C" w:rsidRDefault="00333CE4" w:rsidP="00333CE4">
      <w:pPr>
        <w:pStyle w:val="Akapitzlist"/>
        <w:numPr>
          <w:ilvl w:val="0"/>
          <w:numId w:val="28"/>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333CE4">
      <w:pPr>
        <w:pStyle w:val="Akapitzlist"/>
        <w:numPr>
          <w:ilvl w:val="0"/>
          <w:numId w:val="28"/>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333CE4">
      <w:pPr>
        <w:numPr>
          <w:ilvl w:val="0"/>
          <w:numId w:val="28"/>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25BD4E30" w14:textId="77777777" w:rsidR="00986A6D" w:rsidRPr="0097756C" w:rsidRDefault="00986A6D" w:rsidP="00333CE4">
      <w:pPr>
        <w:jc w:val="center"/>
        <w:rPr>
          <w:rFonts w:ascii="Arial" w:hAnsi="Arial" w:cs="Arial"/>
          <w:b/>
          <w:color w:val="000000"/>
          <w:sz w:val="22"/>
          <w:szCs w:val="22"/>
        </w:rPr>
      </w:pPr>
    </w:p>
    <w:p w14:paraId="1D28896D" w14:textId="77777777" w:rsidR="00333CE4" w:rsidRPr="0097756C" w:rsidRDefault="00333CE4" w:rsidP="00333CE4">
      <w:pPr>
        <w:numPr>
          <w:ilvl w:val="0"/>
          <w:numId w:val="27"/>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372CDF4F" w14:textId="2AC78B4D" w:rsidR="00333CE4" w:rsidRPr="00A001DF" w:rsidRDefault="00333CE4" w:rsidP="00A001DF">
      <w:pPr>
        <w:pStyle w:val="Akapitzlist"/>
        <w:numPr>
          <w:ilvl w:val="0"/>
          <w:numId w:val="41"/>
        </w:numPr>
        <w:ind w:hanging="927"/>
        <w:jc w:val="both"/>
        <w:rPr>
          <w:rFonts w:ascii="Arial" w:hAnsi="Arial" w:cs="Arial"/>
          <w:color w:val="000000"/>
          <w:sz w:val="22"/>
          <w:szCs w:val="22"/>
        </w:rPr>
      </w:pPr>
      <w:r w:rsidRPr="00A001DF">
        <w:rPr>
          <w:rFonts w:ascii="Arial" w:hAnsi="Arial" w:cs="Arial"/>
          <w:color w:val="000000"/>
          <w:sz w:val="22"/>
          <w:szCs w:val="22"/>
        </w:rPr>
        <w:t>ze strony Wykonawcy: imię i nazwisko………………………..…….....,    tel. ………………; mail: …………………...</w:t>
      </w:r>
    </w:p>
    <w:p w14:paraId="70186B3C" w14:textId="77777777" w:rsidR="00841998" w:rsidRPr="0097756C" w:rsidRDefault="00333CE4" w:rsidP="0069386A">
      <w:pPr>
        <w:pStyle w:val="Akapitzlist"/>
        <w:numPr>
          <w:ilvl w:val="0"/>
          <w:numId w:val="41"/>
        </w:numPr>
        <w:tabs>
          <w:tab w:val="num" w:pos="426"/>
        </w:tabs>
        <w:ind w:left="709" w:hanging="425"/>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p>
    <w:p w14:paraId="4C5F238B" w14:textId="21BBA2B0" w:rsidR="0097756C" w:rsidRPr="0097756C" w:rsidRDefault="00E15832" w:rsidP="0097756C">
      <w:pPr>
        <w:spacing w:line="240" w:lineRule="atLeast"/>
        <w:ind w:left="709"/>
        <w:jc w:val="both"/>
        <w:rPr>
          <w:rFonts w:ascii="Arial" w:hAnsi="Arial" w:cs="Arial"/>
          <w:color w:val="000000"/>
          <w:sz w:val="22"/>
          <w:szCs w:val="22"/>
        </w:rPr>
      </w:pPr>
      <w:r>
        <w:rPr>
          <w:rFonts w:ascii="Arial" w:hAnsi="Arial" w:cs="Arial"/>
          <w:sz w:val="22"/>
          <w:szCs w:val="22"/>
        </w:rPr>
        <w:t>…………………………………………………………………………………….</w:t>
      </w:r>
    </w:p>
    <w:p w14:paraId="6E9683A4" w14:textId="46D85052" w:rsidR="00333CE4" w:rsidRPr="0097756C" w:rsidRDefault="00333CE4" w:rsidP="00841998">
      <w:pPr>
        <w:pStyle w:val="Akapitzlist"/>
        <w:numPr>
          <w:ilvl w:val="0"/>
          <w:numId w:val="27"/>
        </w:numPr>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6</w:t>
      </w:r>
    </w:p>
    <w:p w14:paraId="6A6D5729" w14:textId="77777777" w:rsidR="00986A6D" w:rsidRPr="0097756C" w:rsidRDefault="00986A6D" w:rsidP="00333CE4">
      <w:pPr>
        <w:ind w:left="360"/>
        <w:jc w:val="center"/>
        <w:rPr>
          <w:rFonts w:ascii="Arial" w:hAnsi="Arial" w:cs="Arial"/>
          <w:b/>
          <w:color w:val="000000"/>
          <w:sz w:val="22"/>
          <w:szCs w:val="22"/>
        </w:rPr>
      </w:pPr>
    </w:p>
    <w:p w14:paraId="1BB30F69" w14:textId="77777777" w:rsidR="00333CE4" w:rsidRPr="0097756C" w:rsidRDefault="00333CE4" w:rsidP="00333CE4">
      <w:pPr>
        <w:numPr>
          <w:ilvl w:val="0"/>
          <w:numId w:val="37"/>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F62EEAF" w14:textId="77777777" w:rsidR="00333CE4" w:rsidRPr="0097756C" w:rsidRDefault="00333CE4" w:rsidP="00333CE4">
      <w:pPr>
        <w:pStyle w:val="Akapitzlist"/>
        <w:numPr>
          <w:ilvl w:val="0"/>
          <w:numId w:val="42"/>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516B8A9D" w14:textId="77777777" w:rsidR="00333CE4" w:rsidRPr="0097756C" w:rsidRDefault="00333CE4" w:rsidP="00333CE4">
      <w:pPr>
        <w:pStyle w:val="Akapitzlist"/>
        <w:numPr>
          <w:ilvl w:val="0"/>
          <w:numId w:val="42"/>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97756C" w:rsidRDefault="00333CE4" w:rsidP="00333CE4">
      <w:pPr>
        <w:pStyle w:val="Akapitzlist"/>
        <w:numPr>
          <w:ilvl w:val="0"/>
          <w:numId w:val="42"/>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2433515A" w14:textId="77777777" w:rsidR="00333CE4" w:rsidRPr="0097756C" w:rsidRDefault="00333CE4" w:rsidP="00333CE4">
      <w:pPr>
        <w:pStyle w:val="Akapitzlist"/>
        <w:numPr>
          <w:ilvl w:val="0"/>
          <w:numId w:val="42"/>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5FC4BDEA" w14:textId="77777777" w:rsidR="00333CE4" w:rsidRPr="0097756C" w:rsidRDefault="00333CE4" w:rsidP="00333CE4">
      <w:pPr>
        <w:numPr>
          <w:ilvl w:val="0"/>
          <w:numId w:val="37"/>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97756C" w:rsidRDefault="00333CE4" w:rsidP="00333CE4">
      <w:pPr>
        <w:tabs>
          <w:tab w:val="num" w:pos="360"/>
        </w:tabs>
        <w:spacing w:line="240" w:lineRule="atLeast"/>
        <w:ind w:left="426"/>
        <w:jc w:val="both"/>
        <w:rPr>
          <w:rFonts w:ascii="Arial" w:hAnsi="Arial" w:cs="Arial"/>
          <w:sz w:val="22"/>
          <w:szCs w:val="22"/>
        </w:rPr>
      </w:pPr>
      <w:r w:rsidRPr="0097756C">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97756C" w:rsidRDefault="008C0CFD" w:rsidP="008C0CFD">
      <w:pPr>
        <w:pStyle w:val="Akapitzlist"/>
        <w:numPr>
          <w:ilvl w:val="0"/>
          <w:numId w:val="37"/>
        </w:numPr>
        <w:tabs>
          <w:tab w:val="num" w:pos="426"/>
        </w:tabs>
        <w:ind w:left="426" w:hanging="426"/>
        <w:rPr>
          <w:rFonts w:ascii="Arial" w:hAnsi="Arial" w:cs="Arial"/>
          <w:sz w:val="22"/>
          <w:szCs w:val="22"/>
        </w:rPr>
      </w:pPr>
      <w:r w:rsidRPr="0097756C">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97756C" w:rsidRDefault="00333CE4" w:rsidP="00333CE4">
      <w:pPr>
        <w:numPr>
          <w:ilvl w:val="0"/>
          <w:numId w:val="37"/>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333CE4">
      <w:pPr>
        <w:numPr>
          <w:ilvl w:val="0"/>
          <w:numId w:val="37"/>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97756C" w:rsidRDefault="00333CE4" w:rsidP="00333CE4">
      <w:pPr>
        <w:numPr>
          <w:ilvl w:val="0"/>
          <w:numId w:val="37"/>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97756C"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1802250B" w14:textId="77777777" w:rsidR="00333CE4" w:rsidRPr="0097756C" w:rsidRDefault="00333CE4"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1C2F111E" w14:textId="77777777" w:rsidR="00333CE4" w:rsidRPr="0097756C" w:rsidRDefault="00333CE4" w:rsidP="00333CE4">
      <w:pPr>
        <w:spacing w:before="120" w:line="276" w:lineRule="auto"/>
        <w:jc w:val="right"/>
        <w:rPr>
          <w:rFonts w:ascii="Arial" w:eastAsia="Times New Roman" w:hAnsi="Arial" w:cs="Arial"/>
          <w:b/>
          <w:bCs/>
          <w:sz w:val="22"/>
          <w:szCs w:val="22"/>
        </w:rPr>
      </w:pPr>
    </w:p>
    <w:p w14:paraId="54B06E22" w14:textId="77777777" w:rsidR="00333CE4" w:rsidRPr="0097756C" w:rsidRDefault="00333CE4" w:rsidP="00333CE4">
      <w:pPr>
        <w:spacing w:before="120" w:line="276" w:lineRule="auto"/>
        <w:jc w:val="right"/>
        <w:rPr>
          <w:rFonts w:ascii="Arial" w:eastAsia="Times New Roman" w:hAnsi="Arial" w:cs="Arial"/>
          <w:b/>
          <w:bCs/>
          <w:sz w:val="22"/>
          <w:szCs w:val="22"/>
        </w:rPr>
      </w:pPr>
    </w:p>
    <w:p w14:paraId="0F7DFE13" w14:textId="77777777" w:rsidR="00333CE4" w:rsidRPr="0097756C" w:rsidRDefault="00333CE4" w:rsidP="00333CE4">
      <w:pPr>
        <w:spacing w:before="120" w:line="276" w:lineRule="auto"/>
        <w:jc w:val="right"/>
        <w:rPr>
          <w:rFonts w:ascii="Arial" w:eastAsia="Times New Roman" w:hAnsi="Arial" w:cs="Arial"/>
          <w:b/>
          <w:bCs/>
          <w:sz w:val="22"/>
          <w:szCs w:val="22"/>
        </w:rPr>
      </w:pPr>
    </w:p>
    <w:p w14:paraId="6F88CBB5" w14:textId="77777777" w:rsidR="00333CE4" w:rsidRPr="0097756C" w:rsidRDefault="00333CE4" w:rsidP="00333CE4">
      <w:pPr>
        <w:spacing w:before="120" w:line="276" w:lineRule="auto"/>
        <w:jc w:val="right"/>
        <w:rPr>
          <w:rFonts w:ascii="Arial" w:eastAsia="Times New Roman" w:hAnsi="Arial" w:cs="Arial"/>
          <w:b/>
          <w:bCs/>
          <w:sz w:val="22"/>
          <w:szCs w:val="22"/>
        </w:rPr>
      </w:pPr>
    </w:p>
    <w:p w14:paraId="6DFBD06B" w14:textId="77777777" w:rsidR="00333CE4" w:rsidRPr="0097756C"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4DC10759" w14:textId="77777777" w:rsidR="00A001DF" w:rsidRDefault="00A001DF" w:rsidP="00333CE4">
      <w:pPr>
        <w:spacing w:before="120" w:line="276" w:lineRule="auto"/>
        <w:jc w:val="right"/>
        <w:rPr>
          <w:rFonts w:ascii="Arial" w:eastAsia="Times New Roman" w:hAnsi="Arial" w:cs="Arial"/>
          <w:b/>
          <w:bCs/>
          <w:sz w:val="22"/>
          <w:szCs w:val="22"/>
        </w:rPr>
      </w:pPr>
    </w:p>
    <w:p w14:paraId="0143B1F6" w14:textId="77777777" w:rsidR="00A001DF" w:rsidRDefault="00A001DF" w:rsidP="00333CE4">
      <w:pPr>
        <w:spacing w:before="120" w:line="276" w:lineRule="auto"/>
        <w:jc w:val="right"/>
        <w:rPr>
          <w:rFonts w:ascii="Arial" w:eastAsia="Times New Roman" w:hAnsi="Arial" w:cs="Arial"/>
          <w:b/>
          <w:bCs/>
          <w:sz w:val="22"/>
          <w:szCs w:val="22"/>
        </w:rPr>
      </w:pPr>
    </w:p>
    <w:p w14:paraId="1D0EC891" w14:textId="77777777" w:rsidR="00A001DF" w:rsidRDefault="00A001DF" w:rsidP="00333CE4">
      <w:pPr>
        <w:spacing w:before="120" w:line="276" w:lineRule="auto"/>
        <w:jc w:val="right"/>
        <w:rPr>
          <w:rFonts w:ascii="Arial" w:eastAsia="Times New Roman" w:hAnsi="Arial" w:cs="Arial"/>
          <w:b/>
          <w:bCs/>
          <w:sz w:val="22"/>
          <w:szCs w:val="22"/>
        </w:rPr>
      </w:pPr>
    </w:p>
    <w:p w14:paraId="5B311DDE" w14:textId="77777777" w:rsidR="00A001DF" w:rsidRDefault="00A001DF" w:rsidP="00333CE4">
      <w:pPr>
        <w:spacing w:before="120" w:line="276" w:lineRule="auto"/>
        <w:jc w:val="right"/>
        <w:rPr>
          <w:rFonts w:ascii="Arial" w:eastAsia="Times New Roman" w:hAnsi="Arial" w:cs="Arial"/>
          <w:b/>
          <w:bCs/>
          <w:sz w:val="22"/>
          <w:szCs w:val="22"/>
        </w:rPr>
      </w:pPr>
    </w:p>
    <w:p w14:paraId="0653C606" w14:textId="77777777" w:rsidR="00A001DF" w:rsidRDefault="00A001DF" w:rsidP="00333CE4">
      <w:pPr>
        <w:spacing w:before="120" w:line="276" w:lineRule="auto"/>
        <w:jc w:val="right"/>
        <w:rPr>
          <w:rFonts w:ascii="Arial" w:eastAsia="Times New Roman" w:hAnsi="Arial" w:cs="Arial"/>
          <w:b/>
          <w:bCs/>
          <w:sz w:val="22"/>
          <w:szCs w:val="22"/>
        </w:rPr>
      </w:pPr>
    </w:p>
    <w:p w14:paraId="56E0936B" w14:textId="77777777" w:rsidR="00A001DF" w:rsidRDefault="00A001DF" w:rsidP="00333CE4">
      <w:pPr>
        <w:spacing w:before="120" w:line="276" w:lineRule="auto"/>
        <w:jc w:val="right"/>
        <w:rPr>
          <w:rFonts w:ascii="Arial" w:eastAsia="Times New Roman" w:hAnsi="Arial" w:cs="Arial"/>
          <w:b/>
          <w:bCs/>
          <w:sz w:val="22"/>
          <w:szCs w:val="22"/>
        </w:rPr>
      </w:pPr>
    </w:p>
    <w:p w14:paraId="00845567" w14:textId="77777777" w:rsidR="00A001DF" w:rsidRDefault="00A001DF" w:rsidP="00333CE4">
      <w:pPr>
        <w:spacing w:before="120" w:line="276" w:lineRule="auto"/>
        <w:jc w:val="right"/>
        <w:rPr>
          <w:rFonts w:ascii="Arial" w:eastAsia="Times New Roman" w:hAnsi="Arial" w:cs="Arial"/>
          <w:b/>
          <w:bCs/>
          <w:sz w:val="22"/>
          <w:szCs w:val="22"/>
        </w:rPr>
      </w:pPr>
    </w:p>
    <w:p w14:paraId="6FCD089D" w14:textId="77777777" w:rsidR="00A001DF" w:rsidRDefault="00A001DF" w:rsidP="00333CE4">
      <w:pPr>
        <w:spacing w:before="120" w:line="276" w:lineRule="auto"/>
        <w:jc w:val="right"/>
        <w:rPr>
          <w:rFonts w:ascii="Arial" w:eastAsia="Times New Roman" w:hAnsi="Arial" w:cs="Arial"/>
          <w:b/>
          <w:bCs/>
          <w:sz w:val="22"/>
          <w:szCs w:val="22"/>
        </w:rPr>
      </w:pPr>
    </w:p>
    <w:p w14:paraId="27D051B8" w14:textId="77777777" w:rsidR="00A001DF" w:rsidRDefault="00A001DF" w:rsidP="00333CE4">
      <w:pPr>
        <w:spacing w:before="120" w:line="276" w:lineRule="auto"/>
        <w:jc w:val="right"/>
        <w:rPr>
          <w:rFonts w:ascii="Arial" w:eastAsia="Times New Roman" w:hAnsi="Arial" w:cs="Arial"/>
          <w:b/>
          <w:bCs/>
          <w:sz w:val="22"/>
          <w:szCs w:val="22"/>
        </w:rPr>
      </w:pPr>
    </w:p>
    <w:p w14:paraId="7DDBC766" w14:textId="77777777" w:rsidR="00A001DF" w:rsidRDefault="00A001DF" w:rsidP="00333CE4">
      <w:pPr>
        <w:spacing w:before="120" w:line="276" w:lineRule="auto"/>
        <w:jc w:val="right"/>
        <w:rPr>
          <w:rFonts w:ascii="Arial" w:eastAsia="Times New Roman" w:hAnsi="Arial" w:cs="Arial"/>
          <w:b/>
          <w:bCs/>
          <w:sz w:val="22"/>
          <w:szCs w:val="22"/>
        </w:rPr>
      </w:pPr>
    </w:p>
    <w:p w14:paraId="737D7FCC" w14:textId="77777777" w:rsidR="00A001DF" w:rsidRDefault="00A001DF" w:rsidP="00333CE4">
      <w:pPr>
        <w:spacing w:before="120" w:line="276" w:lineRule="auto"/>
        <w:jc w:val="right"/>
        <w:rPr>
          <w:rFonts w:ascii="Arial" w:eastAsia="Times New Roman" w:hAnsi="Arial" w:cs="Arial"/>
          <w:b/>
          <w:bCs/>
          <w:sz w:val="22"/>
          <w:szCs w:val="22"/>
        </w:rPr>
      </w:pPr>
    </w:p>
    <w:p w14:paraId="309CBD1B" w14:textId="77777777" w:rsidR="00A001DF" w:rsidRDefault="00A001DF" w:rsidP="00333CE4">
      <w:pPr>
        <w:spacing w:before="120" w:line="276" w:lineRule="auto"/>
        <w:jc w:val="right"/>
        <w:rPr>
          <w:rFonts w:ascii="Arial" w:eastAsia="Times New Roman" w:hAnsi="Arial" w:cs="Arial"/>
          <w:b/>
          <w:bCs/>
          <w:sz w:val="22"/>
          <w:szCs w:val="22"/>
        </w:rPr>
      </w:pPr>
    </w:p>
    <w:p w14:paraId="55788787" w14:textId="2917CA22" w:rsidR="00333CE4" w:rsidRPr="0097756C" w:rsidRDefault="00333CE4" w:rsidP="00333CE4">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C23818">
        <w:rPr>
          <w:rFonts w:ascii="Arial" w:eastAsia="Arial Unicode MS" w:hAnsi="Arial" w:cs="Arial"/>
          <w:b/>
          <w:sz w:val="22"/>
          <w:szCs w:val="22"/>
          <w:u w:val="single"/>
        </w:rPr>
        <w:t>1</w:t>
      </w:r>
      <w:r w:rsidR="00E15832">
        <w:rPr>
          <w:rFonts w:ascii="Arial" w:eastAsia="Arial Unicode MS" w:hAnsi="Arial" w:cs="Arial"/>
          <w:b/>
          <w:sz w:val="22"/>
          <w:szCs w:val="22"/>
          <w:u w:val="single"/>
        </w:rPr>
        <w:t>33</w:t>
      </w:r>
      <w:r w:rsidR="00C23818">
        <w:rPr>
          <w:rFonts w:ascii="Arial" w:eastAsia="Arial Unicode MS" w:hAnsi="Arial" w:cs="Arial"/>
          <w:b/>
          <w:sz w:val="22"/>
          <w:szCs w:val="22"/>
          <w:u w:val="single"/>
        </w:rPr>
        <w:t>/2023</w:t>
      </w:r>
      <w:r w:rsidRPr="00A001DF">
        <w:rPr>
          <w:rFonts w:ascii="Arial" w:eastAsia="Arial Unicode MS" w:hAnsi="Arial" w:cs="Arial"/>
          <w:b/>
          <w:sz w:val="22"/>
          <w:szCs w:val="22"/>
          <w:u w:val="single"/>
        </w:rPr>
        <w:t xml:space="preserve"> pakiet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6E1111E7" w:rsidR="00333CE4" w:rsidRPr="0097756C" w:rsidRDefault="00333CE4" w:rsidP="00333CE4">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00951254" w:rsidRPr="00951254">
        <w:rPr>
          <w:rFonts w:ascii="Arial" w:eastAsia="Times New Roman" w:hAnsi="Arial" w:cs="Arial"/>
          <w:sz w:val="22"/>
          <w:szCs w:val="22"/>
          <w:lang w:eastAsia="ar-SA"/>
        </w:rPr>
        <w:t xml:space="preserve">[instalacji wraz z uruchomieniem  Urządzenia i szkoleniem personelu medycznego (jeśli dotyczy)],  </w:t>
      </w:r>
    </w:p>
    <w:p w14:paraId="51DD0B80"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instrukcje obsługi w języku polskim,</w:t>
      </w:r>
    </w:p>
    <w:p w14:paraId="280EFC67"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kartę gwarancyjną, </w:t>
      </w:r>
    </w:p>
    <w:p w14:paraId="61F5B928"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 serwis                        w okresie gwarancyjnym i pogwarancyjnym,</w:t>
      </w:r>
    </w:p>
    <w:p w14:paraId="2ACD2726" w14:textId="77777777" w:rsidR="00333CE4" w:rsidRPr="0097756C" w:rsidRDefault="00333CE4" w:rsidP="00333CE4">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prac godnie z SWZ:</w:t>
      </w:r>
    </w:p>
    <w:p w14:paraId="1B639AB3" w14:textId="77777777"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573279DA" w14:textId="77777777"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dotyczące  przedmiotowego zamówienia  </w:t>
      </w:r>
    </w:p>
    <w:p w14:paraId="46797C35" w14:textId="52A8240E"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sidR="00951254">
        <w:rPr>
          <w:rFonts w:ascii="Arial" w:eastAsia="Times New Roman" w:hAnsi="Arial" w:cs="Arial"/>
          <w:sz w:val="22"/>
          <w:szCs w:val="22"/>
          <w:lang w:eastAsia="ar-SA"/>
        </w:rPr>
        <w:t xml:space="preserve"> [jeśli dotyczy] </w:t>
      </w:r>
      <w:r w:rsidRPr="0097756C">
        <w:rPr>
          <w:rFonts w:ascii="Arial" w:eastAsia="Times New Roman" w:hAnsi="Arial" w:cs="Arial"/>
          <w:sz w:val="22"/>
          <w:szCs w:val="22"/>
          <w:lang w:eastAsia="ar-SA"/>
        </w:rPr>
        <w:t xml:space="preserve">przeszkolonych ….. *  osób </w:t>
      </w:r>
      <w:r w:rsidRPr="0097756C">
        <w:rPr>
          <w:rFonts w:ascii="Arial" w:eastAsia="Times New Roman" w:hAnsi="Arial" w:cs="Arial"/>
          <w:i/>
          <w:sz w:val="22"/>
          <w:szCs w:val="22"/>
          <w:vertAlign w:val="subscript"/>
          <w:lang w:eastAsia="ar-SA"/>
        </w:rPr>
        <w:t xml:space="preserve">[*podać ilość] </w:t>
      </w:r>
      <w:r w:rsidRPr="0097756C">
        <w:rPr>
          <w:rFonts w:ascii="Arial" w:eastAsia="Times New Roman" w:hAnsi="Arial" w:cs="Arial"/>
          <w:i/>
          <w:sz w:val="22"/>
          <w:szCs w:val="22"/>
          <w:lang w:eastAsia="ar-SA"/>
        </w:rPr>
        <w:t xml:space="preserve">. Lista osób stanowi odrębny dokument.  </w:t>
      </w:r>
    </w:p>
    <w:p w14:paraId="3D9ED931" w14:textId="77777777" w:rsidR="00333CE4" w:rsidRPr="0097756C" w:rsidRDefault="00333CE4" w:rsidP="00333CE4">
      <w:pPr>
        <w:tabs>
          <w:tab w:val="left" w:pos="0"/>
        </w:tabs>
        <w:suppressAutoHyphens/>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 xml:space="preserve">udziela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97756C" w:rsidRDefault="00333CE4" w:rsidP="00333CE4">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5. Uwagi i zastrzeżenia w zakresie wykonania pkt. 2, 3 niniejszego protokołu końcowego</w:t>
      </w:r>
    </w:p>
    <w:p w14:paraId="7EF3BBA7"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97756C"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53BD9F4B" w:rsidR="004C0E1E" w:rsidRPr="0097756C" w:rsidRDefault="00657295" w:rsidP="00016F83">
      <w:pPr>
        <w:spacing w:line="276" w:lineRule="auto"/>
        <w:rPr>
          <w:rFonts w:ascii="Arial" w:eastAsia="Times New Roman" w:hAnsi="Arial" w:cs="Arial"/>
          <w:bCs/>
          <w:sz w:val="22"/>
          <w:szCs w:val="22"/>
        </w:rPr>
      </w:pPr>
      <w:r w:rsidRPr="00657295">
        <w:rPr>
          <w:rFonts w:ascii="Arial" w:eastAsia="Times New Roman" w:hAnsi="Arial" w:cs="Arial"/>
          <w:b/>
          <w:sz w:val="22"/>
          <w:szCs w:val="22"/>
        </w:rPr>
        <w:t xml:space="preserve">Zakup i dostawa mebli </w:t>
      </w:r>
      <w:r w:rsidR="00986A6D">
        <w:rPr>
          <w:rFonts w:ascii="Arial" w:eastAsia="Times New Roman" w:hAnsi="Arial" w:cs="Arial"/>
          <w:b/>
          <w:sz w:val="22"/>
          <w:szCs w:val="22"/>
        </w:rPr>
        <w:t xml:space="preserve">i urządzeń </w:t>
      </w:r>
      <w:r w:rsidRPr="00657295">
        <w:rPr>
          <w:rFonts w:ascii="Arial" w:eastAsia="Times New Roman" w:hAnsi="Arial" w:cs="Arial"/>
          <w:b/>
          <w:sz w:val="22"/>
          <w:szCs w:val="22"/>
        </w:rPr>
        <w:t xml:space="preserve">medycznych </w:t>
      </w:r>
      <w:r w:rsidR="00A87DF4" w:rsidRPr="0097756C">
        <w:rPr>
          <w:rFonts w:ascii="Arial" w:eastAsia="Times New Roman" w:hAnsi="Arial" w:cs="Arial"/>
          <w:b/>
          <w:sz w:val="22"/>
          <w:szCs w:val="22"/>
        </w:rPr>
        <w:t xml:space="preserve">- </w:t>
      </w:r>
      <w:r w:rsidR="00C23818">
        <w:rPr>
          <w:rFonts w:ascii="Arial" w:eastAsia="Times New Roman" w:hAnsi="Arial" w:cs="Arial"/>
          <w:b/>
          <w:sz w:val="22"/>
          <w:szCs w:val="22"/>
        </w:rPr>
        <w:t>1</w:t>
      </w:r>
      <w:r w:rsidR="00986A6D">
        <w:rPr>
          <w:rFonts w:ascii="Arial" w:eastAsia="Times New Roman" w:hAnsi="Arial" w:cs="Arial"/>
          <w:b/>
          <w:sz w:val="22"/>
          <w:szCs w:val="22"/>
        </w:rPr>
        <w:t>33</w:t>
      </w:r>
      <w:r w:rsidR="00C23818">
        <w:rPr>
          <w:rFonts w:ascii="Arial" w:eastAsia="Times New Roman" w:hAnsi="Arial" w:cs="Arial"/>
          <w:b/>
          <w:sz w:val="22"/>
          <w:szCs w:val="22"/>
        </w:rPr>
        <w:t>/2023</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6F5DCF">
        <w:rPr>
          <w:rFonts w:ascii="Arial" w:eastAsia="Times New Roman" w:hAnsi="Arial" w:cs="Arial"/>
          <w:sz w:val="22"/>
          <w:szCs w:val="22"/>
        </w:rPr>
      </w:r>
      <w:r w:rsidR="006F5DCF">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6F5DCF">
        <w:rPr>
          <w:rFonts w:ascii="Arial" w:eastAsia="Times New Roman" w:hAnsi="Arial" w:cs="Arial"/>
          <w:sz w:val="22"/>
          <w:szCs w:val="22"/>
        </w:rPr>
      </w:r>
      <w:r w:rsidR="006F5DCF">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396AB907" w:rsidR="004C0E1E" w:rsidRPr="00657295" w:rsidRDefault="00657295" w:rsidP="004C0E1E">
      <w:pPr>
        <w:rPr>
          <w:rFonts w:ascii="Arial" w:hAnsi="Arial" w:cs="Arial"/>
          <w:b/>
          <w:sz w:val="22"/>
          <w:szCs w:val="22"/>
        </w:rPr>
      </w:pPr>
      <w:r w:rsidRPr="00657295">
        <w:rPr>
          <w:rFonts w:ascii="Arial" w:hAnsi="Arial" w:cs="Arial"/>
          <w:b/>
          <w:bCs/>
          <w:sz w:val="22"/>
          <w:szCs w:val="22"/>
        </w:rPr>
        <w:t xml:space="preserve">Zakup i dostawa mebli </w:t>
      </w:r>
      <w:r w:rsidR="00986A6D">
        <w:rPr>
          <w:rFonts w:ascii="Arial" w:hAnsi="Arial" w:cs="Arial"/>
          <w:b/>
          <w:bCs/>
          <w:sz w:val="22"/>
          <w:szCs w:val="22"/>
        </w:rPr>
        <w:t xml:space="preserve">i urządzeń </w:t>
      </w:r>
      <w:r w:rsidRPr="00657295">
        <w:rPr>
          <w:rFonts w:ascii="Arial" w:hAnsi="Arial" w:cs="Arial"/>
          <w:b/>
          <w:bCs/>
          <w:sz w:val="22"/>
          <w:szCs w:val="22"/>
        </w:rPr>
        <w:t xml:space="preserve">medycznych </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sidR="00C23818" w:rsidRPr="00657295">
        <w:rPr>
          <w:rFonts w:ascii="Arial" w:hAnsi="Arial" w:cs="Arial"/>
          <w:b/>
          <w:sz w:val="22"/>
          <w:szCs w:val="22"/>
        </w:rPr>
        <w:t>1</w:t>
      </w:r>
      <w:r w:rsidR="00986A6D">
        <w:rPr>
          <w:rFonts w:ascii="Arial" w:hAnsi="Arial" w:cs="Arial"/>
          <w:b/>
          <w:sz w:val="22"/>
          <w:szCs w:val="22"/>
        </w:rPr>
        <w:t>33</w:t>
      </w:r>
      <w:r w:rsidR="00C23818" w:rsidRPr="00657295">
        <w:rPr>
          <w:rFonts w:ascii="Arial" w:hAnsi="Arial" w:cs="Arial"/>
          <w:b/>
          <w:sz w:val="22"/>
          <w:szCs w:val="22"/>
        </w:rPr>
        <w:t>/2023</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B32AB2">
      <w:pPr>
        <w:numPr>
          <w:ilvl w:val="0"/>
          <w:numId w:val="26"/>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B32AB2">
      <w:pPr>
        <w:numPr>
          <w:ilvl w:val="0"/>
          <w:numId w:val="26"/>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B32AB2">
      <w:pPr>
        <w:numPr>
          <w:ilvl w:val="0"/>
          <w:numId w:val="26"/>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B32AB2">
      <w:pPr>
        <w:numPr>
          <w:ilvl w:val="0"/>
          <w:numId w:val="26"/>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Pr="0097756C" w:rsidRDefault="00F61256"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Pr="0097756C" w:rsidRDefault="00E002FA" w:rsidP="004C0E1E">
      <w:pPr>
        <w:rPr>
          <w:rFonts w:ascii="Arial" w:hAnsi="Arial" w:cs="Arial"/>
          <w:bCs/>
          <w:sz w:val="22"/>
          <w:szCs w:val="22"/>
        </w:rPr>
      </w:pPr>
    </w:p>
    <w:p w14:paraId="0B6C1F27" w14:textId="77777777" w:rsidR="00F61256" w:rsidRPr="0097756C" w:rsidRDefault="00F61256" w:rsidP="004C0E1E">
      <w:pPr>
        <w:rPr>
          <w:rFonts w:ascii="Arial" w:hAnsi="Arial" w:cs="Arial"/>
          <w:bCs/>
          <w:sz w:val="22"/>
          <w:szCs w:val="22"/>
        </w:rPr>
      </w:pPr>
    </w:p>
    <w:p w14:paraId="141B86F8" w14:textId="77777777" w:rsidR="0062319E" w:rsidRPr="0097756C" w:rsidRDefault="0062319E" w:rsidP="000E67B6">
      <w:pPr>
        <w:tabs>
          <w:tab w:val="left" w:pos="5812"/>
        </w:tabs>
        <w:jc w:val="right"/>
        <w:rPr>
          <w:rFonts w:ascii="Arial" w:hAnsi="Arial" w:cs="Arial"/>
          <w:b/>
          <w:sz w:val="22"/>
          <w:szCs w:val="22"/>
        </w:rPr>
      </w:pPr>
    </w:p>
    <w:p w14:paraId="7F158426" w14:textId="77777777" w:rsidR="0062319E" w:rsidRPr="0097756C" w:rsidRDefault="0062319E" w:rsidP="000E67B6">
      <w:pPr>
        <w:tabs>
          <w:tab w:val="left" w:pos="5812"/>
        </w:tabs>
        <w:jc w:val="right"/>
        <w:rPr>
          <w:rFonts w:ascii="Arial" w:hAnsi="Arial" w:cs="Arial"/>
          <w:b/>
          <w:sz w:val="22"/>
          <w:szCs w:val="22"/>
        </w:rPr>
      </w:pPr>
    </w:p>
    <w:p w14:paraId="5C7CF968" w14:textId="77777777" w:rsidR="0062319E" w:rsidRPr="0097756C" w:rsidRDefault="0062319E" w:rsidP="00986A6D">
      <w:pPr>
        <w:tabs>
          <w:tab w:val="left" w:pos="5812"/>
        </w:tabs>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2E0545" w:rsidRDefault="002E0545"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2E0545" w:rsidRDefault="002E0545"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97756C" w:rsidRDefault="00D7118E" w:rsidP="00F05033">
            <w:pPr>
              <w:jc w:val="center"/>
              <w:rPr>
                <w:rFonts w:ascii="Arial" w:hAnsi="Arial" w:cs="Arial"/>
                <w:smallCaps/>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Uczestnik postępowania o udzielenie zamówienia publicznego w Wielkopolskim Centrum Onkologii</w:t>
            </w:r>
            <w:r w:rsidRPr="0097756C">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97756C" w:rsidRDefault="00D7118E" w:rsidP="00F05033">
            <w:pPr>
              <w:rPr>
                <w:rFonts w:ascii="Arial" w:hAnsi="Arial" w:cs="Arial"/>
                <w:sz w:val="22"/>
                <w:szCs w:val="22"/>
              </w:rPr>
            </w:pPr>
            <w:r w:rsidRPr="0097756C">
              <w:rPr>
                <w:rFonts w:ascii="Arial" w:hAnsi="Arial" w:cs="Arial"/>
                <w:sz w:val="22"/>
                <w:szCs w:val="22"/>
              </w:rPr>
              <w:t>Wersja: 03.01</w:t>
            </w:r>
            <w:r w:rsidRPr="0097756C">
              <w:rPr>
                <w:rFonts w:ascii="Arial" w:hAnsi="Arial" w:cs="Arial"/>
                <w:sz w:val="22"/>
                <w:szCs w:val="22"/>
              </w:rPr>
              <w:br/>
              <w:t>Data: 2022-01-03</w:t>
            </w:r>
          </w:p>
          <w:p w14:paraId="04289F0D" w14:textId="528435B3" w:rsidR="00D7118E" w:rsidRPr="0097756C" w:rsidRDefault="00D7118E" w:rsidP="00F05033">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6F5DCF">
              <w:rPr>
                <w:rFonts w:ascii="Arial" w:hAnsi="Arial" w:cs="Arial"/>
                <w:noProof/>
                <w:sz w:val="22"/>
                <w:szCs w:val="22"/>
              </w:rPr>
              <w:t>39</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6F5DCF">
              <w:rPr>
                <w:rFonts w:ascii="Arial" w:hAnsi="Arial" w:cs="Arial"/>
                <w:noProof/>
                <w:sz w:val="22"/>
                <w:szCs w:val="22"/>
              </w:rPr>
              <w:t>42</w:t>
            </w:r>
            <w:r w:rsidRPr="0097756C">
              <w:rPr>
                <w:rFonts w:ascii="Arial" w:hAnsi="Arial" w:cs="Arial"/>
                <w:sz w:val="22"/>
                <w:szCs w:val="22"/>
              </w:rPr>
              <w:fldChar w:fldCharType="end"/>
            </w:r>
          </w:p>
          <w:p w14:paraId="256A5857" w14:textId="77777777" w:rsidR="00D7118E" w:rsidRPr="0097756C" w:rsidRDefault="00D7118E" w:rsidP="00F05033">
            <w:pPr>
              <w:rPr>
                <w:rFonts w:ascii="Arial" w:hAnsi="Arial" w:cs="Arial"/>
                <w:sz w:val="22"/>
                <w:szCs w:val="22"/>
              </w:rPr>
            </w:pPr>
            <w:r w:rsidRPr="0097756C">
              <w:rPr>
                <w:rFonts w:ascii="Arial" w:hAnsi="Arial" w:cs="Arial"/>
                <w:sz w:val="22"/>
                <w:szCs w:val="22"/>
              </w:rPr>
              <w:t>Załącznik nr E011n 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41DC8E0C" w14:textId="1A16EA03" w:rsidR="00D7118E" w:rsidRPr="0097756C" w:rsidRDefault="00D7118E" w:rsidP="00D7118E">
      <w:pPr>
        <w:pStyle w:val="Nagwek1"/>
        <w:jc w:val="center"/>
        <w:rPr>
          <w:smallCaps/>
          <w:sz w:val="22"/>
          <w:szCs w:val="22"/>
        </w:rPr>
      </w:pPr>
      <w:r w:rsidRPr="0097756C">
        <w:rPr>
          <w:smallCaps/>
          <w:sz w:val="22"/>
          <w:szCs w:val="22"/>
        </w:rPr>
        <w:t>Klauzula Obowiązku Informacyjnego – Uczestnik postępowania  o udzielenie zamówienia publicznego w Wielkopolskim Centrum Onkologii</w:t>
      </w:r>
    </w:p>
    <w:p w14:paraId="1A7C31A6" w14:textId="77777777" w:rsidR="00D7118E" w:rsidRPr="0097756C" w:rsidRDefault="00D7118E" w:rsidP="00D7118E">
      <w:pPr>
        <w:ind w:left="-567"/>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298969EC" w14:textId="77777777" w:rsidR="00D7118E" w:rsidRPr="0097756C" w:rsidRDefault="00D7118E" w:rsidP="00D7118E">
      <w:pPr>
        <w:ind w:left="-567"/>
        <w:jc w:val="both"/>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97756C" w:rsidRDefault="00D7118E" w:rsidP="00D7118E">
      <w:pPr>
        <w:ind w:left="-567"/>
        <w:jc w:val="both"/>
        <w:rPr>
          <w:rFonts w:ascii="Arial" w:eastAsia="Times New Roman" w:hAnsi="Arial" w:cs="Arial"/>
          <w:sz w:val="22"/>
          <w:szCs w:val="22"/>
        </w:rPr>
      </w:pPr>
    </w:p>
    <w:p w14:paraId="09EBA892" w14:textId="37B553BE" w:rsidR="00D7118E" w:rsidRPr="0097756C" w:rsidRDefault="00D7118E" w:rsidP="00D7118E">
      <w:pPr>
        <w:ind w:left="-567" w:right="142"/>
        <w:jc w:val="both"/>
        <w:rPr>
          <w:rFonts w:ascii="Arial" w:hAnsi="Arial" w:cs="Arial"/>
          <w:sz w:val="22"/>
          <w:szCs w:val="22"/>
        </w:rPr>
      </w:pPr>
      <w:bookmarkStart w:id="5" w:name="_Toc22202054"/>
      <w:r w:rsidRPr="0097756C">
        <w:rPr>
          <w:rFonts w:ascii="Arial" w:hAnsi="Arial" w:cs="Arial"/>
          <w:sz w:val="22"/>
          <w:szCs w:val="22"/>
        </w:rPr>
        <w:t xml:space="preserve">Na podstawie art. 13 Rozporządzenie Parlamentu Europejskiego i Rady (UE) 2016/679 z dnia </w:t>
      </w:r>
      <w:r w:rsidR="0066320D" w:rsidRPr="0097756C">
        <w:rPr>
          <w:rFonts w:ascii="Arial" w:hAnsi="Arial" w:cs="Arial"/>
          <w:sz w:val="22"/>
          <w:szCs w:val="22"/>
        </w:rPr>
        <w:t xml:space="preserve">            </w:t>
      </w:r>
      <w:r w:rsidRPr="0097756C">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lang w:eastAsia="zh-CN"/>
        </w:rPr>
        <w:t xml:space="preserve">Administratorem danych osobowych przetwarzanych w związku z prowadzeniem postępowania o udzielenie zamówienia publicznego </w:t>
      </w:r>
      <w:r w:rsidRPr="0097756C">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4"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r w:rsidRPr="0097756C">
        <w:rPr>
          <w:rFonts w:ascii="Arial" w:hAnsi="Arial" w:cs="Arial"/>
          <w:sz w:val="22"/>
          <w:szCs w:val="22"/>
        </w:rPr>
        <w:t>lub listowanie na adres: ul. Garbary 15 Poznań (61-866) z dopiskiem Inspektor Ochrony Danych.</w:t>
      </w:r>
    </w:p>
    <w:p w14:paraId="454950BF"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97756C">
        <w:rPr>
          <w:rFonts w:ascii="Arial" w:hAnsi="Arial" w:cs="Arial"/>
          <w:sz w:val="22"/>
          <w:szCs w:val="22"/>
          <w:lang w:eastAsia="zh-CN"/>
        </w:rPr>
        <w:t xml:space="preserve">  </w:t>
      </w:r>
      <w:r w:rsidR="004D555E"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Posiada Pani/Pan:</w:t>
      </w:r>
    </w:p>
    <w:p w14:paraId="6500C855" w14:textId="77777777" w:rsidR="00D7118E" w:rsidRPr="0097756C"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15 RODO prawo dostępu do danych osobowych Pani/Pana dotyczących,</w:t>
      </w:r>
    </w:p>
    <w:p w14:paraId="6A123F9D" w14:textId="70C996FB" w:rsidR="00D7118E" w:rsidRPr="0097756C"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16 RODO prawo do sprostowania Pani/Pana danych osobowych (</w:t>
      </w:r>
      <w:r w:rsidRPr="0097756C">
        <w:rPr>
          <w:rFonts w:ascii="Arial" w:hAnsi="Arial" w:cs="Arial"/>
          <w:sz w:val="22"/>
          <w:szCs w:val="22"/>
        </w:rPr>
        <w:t>skorzystanie z prawa do sprostowania nie może skutkować zmianą wyniku postępowania</w:t>
      </w:r>
      <w:r w:rsidR="00F31CD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o udzielenie zamówienia publicznego ani zmianą postanowień umowy w zakresie niezgodnym</w:t>
      </w:r>
      <w:r w:rsidR="004D555E"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z ustawą Prawo zamówień publicznych oraz nie może naruszać integralności protokołu oraz jego załączników)</w:t>
      </w:r>
      <w:r w:rsidRPr="0097756C">
        <w:rPr>
          <w:rFonts w:ascii="Arial" w:hAnsi="Arial" w:cs="Arial"/>
          <w:sz w:val="22"/>
          <w:szCs w:val="22"/>
          <w:lang w:eastAsia="zh-CN"/>
        </w:rPr>
        <w:t>,</w:t>
      </w:r>
    </w:p>
    <w:p w14:paraId="591F68F6" w14:textId="77777777" w:rsidR="00D7118E" w:rsidRPr="0097756C"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97756C">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97756C" w:rsidRDefault="00D7118E" w:rsidP="00D7118E">
      <w:pPr>
        <w:pStyle w:val="Akapitzlist"/>
        <w:tabs>
          <w:tab w:val="left" w:pos="357"/>
        </w:tabs>
        <w:ind w:left="-567"/>
        <w:jc w:val="both"/>
        <w:rPr>
          <w:rFonts w:ascii="Arial" w:hAnsi="Arial" w:cs="Arial"/>
          <w:sz w:val="22"/>
          <w:szCs w:val="22"/>
          <w:lang w:eastAsia="zh-CN"/>
        </w:rPr>
      </w:pPr>
      <w:r w:rsidRPr="0097756C">
        <w:rPr>
          <w:rFonts w:ascii="Arial" w:hAnsi="Arial" w:cs="Arial"/>
          <w:sz w:val="22"/>
          <w:szCs w:val="22"/>
          <w:lang w:eastAsia="zh-CN"/>
        </w:rPr>
        <w:t xml:space="preserve">Jeżeli chce Pan/Pani skorzystać z ww. uprawnień – proszę wysłać wiadomość pocztową na adres </w:t>
      </w:r>
      <w:hyperlink r:id="rId45"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p>
    <w:p w14:paraId="22C3F7A1"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Nie przysługuje Pani/Panu:</w:t>
      </w:r>
    </w:p>
    <w:p w14:paraId="52FFA358" w14:textId="77777777" w:rsidR="00D7118E" w:rsidRPr="0097756C"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w związku z art. 17 ust. 3 lit. b, d lub e RODO prawo do usunięcia danych osobowych,</w:t>
      </w:r>
    </w:p>
    <w:p w14:paraId="342A483A" w14:textId="77777777" w:rsidR="00D7118E" w:rsidRPr="0097756C"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prawo do przenoszenia danych osobowych, o którym mowa w art. 20 RODO,</w:t>
      </w:r>
    </w:p>
    <w:p w14:paraId="5521AA11" w14:textId="77777777" w:rsidR="00D7118E" w:rsidRPr="0097756C"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97756C"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osobom lub podmiotom, którym udostępniona zostanie dokumentacja postępowania</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 xml:space="preserve">w oparciu o ustawę Prawo zamówień publicznych i aktów wykonawczych, </w:t>
      </w:r>
    </w:p>
    <w:p w14:paraId="4B4FD861" w14:textId="77777777" w:rsidR="00D7118E" w:rsidRPr="0097756C"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97756C"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kontrolującym,</w:t>
      </w:r>
    </w:p>
    <w:p w14:paraId="40F73EC6" w14:textId="77777777" w:rsidR="00D7118E" w:rsidRPr="0097756C"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lub innym podmiotom upoważnionym na podstawie przepisów prawa.</w:t>
      </w:r>
    </w:p>
    <w:p w14:paraId="68300C97"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nie podlegają zautomatyzowanemu podejmowaniu decyzji, w tym profilowaniu.</w:t>
      </w:r>
    </w:p>
    <w:p w14:paraId="7A3FC858" w14:textId="12C0E36C"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Dane osobowe mogą być przekazywane do państwa trzeciego/organizacji międzynarodowej </w:t>
      </w:r>
      <w:r w:rsidR="003824AA" w:rsidRPr="0097756C">
        <w:rPr>
          <w:rFonts w:ascii="Arial" w:hAnsi="Arial" w:cs="Arial"/>
          <w:sz w:val="22"/>
          <w:szCs w:val="22"/>
          <w:lang w:eastAsia="zh-CN"/>
        </w:rPr>
        <w:t xml:space="preserve">               </w:t>
      </w:r>
      <w:r w:rsidRPr="0097756C">
        <w:rPr>
          <w:rFonts w:ascii="Arial" w:hAnsi="Arial" w:cs="Arial"/>
          <w:sz w:val="22"/>
          <w:szCs w:val="22"/>
          <w:lang w:eastAsia="zh-CN"/>
        </w:rPr>
        <w:t>z zastrzeżeniem, o którym mowa w pkt. 9.</w:t>
      </w:r>
    </w:p>
    <w:p w14:paraId="7BF5D0AD" w14:textId="7B43B736" w:rsidR="00D7118E" w:rsidRPr="0097756C"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97756C">
        <w:rPr>
          <w:rFonts w:ascii="Arial" w:hAnsi="Arial" w:cs="Arial"/>
          <w:sz w:val="22"/>
          <w:szCs w:val="22"/>
          <w:lang w:eastAsia="zh-CN"/>
        </w:rPr>
        <w:t xml:space="preserve">    </w:t>
      </w:r>
      <w:r w:rsidRPr="0097756C">
        <w:rPr>
          <w:rFonts w:ascii="Arial" w:hAnsi="Arial" w:cs="Arial"/>
          <w:sz w:val="22"/>
          <w:szCs w:val="22"/>
          <w:lang w:eastAsia="zh-CN"/>
        </w:rPr>
        <w:t>a jeżeli czas trwania umowy przekracza 4 lata, okres przechowywania obejmuje cały czas trwania umowy.</w:t>
      </w:r>
      <w:bookmarkEnd w:id="5"/>
      <w:r w:rsidRPr="0097756C">
        <w:rPr>
          <w:rFonts w:ascii="Arial" w:hAnsi="Arial" w:cs="Arial"/>
          <w:sz w:val="22"/>
          <w:szCs w:val="22"/>
        </w:rPr>
        <w:t xml:space="preserve"> </w:t>
      </w:r>
    </w:p>
    <w:p w14:paraId="7BA90B24" w14:textId="77777777" w:rsidR="0030745C" w:rsidRPr="0097756C" w:rsidRDefault="0030745C" w:rsidP="0030745C">
      <w:pPr>
        <w:ind w:left="708"/>
        <w:rPr>
          <w:rFonts w:ascii="Arial" w:hAnsi="Arial" w:cs="Arial"/>
          <w:b/>
          <w:color w:val="000000"/>
          <w:sz w:val="22"/>
          <w:szCs w:val="22"/>
        </w:rPr>
      </w:pPr>
    </w:p>
    <w:p w14:paraId="1F1D5A9E" w14:textId="77777777" w:rsidR="0030745C" w:rsidRPr="0097756C" w:rsidRDefault="0030745C" w:rsidP="0030745C">
      <w:pPr>
        <w:ind w:left="708"/>
        <w:rPr>
          <w:rFonts w:ascii="Arial" w:hAnsi="Arial" w:cs="Arial"/>
          <w:b/>
          <w:color w:val="000000"/>
          <w:sz w:val="22"/>
          <w:szCs w:val="22"/>
        </w:rPr>
      </w:pPr>
    </w:p>
    <w:p w14:paraId="442A20A9" w14:textId="77777777" w:rsidR="0030745C" w:rsidRPr="0097756C" w:rsidRDefault="0030745C" w:rsidP="0030745C">
      <w:pPr>
        <w:ind w:left="708"/>
        <w:rPr>
          <w:rFonts w:ascii="Arial" w:hAnsi="Arial" w:cs="Arial"/>
          <w:b/>
          <w:color w:val="000000"/>
          <w:sz w:val="22"/>
          <w:szCs w:val="22"/>
        </w:rPr>
      </w:pPr>
    </w:p>
    <w:p w14:paraId="1F33D541" w14:textId="77777777" w:rsidR="0030745C" w:rsidRPr="0097756C" w:rsidRDefault="0030745C" w:rsidP="0030745C">
      <w:pPr>
        <w:ind w:left="708"/>
        <w:rPr>
          <w:rFonts w:ascii="Arial" w:hAnsi="Arial" w:cs="Arial"/>
          <w:b/>
          <w:color w:val="000000"/>
          <w:sz w:val="22"/>
          <w:szCs w:val="22"/>
        </w:rPr>
      </w:pPr>
    </w:p>
    <w:p w14:paraId="2288DAA2" w14:textId="34C27ADE" w:rsidR="006418FA" w:rsidRPr="0097756C" w:rsidRDefault="006418FA" w:rsidP="0030745C">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3E6149CE" w14:textId="77777777" w:rsidR="00813289" w:rsidRPr="0097756C" w:rsidRDefault="00813289" w:rsidP="0030745C">
      <w:pPr>
        <w:tabs>
          <w:tab w:val="left" w:pos="5812"/>
        </w:tabs>
        <w:jc w:val="right"/>
        <w:rPr>
          <w:rFonts w:ascii="Arial" w:hAnsi="Arial" w:cs="Arial"/>
          <w:b/>
          <w:sz w:val="22"/>
          <w:szCs w:val="22"/>
        </w:rPr>
      </w:pPr>
    </w:p>
    <w:p w14:paraId="35592E9E" w14:textId="77777777" w:rsidR="00813289" w:rsidRPr="0097756C" w:rsidRDefault="00813289" w:rsidP="0030745C">
      <w:pPr>
        <w:tabs>
          <w:tab w:val="left" w:pos="5812"/>
        </w:tabs>
        <w:jc w:val="right"/>
        <w:rPr>
          <w:rFonts w:ascii="Arial" w:hAnsi="Arial" w:cs="Arial"/>
          <w:b/>
          <w:sz w:val="22"/>
          <w:szCs w:val="22"/>
        </w:rPr>
      </w:pPr>
    </w:p>
    <w:p w14:paraId="395E2184" w14:textId="77777777" w:rsidR="00813289" w:rsidRPr="0097756C" w:rsidRDefault="00813289" w:rsidP="0030745C">
      <w:pPr>
        <w:tabs>
          <w:tab w:val="left" w:pos="5812"/>
        </w:tabs>
        <w:jc w:val="right"/>
        <w:rPr>
          <w:rFonts w:ascii="Arial" w:hAnsi="Arial" w:cs="Arial"/>
          <w:b/>
          <w:sz w:val="22"/>
          <w:szCs w:val="22"/>
        </w:rPr>
      </w:pPr>
    </w:p>
    <w:p w14:paraId="6B388EAE" w14:textId="77777777" w:rsidR="00813289" w:rsidRPr="0097756C" w:rsidRDefault="00813289"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2E0545" w:rsidRDefault="002E054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2E0545" w:rsidRDefault="002E0545"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6F5DCF">
              <w:rPr>
                <w:rFonts w:ascii="Arial" w:hAnsi="Arial" w:cs="Arial"/>
                <w:noProof/>
                <w:sz w:val="22"/>
                <w:szCs w:val="22"/>
              </w:rPr>
              <w:t>41</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6F5DCF">
              <w:rPr>
                <w:rFonts w:ascii="Arial" w:hAnsi="Arial" w:cs="Arial"/>
                <w:noProof/>
                <w:sz w:val="22"/>
                <w:szCs w:val="22"/>
              </w:rPr>
              <w:t>42</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6"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B456F5">
      <w:pPr>
        <w:pStyle w:val="Default"/>
        <w:numPr>
          <w:ilvl w:val="1"/>
          <w:numId w:val="33"/>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B456F5">
      <w:pPr>
        <w:pStyle w:val="Default"/>
        <w:numPr>
          <w:ilvl w:val="1"/>
          <w:numId w:val="33"/>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7"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97756C" w:rsidRDefault="00E002FA" w:rsidP="00370564">
      <w:pPr>
        <w:pStyle w:val="western"/>
        <w:ind w:left="-426"/>
        <w:jc w:val="both"/>
        <w:rPr>
          <w:rFonts w:ascii="Arial" w:hAnsi="Arial" w:cs="Arial"/>
          <w:sz w:val="22"/>
          <w:szCs w:val="22"/>
        </w:rPr>
      </w:pPr>
    </w:p>
    <w:p w14:paraId="27D82461" w14:textId="77777777" w:rsidR="00182685" w:rsidRPr="0097756C" w:rsidRDefault="00E22708" w:rsidP="00E22708">
      <w:pPr>
        <w:tabs>
          <w:tab w:val="left" w:pos="5812"/>
        </w:tabs>
        <w:rPr>
          <w:rFonts w:ascii="Arial" w:eastAsia="Arial Unicode MS" w:hAnsi="Arial" w:cs="Arial"/>
          <w:b/>
          <w:sz w:val="22"/>
          <w:szCs w:val="22"/>
        </w:rPr>
      </w:pPr>
      <w:r w:rsidRPr="0097756C">
        <w:rPr>
          <w:rFonts w:ascii="Arial" w:eastAsia="Arial Unicode MS" w:hAnsi="Arial" w:cs="Arial"/>
          <w:b/>
          <w:sz w:val="22"/>
          <w:szCs w:val="22"/>
        </w:rPr>
        <w:tab/>
      </w:r>
    </w:p>
    <w:p w14:paraId="4F7F9232" w14:textId="45EEFFA0" w:rsidR="00813289" w:rsidRPr="0097756C" w:rsidRDefault="00813289" w:rsidP="00813289">
      <w:pPr>
        <w:spacing w:after="200" w:line="276" w:lineRule="auto"/>
        <w:jc w:val="right"/>
        <w:rPr>
          <w:rFonts w:ascii="Arial" w:hAnsi="Arial" w:cs="Arial"/>
          <w:b/>
          <w:sz w:val="22"/>
          <w:szCs w:val="22"/>
        </w:rPr>
      </w:pPr>
    </w:p>
    <w:sectPr w:rsidR="00813289" w:rsidRPr="0097756C" w:rsidSect="00F31CD5">
      <w:footerReference w:type="even" r:id="rId48"/>
      <w:footerReference w:type="default" r:id="rId49"/>
      <w:footerReference w:type="first" r:id="rId50"/>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2E0545" w:rsidRDefault="002E0545" w:rsidP="004C0E1E">
      <w:r>
        <w:separator/>
      </w:r>
    </w:p>
  </w:endnote>
  <w:endnote w:type="continuationSeparator" w:id="0">
    <w:p w14:paraId="0E34EB74" w14:textId="77777777" w:rsidR="002E0545" w:rsidRDefault="002E0545"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Carier">
    <w:altName w:val="Cambria"/>
    <w:charset w:val="00"/>
    <w:family w:val="roman"/>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2E0545" w:rsidRDefault="002E0545">
        <w:pPr>
          <w:pStyle w:val="Stopka"/>
          <w:jc w:val="right"/>
        </w:pPr>
        <w:r>
          <w:fldChar w:fldCharType="begin"/>
        </w:r>
        <w:r>
          <w:instrText>PAGE   \* MERGEFORMAT</w:instrText>
        </w:r>
        <w:r>
          <w:fldChar w:fldCharType="separate"/>
        </w:r>
        <w:r w:rsidR="006F5DCF">
          <w:rPr>
            <w:noProof/>
          </w:rPr>
          <w:t>21</w:t>
        </w:r>
        <w:r>
          <w:fldChar w:fldCharType="end"/>
        </w:r>
      </w:p>
    </w:sdtContent>
  </w:sdt>
  <w:p w14:paraId="569B8534" w14:textId="77777777" w:rsidR="002E0545" w:rsidRDefault="002E05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2E0545" w:rsidRDefault="002E0545" w:rsidP="0066613D">
    <w:r>
      <w:fldChar w:fldCharType="begin"/>
    </w:r>
    <w:r>
      <w:instrText xml:space="preserve">PAGE  </w:instrText>
    </w:r>
    <w:r>
      <w:fldChar w:fldCharType="end"/>
    </w:r>
  </w:p>
  <w:p w14:paraId="13D07DC3" w14:textId="77777777" w:rsidR="002E0545" w:rsidRDefault="002E0545"/>
  <w:p w14:paraId="40754D99" w14:textId="77777777" w:rsidR="002E0545" w:rsidRDefault="002E0545"/>
  <w:p w14:paraId="6F2EC36A" w14:textId="77777777" w:rsidR="002E0545" w:rsidRDefault="002E0545"/>
  <w:p w14:paraId="700BBBBB" w14:textId="77777777" w:rsidR="002E0545" w:rsidRDefault="002E0545"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2E0545" w:rsidRPr="00807343" w:rsidRDefault="002E0545"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2E0545" w:rsidRDefault="002E0545">
        <w:pPr>
          <w:pStyle w:val="Stopka"/>
          <w:jc w:val="right"/>
        </w:pPr>
        <w:r>
          <w:fldChar w:fldCharType="begin"/>
        </w:r>
        <w:r>
          <w:instrText>PAGE   \* MERGEFORMAT</w:instrText>
        </w:r>
        <w:r>
          <w:fldChar w:fldCharType="separate"/>
        </w:r>
        <w:r w:rsidR="006F5DCF">
          <w:rPr>
            <w:noProof/>
          </w:rPr>
          <w:t>42</w:t>
        </w:r>
        <w:r>
          <w:fldChar w:fldCharType="end"/>
        </w:r>
      </w:p>
    </w:sdtContent>
  </w:sdt>
  <w:p w14:paraId="1B34E78C" w14:textId="77777777" w:rsidR="002E0545" w:rsidRDefault="002E0545"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2E0545" w:rsidRDefault="002E0545">
        <w:pPr>
          <w:pStyle w:val="Stopka"/>
          <w:jc w:val="right"/>
        </w:pPr>
        <w:r>
          <w:fldChar w:fldCharType="begin"/>
        </w:r>
        <w:r>
          <w:instrText>PAGE   \* MERGEFORMAT</w:instrText>
        </w:r>
        <w:r>
          <w:fldChar w:fldCharType="separate"/>
        </w:r>
        <w:r w:rsidR="006F5DCF">
          <w:rPr>
            <w:noProof/>
          </w:rPr>
          <w:t>31</w:t>
        </w:r>
        <w:r>
          <w:fldChar w:fldCharType="end"/>
        </w:r>
      </w:p>
    </w:sdtContent>
  </w:sdt>
  <w:p w14:paraId="41B2FD5E" w14:textId="77777777" w:rsidR="002E0545" w:rsidRDefault="002E05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2E0545" w:rsidRDefault="002E0545" w:rsidP="004C0E1E">
      <w:r>
        <w:separator/>
      </w:r>
    </w:p>
  </w:footnote>
  <w:footnote w:type="continuationSeparator" w:id="0">
    <w:p w14:paraId="11A25B80" w14:textId="77777777" w:rsidR="002E0545" w:rsidRDefault="002E0545"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8"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691D01"/>
    <w:multiLevelType w:val="multilevel"/>
    <w:tmpl w:val="EC96B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1B72DC0"/>
    <w:multiLevelType w:val="hybridMultilevel"/>
    <w:tmpl w:val="BD5C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720C33"/>
    <w:multiLevelType w:val="multilevel"/>
    <w:tmpl w:val="7CA0985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9" w15:restartNumberingAfterBreak="0">
    <w:nsid w:val="3033562A"/>
    <w:multiLevelType w:val="multilevel"/>
    <w:tmpl w:val="897A7EA6"/>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1"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2"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3"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84B5351"/>
    <w:multiLevelType w:val="hybridMultilevel"/>
    <w:tmpl w:val="886E55EE"/>
    <w:lvl w:ilvl="0" w:tplc="E018BE92">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9220B80"/>
    <w:multiLevelType w:val="hybridMultilevel"/>
    <w:tmpl w:val="B10A5550"/>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5"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8" w15:restartNumberingAfterBreak="0">
    <w:nsid w:val="60B37FDD"/>
    <w:multiLevelType w:val="multilevel"/>
    <w:tmpl w:val="897A7EA6"/>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2"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4"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FA0749"/>
    <w:multiLevelType w:val="hybridMultilevel"/>
    <w:tmpl w:val="8C8C7B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3"/>
  </w:num>
  <w:num w:numId="8">
    <w:abstractNumId w:val="31"/>
  </w:num>
  <w:num w:numId="9">
    <w:abstractNumId w:val="43"/>
  </w:num>
  <w:num w:numId="10">
    <w:abstractNumId w:val="16"/>
  </w:num>
  <w:num w:numId="11">
    <w:abstractNumId w:val="25"/>
  </w:num>
  <w:num w:numId="12">
    <w:abstractNumId w:val="27"/>
  </w:num>
  <w:num w:numId="13">
    <w:abstractNumId w:val="53"/>
  </w:num>
  <w:num w:numId="14">
    <w:abstractNumId w:val="50"/>
  </w:num>
  <w:num w:numId="15">
    <w:abstractNumId w:val="44"/>
  </w:num>
  <w:num w:numId="16">
    <w:abstractNumId w:val="18"/>
  </w:num>
  <w:num w:numId="17">
    <w:abstractNumId w:val="28"/>
  </w:num>
  <w:num w:numId="18">
    <w:abstractNumId w:val="4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9">
    <w:abstractNumId w:val="59"/>
  </w:num>
  <w:num w:numId="20">
    <w:abstractNumId w:val="59"/>
    <w:lvlOverride w:ilvl="1">
      <w:lvl w:ilvl="1">
        <w:numFmt w:val="lowerLetter"/>
        <w:lvlText w:val="%2."/>
        <w:lvlJc w:val="left"/>
      </w:lvl>
    </w:lvlOverride>
  </w:num>
  <w:num w:numId="21">
    <w:abstractNumId w:val="42"/>
    <w:lvlOverride w:ilvl="1">
      <w:lvl w:ilvl="1">
        <w:numFmt w:val="lowerLetter"/>
        <w:lvlText w:val="%2."/>
        <w:lvlJc w:val="left"/>
        <w:rPr>
          <w:b/>
        </w:rPr>
      </w:lvl>
    </w:lvlOverride>
  </w:num>
  <w:num w:numId="22">
    <w:abstractNumId w:val="21"/>
  </w:num>
  <w:num w:numId="23">
    <w:abstractNumId w:val="54"/>
  </w:num>
  <w:num w:numId="24">
    <w:abstractNumId w:val="13"/>
  </w:num>
  <w:num w:numId="25">
    <w:abstractNumId w:val="34"/>
  </w:num>
  <w:num w:numId="26">
    <w:abstractNumId w:val="3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51"/>
  </w:num>
  <w:num w:numId="31">
    <w:abstractNumId w:val="32"/>
  </w:num>
  <w:num w:numId="32">
    <w:abstractNumId w:val="14"/>
  </w:num>
  <w:num w:numId="33">
    <w:abstractNumId w:val="38"/>
  </w:num>
  <w:num w:numId="34">
    <w:abstractNumId w:val="40"/>
  </w:num>
  <w:num w:numId="35">
    <w:abstractNumId w:val="12"/>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36"/>
  </w:num>
  <w:num w:numId="45">
    <w:abstractNumId w:val="56"/>
  </w:num>
  <w:num w:numId="46">
    <w:abstractNumId w:val="26"/>
  </w:num>
  <w:num w:numId="47">
    <w:abstractNumId w:val="29"/>
  </w:num>
  <w:num w:numId="48">
    <w:abstractNumId w:val="48"/>
  </w:num>
  <w:num w:numId="49">
    <w:abstractNumId w:val="10"/>
  </w:num>
  <w:num w:numId="50">
    <w:abstractNumId w:val="20"/>
  </w:num>
  <w:num w:numId="51">
    <w:abstractNumId w:val="25"/>
    <w:lvlOverride w:ilvl="0">
      <w:startOverride w:val="8"/>
    </w:lvlOverride>
  </w:num>
  <w:num w:numId="52">
    <w:abstractNumId w:val="19"/>
  </w:num>
  <w:num w:numId="53">
    <w:abstractNumId w:val="57"/>
  </w:num>
  <w:num w:numId="54">
    <w:abstractNumId w:val="7"/>
  </w:num>
  <w:num w:numId="55">
    <w:abstractNumId w:val="8"/>
  </w:num>
  <w:num w:numId="56">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3BEE"/>
    <w:rsid w:val="00024183"/>
    <w:rsid w:val="000250DE"/>
    <w:rsid w:val="00027562"/>
    <w:rsid w:val="00033085"/>
    <w:rsid w:val="0003780C"/>
    <w:rsid w:val="00037BFC"/>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A0205"/>
    <w:rsid w:val="000A21DE"/>
    <w:rsid w:val="000B1617"/>
    <w:rsid w:val="000B28F8"/>
    <w:rsid w:val="000B51BC"/>
    <w:rsid w:val="000C1A1A"/>
    <w:rsid w:val="000C5374"/>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1724"/>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E1917"/>
    <w:rsid w:val="001E5610"/>
    <w:rsid w:val="001F15D3"/>
    <w:rsid w:val="001F2B02"/>
    <w:rsid w:val="001F3A9B"/>
    <w:rsid w:val="001F3B16"/>
    <w:rsid w:val="002005AD"/>
    <w:rsid w:val="00200F0E"/>
    <w:rsid w:val="00201A2C"/>
    <w:rsid w:val="00205B9D"/>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B46B5"/>
    <w:rsid w:val="002D016E"/>
    <w:rsid w:val="002D341D"/>
    <w:rsid w:val="002E0545"/>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1468"/>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2F98"/>
    <w:rsid w:val="003B6364"/>
    <w:rsid w:val="003C06B7"/>
    <w:rsid w:val="003C5DA3"/>
    <w:rsid w:val="003C6034"/>
    <w:rsid w:val="003D16A7"/>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B06"/>
    <w:rsid w:val="004E2FB9"/>
    <w:rsid w:val="004E34F8"/>
    <w:rsid w:val="004F6E2F"/>
    <w:rsid w:val="00505480"/>
    <w:rsid w:val="00507EFE"/>
    <w:rsid w:val="00512391"/>
    <w:rsid w:val="00513597"/>
    <w:rsid w:val="0052139E"/>
    <w:rsid w:val="005244B7"/>
    <w:rsid w:val="005273F3"/>
    <w:rsid w:val="005437C2"/>
    <w:rsid w:val="00545727"/>
    <w:rsid w:val="005463DA"/>
    <w:rsid w:val="0055623E"/>
    <w:rsid w:val="00557366"/>
    <w:rsid w:val="00557BDE"/>
    <w:rsid w:val="005634CF"/>
    <w:rsid w:val="005636C5"/>
    <w:rsid w:val="005676E5"/>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7818"/>
    <w:rsid w:val="005C78D7"/>
    <w:rsid w:val="005D0D59"/>
    <w:rsid w:val="005D20FB"/>
    <w:rsid w:val="005D5D8E"/>
    <w:rsid w:val="005D613F"/>
    <w:rsid w:val="005E1007"/>
    <w:rsid w:val="005F10C6"/>
    <w:rsid w:val="005F3F3D"/>
    <w:rsid w:val="005F4159"/>
    <w:rsid w:val="005F5FE9"/>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7295"/>
    <w:rsid w:val="0066063E"/>
    <w:rsid w:val="00661EF6"/>
    <w:rsid w:val="0066320D"/>
    <w:rsid w:val="006649CB"/>
    <w:rsid w:val="0066613D"/>
    <w:rsid w:val="00667792"/>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7DB9"/>
    <w:rsid w:val="006F351D"/>
    <w:rsid w:val="006F5DCF"/>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3738"/>
    <w:rsid w:val="00795716"/>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1998"/>
    <w:rsid w:val="008427CC"/>
    <w:rsid w:val="008429FE"/>
    <w:rsid w:val="00843909"/>
    <w:rsid w:val="00845C68"/>
    <w:rsid w:val="00854AC0"/>
    <w:rsid w:val="0085647F"/>
    <w:rsid w:val="00862130"/>
    <w:rsid w:val="00864CE9"/>
    <w:rsid w:val="00865A55"/>
    <w:rsid w:val="00865B7A"/>
    <w:rsid w:val="00870A6A"/>
    <w:rsid w:val="008717B0"/>
    <w:rsid w:val="008820FA"/>
    <w:rsid w:val="00887D49"/>
    <w:rsid w:val="00890713"/>
    <w:rsid w:val="00892603"/>
    <w:rsid w:val="00893A4D"/>
    <w:rsid w:val="00896DE8"/>
    <w:rsid w:val="008976E8"/>
    <w:rsid w:val="008B48AF"/>
    <w:rsid w:val="008B5348"/>
    <w:rsid w:val="008B71EE"/>
    <w:rsid w:val="008B7C68"/>
    <w:rsid w:val="008C0CFD"/>
    <w:rsid w:val="008C1AC1"/>
    <w:rsid w:val="008C3D03"/>
    <w:rsid w:val="008C50E2"/>
    <w:rsid w:val="008D0D9D"/>
    <w:rsid w:val="008D1CE2"/>
    <w:rsid w:val="008D217C"/>
    <w:rsid w:val="008E03AC"/>
    <w:rsid w:val="008E62F6"/>
    <w:rsid w:val="008F08BE"/>
    <w:rsid w:val="008F6532"/>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2520"/>
    <w:rsid w:val="0097756C"/>
    <w:rsid w:val="009811D1"/>
    <w:rsid w:val="00981265"/>
    <w:rsid w:val="00986A6D"/>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E397B"/>
    <w:rsid w:val="009E4293"/>
    <w:rsid w:val="009F096D"/>
    <w:rsid w:val="009F3768"/>
    <w:rsid w:val="009F3852"/>
    <w:rsid w:val="00A001DF"/>
    <w:rsid w:val="00A01BC0"/>
    <w:rsid w:val="00A06261"/>
    <w:rsid w:val="00A114DC"/>
    <w:rsid w:val="00A166C5"/>
    <w:rsid w:val="00A17673"/>
    <w:rsid w:val="00A24173"/>
    <w:rsid w:val="00A2554C"/>
    <w:rsid w:val="00A3430D"/>
    <w:rsid w:val="00A3703A"/>
    <w:rsid w:val="00A376AF"/>
    <w:rsid w:val="00A41464"/>
    <w:rsid w:val="00A50209"/>
    <w:rsid w:val="00A611C1"/>
    <w:rsid w:val="00A6453A"/>
    <w:rsid w:val="00A702C3"/>
    <w:rsid w:val="00A708C9"/>
    <w:rsid w:val="00A7577F"/>
    <w:rsid w:val="00A7660E"/>
    <w:rsid w:val="00A77CFC"/>
    <w:rsid w:val="00A863DF"/>
    <w:rsid w:val="00A87DF4"/>
    <w:rsid w:val="00A95E9D"/>
    <w:rsid w:val="00A96981"/>
    <w:rsid w:val="00AA00F0"/>
    <w:rsid w:val="00AA0BCA"/>
    <w:rsid w:val="00AA0F1E"/>
    <w:rsid w:val="00AA3FE3"/>
    <w:rsid w:val="00AA5C39"/>
    <w:rsid w:val="00AB5BAA"/>
    <w:rsid w:val="00AB749B"/>
    <w:rsid w:val="00AB7C0E"/>
    <w:rsid w:val="00AC1870"/>
    <w:rsid w:val="00AC20CF"/>
    <w:rsid w:val="00AC5A4F"/>
    <w:rsid w:val="00AC65E3"/>
    <w:rsid w:val="00AD33BC"/>
    <w:rsid w:val="00AE0CC3"/>
    <w:rsid w:val="00AE1C60"/>
    <w:rsid w:val="00AF5805"/>
    <w:rsid w:val="00AF6C58"/>
    <w:rsid w:val="00B034A7"/>
    <w:rsid w:val="00B03AA7"/>
    <w:rsid w:val="00B03DD3"/>
    <w:rsid w:val="00B045A7"/>
    <w:rsid w:val="00B063F3"/>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A61CA"/>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4645E"/>
    <w:rsid w:val="00C5473F"/>
    <w:rsid w:val="00C56977"/>
    <w:rsid w:val="00C57C2F"/>
    <w:rsid w:val="00C65F58"/>
    <w:rsid w:val="00C65FEC"/>
    <w:rsid w:val="00C76753"/>
    <w:rsid w:val="00C819FC"/>
    <w:rsid w:val="00C84DA7"/>
    <w:rsid w:val="00C876B7"/>
    <w:rsid w:val="00C92192"/>
    <w:rsid w:val="00C965DF"/>
    <w:rsid w:val="00CA34EB"/>
    <w:rsid w:val="00CA35BF"/>
    <w:rsid w:val="00CA78E8"/>
    <w:rsid w:val="00CB5DA6"/>
    <w:rsid w:val="00CC1AEF"/>
    <w:rsid w:val="00CC3E34"/>
    <w:rsid w:val="00CC5F7A"/>
    <w:rsid w:val="00CC756E"/>
    <w:rsid w:val="00CD0CFC"/>
    <w:rsid w:val="00CE1197"/>
    <w:rsid w:val="00CE74C8"/>
    <w:rsid w:val="00CF074F"/>
    <w:rsid w:val="00CF4599"/>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C6D08"/>
    <w:rsid w:val="00DD2742"/>
    <w:rsid w:val="00DD5B83"/>
    <w:rsid w:val="00DE55D5"/>
    <w:rsid w:val="00DE6BCA"/>
    <w:rsid w:val="00DF2F39"/>
    <w:rsid w:val="00DF3C51"/>
    <w:rsid w:val="00DF4FAB"/>
    <w:rsid w:val="00DF6B60"/>
    <w:rsid w:val="00E002FA"/>
    <w:rsid w:val="00E02635"/>
    <w:rsid w:val="00E15832"/>
    <w:rsid w:val="00E17A47"/>
    <w:rsid w:val="00E216C3"/>
    <w:rsid w:val="00E22708"/>
    <w:rsid w:val="00E27127"/>
    <w:rsid w:val="00E30838"/>
    <w:rsid w:val="00E30A92"/>
    <w:rsid w:val="00E37795"/>
    <w:rsid w:val="00E40255"/>
    <w:rsid w:val="00E4161C"/>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5B80"/>
    <w:rsid w:val="00F5385A"/>
    <w:rsid w:val="00F565D9"/>
    <w:rsid w:val="00F606CA"/>
    <w:rsid w:val="00F61256"/>
    <w:rsid w:val="00F6129D"/>
    <w:rsid w:val="00F637F0"/>
    <w:rsid w:val="00F66385"/>
    <w:rsid w:val="00F70DB1"/>
    <w:rsid w:val="00F72569"/>
    <w:rsid w:val="00F73940"/>
    <w:rsid w:val="00F746AA"/>
    <w:rsid w:val="00F747D3"/>
    <w:rsid w:val="00F81C3D"/>
    <w:rsid w:val="00F83B27"/>
    <w:rsid w:val="00F84D08"/>
    <w:rsid w:val="00F909EC"/>
    <w:rsid w:val="00F95656"/>
    <w:rsid w:val="00FA0626"/>
    <w:rsid w:val="00FA6B68"/>
    <w:rsid w:val="00FB1C5C"/>
    <w:rsid w:val="00FB57AD"/>
    <w:rsid w:val="00FB6E01"/>
    <w:rsid w:val="00FC0963"/>
    <w:rsid w:val="00FC4352"/>
    <w:rsid w:val="00FC46E1"/>
    <w:rsid w:val="00FD4839"/>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wioletta.korczakowska-smolarek@wco.pl" TargetMode="External"/><Relationship Id="rId39" Type="http://schemas.openxmlformats.org/officeDocument/2006/relationships/hyperlink" Target="http://www.podatki.gov.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brokerpefexpert.efaktura.gov.pl" TargetMode="External"/><Relationship Id="rId47" Type="http://schemas.openxmlformats.org/officeDocument/2006/relationships/hyperlink" Target="mailto:daneosobowe@wco.pl"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www.platformazakupowa.pl" TargetMode="Externa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janusz.dos@wco.pl" TargetMode="External"/><Relationship Id="rId41" Type="http://schemas.openxmlformats.org/officeDocument/2006/relationships/hyperlink" Target="mailto:faktury@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wioletta.korczakowska-smolarek@wco.pl" TargetMode="External"/><Relationship Id="rId36" Type="http://schemas.openxmlformats.org/officeDocument/2006/relationships/hyperlink" Target="http://platformazakupowa.pl" TargetMode="External"/><Relationship Id="rId49" Type="http://schemas.openxmlformats.org/officeDocument/2006/relationships/footer" Target="footer3.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mailto:zaopatrzenie@wco.pl" TargetMode="External"/><Relationship Id="rId44" Type="http://schemas.openxmlformats.org/officeDocument/2006/relationships/hyperlink" Target="mailto:daneosobowe@wco.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mailto:anita.szymanska@wco.pl" TargetMode="External"/><Relationship Id="rId30" Type="http://schemas.openxmlformats.org/officeDocument/2006/relationships/hyperlink" Target="mailto:magdalena.bertrandt-lasinska@wco.pl" TargetMode="External"/><Relationship Id="rId35" Type="http://schemas.openxmlformats.org/officeDocument/2006/relationships/hyperlink" Target="http://www.platformazakupowa.pl" TargetMode="External"/><Relationship Id="rId43" Type="http://schemas.openxmlformats.org/officeDocument/2006/relationships/image" Target="media/image1.jpeg"/><Relationship Id="rId48" Type="http://schemas.openxmlformats.org/officeDocument/2006/relationships/footer" Target="footer2.xml"/><Relationship Id="rId8" Type="http://schemas.openxmlformats.org/officeDocument/2006/relationships/hyperlink" Target="http://www.platformazakupowa.pl"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7287-E21F-4B58-A137-1B54FC83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42</Pages>
  <Words>15044</Words>
  <Characters>90269</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28</cp:revision>
  <cp:lastPrinted>2023-12-18T08:54:00Z</cp:lastPrinted>
  <dcterms:created xsi:type="dcterms:W3CDTF">2023-11-06T13:26:00Z</dcterms:created>
  <dcterms:modified xsi:type="dcterms:W3CDTF">2023-12-18T09:12:00Z</dcterms:modified>
</cp:coreProperties>
</file>