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EDE1815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250CA0">
        <w:rPr>
          <w:sz w:val="24"/>
          <w:lang w:val="pl-PL"/>
        </w:rPr>
        <w:t>20.10</w:t>
      </w:r>
      <w:r w:rsidR="00B65C54" w:rsidRPr="00297FFB">
        <w:rPr>
          <w:sz w:val="24"/>
          <w:lang w:val="pl-PL"/>
        </w:rPr>
        <w:t>.2022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5DA5A699" w:rsidR="0077270D" w:rsidRPr="00297FF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„Dostawa</w:t>
      </w:r>
      <w:r w:rsidR="003C5536">
        <w:rPr>
          <w:i/>
          <w:sz w:val="24"/>
        </w:rPr>
        <w:t xml:space="preserve"> mleka i przetworów mlecznych</w:t>
      </w:r>
      <w:r>
        <w:rPr>
          <w:i/>
          <w:sz w:val="24"/>
        </w:rPr>
        <w:t>.”</w:t>
      </w:r>
    </w:p>
    <w:p w14:paraId="01EEBF5E" w14:textId="746E9474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EF4F45">
        <w:rPr>
          <w:i/>
          <w:sz w:val="24"/>
        </w:rPr>
        <w:t>2</w:t>
      </w:r>
      <w:r w:rsidR="003C5536">
        <w:rPr>
          <w:i/>
          <w:sz w:val="24"/>
        </w:rPr>
        <w:t>8</w:t>
      </w:r>
      <w:r w:rsidRPr="00297FFB">
        <w:rPr>
          <w:i/>
          <w:sz w:val="24"/>
        </w:rPr>
        <w:t>/202</w:t>
      </w:r>
      <w:r w:rsidR="00CD02B1" w:rsidRPr="00297FFB">
        <w:rPr>
          <w:i/>
          <w:sz w:val="24"/>
        </w:rPr>
        <w:t>2</w:t>
      </w:r>
    </w:p>
    <w:p w14:paraId="3F303923" w14:textId="0D35B227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250CA0">
        <w:rPr>
          <w:i/>
          <w:sz w:val="24"/>
        </w:rPr>
        <w:t>20.10</w:t>
      </w:r>
      <w:r w:rsidR="0039075B" w:rsidRPr="00297FFB">
        <w:rPr>
          <w:i/>
          <w:sz w:val="24"/>
        </w:rPr>
        <w:t>.2022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3C5536">
        <w:rPr>
          <w:i/>
          <w:sz w:val="24"/>
        </w:rPr>
        <w:t>10</w:t>
      </w:r>
      <w:r w:rsidR="00250CA0">
        <w:rPr>
          <w:i/>
          <w:sz w:val="24"/>
        </w:rPr>
        <w:t>:05</w:t>
      </w:r>
    </w:p>
    <w:p w14:paraId="2715E4E3" w14:textId="77777777" w:rsidR="0077270D" w:rsidRPr="00294A5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2C6D8A11" w14:textId="30CEC6D8" w:rsidR="00AD7DCA" w:rsidRPr="003C5536" w:rsidRDefault="0077270D" w:rsidP="00EF1D85">
      <w:pPr>
        <w:widowControl w:val="0"/>
        <w:numPr>
          <w:ilvl w:val="0"/>
          <w:numId w:val="16"/>
        </w:numPr>
        <w:jc w:val="both"/>
        <w:rPr>
          <w:color w:val="FF0000"/>
        </w:rPr>
      </w:pPr>
      <w:r w:rsidRPr="00294A5B">
        <w:t>Bezpośrednio przed otwarciem podano kwotę, jaką Zamawiający zamierza przeznaczyć na realizację zamówienia</w:t>
      </w:r>
      <w:r w:rsidR="003C5536">
        <w:rPr>
          <w:bCs/>
        </w:rPr>
        <w:t xml:space="preserve"> </w:t>
      </w:r>
      <w:r w:rsidR="003C5536" w:rsidRPr="003C5536">
        <w:rPr>
          <w:bCs/>
        </w:rPr>
        <w:t>289 286,40 zł brutto.</w:t>
      </w:r>
    </w:p>
    <w:p w14:paraId="07AF0AF6" w14:textId="77777777" w:rsidR="003C5536" w:rsidRPr="003C5536" w:rsidRDefault="003C5536" w:rsidP="003C5536">
      <w:pPr>
        <w:widowControl w:val="0"/>
        <w:ind w:left="720"/>
        <w:jc w:val="both"/>
        <w:rPr>
          <w:color w:val="FF0000"/>
        </w:rPr>
      </w:pPr>
    </w:p>
    <w:p w14:paraId="4BAB0870" w14:textId="6CAA4E35" w:rsidR="000F19B7" w:rsidRPr="00294A5B" w:rsidRDefault="000F19B7" w:rsidP="00C857F4">
      <w:pPr>
        <w:widowControl w:val="0"/>
        <w:numPr>
          <w:ilvl w:val="0"/>
          <w:numId w:val="16"/>
        </w:numPr>
        <w:jc w:val="both"/>
      </w:pPr>
      <w:r w:rsidRPr="00294A5B">
        <w:t xml:space="preserve">Do dnia </w:t>
      </w:r>
      <w:r w:rsidR="00250CA0">
        <w:t>20.10.2022</w:t>
      </w:r>
      <w:r w:rsidRPr="00294A5B">
        <w:t xml:space="preserve"> r., do godz. </w:t>
      </w:r>
      <w:r w:rsidR="003C5536">
        <w:t>10</w:t>
      </w:r>
      <w:r w:rsidR="00250CA0">
        <w:t>:00</w:t>
      </w:r>
      <w:r w:rsidRPr="00294A5B">
        <w:t xml:space="preserve"> tj. do wyznaczonego terminu składania ofert, wpłynęł</w:t>
      </w:r>
      <w:r w:rsidR="003C5536">
        <w:t>a</w:t>
      </w:r>
      <w:r w:rsidR="00F82A6E">
        <w:t xml:space="preserve"> </w:t>
      </w:r>
      <w:r w:rsidR="003C5536">
        <w:t>1</w:t>
      </w:r>
      <w:r w:rsidR="00B65C54" w:rsidRPr="00294A5B">
        <w:t xml:space="preserve"> </w:t>
      </w:r>
      <w:r w:rsidRPr="00294A5B">
        <w:t>ofert</w:t>
      </w:r>
      <w:r w:rsidR="003C5536">
        <w:t>a</w:t>
      </w:r>
      <w:r w:rsidR="003A417E" w:rsidRPr="00294A5B">
        <w:t>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3666" w:type="pct"/>
        <w:tblInd w:w="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8"/>
        <w:gridCol w:w="1986"/>
      </w:tblGrid>
      <w:tr w:rsidR="003C5536" w:rsidRPr="00294A5B" w14:paraId="3D3D870E" w14:textId="77777777" w:rsidTr="003C5536">
        <w:trPr>
          <w:trHeight w:val="24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46314EE9" w:rsidR="003C5536" w:rsidRPr="00294A5B" w:rsidRDefault="003C5536">
            <w:pPr>
              <w:jc w:val="center"/>
            </w:pPr>
            <w:r w:rsidRPr="00294A5B">
              <w:t> </w:t>
            </w:r>
            <w:r>
              <w:t>Nr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3C5536" w:rsidRPr="00294A5B" w:rsidRDefault="003C5536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Wykonawca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609B1181" w:rsidR="003C5536" w:rsidRPr="00294A5B" w:rsidRDefault="003C5536">
            <w:pPr>
              <w:jc w:val="center"/>
              <w:rPr>
                <w:b/>
                <w:bCs/>
              </w:rPr>
            </w:pPr>
            <w:r w:rsidRPr="00294A5B">
              <w:rPr>
                <w:b/>
                <w:bCs/>
              </w:rPr>
              <w:t>Cena brutto</w:t>
            </w:r>
          </w:p>
        </w:tc>
      </w:tr>
      <w:tr w:rsidR="003C5536" w:rsidRPr="00294A5B" w14:paraId="4DC0CDC9" w14:textId="77777777" w:rsidTr="003C5536">
        <w:trPr>
          <w:trHeight w:val="24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9CB" w14:textId="45207846" w:rsidR="003C5536" w:rsidRPr="00294A5B" w:rsidRDefault="003C5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9845" w14:textId="77777777" w:rsidR="003C5536" w:rsidRDefault="003C5536" w:rsidP="00BF055D">
            <w:pPr>
              <w:pStyle w:val="Default"/>
            </w:pPr>
            <w:r w:rsidRPr="003C5536">
              <w:t>Okręgowa Spółdzielnia Mleczarska</w:t>
            </w:r>
          </w:p>
          <w:p w14:paraId="71ED941B" w14:textId="77777777" w:rsidR="003C5536" w:rsidRDefault="003C5536" w:rsidP="00BF055D">
            <w:pPr>
              <w:pStyle w:val="Default"/>
            </w:pPr>
            <w:r w:rsidRPr="003C5536">
              <w:t>ul. Wygoda 147</w:t>
            </w:r>
          </w:p>
          <w:p w14:paraId="241EB723" w14:textId="0CFDF437" w:rsidR="003C5536" w:rsidRPr="00294A5B" w:rsidRDefault="003C5536" w:rsidP="00BF055D">
            <w:pPr>
              <w:pStyle w:val="Default"/>
            </w:pPr>
            <w:r w:rsidRPr="003C5536">
              <w:t>32-700 Bochnia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42FE" w14:textId="6E1F523E" w:rsidR="003C5536" w:rsidRPr="00294A5B" w:rsidRDefault="003C5536" w:rsidP="0008652A">
            <w:pPr>
              <w:jc w:val="center"/>
            </w:pPr>
            <w:r w:rsidRPr="003C5536">
              <w:t>560</w:t>
            </w:r>
            <w:r>
              <w:t xml:space="preserve"> </w:t>
            </w:r>
            <w:r w:rsidRPr="003C5536">
              <w:t>630,00</w:t>
            </w:r>
            <w:r>
              <w:t xml:space="preserve"> zł</w:t>
            </w:r>
          </w:p>
        </w:tc>
      </w:tr>
    </w:tbl>
    <w:p w14:paraId="00CA78B4" w14:textId="2C06F28F" w:rsidR="00BD375E" w:rsidRPr="00294A5B" w:rsidRDefault="00BD375E" w:rsidP="005B3AB4">
      <w:pPr>
        <w:widowControl w:val="0"/>
        <w:jc w:val="both"/>
      </w:pPr>
    </w:p>
    <w:p w14:paraId="21941671" w14:textId="492DB342" w:rsidR="003A417E" w:rsidRDefault="003A417E" w:rsidP="005B3AB4">
      <w:pPr>
        <w:widowControl w:val="0"/>
        <w:jc w:val="both"/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4C3C23F9" w14:textId="747A30FF" w:rsidR="004B2EA9" w:rsidRPr="00046CE2" w:rsidRDefault="004B2EA9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>S</w:t>
      </w:r>
      <w:r>
        <w:rPr>
          <w:iCs/>
        </w:rPr>
        <w:t>tarszy s</w:t>
      </w:r>
      <w:r w:rsidRPr="00046CE2">
        <w:rPr>
          <w:iCs/>
        </w:rPr>
        <w:t>pecjalista ds. zamówień publicznych</w:t>
      </w:r>
    </w:p>
    <w:p w14:paraId="3A3CF168" w14:textId="045784AD" w:rsidR="004B2EA9" w:rsidRPr="00046CE2" w:rsidRDefault="004B2EA9" w:rsidP="00046CE2">
      <w:pPr>
        <w:widowControl w:val="0"/>
        <w:ind w:left="5670"/>
        <w:jc w:val="center"/>
        <w:rPr>
          <w:iCs/>
        </w:rPr>
      </w:pPr>
      <w:r w:rsidRPr="00046CE2">
        <w:rPr>
          <w:iCs/>
        </w:rPr>
        <w:t xml:space="preserve">mgr </w:t>
      </w:r>
      <w:r>
        <w:rPr>
          <w:iCs/>
        </w:rPr>
        <w:t xml:space="preserve">Marlena </w:t>
      </w:r>
      <w:proofErr w:type="spellStart"/>
      <w:r>
        <w:rPr>
          <w:iCs/>
        </w:rPr>
        <w:t>Czyżycka-Poździoch</w:t>
      </w:r>
      <w:proofErr w:type="spellEnd"/>
    </w:p>
    <w:p w14:paraId="09323D8B" w14:textId="1439B607" w:rsidR="000D4D7E" w:rsidRDefault="000D4D7E" w:rsidP="000D4D7E">
      <w:pPr>
        <w:widowControl w:val="0"/>
        <w:spacing w:line="360" w:lineRule="auto"/>
        <w:ind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08FF2DFB" w14:textId="40939C3F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C553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2776734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C5536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576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6</cp:revision>
  <cp:lastPrinted>2022-07-06T07:03:00Z</cp:lastPrinted>
  <dcterms:created xsi:type="dcterms:W3CDTF">2022-09-30T07:40:00Z</dcterms:created>
  <dcterms:modified xsi:type="dcterms:W3CDTF">2022-10-20T08:36:00Z</dcterms:modified>
</cp:coreProperties>
</file>