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r w:rsidRPr="001D086B">
        <w:rPr>
          <w:rFonts w:ascii="Arial" w:hAnsi="Arial" w:cs="Arial"/>
          <w:color w:val="000000"/>
          <w:sz w:val="18"/>
          <w:szCs w:val="18"/>
        </w:rPr>
        <w:t xml:space="preserve">z siedzibą przy ul. Lutomierskiej 108/112 w Łodzi, kod 91-048. </w:t>
      </w:r>
    </w:p>
    <w:bookmarkEnd w:id="0"/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715A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90615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715AE6" w:rsidRPr="00715AE6">
        <w:rPr>
          <w:rFonts w:ascii="Arial" w:hAnsi="Arial" w:cs="Arial"/>
          <w:b/>
          <w:i/>
          <w:color w:val="000000"/>
          <w:sz w:val="18"/>
          <w:szCs w:val="18"/>
        </w:rPr>
        <w:t>baterii do urządzenia TASER X-26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1101B4"/>
    <w:rsid w:val="001D086B"/>
    <w:rsid w:val="00283C96"/>
    <w:rsid w:val="0032652D"/>
    <w:rsid w:val="003B55F4"/>
    <w:rsid w:val="003E7047"/>
    <w:rsid w:val="004800B0"/>
    <w:rsid w:val="0052420D"/>
    <w:rsid w:val="00605590"/>
    <w:rsid w:val="006627A5"/>
    <w:rsid w:val="00666EDD"/>
    <w:rsid w:val="00695BD8"/>
    <w:rsid w:val="006C4931"/>
    <w:rsid w:val="00710232"/>
    <w:rsid w:val="00715AE6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0615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A6090"/>
    <w:rsid w:val="00DD37F5"/>
    <w:rsid w:val="00E564AA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E6D9B-9828-4D59-ADEE-9D9BC857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8</cp:revision>
  <cp:lastPrinted>2018-06-08T08:39:00Z</cp:lastPrinted>
  <dcterms:created xsi:type="dcterms:W3CDTF">2022-08-17T10:35:00Z</dcterms:created>
  <dcterms:modified xsi:type="dcterms:W3CDTF">2023-01-11T12:16:00Z</dcterms:modified>
</cp:coreProperties>
</file>