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91" w:rsidRPr="00920B7C" w:rsidRDefault="00FB1474" w:rsidP="005931CD">
      <w:pPr>
        <w:pStyle w:val="Tytu"/>
        <w:rPr>
          <w:szCs w:val="24"/>
        </w:rPr>
      </w:pPr>
      <w:r w:rsidRPr="00920B7C">
        <w:rPr>
          <w:szCs w:val="24"/>
        </w:rPr>
        <w:t xml:space="preserve">UMOWA </w:t>
      </w:r>
      <w:r w:rsidR="005931CD" w:rsidRPr="00920B7C">
        <w:rPr>
          <w:szCs w:val="24"/>
        </w:rPr>
        <w:t>KSL</w:t>
      </w:r>
      <w:r w:rsidRPr="00920B7C">
        <w:rPr>
          <w:szCs w:val="24"/>
        </w:rPr>
        <w:t>.70</w:t>
      </w:r>
      <w:r w:rsidR="005931CD" w:rsidRPr="00920B7C">
        <w:rPr>
          <w:szCs w:val="24"/>
        </w:rPr>
        <w:t>13</w:t>
      </w:r>
      <w:r w:rsidRPr="00920B7C">
        <w:rPr>
          <w:szCs w:val="24"/>
        </w:rPr>
        <w:t>.</w:t>
      </w:r>
      <w:r w:rsidR="005931CD" w:rsidRPr="00920B7C">
        <w:rPr>
          <w:szCs w:val="24"/>
        </w:rPr>
        <w:t>1</w:t>
      </w:r>
      <w:r w:rsidRPr="00920B7C">
        <w:rPr>
          <w:szCs w:val="24"/>
        </w:rPr>
        <w:t>.202</w:t>
      </w:r>
      <w:r w:rsidR="005931CD" w:rsidRPr="00920B7C">
        <w:rPr>
          <w:szCs w:val="24"/>
        </w:rPr>
        <w:t>1</w:t>
      </w:r>
      <w:r w:rsidRPr="00920B7C">
        <w:rPr>
          <w:szCs w:val="24"/>
        </w:rPr>
        <w:t>.</w:t>
      </w:r>
      <w:r w:rsidR="005931CD" w:rsidRPr="00920B7C">
        <w:rPr>
          <w:szCs w:val="24"/>
        </w:rPr>
        <w:t>BB</w:t>
      </w:r>
    </w:p>
    <w:p w:rsidR="005931CD" w:rsidRPr="00920B7C" w:rsidRDefault="005931CD" w:rsidP="005931CD">
      <w:pPr>
        <w:pStyle w:val="Tytu"/>
        <w:rPr>
          <w:szCs w:val="24"/>
        </w:rPr>
      </w:pPr>
    </w:p>
    <w:p w:rsidR="00A81091" w:rsidRPr="00920B7C" w:rsidRDefault="00FB1474">
      <w:pPr>
        <w:pStyle w:val="Tekstpodstawowy"/>
        <w:jc w:val="both"/>
        <w:rPr>
          <w:sz w:val="24"/>
          <w:szCs w:val="24"/>
        </w:rPr>
      </w:pPr>
      <w:r w:rsidRPr="00920B7C">
        <w:rPr>
          <w:b w:val="0"/>
          <w:sz w:val="24"/>
          <w:szCs w:val="24"/>
        </w:rPr>
        <w:t>za</w:t>
      </w:r>
      <w:r w:rsidR="005931CD" w:rsidRPr="00920B7C">
        <w:rPr>
          <w:b w:val="0"/>
          <w:sz w:val="24"/>
          <w:szCs w:val="24"/>
        </w:rPr>
        <w:t>warta w dniu …… marca 2021</w:t>
      </w:r>
      <w:r w:rsidRPr="00920B7C">
        <w:rPr>
          <w:b w:val="0"/>
          <w:sz w:val="24"/>
          <w:szCs w:val="24"/>
        </w:rPr>
        <w:t xml:space="preserve"> r. w Krośnie pomiędzy </w:t>
      </w:r>
      <w:r w:rsidRPr="00920B7C">
        <w:rPr>
          <w:sz w:val="24"/>
          <w:szCs w:val="24"/>
        </w:rPr>
        <w:t>Gminą Miasto Krosno</w:t>
      </w:r>
      <w:r w:rsidRPr="00920B7C">
        <w:rPr>
          <w:b w:val="0"/>
          <w:sz w:val="24"/>
          <w:szCs w:val="24"/>
        </w:rPr>
        <w:t xml:space="preserve">, reprezentowaną przez </w:t>
      </w:r>
      <w:r w:rsidRPr="00920B7C">
        <w:rPr>
          <w:sz w:val="24"/>
          <w:szCs w:val="24"/>
        </w:rPr>
        <w:t>Prezydenta Miasta Krosna – Pana Piotra Przytockiego</w:t>
      </w:r>
    </w:p>
    <w:p w:rsidR="00A81091" w:rsidRPr="00920B7C" w:rsidRDefault="00FB1474">
      <w:pPr>
        <w:pStyle w:val="Tekstpodstawowy"/>
        <w:jc w:val="both"/>
        <w:rPr>
          <w:sz w:val="24"/>
          <w:szCs w:val="24"/>
        </w:rPr>
      </w:pPr>
      <w:r w:rsidRPr="00920B7C">
        <w:rPr>
          <w:b w:val="0"/>
          <w:sz w:val="24"/>
          <w:szCs w:val="24"/>
        </w:rPr>
        <w:t xml:space="preserve">(adres dla doręczeń: 38-400 Krosno, ul. Lwowska 28a), </w:t>
      </w:r>
    </w:p>
    <w:p w:rsidR="00A81091" w:rsidRPr="00920B7C" w:rsidRDefault="00FB1474">
      <w:pPr>
        <w:pStyle w:val="Tekstpodstawowy"/>
        <w:jc w:val="both"/>
        <w:rPr>
          <w:sz w:val="24"/>
          <w:szCs w:val="24"/>
        </w:rPr>
      </w:pPr>
      <w:r w:rsidRPr="00920B7C">
        <w:rPr>
          <w:b w:val="0"/>
          <w:sz w:val="24"/>
          <w:szCs w:val="24"/>
        </w:rPr>
        <w:t xml:space="preserve">zwaną dalej w treści umowy „Zamawiającym”, </w:t>
      </w:r>
    </w:p>
    <w:p w:rsidR="00A81091" w:rsidRPr="00920B7C" w:rsidRDefault="00FB1474">
      <w:pPr>
        <w:pStyle w:val="Bezodstpw"/>
        <w:jc w:val="both"/>
      </w:pPr>
      <w:r w:rsidRPr="00920B7C">
        <w:rPr>
          <w:b/>
        </w:rPr>
        <w:t xml:space="preserve">a </w:t>
      </w:r>
    </w:p>
    <w:p w:rsidR="00A81091" w:rsidRPr="00920B7C" w:rsidRDefault="003662A9">
      <w:pPr>
        <w:pStyle w:val="HTML-wstpniesformatowany"/>
        <w:jc w:val="both"/>
        <w:rPr>
          <w:rFonts w:ascii="Times New Roman" w:hAnsi="Times New Roman" w:cs="Times New Roman"/>
          <w:sz w:val="24"/>
          <w:szCs w:val="24"/>
        </w:rPr>
      </w:pPr>
      <w:r w:rsidRPr="00920B7C">
        <w:rPr>
          <w:rFonts w:ascii="Times New Roman" w:hAnsi="Times New Roman" w:cs="Times New Roman"/>
          <w:bCs/>
          <w:sz w:val="24"/>
          <w:szCs w:val="24"/>
        </w:rPr>
        <w:t>…………………………</w:t>
      </w:r>
      <w:r w:rsidR="00FB1474" w:rsidRPr="00920B7C">
        <w:rPr>
          <w:rFonts w:ascii="Times New Roman" w:hAnsi="Times New Roman" w:cs="Times New Roman"/>
          <w:bCs/>
          <w:sz w:val="24"/>
          <w:szCs w:val="24"/>
        </w:rPr>
        <w:t xml:space="preserve"> </w:t>
      </w:r>
      <w:r w:rsidR="00FB1474" w:rsidRPr="00920B7C">
        <w:rPr>
          <w:rFonts w:ascii="Times New Roman" w:hAnsi="Times New Roman" w:cs="Times New Roman"/>
          <w:sz w:val="24"/>
          <w:szCs w:val="24"/>
        </w:rPr>
        <w:t xml:space="preserve">prowadzącym działalność gospodarczą: </w:t>
      </w:r>
      <w:r w:rsidRPr="00920B7C">
        <w:rPr>
          <w:rFonts w:ascii="Times New Roman" w:hAnsi="Times New Roman" w:cs="Times New Roman"/>
          <w:bCs/>
          <w:sz w:val="24"/>
          <w:szCs w:val="24"/>
        </w:rPr>
        <w:t>…………………………</w:t>
      </w:r>
      <w:r w:rsidR="00FB1474" w:rsidRPr="00920B7C">
        <w:rPr>
          <w:rFonts w:ascii="Times New Roman" w:hAnsi="Times New Roman" w:cs="Times New Roman"/>
          <w:sz w:val="24"/>
          <w:szCs w:val="24"/>
        </w:rPr>
        <w:t xml:space="preserve">, co potwierdza wygenerowany w dniu </w:t>
      </w:r>
      <w:r w:rsidRPr="00920B7C">
        <w:rPr>
          <w:rFonts w:ascii="Times New Roman" w:hAnsi="Times New Roman" w:cs="Times New Roman"/>
          <w:bCs/>
          <w:sz w:val="24"/>
          <w:szCs w:val="24"/>
        </w:rPr>
        <w:t>…………………………</w:t>
      </w:r>
      <w:r w:rsidR="00002964" w:rsidRPr="00920B7C">
        <w:rPr>
          <w:rFonts w:ascii="Times New Roman" w:hAnsi="Times New Roman" w:cs="Times New Roman"/>
          <w:bCs/>
          <w:sz w:val="24"/>
          <w:szCs w:val="24"/>
        </w:rPr>
        <w:t xml:space="preserve"> </w:t>
      </w:r>
      <w:r w:rsidR="00FB1474" w:rsidRPr="00920B7C">
        <w:rPr>
          <w:rFonts w:ascii="Times New Roman" w:hAnsi="Times New Roman" w:cs="Times New Roman"/>
          <w:sz w:val="24"/>
          <w:szCs w:val="24"/>
        </w:rPr>
        <w:t xml:space="preserve">r. wydruk z CEIDG, zwanym dalej </w:t>
      </w:r>
      <w:r w:rsidR="00FB1474" w:rsidRPr="00920B7C">
        <w:rPr>
          <w:rFonts w:ascii="Times New Roman" w:hAnsi="Times New Roman" w:cs="Times New Roman"/>
          <w:b/>
          <w:bCs/>
          <w:sz w:val="24"/>
          <w:szCs w:val="24"/>
        </w:rPr>
        <w:t>„Wykonawcą”</w:t>
      </w:r>
      <w:r w:rsidR="00FB1474" w:rsidRPr="00920B7C">
        <w:rPr>
          <w:rFonts w:ascii="Times New Roman" w:hAnsi="Times New Roman" w:cs="Times New Roman"/>
          <w:bCs/>
          <w:sz w:val="24"/>
          <w:szCs w:val="24"/>
        </w:rPr>
        <w:t>.</w:t>
      </w:r>
    </w:p>
    <w:p w:rsidR="00A81091" w:rsidRPr="00920B7C" w:rsidRDefault="00A81091">
      <w:pPr>
        <w:jc w:val="both"/>
      </w:pPr>
    </w:p>
    <w:p w:rsidR="00AD1770" w:rsidRPr="00920B7C" w:rsidRDefault="00AD1770" w:rsidP="00AD1770">
      <w:pPr>
        <w:ind w:left="-15" w:right="55"/>
        <w:jc w:val="both"/>
      </w:pPr>
      <w:r w:rsidRPr="00920B7C">
        <w:t xml:space="preserve">Umowa zostaje zawarta w trybie przetargowym określonym w § 8 pkt </w:t>
      </w:r>
      <w:r w:rsidR="003662A9" w:rsidRPr="00920B7C">
        <w:t>1 w związku</w:t>
      </w:r>
      <w:r w:rsidRPr="00920B7C">
        <w:t xml:space="preserve"> z § 9 regulaminu udzielania zamówień publicznych o wartości nie przekraczającej 130 000 złotych (zarządzenie Nr 924/20 Prezydenta Miasta Krosna z dnia 31 grudnia 2020 r.). </w:t>
      </w:r>
    </w:p>
    <w:p w:rsidR="00AD1770" w:rsidRPr="00920B7C" w:rsidRDefault="00AD1770" w:rsidP="00AD1770">
      <w:pPr>
        <w:ind w:left="-15" w:right="55"/>
        <w:jc w:val="both"/>
      </w:pPr>
      <w:r w:rsidRPr="00920B7C">
        <w:t xml:space="preserve">Do udzielonego zamówienia nie stosuje się ustawy z dnia 11.09.2019 r. Prawo zamówień publicznych (Dz. U. z 2019 r., poz. 2019 z późn. zm.). </w:t>
      </w:r>
    </w:p>
    <w:p w:rsidR="005931CD" w:rsidRPr="00920B7C" w:rsidRDefault="005931CD">
      <w:pPr>
        <w:pStyle w:val="Tekstpodstawowy"/>
        <w:jc w:val="both"/>
        <w:rPr>
          <w:sz w:val="24"/>
          <w:szCs w:val="24"/>
        </w:rPr>
      </w:pPr>
    </w:p>
    <w:p w:rsidR="00A81091" w:rsidRPr="00920B7C" w:rsidRDefault="00A81091">
      <w:pPr>
        <w:jc w:val="center"/>
        <w:rPr>
          <w:b/>
        </w:rPr>
      </w:pPr>
    </w:p>
    <w:p w:rsidR="00A81091" w:rsidRPr="00920B7C" w:rsidRDefault="00FB1474">
      <w:pPr>
        <w:jc w:val="center"/>
      </w:pPr>
      <w:r w:rsidRPr="00920B7C">
        <w:rPr>
          <w:b/>
        </w:rPr>
        <w:t>§ 1</w:t>
      </w:r>
    </w:p>
    <w:p w:rsidR="003662A9" w:rsidRPr="00920B7C" w:rsidRDefault="003662A9" w:rsidP="003662A9">
      <w:pPr>
        <w:pStyle w:val="ZnakZnakZnakZnak"/>
        <w:numPr>
          <w:ilvl w:val="0"/>
          <w:numId w:val="6"/>
        </w:numPr>
        <w:jc w:val="both"/>
        <w:rPr>
          <w:b/>
        </w:rPr>
      </w:pPr>
      <w:r w:rsidRPr="00920B7C">
        <w:t xml:space="preserve">Zamawiający zamawia, a Wykonawca przyjmuje do realizacji zadanie polegające na </w:t>
      </w:r>
      <w:r w:rsidRPr="00920B7C">
        <w:rPr>
          <w:b/>
        </w:rPr>
        <w:t>„Budowie placu zabaw na terenie Ogródka Jordanowskiego w Krośnie”.</w:t>
      </w:r>
    </w:p>
    <w:p w:rsidR="003662A9" w:rsidRPr="00920B7C" w:rsidRDefault="00FB1474">
      <w:pPr>
        <w:numPr>
          <w:ilvl w:val="0"/>
          <w:numId w:val="6"/>
        </w:numPr>
        <w:tabs>
          <w:tab w:val="left" w:pos="360"/>
        </w:tabs>
        <w:jc w:val="both"/>
      </w:pPr>
      <w:r w:rsidRPr="00920B7C">
        <w:t xml:space="preserve">Na przedmiot umowy określony w ust. 1 </w:t>
      </w:r>
      <w:r w:rsidR="003662A9" w:rsidRPr="00920B7C">
        <w:t>składa się zakres rzeczowy robót budowlanych, który szczegółowo określa dokumentacja projektowa, przedmiar robót, specyfikacja istotnych warunków zamówienia wraz z załącznikami oraz oferta Wykonawcy, stanowiące integralną część umowy.</w:t>
      </w:r>
    </w:p>
    <w:p w:rsidR="003662A9" w:rsidRPr="00920B7C" w:rsidRDefault="003662A9" w:rsidP="003662A9">
      <w:pPr>
        <w:ind w:left="360"/>
        <w:jc w:val="both"/>
      </w:pPr>
    </w:p>
    <w:p w:rsidR="00A81091" w:rsidRPr="00920B7C" w:rsidRDefault="00FB1474">
      <w:pPr>
        <w:jc w:val="center"/>
      </w:pPr>
      <w:r w:rsidRPr="00920B7C">
        <w:rPr>
          <w:b/>
        </w:rPr>
        <w:t>§ 2</w:t>
      </w:r>
    </w:p>
    <w:p w:rsidR="003662A9" w:rsidRPr="00920B7C" w:rsidRDefault="003662A9" w:rsidP="003662A9">
      <w:r w:rsidRPr="00920B7C">
        <w:t xml:space="preserve">Ustala się następujące terminy realizacji zamówienia: </w:t>
      </w:r>
    </w:p>
    <w:p w:rsidR="003662A9" w:rsidRPr="00920B7C" w:rsidRDefault="003662A9" w:rsidP="003662A9">
      <w:pPr>
        <w:ind w:left="-15" w:right="3720" w:firstLine="441"/>
      </w:pPr>
      <w:r w:rsidRPr="00920B7C">
        <w:t>1)</w:t>
      </w:r>
      <w:r w:rsidRPr="00920B7C">
        <w:rPr>
          <w:rFonts w:eastAsia="Arial"/>
        </w:rPr>
        <w:t xml:space="preserve"> </w:t>
      </w:r>
      <w:r w:rsidRPr="00920B7C">
        <w:t xml:space="preserve">rozpoczęcie: </w:t>
      </w:r>
      <w:r w:rsidRPr="00920B7C">
        <w:rPr>
          <w:b/>
        </w:rPr>
        <w:t>od dnia podpisania umowy,</w:t>
      </w:r>
      <w:r w:rsidRPr="00920B7C">
        <w:t xml:space="preserve"> </w:t>
      </w:r>
    </w:p>
    <w:p w:rsidR="003662A9" w:rsidRPr="00920B7C" w:rsidRDefault="003662A9" w:rsidP="003662A9">
      <w:pPr>
        <w:ind w:left="-15" w:right="55" w:firstLine="441"/>
      </w:pPr>
      <w:r w:rsidRPr="00920B7C">
        <w:t>2)</w:t>
      </w:r>
      <w:r w:rsidRPr="00920B7C">
        <w:rPr>
          <w:rFonts w:eastAsia="Arial"/>
        </w:rPr>
        <w:t xml:space="preserve"> </w:t>
      </w:r>
      <w:r w:rsidRPr="00920B7C">
        <w:t xml:space="preserve">zakończenie: </w:t>
      </w:r>
      <w:r w:rsidRPr="00920B7C">
        <w:rPr>
          <w:b/>
        </w:rPr>
        <w:t>do</w:t>
      </w:r>
      <w:r w:rsidRPr="00920B7C">
        <w:t xml:space="preserve"> </w:t>
      </w:r>
      <w:r w:rsidRPr="00920B7C">
        <w:rPr>
          <w:b/>
        </w:rPr>
        <w:t>30.06.2021 r.</w:t>
      </w:r>
      <w:r w:rsidRPr="00920B7C">
        <w:t xml:space="preserve"> </w:t>
      </w:r>
    </w:p>
    <w:p w:rsidR="00A81091" w:rsidRPr="00920B7C" w:rsidRDefault="00A81091">
      <w:pPr>
        <w:jc w:val="center"/>
        <w:rPr>
          <w:b/>
          <w:bCs/>
        </w:rPr>
      </w:pPr>
    </w:p>
    <w:p w:rsidR="00A81091" w:rsidRPr="00920B7C" w:rsidRDefault="00FB1474">
      <w:pPr>
        <w:jc w:val="center"/>
      </w:pPr>
      <w:r w:rsidRPr="00920B7C">
        <w:rPr>
          <w:b/>
          <w:bCs/>
        </w:rPr>
        <w:t>§ 3</w:t>
      </w:r>
    </w:p>
    <w:p w:rsidR="003662A9" w:rsidRPr="00920B7C" w:rsidRDefault="003662A9" w:rsidP="003662A9">
      <w:pPr>
        <w:numPr>
          <w:ilvl w:val="1"/>
          <w:numId w:val="7"/>
        </w:numPr>
        <w:tabs>
          <w:tab w:val="clear" w:pos="1440"/>
          <w:tab w:val="left" w:pos="360"/>
        </w:tabs>
        <w:ind w:left="284" w:hanging="284"/>
        <w:jc w:val="both"/>
      </w:pPr>
      <w:r w:rsidRPr="00920B7C">
        <w:t xml:space="preserve">Zamawiający przekaże Wykonawcy protokolarnie teren wykonywanych robót w terminie do 2 dni od dnia doręczenia Zamawiającemu przez Wykonawcę pisemnego zgłoszenia zamiaru rozpoczęcia robót budowlanych. </w:t>
      </w:r>
    </w:p>
    <w:p w:rsidR="00A81091" w:rsidRPr="00920B7C" w:rsidRDefault="003662A9" w:rsidP="003662A9">
      <w:pPr>
        <w:numPr>
          <w:ilvl w:val="1"/>
          <w:numId w:val="7"/>
        </w:numPr>
        <w:tabs>
          <w:tab w:val="clear" w:pos="1440"/>
          <w:tab w:val="left" w:pos="360"/>
        </w:tabs>
        <w:ind w:left="284" w:hanging="284"/>
        <w:jc w:val="both"/>
      </w:pPr>
      <w:r w:rsidRPr="00920B7C">
        <w:t>Od dnia przejęcia terenu wykonywanych robót Wykonawca jest odpowiedzialny za bezpieczeństwo podczas wszelkich działań oraz za szkody powstałe na tym terenie.</w:t>
      </w:r>
    </w:p>
    <w:p w:rsidR="00A81091" w:rsidRPr="00920B7C" w:rsidRDefault="00A81091">
      <w:pPr>
        <w:rPr>
          <w:bCs/>
        </w:rPr>
      </w:pPr>
    </w:p>
    <w:p w:rsidR="00A81091" w:rsidRPr="00920B7C" w:rsidRDefault="00FB1474">
      <w:pPr>
        <w:jc w:val="center"/>
      </w:pPr>
      <w:r w:rsidRPr="00920B7C">
        <w:rPr>
          <w:b/>
          <w:bCs/>
        </w:rPr>
        <w:t>§ 4</w:t>
      </w:r>
    </w:p>
    <w:p w:rsidR="003662A9" w:rsidRPr="00920B7C" w:rsidRDefault="003662A9" w:rsidP="003662A9">
      <w:pPr>
        <w:numPr>
          <w:ilvl w:val="0"/>
          <w:numId w:val="18"/>
        </w:numPr>
        <w:ind w:right="55" w:hanging="360"/>
        <w:jc w:val="both"/>
      </w:pPr>
      <w:r w:rsidRPr="00920B7C">
        <w:t xml:space="preserve">Zamawiający upoważnia do kontaktu z Wykonawcą ………………………… </w:t>
      </w:r>
    </w:p>
    <w:p w:rsidR="003662A9" w:rsidRPr="00920B7C" w:rsidRDefault="003662A9" w:rsidP="003662A9">
      <w:pPr>
        <w:numPr>
          <w:ilvl w:val="0"/>
          <w:numId w:val="18"/>
        </w:numPr>
        <w:ind w:right="55" w:hanging="360"/>
        <w:jc w:val="both"/>
      </w:pPr>
      <w:r w:rsidRPr="00920B7C">
        <w:t xml:space="preserve">Wykonawca ustanawia następujący personel do realizacji przedmiotu umowy: </w:t>
      </w:r>
    </w:p>
    <w:p w:rsidR="003662A9" w:rsidRPr="00920B7C" w:rsidRDefault="003662A9" w:rsidP="003662A9">
      <w:pPr>
        <w:numPr>
          <w:ilvl w:val="1"/>
          <w:numId w:val="18"/>
        </w:numPr>
        <w:ind w:left="720" w:right="55" w:hanging="348"/>
        <w:jc w:val="both"/>
      </w:pPr>
      <w:r w:rsidRPr="00920B7C">
        <w:t xml:space="preserve">Kierownika budowy w osobie …………………. posiadającego uprawnienia budowlane do wykonywania samodzielnych funkcji do kierowania robotami w specjalności konstrukcyjno-budowlanej nr decyzji ………………, wydanej przez ………………….., </w:t>
      </w:r>
    </w:p>
    <w:p w:rsidR="003662A9" w:rsidRPr="00920B7C" w:rsidRDefault="003662A9" w:rsidP="003662A9">
      <w:pPr>
        <w:numPr>
          <w:ilvl w:val="1"/>
          <w:numId w:val="18"/>
        </w:numPr>
        <w:ind w:right="55" w:hanging="348"/>
        <w:jc w:val="both"/>
      </w:pPr>
      <w:r w:rsidRPr="00920B7C">
        <w:t xml:space="preserve">Koordynatora robót w osobie………………………………. </w:t>
      </w:r>
    </w:p>
    <w:p w:rsidR="003662A9" w:rsidRPr="00920B7C" w:rsidRDefault="003662A9" w:rsidP="003662A9">
      <w:pPr>
        <w:numPr>
          <w:ilvl w:val="0"/>
          <w:numId w:val="18"/>
        </w:numPr>
        <w:ind w:right="55" w:hanging="360"/>
        <w:jc w:val="both"/>
      </w:pPr>
      <w:r w:rsidRPr="00920B7C">
        <w:t xml:space="preserve">Zmiana osoby upoważnionej do kontaktu z Wykonawcą, Kierownika budowy lub Koordynatora robót wymaga pisemnego zawiadomienia odpowiednio Wykonawcy lub Zamawiającego. </w:t>
      </w:r>
    </w:p>
    <w:p w:rsidR="00A81091" w:rsidRPr="00920B7C" w:rsidRDefault="00A81091">
      <w:pPr>
        <w:rPr>
          <w:b/>
          <w:bCs/>
        </w:rPr>
      </w:pPr>
    </w:p>
    <w:p w:rsidR="00A81091" w:rsidRPr="00920B7C" w:rsidRDefault="00FB1474">
      <w:pPr>
        <w:jc w:val="center"/>
        <w:rPr>
          <w:b/>
          <w:bCs/>
        </w:rPr>
      </w:pPr>
      <w:r w:rsidRPr="00920B7C">
        <w:rPr>
          <w:b/>
          <w:bCs/>
        </w:rPr>
        <w:t>§ 5</w:t>
      </w:r>
    </w:p>
    <w:p w:rsidR="003662A9" w:rsidRPr="00920B7C" w:rsidRDefault="003662A9" w:rsidP="003662A9">
      <w:pPr>
        <w:numPr>
          <w:ilvl w:val="0"/>
          <w:numId w:val="19"/>
        </w:numPr>
        <w:ind w:right="55" w:hanging="360"/>
        <w:jc w:val="both"/>
      </w:pPr>
      <w:r w:rsidRPr="00920B7C">
        <w:t xml:space="preserve">Wykonawca zobowiązuje się w ramach realizacji zamówienia do: </w:t>
      </w:r>
    </w:p>
    <w:p w:rsidR="000C39F5" w:rsidRPr="00920B7C" w:rsidRDefault="003662A9" w:rsidP="003662A9">
      <w:pPr>
        <w:numPr>
          <w:ilvl w:val="1"/>
          <w:numId w:val="19"/>
        </w:numPr>
        <w:ind w:left="713" w:right="55" w:hanging="362"/>
        <w:jc w:val="both"/>
      </w:pPr>
      <w:r w:rsidRPr="00920B7C">
        <w:lastRenderedPageBreak/>
        <w:t>zapewnienia we własnym zakresie i na własny koszt na terenie budowy w granicach przekazanych przez Zamawiają</w:t>
      </w:r>
      <w:r w:rsidR="000C39F5" w:rsidRPr="00920B7C">
        <w:t>cego należytego ładu i porządku oraz przestrzegania przepisów BH</w:t>
      </w:r>
      <w:r w:rsidR="00F15A59">
        <w:t>P i przepisów przeciwpożarowych,</w:t>
      </w:r>
    </w:p>
    <w:p w:rsidR="003662A9" w:rsidRPr="00920B7C" w:rsidRDefault="003662A9" w:rsidP="003662A9">
      <w:pPr>
        <w:numPr>
          <w:ilvl w:val="1"/>
          <w:numId w:val="19"/>
        </w:numPr>
        <w:ind w:right="55" w:hanging="362"/>
        <w:jc w:val="both"/>
      </w:pPr>
      <w:r w:rsidRPr="00920B7C">
        <w:t xml:space="preserve">poniesienia kosztów powierzenia kierowania budową osobie posiadającej uprawnienia budowlane konieczne do pełnienia tej funkcji w zakresie rzeczowym objętym zadaniem, </w:t>
      </w:r>
    </w:p>
    <w:p w:rsidR="003662A9" w:rsidRPr="00920B7C" w:rsidRDefault="003662A9" w:rsidP="003662A9">
      <w:pPr>
        <w:numPr>
          <w:ilvl w:val="1"/>
          <w:numId w:val="19"/>
        </w:numPr>
        <w:ind w:right="55" w:hanging="362"/>
        <w:jc w:val="both"/>
      </w:pPr>
      <w:r w:rsidRPr="00920B7C">
        <w:t xml:space="preserve">zabezpieczenia, wygrodzenia, oznakowania terenu placu budowy zgodnie z obowiązującymi przepisami, </w:t>
      </w:r>
    </w:p>
    <w:p w:rsidR="003662A9" w:rsidRPr="00920B7C" w:rsidRDefault="003662A9" w:rsidP="003662A9">
      <w:pPr>
        <w:numPr>
          <w:ilvl w:val="1"/>
          <w:numId w:val="19"/>
        </w:numPr>
        <w:ind w:right="55" w:hanging="362"/>
        <w:jc w:val="both"/>
      </w:pPr>
      <w:r w:rsidRPr="00920B7C">
        <w:t xml:space="preserve">poniesienia kosztów wytyczenia geodezyjnego obiektu, </w:t>
      </w:r>
    </w:p>
    <w:p w:rsidR="003662A9" w:rsidRPr="00920B7C" w:rsidRDefault="003662A9" w:rsidP="003662A9">
      <w:pPr>
        <w:numPr>
          <w:ilvl w:val="1"/>
          <w:numId w:val="19"/>
        </w:numPr>
        <w:ind w:right="55" w:hanging="362"/>
        <w:jc w:val="both"/>
      </w:pPr>
      <w:r w:rsidRPr="00920B7C">
        <w:t xml:space="preserve">poniesienia kosztów uporządkowania terenu budowy oraz przyległego po zakończeniu prac, </w:t>
      </w:r>
    </w:p>
    <w:p w:rsidR="003662A9" w:rsidRPr="00920B7C" w:rsidRDefault="003662A9" w:rsidP="003662A9">
      <w:pPr>
        <w:numPr>
          <w:ilvl w:val="1"/>
          <w:numId w:val="19"/>
        </w:numPr>
        <w:ind w:right="55" w:hanging="362"/>
        <w:jc w:val="both"/>
      </w:pPr>
      <w:r w:rsidRPr="00920B7C">
        <w:t xml:space="preserve">opracowania na koszt własny dokumentacji powykonawczej tj. wykonania geodezyjnej inwentaryzacji powykonawczej zgodnie z art. 57 ust. 1 pkt 5 ustawy z dnia 7 lipca 1994 r. – Prawo budowlane, </w:t>
      </w:r>
    </w:p>
    <w:p w:rsidR="003662A9" w:rsidRPr="00920B7C" w:rsidRDefault="003662A9" w:rsidP="003662A9">
      <w:pPr>
        <w:numPr>
          <w:ilvl w:val="1"/>
          <w:numId w:val="19"/>
        </w:numPr>
        <w:ind w:right="55" w:hanging="362"/>
        <w:jc w:val="both"/>
      </w:pPr>
      <w:r w:rsidRPr="00920B7C">
        <w:t xml:space="preserve">złożenia kompletu dokumentów dla Zamawiającego związanych z zakończoną budową zawierających oświadczenie kierownika budowy oraz potwierdzenia dla użytych materiałów, sprzętu, urządzeń i wyposażenia o zgodności z obowiązującym w tym zakresie prawem, </w:t>
      </w:r>
    </w:p>
    <w:p w:rsidR="003662A9" w:rsidRPr="00920B7C" w:rsidRDefault="003662A9" w:rsidP="003662A9">
      <w:pPr>
        <w:numPr>
          <w:ilvl w:val="1"/>
          <w:numId w:val="19"/>
        </w:numPr>
        <w:ind w:right="55" w:hanging="362"/>
        <w:jc w:val="both"/>
      </w:pPr>
      <w:r w:rsidRPr="00920B7C">
        <w:t>zabezpieczenia na koszt własny terenu prowadzonych prac oraz zapewnienia poniesienia wszystkich innych, nie wymienionych wyżej kosztów budowy, które mogą wystąpić w związku z wykonywaniem robót budowlanych objętych ww. zamówieniem</w:t>
      </w:r>
      <w:r w:rsidR="000C39F5" w:rsidRPr="00920B7C">
        <w:t xml:space="preserve"> </w:t>
      </w:r>
      <w:r w:rsidRPr="00920B7C">
        <w:t xml:space="preserve">oraz są podyktowane przepisami technicznymi i prawnymi. </w:t>
      </w:r>
    </w:p>
    <w:p w:rsidR="003662A9" w:rsidRPr="00920B7C" w:rsidRDefault="003662A9" w:rsidP="003662A9">
      <w:pPr>
        <w:numPr>
          <w:ilvl w:val="1"/>
          <w:numId w:val="19"/>
        </w:numPr>
        <w:ind w:right="55" w:hanging="362"/>
        <w:jc w:val="both"/>
      </w:pPr>
      <w:r w:rsidRPr="00920B7C">
        <w:t>realizacji prac zgodnie z zatwie</w:t>
      </w:r>
      <w:r w:rsidR="000C39F5" w:rsidRPr="00920B7C">
        <w:t>rdzonym do realizacji projektem.</w:t>
      </w:r>
    </w:p>
    <w:p w:rsidR="003662A9" w:rsidRPr="00920B7C" w:rsidRDefault="003662A9" w:rsidP="003662A9">
      <w:pPr>
        <w:numPr>
          <w:ilvl w:val="0"/>
          <w:numId w:val="19"/>
        </w:numPr>
        <w:ind w:right="55" w:hanging="360"/>
        <w:jc w:val="both"/>
      </w:pPr>
      <w:r w:rsidRPr="00920B7C">
        <w:t xml:space="preserve">Po zakończeniu robót Wykonawca uporządkuje we własnym zakresie i na własny koszt teren wykonywanych robót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robót, Zamawiający po bezskutecznym upływie dodatkowego odpowiedniego terminu wyznaczonego Wykonawcy na piśmie na uprzątnięcie terenu prac, obciąży Wykonawcę kosztami sprzątania. </w:t>
      </w:r>
    </w:p>
    <w:p w:rsidR="003662A9" w:rsidRPr="00920B7C" w:rsidRDefault="003662A9" w:rsidP="003662A9">
      <w:pPr>
        <w:numPr>
          <w:ilvl w:val="0"/>
          <w:numId w:val="19"/>
        </w:numPr>
        <w:ind w:right="55" w:hanging="360"/>
        <w:jc w:val="both"/>
      </w:pPr>
      <w:r w:rsidRPr="00920B7C">
        <w:t xml:space="preserve">Wykonawca zobowiązuje się do ubezpieczenia na czas obowiązywania umowy wykonywanych robót budowlanych oraz urządzeń/materiałów od wszystkich ryzyk, które mogą wystąpić w czasie realizacji umowy, w tym ubezpieczenia odpowiedzialności cywilnej w związku z prowadzeniem prac budowlano-montażowych z tytułu szkód na mieniu lub osobach trzecich, jakie mogą powstać w związku z wykonywaniem prac budowlanych na kwotę nie mniejszą niż 100.000,00 zł. Dowód ww. ubezpieczenia Wykonawca jest zobowiązany dostarczyć przy podpisaniu umowy. </w:t>
      </w:r>
    </w:p>
    <w:p w:rsidR="003662A9" w:rsidRPr="00920B7C" w:rsidRDefault="003662A9" w:rsidP="003662A9">
      <w:pPr>
        <w:numPr>
          <w:ilvl w:val="0"/>
          <w:numId w:val="19"/>
        </w:numPr>
        <w:ind w:right="55" w:hanging="360"/>
        <w:jc w:val="both"/>
      </w:pPr>
      <w:r w:rsidRPr="00920B7C">
        <w:t xml:space="preserve">Wykonawca zobowiązuje się do umożliwienia wstępu na teren wykonywanych robót pracownikom Zamawiającego oraz organów państwowego nadzoru budowlanego, do których należy wykonanie zadań określonych ustawą Prawo budowlane oraz do udostępnienia im danych i informacji wymaganych tą ustawą. </w:t>
      </w:r>
    </w:p>
    <w:p w:rsidR="003662A9" w:rsidRPr="00920B7C" w:rsidRDefault="003662A9">
      <w:pPr>
        <w:jc w:val="center"/>
        <w:rPr>
          <w:b/>
        </w:rPr>
      </w:pPr>
    </w:p>
    <w:p w:rsidR="00A81091" w:rsidRPr="00920B7C" w:rsidRDefault="00FB1474">
      <w:pPr>
        <w:jc w:val="center"/>
      </w:pPr>
      <w:r w:rsidRPr="00920B7C">
        <w:rPr>
          <w:b/>
        </w:rPr>
        <w:t>§ 6</w:t>
      </w:r>
    </w:p>
    <w:p w:rsidR="000C39F5" w:rsidRPr="00920B7C" w:rsidRDefault="000C39F5" w:rsidP="000C39F5">
      <w:pPr>
        <w:numPr>
          <w:ilvl w:val="0"/>
          <w:numId w:val="20"/>
        </w:numPr>
        <w:ind w:right="55" w:hanging="360"/>
        <w:jc w:val="both"/>
      </w:pPr>
      <w:r w:rsidRPr="00920B7C">
        <w:t xml:space="preserve">Wykonawca zobowiązany jest do wykonania przedmiotu umowy zgodnie z zasadami wiedzy technicznej i obowiązującymi w Rzeczypospolitej Polskiej przepisami prawa powszechnie obowiązującego. </w:t>
      </w:r>
    </w:p>
    <w:p w:rsidR="000C39F5" w:rsidRPr="00920B7C" w:rsidRDefault="000C39F5" w:rsidP="000C39F5">
      <w:pPr>
        <w:numPr>
          <w:ilvl w:val="0"/>
          <w:numId w:val="20"/>
        </w:numPr>
        <w:ind w:right="55" w:hanging="360"/>
        <w:jc w:val="both"/>
      </w:pPr>
      <w:r w:rsidRPr="00920B7C">
        <w:t xml:space="preserve">Wykonawca zobowiązany jest do przestrzegania wymogów dotyczących należytej jakości wykonywanych robót. </w:t>
      </w:r>
    </w:p>
    <w:p w:rsidR="000C39F5" w:rsidRPr="00920B7C" w:rsidRDefault="000C39F5" w:rsidP="000C39F5">
      <w:pPr>
        <w:numPr>
          <w:ilvl w:val="0"/>
          <w:numId w:val="20"/>
        </w:numPr>
        <w:ind w:right="55" w:hanging="360"/>
        <w:jc w:val="both"/>
      </w:pPr>
      <w:r w:rsidRPr="00920B7C">
        <w:t xml:space="preserve">Materiały powinny odpowiadać wymogom wyrobów dopuszczonych do obrotu i stosowania w budownictwie, określonych w art. 10 ustawy Prawo budowlanego oraz wymaganiom specyfikacji istotnych warunków zamówienia oraz dokumentacji projektowej. </w:t>
      </w:r>
    </w:p>
    <w:p w:rsidR="000C39F5" w:rsidRPr="00920B7C" w:rsidRDefault="000C39F5" w:rsidP="000C39F5">
      <w:pPr>
        <w:numPr>
          <w:ilvl w:val="0"/>
          <w:numId w:val="20"/>
        </w:numPr>
        <w:ind w:right="55" w:hanging="360"/>
        <w:jc w:val="both"/>
      </w:pPr>
      <w:r w:rsidRPr="00920B7C">
        <w:t xml:space="preserve">Wykonawca przed wbudowaniem każdej partii materiału zobowiązany jest posiadać deklarację zgodności lub certyfikat zgodności z Polską Normą, przenoszącą normy europejskie, polską aprobatą techniczną, polskimi specyfikacjami technicznymi lub normą innych Państw Członkowskich Europejskiego Obszaru Gospodarczego przenoszącą normy europejskie, </w:t>
      </w:r>
      <w:r w:rsidRPr="00920B7C">
        <w:lastRenderedPageBreak/>
        <w:t xml:space="preserve">względnie aprobatą techniczną oraz certyfikat na znak bezpieczeństwa dla materiałów, które tego wymagają, z określeniem partii, której one dotyczą. </w:t>
      </w:r>
    </w:p>
    <w:p w:rsidR="000C39F5" w:rsidRPr="00920B7C" w:rsidRDefault="000C39F5" w:rsidP="000C39F5">
      <w:pPr>
        <w:numPr>
          <w:ilvl w:val="0"/>
          <w:numId w:val="20"/>
        </w:numPr>
        <w:ind w:right="55" w:hanging="360"/>
        <w:jc w:val="both"/>
      </w:pPr>
      <w:r w:rsidRPr="00920B7C">
        <w:t xml:space="preserve">Wykonawca oświadcza, że dostarczony sprzęt, urządzenia i wyposażenie będą posiadać parametry techniczne nie niższe niż opisane w dokumentacji projektowej jako wymagane, będą fabrycznie nowe, zgodne z obowiązującymi normami i posiadać wymagane m.in. atesty, certyfikaty, aprobaty techniczne, deklaracje zgodności wbudowanych materiałów, świadectwa bezpieczeństwa CE i B, homologacje, licencje itp. oraz posiadać dokumenty, o których mowa w specyfikacji istotnych warunków zamówienia. </w:t>
      </w:r>
    </w:p>
    <w:p w:rsidR="000C39F5" w:rsidRPr="00920B7C" w:rsidRDefault="000C39F5" w:rsidP="000C39F5">
      <w:pPr>
        <w:numPr>
          <w:ilvl w:val="0"/>
          <w:numId w:val="20"/>
        </w:numPr>
        <w:ind w:right="55" w:hanging="360"/>
        <w:jc w:val="both"/>
      </w:pPr>
      <w:r w:rsidRPr="00920B7C">
        <w:t xml:space="preserve">Wykonawca będzie sukcesywnie dołączał dokumenty, o których mowa w ust. 4 oraz ust. 5 do dokumentacji wykonywanych robót oraz przekaże je Zamawiającemu przy końcowym odbiorze przedmiotu umowy. Zamawiający może żądać okazania ww. dokumentów na każdym etapie prowadzonych robót w terminie wskazanym przez Zamawiającego. </w:t>
      </w:r>
    </w:p>
    <w:p w:rsidR="000C39F5" w:rsidRPr="00920B7C" w:rsidRDefault="000C39F5" w:rsidP="000C39F5">
      <w:pPr>
        <w:pStyle w:val="Nagwek1"/>
        <w:ind w:left="307" w:right="360"/>
        <w:rPr>
          <w:szCs w:val="24"/>
        </w:rPr>
      </w:pPr>
    </w:p>
    <w:p w:rsidR="000C39F5" w:rsidRPr="00920B7C" w:rsidRDefault="000C39F5" w:rsidP="000C39F5">
      <w:pPr>
        <w:pStyle w:val="Nagwek1"/>
        <w:ind w:left="307" w:right="360"/>
        <w:jc w:val="center"/>
        <w:rPr>
          <w:szCs w:val="24"/>
        </w:rPr>
      </w:pPr>
      <w:r w:rsidRPr="00920B7C">
        <w:rPr>
          <w:szCs w:val="24"/>
        </w:rPr>
        <w:t>§ 7</w:t>
      </w:r>
    </w:p>
    <w:p w:rsidR="00BF1A69" w:rsidRPr="00920B7C" w:rsidRDefault="000C39F5" w:rsidP="000C39F5">
      <w:pPr>
        <w:pStyle w:val="Akapitzlist"/>
        <w:numPr>
          <w:ilvl w:val="0"/>
          <w:numId w:val="21"/>
        </w:numPr>
        <w:ind w:right="55" w:hanging="360"/>
        <w:jc w:val="both"/>
      </w:pPr>
      <w:r w:rsidRPr="00920B7C">
        <w:t xml:space="preserve">Wykonawca zobowiązuje się wykonać przedmiot zamówienia kompleksowo siłami własnymi, osobiście, zgodnie ze specyfikacją istotnych warunków zamówienia, zgodnie ze sztuką budowlaną, warunkami technicznymi wykonania i odbioru robót oraz obowiązującymi normami i przepisami. </w:t>
      </w:r>
    </w:p>
    <w:p w:rsidR="00BF1A69" w:rsidRPr="00920B7C" w:rsidRDefault="000C39F5" w:rsidP="000C39F5">
      <w:pPr>
        <w:pStyle w:val="Akapitzlist"/>
        <w:numPr>
          <w:ilvl w:val="0"/>
          <w:numId w:val="21"/>
        </w:numPr>
        <w:ind w:right="55" w:hanging="360"/>
        <w:jc w:val="both"/>
      </w:pPr>
      <w:r w:rsidRPr="00920B7C">
        <w:t>Zamawiający zastrzega sobie prawo do żądania od Wykonawcy w trakcie realizacji przedmiotu umowy złożenia stosownego oświadczenia o aktualnym stanie wykonywania przedmiotu zamówienia siłami własnymi lub o ewentualnym zamiarze powierzenia realizacji części zamówienia objętego niniejszą umową podwykonawcom lub dalszym podwykonawcom.</w:t>
      </w:r>
    </w:p>
    <w:p w:rsidR="000C39F5" w:rsidRPr="00920B7C" w:rsidRDefault="000C39F5" w:rsidP="000C39F5">
      <w:pPr>
        <w:pStyle w:val="Akapitzlist"/>
        <w:numPr>
          <w:ilvl w:val="0"/>
          <w:numId w:val="21"/>
        </w:numPr>
        <w:ind w:right="55" w:hanging="360"/>
        <w:jc w:val="both"/>
      </w:pPr>
      <w:r w:rsidRPr="00920B7C">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rsidR="00A81091" w:rsidRPr="00920B7C" w:rsidRDefault="000C39F5" w:rsidP="00BF1A69">
      <w:pPr>
        <w:numPr>
          <w:ilvl w:val="0"/>
          <w:numId w:val="21"/>
        </w:numPr>
        <w:ind w:right="55" w:hanging="360"/>
        <w:jc w:val="both"/>
        <w:rPr>
          <w:b/>
        </w:rPr>
      </w:pPr>
      <w:r w:rsidRPr="00920B7C">
        <w:t xml:space="preserve">W odniesieniu do podwykonawców, którymi posługiwać się będzie Wykonawca konieczne jest, aby szczegółowy przedmiot wykonywanych przez podwykonawcę robót budowlanych został zgłoszony Zamawiającemu przez Wykonawcę lub podwykonawcę przed przystąpieniem do wykonywania tych robót. </w:t>
      </w:r>
    </w:p>
    <w:p w:rsidR="00BF1A69" w:rsidRPr="00920B7C" w:rsidRDefault="00BF1A69" w:rsidP="00BF1A69">
      <w:pPr>
        <w:ind w:left="360" w:right="55"/>
        <w:jc w:val="both"/>
        <w:rPr>
          <w:b/>
        </w:rPr>
      </w:pPr>
    </w:p>
    <w:p w:rsidR="00A81091" w:rsidRPr="00920B7C" w:rsidRDefault="00FB1474">
      <w:pPr>
        <w:jc w:val="center"/>
      </w:pPr>
      <w:r w:rsidRPr="00920B7C">
        <w:rPr>
          <w:b/>
        </w:rPr>
        <w:t xml:space="preserve">§ </w:t>
      </w:r>
      <w:r w:rsidR="000C39F5" w:rsidRPr="00920B7C">
        <w:rPr>
          <w:b/>
        </w:rPr>
        <w:t>8</w:t>
      </w:r>
    </w:p>
    <w:p w:rsidR="000C39F5" w:rsidRPr="00920B7C" w:rsidRDefault="00AD1770" w:rsidP="000C39F5">
      <w:pPr>
        <w:pStyle w:val="Tekstpodstawowy"/>
        <w:numPr>
          <w:ilvl w:val="0"/>
          <w:numId w:val="17"/>
        </w:numPr>
        <w:tabs>
          <w:tab w:val="clear" w:pos="720"/>
          <w:tab w:val="left" w:pos="360"/>
        </w:tabs>
        <w:ind w:left="284" w:hanging="284"/>
        <w:jc w:val="both"/>
        <w:rPr>
          <w:b w:val="0"/>
          <w:sz w:val="24"/>
          <w:szCs w:val="24"/>
        </w:rPr>
      </w:pPr>
      <w:r w:rsidRPr="00920B7C">
        <w:rPr>
          <w:b w:val="0"/>
          <w:sz w:val="24"/>
          <w:szCs w:val="24"/>
        </w:rPr>
        <w:t xml:space="preserve">Strony postanawiają, że obowiązującą je formą wynagrodzenia za wykonanie całego przedmiotu umowy będzie wynagrodzenie ryczałtowe. </w:t>
      </w:r>
    </w:p>
    <w:p w:rsidR="00AD1770" w:rsidRPr="00920B7C" w:rsidRDefault="00AD1770" w:rsidP="000C39F5">
      <w:pPr>
        <w:pStyle w:val="Tekstpodstawowy"/>
        <w:numPr>
          <w:ilvl w:val="0"/>
          <w:numId w:val="17"/>
        </w:numPr>
        <w:tabs>
          <w:tab w:val="clear" w:pos="720"/>
          <w:tab w:val="left" w:pos="360"/>
        </w:tabs>
        <w:ind w:left="284" w:hanging="284"/>
        <w:jc w:val="both"/>
        <w:rPr>
          <w:b w:val="0"/>
          <w:sz w:val="24"/>
          <w:szCs w:val="24"/>
        </w:rPr>
      </w:pPr>
      <w:r w:rsidRPr="00920B7C">
        <w:rPr>
          <w:b w:val="0"/>
          <w:sz w:val="24"/>
          <w:szCs w:val="24"/>
        </w:rPr>
        <w:t xml:space="preserve">Łączna kwota wynagrodzenia ryczałtowego Wykonawcy wynosi ………………. zł brutto, słownie: ……………………………………………………………………………. </w:t>
      </w:r>
    </w:p>
    <w:p w:rsidR="00AD1770" w:rsidRPr="00920B7C" w:rsidRDefault="00AD1770" w:rsidP="000C39F5">
      <w:pPr>
        <w:pStyle w:val="Tekstpodstawowy"/>
        <w:numPr>
          <w:ilvl w:val="0"/>
          <w:numId w:val="17"/>
        </w:numPr>
        <w:tabs>
          <w:tab w:val="left" w:pos="360"/>
        </w:tabs>
        <w:ind w:left="284" w:hanging="284"/>
        <w:jc w:val="both"/>
        <w:rPr>
          <w:b w:val="0"/>
          <w:sz w:val="24"/>
          <w:szCs w:val="24"/>
        </w:rPr>
      </w:pPr>
      <w:r w:rsidRPr="00920B7C">
        <w:rPr>
          <w:b w:val="0"/>
          <w:sz w:val="24"/>
          <w:szCs w:val="24"/>
        </w:rPr>
        <w:t xml:space="preserve">Wynagrodzenie, o którym mowa w ust. 2, zawiera wszelkie koszty wymagane dla kompleksowej realizacji przedmiotu umowy, jak również wymagań określonych </w:t>
      </w:r>
      <w:r w:rsidR="000C39F5" w:rsidRPr="00920B7C">
        <w:rPr>
          <w:b w:val="0"/>
          <w:sz w:val="24"/>
          <w:szCs w:val="24"/>
        </w:rPr>
        <w:t xml:space="preserve">w </w:t>
      </w:r>
      <w:r w:rsidRPr="00920B7C">
        <w:rPr>
          <w:b w:val="0"/>
          <w:sz w:val="24"/>
          <w:szCs w:val="24"/>
        </w:rPr>
        <w:t>dokumentacji projektowej</w:t>
      </w:r>
      <w:r w:rsidR="000C39F5" w:rsidRPr="00920B7C">
        <w:rPr>
          <w:b w:val="0"/>
          <w:sz w:val="24"/>
          <w:szCs w:val="24"/>
        </w:rPr>
        <w:br/>
      </w:r>
      <w:r w:rsidRPr="00920B7C">
        <w:rPr>
          <w:b w:val="0"/>
          <w:sz w:val="24"/>
          <w:szCs w:val="24"/>
        </w:rPr>
        <w:t xml:space="preserve">i w specyfikacji istotnych warunków zamówienia. </w:t>
      </w:r>
    </w:p>
    <w:p w:rsidR="00A81091" w:rsidRPr="00920B7C" w:rsidRDefault="00A81091">
      <w:pPr>
        <w:pStyle w:val="Tekstpodstawowy"/>
        <w:ind w:left="357" w:hanging="357"/>
        <w:jc w:val="both"/>
        <w:rPr>
          <w:sz w:val="24"/>
          <w:szCs w:val="24"/>
        </w:rPr>
      </w:pPr>
    </w:p>
    <w:p w:rsidR="00A81091" w:rsidRPr="00920B7C" w:rsidRDefault="000C39F5">
      <w:pPr>
        <w:pStyle w:val="Stopka"/>
        <w:tabs>
          <w:tab w:val="left" w:pos="708"/>
        </w:tabs>
        <w:jc w:val="center"/>
      </w:pPr>
      <w:r w:rsidRPr="00920B7C">
        <w:rPr>
          <w:b/>
          <w:bCs/>
        </w:rPr>
        <w:t>§ 9</w:t>
      </w:r>
    </w:p>
    <w:p w:rsidR="00A81091" w:rsidRPr="00920B7C" w:rsidRDefault="00FB1474">
      <w:pPr>
        <w:pStyle w:val="Stopka"/>
        <w:numPr>
          <w:ilvl w:val="0"/>
          <w:numId w:val="9"/>
        </w:numPr>
        <w:tabs>
          <w:tab w:val="left" w:pos="360"/>
        </w:tabs>
        <w:ind w:left="360"/>
        <w:jc w:val="both"/>
      </w:pPr>
      <w:r w:rsidRPr="00920B7C">
        <w:t xml:space="preserve">Zamawiający oświadcza, że jest podatnikiem podatku od towarów i usług, a jego pełna nazwa dla celów identyfikacji podatkowej brzmi: </w:t>
      </w:r>
      <w:r w:rsidRPr="00920B7C">
        <w:rPr>
          <w:b/>
        </w:rPr>
        <w:t>Gmina Miasto Krosno, 38–400 Krosno,</w:t>
      </w:r>
      <w:r w:rsidRPr="00920B7C">
        <w:rPr>
          <w:b/>
        </w:rPr>
        <w:br/>
        <w:t xml:space="preserve">ul. Lwowska 28a, NIP: 684-00-13-798. </w:t>
      </w:r>
    </w:p>
    <w:p w:rsidR="00A81091" w:rsidRPr="00920B7C" w:rsidRDefault="00FB1474">
      <w:pPr>
        <w:pStyle w:val="Stopka"/>
        <w:numPr>
          <w:ilvl w:val="0"/>
          <w:numId w:val="9"/>
        </w:numPr>
        <w:tabs>
          <w:tab w:val="left" w:pos="360"/>
        </w:tabs>
        <w:ind w:left="360"/>
        <w:jc w:val="both"/>
      </w:pPr>
      <w:r w:rsidRPr="00920B7C">
        <w:t xml:space="preserve">Wykonawca oświadcza, że jest podatnikiem podatku od towarów i usług a jego pełna nazwa dla celów identyfikacji podatkowej brzmi: </w:t>
      </w:r>
      <w:r w:rsidR="005931CD" w:rsidRPr="00920B7C">
        <w:rPr>
          <w:bCs/>
        </w:rPr>
        <w:t>………………………………………………</w:t>
      </w:r>
    </w:p>
    <w:p w:rsidR="00A81091" w:rsidRPr="00920B7C" w:rsidRDefault="00FB1474">
      <w:pPr>
        <w:pStyle w:val="Stopka"/>
        <w:numPr>
          <w:ilvl w:val="0"/>
          <w:numId w:val="9"/>
        </w:numPr>
        <w:tabs>
          <w:tab w:val="left" w:pos="360"/>
        </w:tabs>
        <w:ind w:left="360"/>
        <w:jc w:val="both"/>
      </w:pPr>
      <w:r w:rsidRPr="00920B7C">
        <w:t>Z</w:t>
      </w:r>
      <w:r w:rsidRPr="00920B7C">
        <w:rPr>
          <w:bCs/>
        </w:rPr>
        <w:t>a dzień zapłaty uważany będzie dzień obciążenia rachunku bankowego Zamawiającego.</w:t>
      </w:r>
    </w:p>
    <w:p w:rsidR="00A81091" w:rsidRPr="00920B7C" w:rsidRDefault="00A81091">
      <w:pPr>
        <w:jc w:val="center"/>
        <w:rPr>
          <w:b/>
          <w:bCs/>
        </w:rPr>
      </w:pPr>
    </w:p>
    <w:p w:rsidR="00A81091" w:rsidRPr="00920B7C" w:rsidRDefault="000C39F5">
      <w:pPr>
        <w:jc w:val="center"/>
      </w:pPr>
      <w:r w:rsidRPr="00920B7C">
        <w:rPr>
          <w:b/>
          <w:bCs/>
        </w:rPr>
        <w:t>§ 10</w:t>
      </w:r>
    </w:p>
    <w:p w:rsidR="00BF1A69" w:rsidRPr="00920B7C" w:rsidRDefault="00BF1A69">
      <w:pPr>
        <w:pStyle w:val="Stopka"/>
        <w:numPr>
          <w:ilvl w:val="1"/>
          <w:numId w:val="9"/>
        </w:numPr>
        <w:tabs>
          <w:tab w:val="left" w:pos="360"/>
        </w:tabs>
        <w:ind w:left="360"/>
        <w:jc w:val="both"/>
      </w:pPr>
      <w:r w:rsidRPr="00920B7C">
        <w:t>Strony postanawiają, że rozliczenie za wykonanie przedmiotu umowy nastąpi na podstawie faktury wystawionej po prawidłowym wykonaniu całości przedmiotu umowy</w:t>
      </w:r>
    </w:p>
    <w:p w:rsidR="00A81091" w:rsidRPr="00920B7C" w:rsidRDefault="00FB1474">
      <w:pPr>
        <w:pStyle w:val="Stopka"/>
        <w:numPr>
          <w:ilvl w:val="1"/>
          <w:numId w:val="9"/>
        </w:numPr>
        <w:tabs>
          <w:tab w:val="left" w:pos="360"/>
        </w:tabs>
        <w:ind w:left="360"/>
        <w:jc w:val="both"/>
      </w:pPr>
      <w:r w:rsidRPr="00920B7C">
        <w:t>Podstawą do wystawienia faktury za wykonane roboty stanowić będzie zaakceptowany przez Zamawiającego bezusterkowy protokół odb</w:t>
      </w:r>
      <w:r w:rsidR="00BF1A69" w:rsidRPr="00920B7C">
        <w:t>ioru końcowego przedmiotu umowy.</w:t>
      </w:r>
    </w:p>
    <w:p w:rsidR="00BF1A69" w:rsidRPr="00920B7C" w:rsidRDefault="00FB1474" w:rsidP="00BF1A69">
      <w:pPr>
        <w:pStyle w:val="Stopka"/>
        <w:numPr>
          <w:ilvl w:val="1"/>
          <w:numId w:val="9"/>
        </w:numPr>
        <w:tabs>
          <w:tab w:val="left" w:pos="360"/>
        </w:tabs>
        <w:ind w:left="360"/>
        <w:jc w:val="both"/>
      </w:pPr>
      <w:r w:rsidRPr="00920B7C">
        <w:lastRenderedPageBreak/>
        <w:t xml:space="preserve">Należności będą regulowane przelewem z rachunku bankowego Zamawiającego na rachunek bankowy Wykonawcy, w terminie do 14 dni od daty doręczenia prawidłowo wystawionej faktury. </w:t>
      </w:r>
    </w:p>
    <w:p w:rsidR="00BF1A69" w:rsidRPr="00920B7C" w:rsidRDefault="00BF1A69" w:rsidP="00BF1A69">
      <w:pPr>
        <w:pStyle w:val="Stopka"/>
        <w:numPr>
          <w:ilvl w:val="1"/>
          <w:numId w:val="9"/>
        </w:numPr>
        <w:tabs>
          <w:tab w:val="left" w:pos="360"/>
        </w:tabs>
        <w:ind w:left="360"/>
        <w:jc w:val="both"/>
      </w:pPr>
      <w:bookmarkStart w:id="0" w:name="_GoBack"/>
      <w:bookmarkEnd w:id="0"/>
      <w:r w:rsidRPr="00920B7C">
        <w:t xml:space="preserve">Wykonawca jest zobowiązany do terminowego regulowania wszelkich zobowiązań wobec podwykonawców, dalszych podwykonawców robót budowlanych, usług i dostaw, </w:t>
      </w:r>
    </w:p>
    <w:p w:rsidR="00BF1A69" w:rsidRPr="00920B7C" w:rsidRDefault="00BF1A69" w:rsidP="00BF1A69">
      <w:pPr>
        <w:ind w:left="360" w:right="55"/>
        <w:jc w:val="both"/>
      </w:pPr>
      <w:r w:rsidRPr="00920B7C">
        <w:t xml:space="preserve">z którymi współpracuje w związku z realizacją niniejszej umowy. Nieterminowe regulowanie lub brak regulowania wymagalnych zobowiązań przez Wykonawcę wobec ww. podmiotów stanowi nienależyte wykonywanie niniejszej umowy. </w:t>
      </w:r>
    </w:p>
    <w:p w:rsidR="00BF1A69" w:rsidRPr="00920B7C" w:rsidRDefault="00BF1A69" w:rsidP="00BF1A69">
      <w:pPr>
        <w:pStyle w:val="Stopka"/>
        <w:tabs>
          <w:tab w:val="left" w:pos="360"/>
        </w:tabs>
        <w:ind w:left="360"/>
        <w:jc w:val="both"/>
      </w:pPr>
    </w:p>
    <w:p w:rsidR="00BF1A69" w:rsidRPr="00920B7C" w:rsidRDefault="00BF1A69" w:rsidP="00BF1A69">
      <w:pPr>
        <w:pStyle w:val="Nagwek1"/>
        <w:ind w:right="360"/>
        <w:jc w:val="center"/>
        <w:rPr>
          <w:szCs w:val="24"/>
        </w:rPr>
      </w:pPr>
      <w:r w:rsidRPr="00920B7C">
        <w:rPr>
          <w:szCs w:val="24"/>
        </w:rPr>
        <w:t>§ 11</w:t>
      </w:r>
    </w:p>
    <w:p w:rsidR="00BF1A69" w:rsidRPr="00920B7C" w:rsidRDefault="00BF1A69" w:rsidP="00BF1A69">
      <w:pPr>
        <w:ind w:left="-15" w:right="55"/>
      </w:pPr>
      <w:r w:rsidRPr="00920B7C">
        <w:t xml:space="preserve">Strony ustalają następujące rodzaje odbiorów: </w:t>
      </w:r>
    </w:p>
    <w:p w:rsidR="00BF1A69" w:rsidRPr="00920B7C" w:rsidRDefault="00BF1A69" w:rsidP="00BF1A69">
      <w:pPr>
        <w:numPr>
          <w:ilvl w:val="0"/>
          <w:numId w:val="24"/>
        </w:numPr>
        <w:ind w:right="55" w:hanging="360"/>
        <w:jc w:val="both"/>
      </w:pPr>
      <w:r w:rsidRPr="00920B7C">
        <w:t xml:space="preserve">odbiór robót zanikających i ulegających zakryciu - dokonywany będzie przez Zamawiającego w terminie do 3 dni roboczych od pisemnego zgłoszenia przez Wykonawcę. Nieprzystąpienie Zamawiającego do odbioru w terminie wyżej wskazanym uprawnia Wykonawcę do dokonania odbioru jednostronnego, </w:t>
      </w:r>
    </w:p>
    <w:p w:rsidR="00BF1A69" w:rsidRPr="00920B7C" w:rsidRDefault="00BF1A69" w:rsidP="00BF1A69">
      <w:pPr>
        <w:numPr>
          <w:ilvl w:val="0"/>
          <w:numId w:val="24"/>
        </w:numPr>
        <w:ind w:right="55" w:hanging="360"/>
        <w:jc w:val="both"/>
      </w:pPr>
      <w:r w:rsidRPr="00920B7C">
        <w:t xml:space="preserve">odbiór końcowy - dokonywany będzie w sposób określony w § 12, </w:t>
      </w:r>
    </w:p>
    <w:p w:rsidR="00BF1A69" w:rsidRPr="00920B7C" w:rsidRDefault="00BF1A69" w:rsidP="00BF1A69">
      <w:pPr>
        <w:numPr>
          <w:ilvl w:val="0"/>
          <w:numId w:val="24"/>
        </w:numPr>
        <w:ind w:right="55" w:hanging="360"/>
        <w:jc w:val="both"/>
      </w:pPr>
      <w:r w:rsidRPr="00920B7C">
        <w:t xml:space="preserve">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 w okresie gwarancji i rękojmi, </w:t>
      </w:r>
    </w:p>
    <w:p w:rsidR="00BF1A69" w:rsidRPr="00920B7C" w:rsidRDefault="00BF1A69" w:rsidP="00BF1A69">
      <w:pPr>
        <w:numPr>
          <w:ilvl w:val="0"/>
          <w:numId w:val="24"/>
        </w:numPr>
        <w:ind w:right="55" w:hanging="360"/>
        <w:jc w:val="both"/>
      </w:pPr>
      <w:r w:rsidRPr="00920B7C">
        <w:t xml:space="preserve">odbiór ostateczny – dokonywany będzie przez Zamawiającego z udziałem Użytkownika oraz Wykonawcy w formie protokolarnej przed upływem okresu udzielonej gwarancji jakości i okresu rękojmi za wady i ma na celu stwierdzenie usunięcia wad ujawnionych 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Wykonawca jest zobowiązany usunąć wady. </w:t>
      </w:r>
    </w:p>
    <w:p w:rsidR="00BF1A69" w:rsidRPr="00920B7C" w:rsidRDefault="00BF1A69" w:rsidP="00BF1A69">
      <w:pPr>
        <w:jc w:val="center"/>
      </w:pPr>
      <w:r w:rsidRPr="00920B7C">
        <w:rPr>
          <w:b/>
        </w:rPr>
        <w:t xml:space="preserve"> </w:t>
      </w:r>
    </w:p>
    <w:p w:rsidR="00BF1A69" w:rsidRPr="00920B7C" w:rsidRDefault="00BF1A69" w:rsidP="00BF1A69">
      <w:pPr>
        <w:pStyle w:val="Nagwek1"/>
        <w:ind w:right="360"/>
        <w:jc w:val="center"/>
        <w:rPr>
          <w:szCs w:val="24"/>
        </w:rPr>
      </w:pPr>
      <w:r w:rsidRPr="00920B7C">
        <w:rPr>
          <w:szCs w:val="24"/>
        </w:rPr>
        <w:t>§ 12</w:t>
      </w:r>
    </w:p>
    <w:p w:rsidR="00BF1A69" w:rsidRPr="00920B7C" w:rsidRDefault="00BF1A69" w:rsidP="00BF1A69">
      <w:pPr>
        <w:numPr>
          <w:ilvl w:val="0"/>
          <w:numId w:val="25"/>
        </w:numPr>
        <w:ind w:right="55" w:hanging="360"/>
        <w:jc w:val="both"/>
      </w:pPr>
      <w:r w:rsidRPr="00920B7C">
        <w:t xml:space="preserve">Strony postanawiają, że przedmiotem odbioru końcowego będzie przedmiot umowy określony w § 1 umowy. Wykonawca zgłosi Zamawiającemu gotowość do odbioru pismem skierowanym bezpośrednio do Zamawiającego, za potwierdzeniem odbioru. Brak ustosunkowania się przez Zamawiającego w terminie 7 dni od daty doręczenia pisma o gotowości do odbioru, oznaczać będzie osiągnięcie gotowości do odbioru w dacie zgłoszenia przez Wykonawcę. </w:t>
      </w:r>
    </w:p>
    <w:p w:rsidR="00BF1A69" w:rsidRPr="00920B7C" w:rsidRDefault="00BF1A69" w:rsidP="00BF1A69">
      <w:pPr>
        <w:numPr>
          <w:ilvl w:val="0"/>
          <w:numId w:val="25"/>
        </w:numPr>
        <w:ind w:right="55" w:hanging="360"/>
        <w:jc w:val="both"/>
      </w:pPr>
      <w:r w:rsidRPr="00920B7C">
        <w:t xml:space="preserve">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 </w:t>
      </w:r>
    </w:p>
    <w:p w:rsidR="00BF1A69" w:rsidRPr="00920B7C" w:rsidRDefault="00BF1A69" w:rsidP="00BF1A69">
      <w:pPr>
        <w:numPr>
          <w:ilvl w:val="0"/>
          <w:numId w:val="25"/>
        </w:numPr>
        <w:ind w:right="55" w:hanging="360"/>
        <w:jc w:val="both"/>
      </w:pPr>
      <w:r w:rsidRPr="00920B7C">
        <w:t xml:space="preserve">Jeżeli w toku czynności odbioru zostaną stwierdzone wady, to Zamawiającemu przysługują następujące uprawnienia: </w:t>
      </w:r>
    </w:p>
    <w:p w:rsidR="0031686C" w:rsidRPr="00920B7C" w:rsidRDefault="00BF1A69" w:rsidP="0031686C">
      <w:pPr>
        <w:numPr>
          <w:ilvl w:val="1"/>
          <w:numId w:val="25"/>
        </w:numPr>
        <w:ind w:right="55" w:hanging="360"/>
        <w:jc w:val="both"/>
      </w:pPr>
      <w:r w:rsidRPr="00920B7C">
        <w:t xml:space="preserve">jeżeli wady nadają się do usunięcia, a Zamawiający uzna te wady za nieistotne, to Zamawiający może dokonać końcowego odbioru, wyznaczając równocześnie w treści protokołu termin i sposób usunięcia wad, z uwzględnieniem postanowień ust. 6, </w:t>
      </w:r>
    </w:p>
    <w:p w:rsidR="0031686C" w:rsidRPr="00920B7C" w:rsidRDefault="00BF1A69" w:rsidP="0031686C">
      <w:pPr>
        <w:numPr>
          <w:ilvl w:val="1"/>
          <w:numId w:val="25"/>
        </w:numPr>
        <w:ind w:right="55" w:hanging="360"/>
        <w:jc w:val="both"/>
      </w:pPr>
      <w:r w:rsidRPr="00920B7C">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rsidR="00BF1A69" w:rsidRPr="00920B7C" w:rsidRDefault="00BF1A69" w:rsidP="0031686C">
      <w:pPr>
        <w:numPr>
          <w:ilvl w:val="1"/>
          <w:numId w:val="25"/>
        </w:numPr>
        <w:ind w:right="55" w:hanging="360"/>
        <w:jc w:val="both"/>
      </w:pPr>
      <w:r w:rsidRPr="00920B7C">
        <w:t xml:space="preserve">jeżeli wady nie nadają się do usunięcia to: </w:t>
      </w:r>
    </w:p>
    <w:p w:rsidR="00BF1A69" w:rsidRPr="00920B7C" w:rsidRDefault="00BF1A69" w:rsidP="00BF1A69">
      <w:pPr>
        <w:numPr>
          <w:ilvl w:val="2"/>
          <w:numId w:val="25"/>
        </w:numPr>
        <w:ind w:right="55" w:hanging="449"/>
        <w:jc w:val="both"/>
      </w:pPr>
      <w:r w:rsidRPr="00920B7C">
        <w:lastRenderedPageBreak/>
        <w:t xml:space="preserve">jeżeli nie uniemożliwiają one użytkowania przedmiotu umowy zgodnie z przeznaczeniem, może obniżyć odpowiednio wynagrodzenie, zgodnie z ust. 7, </w:t>
      </w:r>
    </w:p>
    <w:p w:rsidR="00BF1A69" w:rsidRPr="00920B7C" w:rsidRDefault="00BF1A69" w:rsidP="00BF1A69">
      <w:pPr>
        <w:numPr>
          <w:ilvl w:val="2"/>
          <w:numId w:val="25"/>
        </w:numPr>
        <w:ind w:right="55" w:hanging="449"/>
        <w:jc w:val="both"/>
      </w:pPr>
      <w:r w:rsidRPr="00920B7C">
        <w:t xml:space="preserve">jeżeli wady uniemożliwiają użytkowanie przedmiotu umowy zgodnie z przeznaczeniem, Zamawiający może odstąpić od umowy. Odstąpienie od umowy w tym przypadku może nastąpić w terminie do 90 dni od dnia stwierdzenia wad. </w:t>
      </w:r>
    </w:p>
    <w:p w:rsidR="00BF1A69" w:rsidRPr="00920B7C" w:rsidRDefault="00BF1A69" w:rsidP="00BF1A69">
      <w:pPr>
        <w:numPr>
          <w:ilvl w:val="0"/>
          <w:numId w:val="25"/>
        </w:numPr>
        <w:ind w:right="55" w:hanging="360"/>
        <w:jc w:val="both"/>
      </w:pPr>
      <w:r w:rsidRPr="00920B7C">
        <w:t xml:space="preserve">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 </w:t>
      </w:r>
    </w:p>
    <w:p w:rsidR="00BF1A69" w:rsidRPr="00920B7C" w:rsidRDefault="00BF1A69" w:rsidP="00BF1A69">
      <w:pPr>
        <w:numPr>
          <w:ilvl w:val="0"/>
          <w:numId w:val="25"/>
        </w:numPr>
        <w:ind w:right="55" w:hanging="360"/>
        <w:jc w:val="both"/>
      </w:pPr>
      <w:r w:rsidRPr="00920B7C">
        <w:t xml:space="preserve">Z czynności odbioru końcowego strony sporządzą protokół zawierający wszystkie ustalenia dokonane w toku odbioru, jak też terminy wyznaczone na usunięcie ewentualnych wad stwierdzonych przy odbiorze. </w:t>
      </w:r>
    </w:p>
    <w:p w:rsidR="00BF1A69" w:rsidRPr="00920B7C" w:rsidRDefault="00BF1A69" w:rsidP="00BF1A69">
      <w:pPr>
        <w:numPr>
          <w:ilvl w:val="0"/>
          <w:numId w:val="25"/>
        </w:numPr>
        <w:ind w:right="55" w:hanging="360"/>
        <w:jc w:val="both"/>
      </w:pPr>
      <w:r w:rsidRPr="00920B7C">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 </w:t>
      </w:r>
    </w:p>
    <w:p w:rsidR="00BF1A69" w:rsidRPr="00920B7C" w:rsidRDefault="00BF1A69" w:rsidP="00BF1A69">
      <w:pPr>
        <w:numPr>
          <w:ilvl w:val="0"/>
          <w:numId w:val="25"/>
        </w:numPr>
        <w:ind w:right="55" w:hanging="360"/>
        <w:jc w:val="both"/>
      </w:pPr>
      <w:r w:rsidRPr="00920B7C">
        <w:t xml:space="preserve">Jeżeli wady nie nadają się do usunięcia, ale nie uniemożliwiają użytkowania przedmiotu odbioru zgodnie z przeznaczeniem, Zamawiającemu przysługuje prawo zmniejszenia wynagrodzenia w odpowiednim stosunku i odebrania przedmiotu umowy. </w:t>
      </w:r>
    </w:p>
    <w:p w:rsidR="0031686C" w:rsidRPr="00920B7C" w:rsidRDefault="00BF1A69" w:rsidP="0031686C">
      <w:pPr>
        <w:numPr>
          <w:ilvl w:val="0"/>
          <w:numId w:val="25"/>
        </w:numPr>
        <w:ind w:right="55" w:hanging="360"/>
        <w:jc w:val="both"/>
      </w:pPr>
      <w:r w:rsidRPr="00920B7C">
        <w:t xml:space="preserve">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 </w:t>
      </w:r>
    </w:p>
    <w:p w:rsidR="00BF1A69" w:rsidRPr="00920B7C" w:rsidRDefault="00BF1A69" w:rsidP="0031686C">
      <w:pPr>
        <w:numPr>
          <w:ilvl w:val="0"/>
          <w:numId w:val="25"/>
        </w:numPr>
        <w:ind w:right="55" w:hanging="360"/>
        <w:jc w:val="both"/>
      </w:pPr>
      <w:r w:rsidRPr="00920B7C">
        <w:t>Prawo jednostronnego odbioru i sporządzenia protokołu odbioru końcowego przysługuje również Zamawiającemu, jeżeli w terminie wyznaczonym przez Zamawiającego w okresie, o którym mowa w ust. 2, Wykonawca nie zgłosi się do czynności odbioru</w:t>
      </w:r>
    </w:p>
    <w:p w:rsidR="00BF1A69" w:rsidRPr="00920B7C" w:rsidRDefault="00BF1A69" w:rsidP="00BF1A69">
      <w:pPr>
        <w:pStyle w:val="Stopka"/>
        <w:tabs>
          <w:tab w:val="left" w:pos="360"/>
        </w:tabs>
        <w:ind w:left="360"/>
        <w:jc w:val="both"/>
      </w:pPr>
    </w:p>
    <w:p w:rsidR="0031686C" w:rsidRPr="00920B7C" w:rsidRDefault="0031686C" w:rsidP="0031686C">
      <w:pPr>
        <w:pStyle w:val="Nagwek1"/>
        <w:ind w:right="360"/>
        <w:jc w:val="center"/>
        <w:rPr>
          <w:szCs w:val="24"/>
        </w:rPr>
      </w:pPr>
      <w:r w:rsidRPr="00920B7C">
        <w:rPr>
          <w:szCs w:val="24"/>
        </w:rPr>
        <w:t xml:space="preserve">§ 13 </w:t>
      </w:r>
    </w:p>
    <w:p w:rsidR="0031686C" w:rsidRPr="00920B7C" w:rsidRDefault="0031686C" w:rsidP="0031686C">
      <w:pPr>
        <w:numPr>
          <w:ilvl w:val="0"/>
          <w:numId w:val="26"/>
        </w:numPr>
        <w:ind w:right="55" w:hanging="360"/>
        <w:jc w:val="both"/>
      </w:pPr>
      <w:r w:rsidRPr="00920B7C">
        <w:t xml:space="preserve">Wykonawca udziela Zamawiającemu …… miesięcy gwarancji jakości i ….. miesięcy rękojmi za wady na roboty budowlane objęte niniejszą umową.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 </w:t>
      </w:r>
    </w:p>
    <w:p w:rsidR="0031686C" w:rsidRPr="00920B7C" w:rsidRDefault="0031686C" w:rsidP="0031686C">
      <w:pPr>
        <w:numPr>
          <w:ilvl w:val="0"/>
          <w:numId w:val="26"/>
        </w:numPr>
        <w:ind w:right="55" w:hanging="360"/>
        <w:jc w:val="both"/>
      </w:pPr>
      <w:r w:rsidRPr="00920B7C">
        <w:t xml:space="preserve">Odpowiedzialność Wykonawcy z tytułu udzielonej gwarancji jakości i rękojmi za wady obejmuje wady wykonanych robót budowlanych jak i wady materiałów użytych do wykonania przedmiotu umowy. W okresie gwarancji Wykonawca zobowiązany jest do nieodpłatnego usuwania wad ujawnionych po odbiorze końcowym. </w:t>
      </w:r>
    </w:p>
    <w:p w:rsidR="0031686C" w:rsidRPr="00920B7C" w:rsidRDefault="0031686C" w:rsidP="0031686C">
      <w:pPr>
        <w:numPr>
          <w:ilvl w:val="0"/>
          <w:numId w:val="26"/>
        </w:numPr>
        <w:ind w:right="55" w:hanging="360"/>
        <w:jc w:val="both"/>
      </w:pPr>
      <w:r w:rsidRPr="00920B7C">
        <w:t xml:space="preserve">Jeżeli Wykonawca nie usunie wad w wyznaczonym przez Zamawiającego terminie, wady może usunąć Zamawiający poprzez zlecenie ich usunięcia stronie trzeciej oraz obciążając pełnymi kosztami ich usunięcia Wykonawcę. </w:t>
      </w:r>
    </w:p>
    <w:p w:rsidR="0031686C" w:rsidRPr="00920B7C" w:rsidRDefault="0031686C" w:rsidP="0031686C">
      <w:pPr>
        <w:numPr>
          <w:ilvl w:val="0"/>
          <w:numId w:val="26"/>
        </w:numPr>
        <w:ind w:right="55" w:hanging="360"/>
        <w:jc w:val="both"/>
      </w:pPr>
      <w:r w:rsidRPr="00920B7C">
        <w:t xml:space="preserve">Okres gwarancji jakości i rękojmi za wady ulega przedłużeniu o czas, w ciągu którego na wskutek wad przedmiotu umowy Zamawiający nie mógł z niego korzystać. </w:t>
      </w:r>
    </w:p>
    <w:p w:rsidR="0031686C" w:rsidRPr="00920B7C" w:rsidRDefault="0031686C" w:rsidP="0031686C">
      <w:pPr>
        <w:numPr>
          <w:ilvl w:val="0"/>
          <w:numId w:val="26"/>
        </w:numPr>
        <w:ind w:right="55" w:hanging="360"/>
        <w:jc w:val="both"/>
      </w:pPr>
      <w:r w:rsidRPr="00920B7C">
        <w:lastRenderedPageBreak/>
        <w:t xml:space="preserve">Jeżeli Wykonawca z racji swoich zobowiązań wymieni w okresie gwarancji jakości część urządzeń lub elementów robót objętych przedmiotem umowy, to termin gwarancji jakości biegnie na nie na nowo od chwili przekazania ich Zamawiającemu. </w:t>
      </w:r>
    </w:p>
    <w:p w:rsidR="0031686C" w:rsidRPr="00920B7C" w:rsidRDefault="0031686C" w:rsidP="0031686C">
      <w:pPr>
        <w:numPr>
          <w:ilvl w:val="0"/>
          <w:numId w:val="26"/>
        </w:numPr>
        <w:ind w:right="55" w:hanging="360"/>
        <w:jc w:val="both"/>
      </w:pPr>
      <w:r w:rsidRPr="00920B7C">
        <w:t xml:space="preserve">Zamawiający wyznaczy Wykonawcy termin ostatecznego gwarancyjnego odbioru przedmiotu umowy przed upływem okresu udzielonej gwarancji jakości. O ww. czynnościach Zamawiający zawiadomi Wykonawcę z co najmniej 7 dniowym wyprzedzeniem. Czynności, o których mowa mogą być przeprowadzone również pod nieobecność przedstawiciela Wykonawcy, na co Wykonawca wyraża zgodę. </w:t>
      </w:r>
    </w:p>
    <w:p w:rsidR="0031686C" w:rsidRPr="00920B7C" w:rsidRDefault="0031686C" w:rsidP="0031686C">
      <w:pPr>
        <w:numPr>
          <w:ilvl w:val="0"/>
          <w:numId w:val="26"/>
        </w:numPr>
        <w:ind w:right="55" w:hanging="360"/>
        <w:jc w:val="both"/>
      </w:pPr>
      <w:r w:rsidRPr="00920B7C">
        <w:t xml:space="preserve">Dokument gwarancyjny, którego wzór stanowi Załącznik nr 1 do umowy, Wykonawca dołączy do protokołu odbioru końcowego przedmiotu umowy, o którym mowa w § 12 ust. 5 oraz ust. 6 w przypadku stwierdzenia wad, lub protokołu odbioru spisanego na okoliczność odbioru, o którym mowa w § 12 ust. 7. </w:t>
      </w:r>
    </w:p>
    <w:p w:rsidR="0031686C" w:rsidRPr="00920B7C" w:rsidRDefault="0031686C" w:rsidP="0031686C">
      <w:pPr>
        <w:numPr>
          <w:ilvl w:val="0"/>
          <w:numId w:val="26"/>
        </w:numPr>
        <w:ind w:right="55" w:hanging="360"/>
        <w:jc w:val="both"/>
      </w:pPr>
      <w:r w:rsidRPr="00920B7C">
        <w:t xml:space="preserve">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rsidR="0031686C" w:rsidRPr="00920B7C" w:rsidRDefault="0031686C" w:rsidP="0031686C">
      <w:r w:rsidRPr="00920B7C">
        <w:rPr>
          <w:b/>
        </w:rPr>
        <w:t xml:space="preserve"> </w:t>
      </w:r>
    </w:p>
    <w:p w:rsidR="0031686C" w:rsidRPr="00920B7C" w:rsidRDefault="0031686C" w:rsidP="0031686C">
      <w:pPr>
        <w:pStyle w:val="Nagwek1"/>
        <w:ind w:right="77"/>
        <w:jc w:val="center"/>
        <w:rPr>
          <w:szCs w:val="24"/>
        </w:rPr>
      </w:pPr>
      <w:r w:rsidRPr="00920B7C">
        <w:rPr>
          <w:szCs w:val="24"/>
        </w:rPr>
        <w:t>§ 14</w:t>
      </w:r>
    </w:p>
    <w:p w:rsidR="0031686C" w:rsidRPr="00920B7C" w:rsidRDefault="0031686C" w:rsidP="0031686C">
      <w:pPr>
        <w:numPr>
          <w:ilvl w:val="0"/>
          <w:numId w:val="27"/>
        </w:numPr>
        <w:ind w:right="55" w:hanging="360"/>
        <w:jc w:val="both"/>
      </w:pPr>
      <w:r w:rsidRPr="00920B7C">
        <w:t xml:space="preserve">Strony postanawiają, że Wykonawca zapłaci Zamawiającemu kary umowne w przypadku: </w:t>
      </w:r>
    </w:p>
    <w:p w:rsidR="0031686C" w:rsidRPr="00920B7C" w:rsidRDefault="0031686C" w:rsidP="0031686C">
      <w:pPr>
        <w:numPr>
          <w:ilvl w:val="1"/>
          <w:numId w:val="27"/>
        </w:numPr>
        <w:ind w:right="55" w:hanging="362"/>
        <w:jc w:val="both"/>
      </w:pPr>
      <w:r w:rsidRPr="00920B7C">
        <w:t xml:space="preserve">opóźnienia w wykonaniu przedmiotu umowy w wysokości </w:t>
      </w:r>
      <w:r w:rsidRPr="00920B7C">
        <w:rPr>
          <w:b/>
        </w:rPr>
        <w:t>0,1</w:t>
      </w:r>
      <w:r w:rsidRPr="00920B7C">
        <w:t xml:space="preserve"> </w:t>
      </w:r>
      <w:r w:rsidRPr="00920B7C">
        <w:rPr>
          <w:b/>
        </w:rPr>
        <w:t>%</w:t>
      </w:r>
      <w:r w:rsidRPr="00920B7C">
        <w:t xml:space="preserve"> wynagrodzenia określonego w § 8 ust. 2 za każdy dzień opóźnienia, liczonego od dnia określonego w § 2 pkt 2, </w:t>
      </w:r>
    </w:p>
    <w:p w:rsidR="0031686C" w:rsidRPr="00920B7C" w:rsidRDefault="0031686C" w:rsidP="0031686C">
      <w:pPr>
        <w:numPr>
          <w:ilvl w:val="1"/>
          <w:numId w:val="27"/>
        </w:numPr>
        <w:ind w:right="55" w:hanging="362"/>
        <w:jc w:val="both"/>
      </w:pPr>
      <w:r w:rsidRPr="00920B7C">
        <w:t xml:space="preserve">opóźnienia w usunięciu wad stwierdzonych przy odbiorze lub w okresie gwarancji jakości lub rękojmi za wady w wysokości </w:t>
      </w:r>
      <w:r w:rsidRPr="00920B7C">
        <w:rPr>
          <w:b/>
        </w:rPr>
        <w:t>0,05 %</w:t>
      </w:r>
      <w:r w:rsidRPr="00920B7C">
        <w:t xml:space="preserve"> wynagrodzenia określonego w § 8 ust. 2, za każdy dzień opóźnienia liczonego od dnia wyznaczonego na usunięcie wad, </w:t>
      </w:r>
    </w:p>
    <w:p w:rsidR="0031686C" w:rsidRPr="00920B7C" w:rsidRDefault="0031686C" w:rsidP="0031686C">
      <w:pPr>
        <w:numPr>
          <w:ilvl w:val="1"/>
          <w:numId w:val="27"/>
        </w:numPr>
        <w:ind w:right="55" w:hanging="362"/>
        <w:jc w:val="both"/>
      </w:pPr>
      <w:r w:rsidRPr="00920B7C">
        <w:t xml:space="preserve">odstąpienia od umowy z przyczyn zależnych od Wykonawcy w wysokości </w:t>
      </w:r>
      <w:r w:rsidRPr="00920B7C">
        <w:rPr>
          <w:b/>
        </w:rPr>
        <w:t>20 %</w:t>
      </w:r>
      <w:r w:rsidRPr="00920B7C">
        <w:t xml:space="preserve"> wynagrodzenia określonego w § 8 ust. 2. Dla uniknięcia wątpliwości, kara jest należna zarówno w przypadku odstąpienia umownego, jak i na podstawie przepisów ustawy, zarówno odstąpienia ze skutkiem do całej umowy, jak i odstąpienia w części, jeżeli umowa lub przepis to przewiduje, </w:t>
      </w:r>
    </w:p>
    <w:p w:rsidR="0031686C" w:rsidRPr="00920B7C" w:rsidRDefault="0031686C" w:rsidP="0031686C">
      <w:pPr>
        <w:numPr>
          <w:ilvl w:val="1"/>
          <w:numId w:val="27"/>
        </w:numPr>
        <w:ind w:right="55" w:hanging="362"/>
        <w:jc w:val="both"/>
      </w:pPr>
      <w:r w:rsidRPr="00920B7C">
        <w:t xml:space="preserve">gdy roboty objęte przedmiotem niniejszej umowy będzie wykonywał inny podmiot niż Wykonawca lub inny niż podwykonawca zatwierdzony przez Zamawiającego, w wysokości </w:t>
      </w:r>
      <w:r w:rsidRPr="00920B7C">
        <w:rPr>
          <w:b/>
        </w:rPr>
        <w:t>2 %</w:t>
      </w:r>
      <w:r w:rsidRPr="00920B7C">
        <w:t xml:space="preserve"> wynagrodzenia określonego w § 8 ust. 2 za każdy podmiot. </w:t>
      </w:r>
    </w:p>
    <w:p w:rsidR="0031686C" w:rsidRPr="00920B7C" w:rsidRDefault="0031686C" w:rsidP="0031686C">
      <w:pPr>
        <w:numPr>
          <w:ilvl w:val="0"/>
          <w:numId w:val="27"/>
        </w:numPr>
        <w:ind w:right="55" w:hanging="360"/>
        <w:jc w:val="both"/>
      </w:pPr>
      <w:r w:rsidRPr="00920B7C">
        <w:t xml:space="preserve">Strony postanawiają że Zamawiający zapłaci kary umowne w przypadku: </w:t>
      </w:r>
    </w:p>
    <w:p w:rsidR="0031686C" w:rsidRPr="00920B7C" w:rsidRDefault="0031686C" w:rsidP="0031686C">
      <w:pPr>
        <w:numPr>
          <w:ilvl w:val="1"/>
          <w:numId w:val="27"/>
        </w:numPr>
        <w:ind w:right="55" w:hanging="362"/>
        <w:jc w:val="both"/>
      </w:pPr>
      <w:r w:rsidRPr="00920B7C">
        <w:t xml:space="preserve">opóźnienia w odbiorze przedmiotu umowy w wysokości </w:t>
      </w:r>
      <w:r w:rsidRPr="00920B7C">
        <w:rPr>
          <w:b/>
        </w:rPr>
        <w:t>0,05 %</w:t>
      </w:r>
      <w:r w:rsidRPr="00920B7C">
        <w:t xml:space="preserve"> wynagrodzenia określonego w § 8 ust. 2, za każdy dzień opóźnienia liczonego od dnia upływu terminu wyznaczonego na zakończenie czynności odbioru, określonego w § 12 ust. 2 umowy,</w:t>
      </w:r>
      <w:r w:rsidRPr="00920B7C">
        <w:rPr>
          <w:b/>
        </w:rPr>
        <w:t xml:space="preserve"> </w:t>
      </w:r>
    </w:p>
    <w:p w:rsidR="0031686C" w:rsidRPr="00920B7C" w:rsidRDefault="0031686C" w:rsidP="0031686C">
      <w:pPr>
        <w:numPr>
          <w:ilvl w:val="1"/>
          <w:numId w:val="27"/>
        </w:numPr>
        <w:ind w:right="55" w:hanging="362"/>
        <w:jc w:val="both"/>
      </w:pPr>
      <w:r w:rsidRPr="00920B7C">
        <w:t xml:space="preserve">odstąpienia od umowy z przyczyn zależnych od Zamawiającego, innych niż podane w § 18 ust. 2 pkt 2 umowy, w wysokości </w:t>
      </w:r>
      <w:r w:rsidRPr="00920B7C">
        <w:rPr>
          <w:b/>
        </w:rPr>
        <w:t>20 %</w:t>
      </w:r>
      <w:r w:rsidRPr="00920B7C">
        <w:t xml:space="preserve"> wynagrodzenia określonego w § 10 ust. 2. </w:t>
      </w:r>
    </w:p>
    <w:p w:rsidR="0031686C" w:rsidRPr="00920B7C" w:rsidRDefault="0031686C" w:rsidP="0031686C">
      <w:pPr>
        <w:numPr>
          <w:ilvl w:val="0"/>
          <w:numId w:val="27"/>
        </w:numPr>
        <w:ind w:right="55" w:hanging="360"/>
        <w:jc w:val="both"/>
      </w:pPr>
      <w:r w:rsidRPr="00920B7C">
        <w:t xml:space="preserve">Zamawiający ma prawo dokonać potrąceń swoich wierzytelności z tytułu kar umownych lub odszkodowań z wierzytelności Wykonawcy określonych w fakturze. </w:t>
      </w:r>
    </w:p>
    <w:p w:rsidR="0031686C" w:rsidRPr="00920B7C" w:rsidRDefault="0031686C" w:rsidP="0031686C">
      <w:pPr>
        <w:numPr>
          <w:ilvl w:val="0"/>
          <w:numId w:val="27"/>
        </w:numPr>
        <w:ind w:right="55" w:hanging="360"/>
        <w:jc w:val="both"/>
      </w:pPr>
      <w:r w:rsidRPr="00920B7C">
        <w:t xml:space="preserve">Kara umowna płatna będzie na podstawie noty obciążeniowej wystawionej przez stronę uprawnioną do jej naliczenia, w terminie wskazanym w nocie obciążeniowej, nie krótszym niż 14 dni od daty jej otrzymania. </w:t>
      </w:r>
    </w:p>
    <w:p w:rsidR="0031686C" w:rsidRPr="00920B7C" w:rsidRDefault="0031686C" w:rsidP="0031686C">
      <w:pPr>
        <w:numPr>
          <w:ilvl w:val="0"/>
          <w:numId w:val="27"/>
        </w:numPr>
        <w:ind w:right="55" w:hanging="360"/>
        <w:jc w:val="both"/>
      </w:pPr>
      <w:r w:rsidRPr="00920B7C">
        <w:t xml:space="preserve">W przypadku, gdy zastrzeżone kary umowne nie pokryją faktycznie poniesionej szkody, Strony mogą dochodzić odszkodowania uzupełniającego na zasadach ogólnych, określonych w Kodeksie cywilnym. </w:t>
      </w:r>
    </w:p>
    <w:p w:rsidR="0031686C" w:rsidRPr="00920B7C" w:rsidRDefault="0031686C">
      <w:pPr>
        <w:tabs>
          <w:tab w:val="left" w:pos="0"/>
        </w:tabs>
        <w:jc w:val="center"/>
        <w:rPr>
          <w:b/>
          <w:bCs/>
        </w:rPr>
      </w:pPr>
    </w:p>
    <w:p w:rsidR="00281E9C" w:rsidRPr="00920B7C" w:rsidRDefault="00281E9C" w:rsidP="00281E9C">
      <w:pPr>
        <w:pStyle w:val="Nagwek1"/>
        <w:ind w:right="360"/>
        <w:jc w:val="center"/>
        <w:rPr>
          <w:szCs w:val="24"/>
        </w:rPr>
      </w:pPr>
      <w:r w:rsidRPr="00920B7C">
        <w:rPr>
          <w:szCs w:val="24"/>
        </w:rPr>
        <w:lastRenderedPageBreak/>
        <w:t>§ 15</w:t>
      </w:r>
    </w:p>
    <w:p w:rsidR="00281E9C" w:rsidRPr="00920B7C" w:rsidRDefault="00281E9C" w:rsidP="00281E9C">
      <w:pPr>
        <w:numPr>
          <w:ilvl w:val="0"/>
          <w:numId w:val="28"/>
        </w:numPr>
        <w:ind w:right="55" w:hanging="360"/>
        <w:jc w:val="both"/>
      </w:pPr>
      <w:r w:rsidRPr="00920B7C">
        <w:t xml:space="preserve">Strony ustalają, że w zakresie nie uregulowanym w § 14 umowy obowiązującą je formą odszkodowania za niewykonanie lub nienależyte wykonanie umowy będzie odszkodowanie na ogólnych zasadach art. 471 Kodeksu cywilnego. </w:t>
      </w:r>
    </w:p>
    <w:p w:rsidR="00281E9C" w:rsidRPr="00920B7C" w:rsidRDefault="00281E9C" w:rsidP="00281E9C">
      <w:pPr>
        <w:numPr>
          <w:ilvl w:val="0"/>
          <w:numId w:val="28"/>
        </w:numPr>
        <w:ind w:right="55" w:hanging="360"/>
        <w:jc w:val="both"/>
      </w:pPr>
      <w:r w:rsidRPr="00920B7C">
        <w:t xml:space="preserve">Odszkodowanie będzie obejmować straty, które poszkodowany poniósł oraz utracone korzyści. </w:t>
      </w:r>
    </w:p>
    <w:p w:rsidR="00281E9C" w:rsidRPr="00920B7C" w:rsidRDefault="00281E9C" w:rsidP="00281E9C">
      <w:pPr>
        <w:jc w:val="center"/>
      </w:pPr>
      <w:r w:rsidRPr="00920B7C">
        <w:rPr>
          <w:b/>
        </w:rPr>
        <w:t xml:space="preserve"> </w:t>
      </w:r>
    </w:p>
    <w:p w:rsidR="00281E9C" w:rsidRPr="00920B7C" w:rsidRDefault="00281E9C" w:rsidP="00281E9C">
      <w:pPr>
        <w:pStyle w:val="Nagwek1"/>
        <w:ind w:right="360"/>
        <w:jc w:val="center"/>
        <w:rPr>
          <w:szCs w:val="24"/>
        </w:rPr>
      </w:pPr>
      <w:r w:rsidRPr="00920B7C">
        <w:rPr>
          <w:szCs w:val="24"/>
        </w:rPr>
        <w:t>§ 16</w:t>
      </w:r>
    </w:p>
    <w:p w:rsidR="00281E9C" w:rsidRPr="00920B7C" w:rsidRDefault="00281E9C" w:rsidP="00281E9C">
      <w:pPr>
        <w:ind w:left="-15" w:right="55"/>
        <w:jc w:val="both"/>
      </w:pPr>
      <w:r w:rsidRPr="00920B7C">
        <w:t xml:space="preserve">Oprócz wypadków wymienionych w treści tytułu XV Kodeksu cywilnego stronom przysługuje umowne prawo odstąpienia od umowy: </w:t>
      </w:r>
    </w:p>
    <w:p w:rsidR="00281E9C" w:rsidRPr="00920B7C" w:rsidRDefault="00281E9C" w:rsidP="00281E9C">
      <w:pPr>
        <w:numPr>
          <w:ilvl w:val="0"/>
          <w:numId w:val="29"/>
        </w:numPr>
        <w:ind w:right="55" w:hanging="360"/>
        <w:jc w:val="both"/>
      </w:pPr>
      <w:r w:rsidRPr="00920B7C">
        <w:t xml:space="preserve">Wykonawcy w przypadku gdy: </w:t>
      </w:r>
    </w:p>
    <w:p w:rsidR="00281E9C" w:rsidRPr="00920B7C" w:rsidRDefault="00281E9C" w:rsidP="00281E9C">
      <w:pPr>
        <w:numPr>
          <w:ilvl w:val="1"/>
          <w:numId w:val="29"/>
        </w:numPr>
        <w:ind w:right="55" w:hanging="360"/>
        <w:jc w:val="both"/>
      </w:pPr>
      <w:r w:rsidRPr="00920B7C">
        <w:t xml:space="preserve">Zamawiający odmawia bez uzasadnionej przyczyny rozpoczęcia odbioru przedmiotu umowy w terminie określonym w § 12 ust. 2 lub podpisania protokołu odbioru przedmiotu umowy. Odstąpienie od umowy w tym przypadku może nastąpić w terminie do 60 dni od dnia zgłoszenia przez Wykonawcę gotowości do odbioru, zgodnie z § 14 ust. 1, </w:t>
      </w:r>
    </w:p>
    <w:p w:rsidR="00281E9C" w:rsidRPr="00920B7C" w:rsidRDefault="00281E9C" w:rsidP="00281E9C">
      <w:pPr>
        <w:numPr>
          <w:ilvl w:val="1"/>
          <w:numId w:val="29"/>
        </w:numPr>
        <w:ind w:right="55" w:hanging="360"/>
        <w:jc w:val="both"/>
      </w:pPr>
      <w:r w:rsidRPr="00920B7C">
        <w:t xml:space="preserve">Zamawiający zawiadomi Wykonawcę, iż nie będzie w stanie realizować swoich obowiązków wynikających z umowy lub ze specyfikacji istotnych warunków zamówienia. Odstąpienie od umowy w tym przypadku może nastąpić w terminie do dnia zakończenia robót określonego w § 2 pkt 2. </w:t>
      </w:r>
    </w:p>
    <w:p w:rsidR="00281E9C" w:rsidRPr="00920B7C" w:rsidRDefault="00281E9C" w:rsidP="00281E9C">
      <w:pPr>
        <w:numPr>
          <w:ilvl w:val="0"/>
          <w:numId w:val="29"/>
        </w:numPr>
        <w:ind w:right="55" w:hanging="360"/>
        <w:jc w:val="both"/>
      </w:pPr>
      <w:r w:rsidRPr="00920B7C">
        <w:t xml:space="preserve">Zamawiającemu w przypadku gdy: </w:t>
      </w:r>
    </w:p>
    <w:p w:rsidR="00281E9C" w:rsidRPr="00920B7C" w:rsidRDefault="00281E9C" w:rsidP="00281E9C">
      <w:pPr>
        <w:numPr>
          <w:ilvl w:val="1"/>
          <w:numId w:val="29"/>
        </w:numPr>
        <w:ind w:right="55" w:hanging="360"/>
        <w:jc w:val="both"/>
      </w:pPr>
      <w:r w:rsidRPr="00920B7C">
        <w:t xml:space="preserve">Wykonawca bez uzasadnionych przyczyn nie rozpoczął realizacji przedmiotu umowy w terminie 7 dni, licząc od dnia rozpoczęcia robót określonego w § 2 pkt 1. Odstąpienie od umowy w tym przypadku może nastąpić w terminie do 60 dni od dnia określonego w § 2 pkt 1, </w:t>
      </w:r>
    </w:p>
    <w:p w:rsidR="00281E9C" w:rsidRPr="00920B7C" w:rsidRDefault="00281E9C" w:rsidP="00281E9C">
      <w:pPr>
        <w:numPr>
          <w:ilvl w:val="1"/>
          <w:numId w:val="29"/>
        </w:numPr>
        <w:ind w:right="55" w:hanging="360"/>
        <w:jc w:val="both"/>
      </w:pPr>
      <w:r w:rsidRPr="00920B7C">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 </w:t>
      </w:r>
    </w:p>
    <w:p w:rsidR="00281E9C" w:rsidRPr="00920B7C" w:rsidRDefault="00281E9C" w:rsidP="00281E9C">
      <w:pPr>
        <w:numPr>
          <w:ilvl w:val="1"/>
          <w:numId w:val="29"/>
        </w:numPr>
        <w:ind w:right="55" w:hanging="360"/>
        <w:jc w:val="both"/>
      </w:pPr>
      <w:r w:rsidRPr="00920B7C">
        <w:t xml:space="preserve">Wykonawca bez uzasadnionych przyczyn przerwał realizację wykonywanych robót i przerwa trwa dłużej niż 7 dni. Odstąpienie od umowy w tym przypadku może nastąpić w terminie do 60 dni od dnia określonego w § 2 pkt 2, </w:t>
      </w:r>
    </w:p>
    <w:p w:rsidR="00281E9C" w:rsidRPr="00920B7C" w:rsidRDefault="00281E9C" w:rsidP="00281E9C">
      <w:pPr>
        <w:numPr>
          <w:ilvl w:val="1"/>
          <w:numId w:val="29"/>
        </w:numPr>
        <w:ind w:right="55" w:hanging="360"/>
        <w:jc w:val="both"/>
      </w:pPr>
      <w:r w:rsidRPr="00920B7C">
        <w:t xml:space="preserve">Wykonawca wykonuje roboty niezgodnie ze specyfikacją istotnych warunków zamówienia lub nienależycie wykonuje swoje inne zobowiązania wynikające z umowy. Odstąpienie od umowy w tym przypadku może nastąpić w terminie do 60 dni od dnia określonego w § 2 pkt 2, </w:t>
      </w:r>
    </w:p>
    <w:p w:rsidR="00281E9C" w:rsidRPr="00920B7C" w:rsidRDefault="00281E9C" w:rsidP="00281E9C">
      <w:pPr>
        <w:numPr>
          <w:ilvl w:val="1"/>
          <w:numId w:val="29"/>
        </w:numPr>
        <w:ind w:right="55" w:hanging="360"/>
        <w:jc w:val="both"/>
      </w:pPr>
      <w:r w:rsidRPr="00920B7C">
        <w:t>Wykonawca nie wykona przedmiotu umowy w terminie określonym w § 2 pkt 2. Odstąpienie od umowy w tym przypadku może nastąpić w terminie do 60 dni od dnia określonego w § 3 pkt 2,</w:t>
      </w:r>
      <w:r w:rsidR="00002964" w:rsidRPr="00920B7C">
        <w:t xml:space="preserve"> </w:t>
      </w:r>
    </w:p>
    <w:p w:rsidR="00281E9C" w:rsidRPr="00920B7C" w:rsidRDefault="00281E9C" w:rsidP="00281E9C">
      <w:pPr>
        <w:numPr>
          <w:ilvl w:val="0"/>
          <w:numId w:val="29"/>
        </w:numPr>
        <w:ind w:right="55" w:hanging="360"/>
        <w:jc w:val="both"/>
      </w:pPr>
      <w:r w:rsidRPr="00920B7C">
        <w:t>Strony postanawiają, iż pomimo odstąpienia od niniejszej umowy wiążą je postanowienia dotyczące kar umownych oraz rękojmi i gwarancji w odniesieniu do zrealizowanego przed odstąpieniem zakresu świadczenia</w:t>
      </w:r>
      <w:r w:rsidRPr="00920B7C">
        <w:rPr>
          <w:rFonts w:eastAsia="Calibri"/>
        </w:rPr>
        <w:t>.</w:t>
      </w:r>
      <w:r w:rsidRPr="00920B7C">
        <w:t xml:space="preserve"> </w:t>
      </w:r>
    </w:p>
    <w:p w:rsidR="00281E9C" w:rsidRPr="00920B7C" w:rsidRDefault="00281E9C" w:rsidP="00281E9C">
      <w:pPr>
        <w:jc w:val="center"/>
      </w:pPr>
      <w:r w:rsidRPr="00920B7C">
        <w:rPr>
          <w:b/>
        </w:rPr>
        <w:t xml:space="preserve"> </w:t>
      </w:r>
    </w:p>
    <w:p w:rsidR="00281E9C" w:rsidRPr="00920B7C" w:rsidRDefault="00281E9C" w:rsidP="00281E9C">
      <w:pPr>
        <w:pStyle w:val="Nagwek1"/>
        <w:ind w:right="360"/>
        <w:jc w:val="center"/>
        <w:rPr>
          <w:szCs w:val="24"/>
        </w:rPr>
      </w:pPr>
      <w:r w:rsidRPr="00920B7C">
        <w:rPr>
          <w:szCs w:val="24"/>
        </w:rPr>
        <w:t>§ 17</w:t>
      </w:r>
    </w:p>
    <w:p w:rsidR="00281E9C" w:rsidRPr="00920B7C" w:rsidRDefault="00281E9C" w:rsidP="00281E9C">
      <w:pPr>
        <w:ind w:left="-15" w:right="55"/>
      </w:pPr>
      <w:r w:rsidRPr="00920B7C">
        <w:t xml:space="preserve">W wypadku umownego odstąpienia od umowy na etapie wykonywania robót budowlanych strony zobowiązane są do następujących czynności: </w:t>
      </w:r>
    </w:p>
    <w:p w:rsidR="00281E9C" w:rsidRPr="00920B7C" w:rsidRDefault="00281E9C" w:rsidP="00281E9C">
      <w:pPr>
        <w:numPr>
          <w:ilvl w:val="0"/>
          <w:numId w:val="30"/>
        </w:numPr>
        <w:ind w:right="55" w:hanging="360"/>
        <w:jc w:val="both"/>
      </w:pPr>
      <w:r w:rsidRPr="00920B7C">
        <w:t xml:space="preserve">Wykonawca wspólnie z Zamawiającym sporządza w terminie 5 dni od dnia złożenia oświadczenia o odstąpieniu protokół inwentaryzacji wykonanych robót, dostaw lub usług wraz z zestawieniem wartości według stanu na dzień odstąpienia od umowy. Zatwierdzony przez Zamawiającego protokół inwentaryzacji stanowić będzie podstawę do wystawienia faktury przez Wykonawcę. </w:t>
      </w:r>
    </w:p>
    <w:p w:rsidR="00281E9C" w:rsidRPr="00920B7C" w:rsidRDefault="00281E9C" w:rsidP="00281E9C">
      <w:pPr>
        <w:numPr>
          <w:ilvl w:val="0"/>
          <w:numId w:val="30"/>
        </w:numPr>
        <w:ind w:right="55" w:hanging="360"/>
        <w:jc w:val="both"/>
      </w:pPr>
      <w:r w:rsidRPr="00920B7C">
        <w:lastRenderedPageBreak/>
        <w:t xml:space="preserve">Strony wspólnie ustalają sposób zabezpieczenia przerwanych robót, a Wykonawca zabezpieczy przerwane roboty. </w:t>
      </w:r>
    </w:p>
    <w:p w:rsidR="00281E9C" w:rsidRPr="00920B7C" w:rsidRDefault="00281E9C" w:rsidP="00281E9C">
      <w:pPr>
        <w:numPr>
          <w:ilvl w:val="0"/>
          <w:numId w:val="30"/>
        </w:numPr>
        <w:ind w:right="55" w:hanging="360"/>
        <w:jc w:val="both"/>
      </w:pPr>
      <w:r w:rsidRPr="00920B7C">
        <w:t xml:space="preserve">Koszt robót i czynności zabezpieczających poniesie strona, z winy której nastąpiło odstąpienie od umowy. </w:t>
      </w:r>
    </w:p>
    <w:p w:rsidR="00281E9C" w:rsidRPr="00920B7C" w:rsidRDefault="00281E9C" w:rsidP="00281E9C">
      <w:pPr>
        <w:numPr>
          <w:ilvl w:val="0"/>
          <w:numId w:val="30"/>
        </w:numPr>
        <w:ind w:right="55" w:hanging="360"/>
        <w:jc w:val="both"/>
      </w:pPr>
      <w:r w:rsidRPr="00920B7C">
        <w:t xml:space="preserve">Wykonawca sporządzi wykaz pełnowartościowych materiałów i urządzeń, których nie można wykorzystać do realizacji innych robót. </w:t>
      </w:r>
    </w:p>
    <w:p w:rsidR="00281E9C" w:rsidRPr="00920B7C" w:rsidRDefault="00281E9C" w:rsidP="00281E9C">
      <w:pPr>
        <w:numPr>
          <w:ilvl w:val="0"/>
          <w:numId w:val="30"/>
        </w:numPr>
        <w:ind w:right="55" w:hanging="360"/>
        <w:jc w:val="both"/>
      </w:pPr>
      <w:r w:rsidRPr="00920B7C">
        <w:t xml:space="preserve">Jeżeli odstąpienie od umowy nastąpiło z przyczyn zależnych od Zamawiającego, to Zamawiający jest zobowiązany pokryć koszty materiałów i urządzeń, o których mowa w ust. 4 i przejąć je. </w:t>
      </w:r>
    </w:p>
    <w:p w:rsidR="00281E9C" w:rsidRPr="00920B7C" w:rsidRDefault="00281E9C" w:rsidP="00281E9C">
      <w:pPr>
        <w:numPr>
          <w:ilvl w:val="0"/>
          <w:numId w:val="30"/>
        </w:numPr>
        <w:ind w:right="55" w:hanging="360"/>
        <w:jc w:val="both"/>
      </w:pPr>
      <w:r w:rsidRPr="00920B7C">
        <w:t xml:space="preserve">Wykonawca usunie z terenu budowy obiekty, materiały i urządzenia stanowiące jego własność w terminie jednego miesiąca po dniu przerwania robót. </w:t>
      </w:r>
    </w:p>
    <w:p w:rsidR="00281E9C" w:rsidRPr="00920B7C" w:rsidRDefault="00281E9C" w:rsidP="00281E9C">
      <w:pPr>
        <w:numPr>
          <w:ilvl w:val="0"/>
          <w:numId w:val="30"/>
        </w:numPr>
        <w:ind w:right="55" w:hanging="360"/>
        <w:jc w:val="both"/>
      </w:pPr>
      <w:r w:rsidRPr="00920B7C">
        <w:t xml:space="preserve">Wykonawca zgłosi do odbioru przez Zamawiającego wykonane roboty, dostawy i usługi do czasu odstąpienia od umowy oraz roboty zabezpieczające. </w:t>
      </w:r>
    </w:p>
    <w:p w:rsidR="00281E9C" w:rsidRPr="00920B7C" w:rsidRDefault="00281E9C" w:rsidP="00281E9C"/>
    <w:p w:rsidR="00281E9C" w:rsidRPr="00920B7C" w:rsidRDefault="00281E9C" w:rsidP="00281E9C">
      <w:pPr>
        <w:pStyle w:val="Nagwek1"/>
        <w:ind w:right="360"/>
        <w:jc w:val="center"/>
        <w:rPr>
          <w:szCs w:val="24"/>
        </w:rPr>
      </w:pPr>
      <w:r w:rsidRPr="00920B7C">
        <w:rPr>
          <w:szCs w:val="24"/>
        </w:rPr>
        <w:t xml:space="preserve">§ </w:t>
      </w:r>
      <w:r w:rsidR="00627954" w:rsidRPr="00920B7C">
        <w:rPr>
          <w:szCs w:val="24"/>
        </w:rPr>
        <w:t>18</w:t>
      </w:r>
    </w:p>
    <w:p w:rsidR="00281E9C" w:rsidRPr="00920B7C" w:rsidRDefault="00281E9C" w:rsidP="00281E9C">
      <w:pPr>
        <w:numPr>
          <w:ilvl w:val="0"/>
          <w:numId w:val="32"/>
        </w:numPr>
        <w:ind w:right="55" w:hanging="360"/>
        <w:jc w:val="both"/>
      </w:pPr>
      <w:r w:rsidRPr="00920B7C">
        <w:t xml:space="preserve">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 </w:t>
      </w:r>
    </w:p>
    <w:p w:rsidR="00281E9C" w:rsidRPr="00920B7C" w:rsidRDefault="00281E9C" w:rsidP="00281E9C">
      <w:pPr>
        <w:numPr>
          <w:ilvl w:val="0"/>
          <w:numId w:val="32"/>
        </w:numPr>
        <w:ind w:right="55" w:hanging="360"/>
        <w:jc w:val="both"/>
      </w:pPr>
      <w:r w:rsidRPr="00920B7C">
        <w:t xml:space="preserve">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 </w:t>
      </w:r>
    </w:p>
    <w:p w:rsidR="00281E9C" w:rsidRPr="00920B7C" w:rsidRDefault="00281E9C" w:rsidP="00281E9C">
      <w:pPr>
        <w:numPr>
          <w:ilvl w:val="0"/>
          <w:numId w:val="32"/>
        </w:numPr>
        <w:ind w:right="55" w:hanging="360"/>
        <w:jc w:val="both"/>
      </w:pPr>
      <w:r w:rsidRPr="00920B7C">
        <w:t xml:space="preserve">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 </w:t>
      </w:r>
    </w:p>
    <w:p w:rsidR="00281E9C" w:rsidRPr="00920B7C" w:rsidRDefault="00281E9C" w:rsidP="00281E9C">
      <w:pPr>
        <w:numPr>
          <w:ilvl w:val="0"/>
          <w:numId w:val="32"/>
        </w:numPr>
        <w:ind w:right="55" w:hanging="360"/>
        <w:jc w:val="both"/>
      </w:pPr>
      <w:r w:rsidRPr="00920B7C">
        <w:t xml:space="preserve">W przypadku powstania konieczności powierzenia lub przetwarzania danych osobowych, zgodnie z przepisami ustawy z dnia 10 maja 2018 r. o ochronie danych osobowych (Dz. U. z 2018 r., poz. 1000 z późn.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rsidR="00281E9C" w:rsidRPr="00920B7C" w:rsidRDefault="00281E9C" w:rsidP="00281E9C">
      <w:pPr>
        <w:numPr>
          <w:ilvl w:val="0"/>
          <w:numId w:val="32"/>
        </w:numPr>
        <w:ind w:right="55" w:hanging="360"/>
        <w:jc w:val="both"/>
      </w:pPr>
      <w:r w:rsidRPr="00920B7C">
        <w:t xml:space="preserve">W przypadku uchylania się Wykonawcy od podpisania umowy, o której mowa w ust. 4, Wykonawca ponosi pełną odpowiedzialność za następstwa tego uchylenia, w tym z tytułu powstałej szkody Zamawiającego (jako administratora danych) lub osoby trzeciej. </w:t>
      </w:r>
    </w:p>
    <w:p w:rsidR="00281E9C" w:rsidRPr="00920B7C" w:rsidRDefault="00281E9C" w:rsidP="00281E9C">
      <w:pPr>
        <w:pStyle w:val="Nagwek1"/>
        <w:ind w:right="437"/>
        <w:rPr>
          <w:szCs w:val="24"/>
        </w:rPr>
      </w:pPr>
    </w:p>
    <w:p w:rsidR="00281E9C" w:rsidRPr="00920B7C" w:rsidRDefault="00627954" w:rsidP="00281E9C">
      <w:pPr>
        <w:pStyle w:val="Nagwek1"/>
        <w:ind w:right="360"/>
        <w:jc w:val="center"/>
        <w:rPr>
          <w:szCs w:val="24"/>
        </w:rPr>
      </w:pPr>
      <w:r w:rsidRPr="00920B7C">
        <w:rPr>
          <w:szCs w:val="24"/>
        </w:rPr>
        <w:t>§ 19</w:t>
      </w:r>
      <w:r w:rsidR="00281E9C" w:rsidRPr="00920B7C">
        <w:rPr>
          <w:b w:val="0"/>
          <w:szCs w:val="24"/>
        </w:rPr>
        <w:t xml:space="preserve"> </w:t>
      </w:r>
    </w:p>
    <w:p w:rsidR="00281E9C" w:rsidRPr="00920B7C" w:rsidRDefault="00281E9C" w:rsidP="00281E9C">
      <w:pPr>
        <w:numPr>
          <w:ilvl w:val="0"/>
          <w:numId w:val="34"/>
        </w:numPr>
        <w:ind w:right="55" w:hanging="360"/>
        <w:jc w:val="both"/>
      </w:pPr>
      <w:r w:rsidRPr="00920B7C">
        <w:t xml:space="preserve">Wszelkie zmiany, jakie strony chciałyby wprowadzić do ustaleń wynikających z przedmiotowej umowy wymagają pod rygorem nieważności formy pisemnej i zgody obu stron. </w:t>
      </w:r>
    </w:p>
    <w:p w:rsidR="00281E9C" w:rsidRPr="00920B7C" w:rsidRDefault="00281E9C" w:rsidP="00281E9C">
      <w:pPr>
        <w:numPr>
          <w:ilvl w:val="0"/>
          <w:numId w:val="34"/>
        </w:numPr>
        <w:ind w:right="55" w:hanging="360"/>
        <w:jc w:val="both"/>
      </w:pPr>
      <w:r w:rsidRPr="00920B7C">
        <w:t xml:space="preserve">Wykonawca nie może, bez uprzedniej pisemnej zgody Zamawiającego, przenieść na osobę trzecią wierzytelności z niniejszej umowy względem Zamawiającego. </w:t>
      </w:r>
    </w:p>
    <w:p w:rsidR="00281E9C" w:rsidRPr="00920B7C" w:rsidRDefault="00281E9C" w:rsidP="00281E9C">
      <w:pPr>
        <w:ind w:left="358"/>
      </w:pPr>
      <w:r w:rsidRPr="00920B7C">
        <w:t xml:space="preserve"> </w:t>
      </w:r>
    </w:p>
    <w:p w:rsidR="00281E9C" w:rsidRPr="00920B7C" w:rsidRDefault="00281E9C" w:rsidP="00281E9C">
      <w:pPr>
        <w:jc w:val="center"/>
      </w:pPr>
      <w:r w:rsidRPr="00920B7C">
        <w:rPr>
          <w:b/>
        </w:rPr>
        <w:t xml:space="preserve"> </w:t>
      </w:r>
    </w:p>
    <w:p w:rsidR="00281E9C" w:rsidRPr="00920B7C" w:rsidRDefault="00627954" w:rsidP="00627954">
      <w:pPr>
        <w:pStyle w:val="Nagwek1"/>
        <w:ind w:right="360"/>
        <w:jc w:val="center"/>
        <w:rPr>
          <w:szCs w:val="24"/>
        </w:rPr>
      </w:pPr>
      <w:r w:rsidRPr="00920B7C">
        <w:rPr>
          <w:szCs w:val="24"/>
        </w:rPr>
        <w:t>§ 20</w:t>
      </w:r>
    </w:p>
    <w:p w:rsidR="00281E9C" w:rsidRPr="00920B7C" w:rsidRDefault="00281E9C" w:rsidP="00281E9C">
      <w:pPr>
        <w:numPr>
          <w:ilvl w:val="0"/>
          <w:numId w:val="35"/>
        </w:numPr>
        <w:ind w:right="55" w:hanging="360"/>
        <w:jc w:val="both"/>
      </w:pPr>
      <w:r w:rsidRPr="00920B7C">
        <w:t xml:space="preserve">W sprawach nie uregulowanych niniejszą umową stosuje się przepisy Kodeksu cywilnego oraz inne właściwe przepisy branżowe. </w:t>
      </w:r>
    </w:p>
    <w:p w:rsidR="00281E9C" w:rsidRPr="00920B7C" w:rsidRDefault="00281E9C" w:rsidP="00281E9C">
      <w:pPr>
        <w:numPr>
          <w:ilvl w:val="0"/>
          <w:numId w:val="35"/>
        </w:numPr>
        <w:ind w:right="55" w:hanging="360"/>
        <w:jc w:val="both"/>
      </w:pPr>
      <w:r w:rsidRPr="00920B7C">
        <w:t xml:space="preserve">Spory wynikłe na tle wykonania umowy rozstrzygał będzie sąd powszechny właściwy miejscowo dla Zamawiającego. </w:t>
      </w:r>
    </w:p>
    <w:p w:rsidR="00281E9C" w:rsidRPr="00920B7C" w:rsidRDefault="00281E9C" w:rsidP="00281E9C">
      <w:r w:rsidRPr="00920B7C">
        <w:rPr>
          <w:b/>
        </w:rPr>
        <w:t xml:space="preserve"> </w:t>
      </w:r>
    </w:p>
    <w:p w:rsidR="00281E9C" w:rsidRPr="00920B7C" w:rsidRDefault="00627954" w:rsidP="00627954">
      <w:pPr>
        <w:pStyle w:val="Nagwek1"/>
        <w:ind w:right="360"/>
        <w:jc w:val="center"/>
        <w:rPr>
          <w:szCs w:val="24"/>
        </w:rPr>
      </w:pPr>
      <w:r w:rsidRPr="00920B7C">
        <w:rPr>
          <w:szCs w:val="24"/>
        </w:rPr>
        <w:lastRenderedPageBreak/>
        <w:t>§ 21</w:t>
      </w:r>
    </w:p>
    <w:p w:rsidR="00281E9C" w:rsidRPr="00920B7C" w:rsidRDefault="00281E9C" w:rsidP="00281E9C">
      <w:pPr>
        <w:ind w:left="-15" w:right="55"/>
      </w:pPr>
      <w:r w:rsidRPr="00920B7C">
        <w:t xml:space="preserve">Umowę niniejszą sporządzono w trzech jednobrzmiących egzemplarzach: jeden egzemplarz dla Wykonawcy i dwa egzemplarze dla Zamawiającego. </w:t>
      </w:r>
    </w:p>
    <w:p w:rsidR="00281E9C" w:rsidRPr="00920B7C" w:rsidRDefault="00281E9C">
      <w:pPr>
        <w:rPr>
          <w:b/>
          <w:bCs/>
        </w:rPr>
      </w:pPr>
    </w:p>
    <w:p w:rsidR="00A81091" w:rsidRPr="00920B7C" w:rsidRDefault="00A81091">
      <w:pPr>
        <w:jc w:val="both"/>
      </w:pPr>
    </w:p>
    <w:p w:rsidR="00A81091" w:rsidRPr="00920B7C" w:rsidRDefault="00A81091">
      <w:pPr>
        <w:jc w:val="both"/>
      </w:pPr>
    </w:p>
    <w:p w:rsidR="00A81091" w:rsidRPr="00920B7C" w:rsidRDefault="00FB1474">
      <w:pPr>
        <w:jc w:val="center"/>
      </w:pPr>
      <w:r w:rsidRPr="00920B7C">
        <w:rPr>
          <w:b/>
          <w:bCs/>
        </w:rPr>
        <w:t xml:space="preserve"> ZAMAWIAJĄCY :</w:t>
      </w:r>
      <w:r w:rsidRPr="00920B7C">
        <w:rPr>
          <w:b/>
          <w:bCs/>
        </w:rPr>
        <w:tab/>
      </w:r>
      <w:r w:rsidRPr="00920B7C">
        <w:rPr>
          <w:b/>
          <w:bCs/>
        </w:rPr>
        <w:tab/>
      </w:r>
      <w:r w:rsidRPr="00920B7C">
        <w:rPr>
          <w:b/>
          <w:bCs/>
        </w:rPr>
        <w:tab/>
      </w:r>
      <w:r w:rsidRPr="00920B7C">
        <w:rPr>
          <w:b/>
          <w:bCs/>
        </w:rPr>
        <w:tab/>
      </w:r>
      <w:r w:rsidRPr="00920B7C">
        <w:rPr>
          <w:b/>
          <w:bCs/>
        </w:rPr>
        <w:tab/>
        <w:t xml:space="preserve">WYKONAWCA: </w:t>
      </w:r>
    </w:p>
    <w:p w:rsidR="00A81091" w:rsidRPr="00920B7C" w:rsidRDefault="00A81091">
      <w:pPr>
        <w:jc w:val="center"/>
        <w:rPr>
          <w:b/>
          <w:u w:val="single"/>
        </w:rPr>
      </w:pPr>
    </w:p>
    <w:p w:rsidR="00A81091" w:rsidRPr="00920B7C" w:rsidRDefault="00A81091">
      <w:pPr>
        <w:shd w:val="clear" w:color="auto" w:fill="FFFFFF"/>
        <w:tabs>
          <w:tab w:val="left" w:pos="360"/>
        </w:tabs>
        <w:suppressAutoHyphens/>
        <w:overflowPunct w:val="0"/>
        <w:ind w:left="340" w:firstLine="4649"/>
        <w:jc w:val="both"/>
      </w:pPr>
    </w:p>
    <w:p w:rsidR="00CC52C4" w:rsidRDefault="00CC52C4" w:rsidP="00CC52C4"/>
    <w:p w:rsidR="00CC52C4" w:rsidRDefault="00CC52C4" w:rsidP="00CC52C4"/>
    <w:p w:rsidR="00CC52C4" w:rsidRDefault="00CC52C4" w:rsidP="00CC52C4"/>
    <w:p w:rsidR="00CC52C4" w:rsidRDefault="00CC52C4" w:rsidP="00CC52C4">
      <w:pPr>
        <w:jc w:val="center"/>
      </w:pPr>
    </w:p>
    <w:p w:rsidR="00CC52C4" w:rsidRDefault="00CC52C4" w:rsidP="00CC52C4">
      <w:pPr>
        <w:jc w:val="center"/>
      </w:pPr>
    </w:p>
    <w:p w:rsidR="00CC52C4" w:rsidRDefault="00CC52C4" w:rsidP="00CC52C4">
      <w:pPr>
        <w:jc w:val="center"/>
      </w:pPr>
    </w:p>
    <w:p w:rsidR="00CC52C4" w:rsidRDefault="00CC52C4" w:rsidP="00CC52C4">
      <w:pPr>
        <w:jc w:val="center"/>
      </w:pPr>
    </w:p>
    <w:p w:rsidR="00CC52C4" w:rsidRDefault="00CC52C4" w:rsidP="00CC52C4">
      <w:pPr>
        <w:jc w:val="center"/>
      </w:pPr>
    </w:p>
    <w:p w:rsidR="00CC52C4" w:rsidRDefault="00CC52C4" w:rsidP="00CC52C4">
      <w:pPr>
        <w:jc w:val="center"/>
      </w:pPr>
    </w:p>
    <w:p w:rsidR="00627954" w:rsidRPr="00920B7C" w:rsidRDefault="00627954" w:rsidP="00CC52C4">
      <w:pPr>
        <w:jc w:val="center"/>
      </w:pPr>
      <w:r w:rsidRPr="00920B7C">
        <w:rPr>
          <w:b/>
          <w:u w:val="single" w:color="000000"/>
        </w:rPr>
        <w:t>DOKUMENT GWARANCJI JAKOŚCI</w:t>
      </w:r>
    </w:p>
    <w:p w:rsidR="00627954" w:rsidRPr="00920B7C" w:rsidRDefault="00627954" w:rsidP="00627954">
      <w:pPr>
        <w:jc w:val="center"/>
      </w:pPr>
    </w:p>
    <w:p w:rsidR="00627954" w:rsidRPr="00920B7C" w:rsidRDefault="00627954" w:rsidP="00627954">
      <w:pPr>
        <w:jc w:val="center"/>
      </w:pPr>
      <w:r w:rsidRPr="00920B7C">
        <w:rPr>
          <w:b/>
        </w:rPr>
        <w:t xml:space="preserve"> </w:t>
      </w:r>
    </w:p>
    <w:p w:rsidR="00627954" w:rsidRPr="00920B7C" w:rsidRDefault="00627954" w:rsidP="00627954">
      <w:pPr>
        <w:ind w:left="-15" w:right="55"/>
      </w:pPr>
      <w:r w:rsidRPr="00920B7C">
        <w:rPr>
          <w:b/>
        </w:rPr>
        <w:t xml:space="preserve">Do Umowy Nr </w:t>
      </w:r>
      <w:r w:rsidRPr="00920B7C">
        <w:t xml:space="preserve">...............................…………. </w:t>
      </w:r>
      <w:r w:rsidRPr="00920B7C">
        <w:rPr>
          <w:b/>
        </w:rPr>
        <w:t xml:space="preserve">zawartej dnia </w:t>
      </w:r>
      <w:r w:rsidRPr="00920B7C">
        <w:t>................................................</w:t>
      </w:r>
      <w:r w:rsidRPr="00920B7C">
        <w:rPr>
          <w:b/>
        </w:rPr>
        <w:t xml:space="preserve"> </w:t>
      </w:r>
    </w:p>
    <w:p w:rsidR="00627954" w:rsidRPr="00920B7C" w:rsidRDefault="00627954" w:rsidP="00627954">
      <w:pPr>
        <w:jc w:val="center"/>
      </w:pPr>
      <w:r w:rsidRPr="00920B7C">
        <w:rPr>
          <w:b/>
        </w:rPr>
        <w:t xml:space="preserve"> </w:t>
      </w:r>
    </w:p>
    <w:p w:rsidR="00627954" w:rsidRPr="00920B7C" w:rsidRDefault="00627954" w:rsidP="00627954">
      <w:pPr>
        <w:ind w:left="-15" w:right="55"/>
      </w:pPr>
      <w:r w:rsidRPr="00920B7C">
        <w:rPr>
          <w:b/>
        </w:rPr>
        <w:t>WYKONAWCA</w:t>
      </w:r>
      <w:r w:rsidRPr="00920B7C">
        <w:t xml:space="preserve">: ........................................................................................................................ </w:t>
      </w:r>
    </w:p>
    <w:p w:rsidR="00627954" w:rsidRPr="00920B7C" w:rsidRDefault="00627954" w:rsidP="00627954">
      <w:r w:rsidRPr="00920B7C">
        <w:t xml:space="preserve"> </w:t>
      </w:r>
    </w:p>
    <w:p w:rsidR="00627954" w:rsidRPr="00920B7C" w:rsidRDefault="00627954" w:rsidP="00627954">
      <w:pPr>
        <w:ind w:left="-15" w:right="55"/>
      </w:pPr>
      <w:r w:rsidRPr="00920B7C">
        <w:t xml:space="preserve">………………………………………………………………………………………………… </w:t>
      </w:r>
    </w:p>
    <w:p w:rsidR="00627954" w:rsidRPr="00920B7C" w:rsidRDefault="00627954" w:rsidP="00627954">
      <w:r w:rsidRPr="00920B7C">
        <w:rPr>
          <w:b/>
        </w:rPr>
        <w:t xml:space="preserve"> </w:t>
      </w:r>
    </w:p>
    <w:p w:rsidR="00627954" w:rsidRPr="00920B7C" w:rsidRDefault="00627954" w:rsidP="00627954">
      <w:pPr>
        <w:ind w:left="-15" w:right="55"/>
      </w:pPr>
      <w:r w:rsidRPr="00920B7C">
        <w:rPr>
          <w:b/>
        </w:rPr>
        <w:t xml:space="preserve">ZAMAWIAJĄCY: </w:t>
      </w:r>
      <w:r w:rsidRPr="00920B7C">
        <w:t xml:space="preserve">..................................................................................................................... </w:t>
      </w:r>
    </w:p>
    <w:p w:rsidR="00627954" w:rsidRPr="00920B7C" w:rsidRDefault="00627954" w:rsidP="00627954">
      <w:r w:rsidRPr="00920B7C">
        <w:rPr>
          <w:b/>
        </w:rPr>
        <w:t xml:space="preserve"> </w:t>
      </w:r>
    </w:p>
    <w:p w:rsidR="00627954" w:rsidRPr="00920B7C" w:rsidRDefault="00627954" w:rsidP="00627954">
      <w:pPr>
        <w:ind w:left="-15" w:right="55"/>
      </w:pPr>
      <w:r w:rsidRPr="00920B7C">
        <w:rPr>
          <w:b/>
        </w:rPr>
        <w:t xml:space="preserve">PRZEDMIOT GWARANCJI JAKOŚCI: </w:t>
      </w:r>
      <w:r w:rsidRPr="00920B7C">
        <w:t xml:space="preserve">............................................................................... </w:t>
      </w:r>
    </w:p>
    <w:p w:rsidR="00627954" w:rsidRPr="00920B7C" w:rsidRDefault="00627954" w:rsidP="00627954">
      <w:r w:rsidRPr="00920B7C">
        <w:t xml:space="preserve"> </w:t>
      </w:r>
    </w:p>
    <w:p w:rsidR="00627954" w:rsidRPr="00920B7C" w:rsidRDefault="00627954" w:rsidP="00627954">
      <w:pPr>
        <w:ind w:left="-15" w:right="55"/>
      </w:pPr>
      <w:r w:rsidRPr="00920B7C">
        <w:t xml:space="preserve">………………………………………………………………………………………………… </w:t>
      </w:r>
    </w:p>
    <w:p w:rsidR="00627954" w:rsidRPr="00920B7C" w:rsidRDefault="00627954" w:rsidP="00627954">
      <w:r w:rsidRPr="00920B7C">
        <w:rPr>
          <w:b/>
        </w:rPr>
        <w:t xml:space="preserve"> </w:t>
      </w:r>
    </w:p>
    <w:p w:rsidR="00627954" w:rsidRPr="00920B7C" w:rsidRDefault="00627954" w:rsidP="00627954">
      <w:pPr>
        <w:ind w:left="-15" w:right="55"/>
        <w:jc w:val="both"/>
      </w:pPr>
      <w:r w:rsidRPr="00920B7C">
        <w:t xml:space="preserve">Wykonawca udziela gwarancji jakości na wykonane na wykonane roboty budowlane na okres ............ lat licząc od daty odbioru końcowego tych robót/zadania dokonanego dnia .......................... </w:t>
      </w:r>
    </w:p>
    <w:p w:rsidR="00627954" w:rsidRPr="00920B7C" w:rsidRDefault="00627954" w:rsidP="00627954">
      <w:r w:rsidRPr="00920B7C">
        <w:t xml:space="preserve"> </w:t>
      </w:r>
    </w:p>
    <w:p w:rsidR="00627954" w:rsidRPr="00920B7C" w:rsidRDefault="00627954" w:rsidP="00627954">
      <w:pPr>
        <w:numPr>
          <w:ilvl w:val="0"/>
          <w:numId w:val="36"/>
        </w:numPr>
        <w:ind w:right="55" w:hanging="360"/>
        <w:jc w:val="both"/>
      </w:pPr>
      <w:r w:rsidRPr="00920B7C">
        <w:t xml:space="preserve">O wykryciu wady Zamawiający jest zobowiązany zawiadomić na piśmie Wykonawcę w terminie 14 dni od daty jej ujawnienia. </w:t>
      </w:r>
    </w:p>
    <w:p w:rsidR="00627954" w:rsidRPr="00920B7C" w:rsidRDefault="00627954" w:rsidP="00627954">
      <w:pPr>
        <w:numPr>
          <w:ilvl w:val="0"/>
          <w:numId w:val="36"/>
        </w:numPr>
        <w:ind w:right="55" w:hanging="360"/>
        <w:jc w:val="both"/>
      </w:pPr>
      <w:r w:rsidRPr="00920B7C">
        <w:t xml:space="preserve">Wykonawca w terminie 7 dni od daty zawiadomienia obowiązany jest przybyć do Zamawiającego w celu przeprowadzenia wizji lokalnej. </w:t>
      </w:r>
    </w:p>
    <w:p w:rsidR="00627954" w:rsidRPr="00920B7C" w:rsidRDefault="00627954" w:rsidP="00627954">
      <w:pPr>
        <w:numPr>
          <w:ilvl w:val="0"/>
          <w:numId w:val="36"/>
        </w:numPr>
        <w:ind w:right="55" w:hanging="360"/>
        <w:jc w:val="both"/>
      </w:pPr>
      <w:r w:rsidRPr="00920B7C">
        <w:t xml:space="preserve">Istnienie wady powinno być stwierdzone protokolarnie z udziałem obu stron oraz wyznaczeniem przez Zamawiającego terminu na usunięcie wad. </w:t>
      </w:r>
    </w:p>
    <w:p w:rsidR="00627954" w:rsidRPr="00920B7C" w:rsidRDefault="00627954" w:rsidP="00627954">
      <w:pPr>
        <w:numPr>
          <w:ilvl w:val="0"/>
          <w:numId w:val="36"/>
        </w:numPr>
        <w:ind w:right="55" w:hanging="360"/>
        <w:jc w:val="both"/>
      </w:pPr>
      <w:r w:rsidRPr="00920B7C">
        <w:t xml:space="preserve">Okres gwarancji ulega przedłużeniu o czas trwania naprawy gwarancyjnej, jeśli Zamawiający w tym czasie nie mógł korzystać w pełni z wykonanej rzeczy. </w:t>
      </w:r>
    </w:p>
    <w:p w:rsidR="00627954" w:rsidRPr="00920B7C" w:rsidRDefault="00627954" w:rsidP="00627954">
      <w:pPr>
        <w:numPr>
          <w:ilvl w:val="0"/>
          <w:numId w:val="36"/>
        </w:numPr>
        <w:ind w:right="55" w:hanging="360"/>
        <w:jc w:val="both"/>
      </w:pPr>
      <w:r w:rsidRPr="00920B7C">
        <w:t xml:space="preserve">W przypadku gdy Wykonawca wykonując swoje obowiązki wymieni w okresie gwarancji jakości część urządzeń lub elementów robót objętych przedmiotem umowy, to termin gwarancji jakości biegnie na nie od nowa (od początku) od chwili przekazania ich Zamawiającemu. </w:t>
      </w:r>
    </w:p>
    <w:p w:rsidR="00627954" w:rsidRPr="00920B7C" w:rsidRDefault="00627954" w:rsidP="00627954">
      <w:pPr>
        <w:numPr>
          <w:ilvl w:val="0"/>
          <w:numId w:val="36"/>
        </w:numPr>
        <w:ind w:right="55" w:hanging="360"/>
        <w:jc w:val="both"/>
      </w:pPr>
      <w:r w:rsidRPr="00920B7C">
        <w:t xml:space="preserve">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627954" w:rsidRPr="00920B7C" w:rsidRDefault="00627954" w:rsidP="00627954">
      <w:pPr>
        <w:numPr>
          <w:ilvl w:val="0"/>
          <w:numId w:val="36"/>
        </w:numPr>
        <w:ind w:right="55" w:hanging="360"/>
        <w:jc w:val="both"/>
      </w:pPr>
      <w:r w:rsidRPr="00920B7C">
        <w:lastRenderedPageBreak/>
        <w:t xml:space="preserve">W przypadku gdy okres gwarancji udzielony przez producenta materiałów, urządzeń i elementów wyposażenia jest dłuższy od okresu gwarancji udzielonej przez Wykonawcę, wówczas obowiązuje gwarancja producenta. Wykonawca jest zobowiązany do przekazania jej oryginału Zamawiającemu po upływie udzielonego przez Wykonawcę okresu gwarancyjnego. </w:t>
      </w:r>
    </w:p>
    <w:p w:rsidR="00627954" w:rsidRPr="00920B7C" w:rsidRDefault="00627954" w:rsidP="00627954">
      <w:pPr>
        <w:numPr>
          <w:ilvl w:val="0"/>
          <w:numId w:val="36"/>
        </w:numPr>
        <w:ind w:right="55" w:hanging="360"/>
        <w:jc w:val="both"/>
      </w:pPr>
      <w:r w:rsidRPr="00920B7C">
        <w:t xml:space="preserve">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 </w:t>
      </w:r>
    </w:p>
    <w:p w:rsidR="00627954" w:rsidRPr="00920B7C" w:rsidRDefault="00627954" w:rsidP="00627954">
      <w:pPr>
        <w:numPr>
          <w:ilvl w:val="0"/>
          <w:numId w:val="36"/>
        </w:numPr>
        <w:ind w:right="55" w:hanging="360"/>
        <w:jc w:val="both"/>
      </w:pPr>
      <w:r w:rsidRPr="00920B7C">
        <w:t xml:space="preserve">Gwarancja nie wyłącza, nie ogranicza ani nie zawiesza uprawnień Zamawiającego wynikających z przepisów o rękojmi za wady. </w:t>
      </w:r>
    </w:p>
    <w:p w:rsidR="00627954" w:rsidRPr="00920B7C" w:rsidRDefault="00627954" w:rsidP="00627954">
      <w:pPr>
        <w:numPr>
          <w:ilvl w:val="0"/>
          <w:numId w:val="36"/>
        </w:numPr>
        <w:ind w:right="55" w:hanging="360"/>
        <w:jc w:val="both"/>
      </w:pPr>
      <w:r w:rsidRPr="00920B7C">
        <w:t xml:space="preserve">W sprawach nie uregulowanych w niniejszym dokumencie gwarancji oraz w umowie w zakresie gwarancji jakości, zastosowanie mają przepisy Kodeksu cywilnego dotyczące gwarancji jakości. </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CC52C4">
      <w:pPr>
        <w:ind w:left="-15" w:right="55"/>
        <w:jc w:val="center"/>
      </w:pPr>
      <w:r w:rsidRPr="00920B7C">
        <w:t>......................................................................................</w:t>
      </w:r>
    </w:p>
    <w:p w:rsidR="00627954" w:rsidRPr="00920B7C" w:rsidRDefault="00627954" w:rsidP="00CC52C4">
      <w:pPr>
        <w:tabs>
          <w:tab w:val="center" w:pos="708"/>
          <w:tab w:val="center" w:pos="1416"/>
          <w:tab w:val="center" w:pos="2124"/>
          <w:tab w:val="center" w:pos="2833"/>
          <w:tab w:val="center" w:pos="3541"/>
          <w:tab w:val="center" w:pos="4249"/>
          <w:tab w:val="center" w:pos="6054"/>
        </w:tabs>
        <w:ind w:left="-15"/>
        <w:jc w:val="center"/>
      </w:pPr>
      <w:r w:rsidRPr="00920B7C">
        <w:t>pieczęć firmowa Wykonawcy</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t xml:space="preserve"> </w:t>
      </w:r>
      <w:r w:rsidRPr="00920B7C">
        <w:tab/>
        <w:t xml:space="preserve"> </w:t>
      </w:r>
      <w:r w:rsidRPr="00920B7C">
        <w:tab/>
        <w:t xml:space="preserve"> </w:t>
      </w:r>
      <w:r w:rsidRPr="00920B7C">
        <w:tab/>
        <w:t xml:space="preserve"> </w:t>
      </w:r>
    </w:p>
    <w:p w:rsidR="00627954" w:rsidRPr="00920B7C" w:rsidRDefault="00627954" w:rsidP="00CC52C4">
      <w:pPr>
        <w:ind w:left="-15" w:right="55"/>
        <w:jc w:val="center"/>
      </w:pPr>
      <w:r w:rsidRPr="00920B7C">
        <w:t>.......................................................................................................................</w:t>
      </w:r>
    </w:p>
    <w:p w:rsidR="00627954" w:rsidRPr="00920B7C" w:rsidRDefault="00627954" w:rsidP="00CC52C4">
      <w:pPr>
        <w:tabs>
          <w:tab w:val="center" w:pos="708"/>
          <w:tab w:val="center" w:pos="1416"/>
          <w:tab w:val="center" w:pos="5381"/>
        </w:tabs>
        <w:ind w:left="-15"/>
        <w:jc w:val="center"/>
      </w:pPr>
      <w:r w:rsidRPr="00920B7C">
        <w:t>data, podpis i pieczęć imienna osoby uprawnionej do reprezentacji Wykonawcy</w:t>
      </w:r>
    </w:p>
    <w:p w:rsidR="00627954" w:rsidRPr="00920B7C" w:rsidRDefault="00627954" w:rsidP="00CC52C4">
      <w:pPr>
        <w:jc w:val="center"/>
      </w:pP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t xml:space="preserve"> </w:t>
      </w:r>
    </w:p>
    <w:p w:rsidR="00627954" w:rsidRPr="00920B7C" w:rsidRDefault="00627954" w:rsidP="00627954">
      <w:r w:rsidRPr="00920B7C">
        <w:rPr>
          <w:b/>
        </w:rPr>
        <w:t xml:space="preserve"> </w:t>
      </w:r>
    </w:p>
    <w:p w:rsidR="00A81091" w:rsidRPr="00920B7C" w:rsidRDefault="00A81091">
      <w:pPr>
        <w:shd w:val="clear" w:color="auto" w:fill="FFFFFF"/>
        <w:tabs>
          <w:tab w:val="left" w:pos="360"/>
        </w:tabs>
        <w:suppressAutoHyphens/>
        <w:overflowPunct w:val="0"/>
        <w:ind w:left="340" w:firstLine="4649"/>
        <w:jc w:val="both"/>
      </w:pPr>
    </w:p>
    <w:p w:rsidR="00A81091" w:rsidRPr="00920B7C" w:rsidRDefault="00A81091" w:rsidP="00627954">
      <w:pPr>
        <w:shd w:val="clear" w:color="auto" w:fill="FFFFFF"/>
        <w:tabs>
          <w:tab w:val="left" w:pos="360"/>
        </w:tabs>
        <w:suppressAutoHyphens/>
        <w:overflowPunct w:val="0"/>
        <w:jc w:val="both"/>
      </w:pPr>
    </w:p>
    <w:sectPr w:rsidR="00A81091" w:rsidRPr="00920B7C">
      <w:footerReference w:type="default" r:id="rId7"/>
      <w:pgSz w:w="11906" w:h="16838"/>
      <w:pgMar w:top="1134" w:right="1134" w:bottom="1021" w:left="1134"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B8" w:rsidRDefault="009D58B8">
      <w:r>
        <w:separator/>
      </w:r>
    </w:p>
  </w:endnote>
  <w:endnote w:type="continuationSeparator" w:id="0">
    <w:p w:rsidR="009D58B8" w:rsidRDefault="009D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1" w:rsidRDefault="00FB1474">
    <w:pPr>
      <w:pStyle w:val="Stopka"/>
      <w:ind w:right="360"/>
    </w:pPr>
    <w:r>
      <w:rPr>
        <w:noProof/>
      </w:rPr>
      <mc:AlternateContent>
        <mc:Choice Requires="wps">
          <w:drawing>
            <wp:anchor distT="0" distB="0" distL="0" distR="0" simplePos="0" relativeHeight="6" behindDoc="1" locked="0" layoutInCell="1" allowOverlap="1">
              <wp:simplePos x="0" y="0"/>
              <wp:positionH relativeFrom="margin">
                <wp:posOffset>5930900</wp:posOffset>
              </wp:positionH>
              <wp:positionV relativeFrom="paragraph">
                <wp:posOffset>-635</wp:posOffset>
              </wp:positionV>
              <wp:extent cx="189230" cy="173355"/>
              <wp:effectExtent l="0" t="0" r="1270" b="17145"/>
              <wp:wrapSquare wrapText="largest"/>
              <wp:docPr id="1" name="Ramka1"/>
              <wp:cNvGraphicFramePr/>
              <a:graphic xmlns:a="http://schemas.openxmlformats.org/drawingml/2006/main">
                <a:graphicData uri="http://schemas.microsoft.com/office/word/2010/wordprocessingShape">
                  <wps:wsp>
                    <wps:cNvSpPr/>
                    <wps:spPr>
                      <a:xfrm>
                        <a:off x="0" y="0"/>
                        <a:ext cx="189230" cy="173355"/>
                      </a:xfrm>
                      <a:prstGeom prst="rect">
                        <a:avLst/>
                      </a:prstGeom>
                      <a:noFill/>
                      <a:ln>
                        <a:noFill/>
                      </a:ln>
                    </wps:spPr>
                    <wps:style>
                      <a:lnRef idx="0">
                        <a:scrgbClr r="0" g="0" b="0"/>
                      </a:lnRef>
                      <a:fillRef idx="0">
                        <a:scrgbClr r="0" g="0" b="0"/>
                      </a:fillRef>
                      <a:effectRef idx="0">
                        <a:scrgbClr r="0" g="0" b="0"/>
                      </a:effectRef>
                      <a:fontRef idx="minor"/>
                    </wps:style>
                    <wps:txbx>
                      <w:txbxContent>
                        <w:p w:rsidR="00A81091" w:rsidRDefault="00FB1474">
                          <w:pPr>
                            <w:pStyle w:val="Stopka"/>
                          </w:pPr>
                          <w:r>
                            <w:rPr>
                              <w:rStyle w:val="Numerstrony"/>
                              <w:color w:val="000000"/>
                            </w:rPr>
                            <w:fldChar w:fldCharType="begin"/>
                          </w:r>
                          <w:r>
                            <w:rPr>
                              <w:rStyle w:val="Numerstrony"/>
                            </w:rPr>
                            <w:instrText>PAGE</w:instrText>
                          </w:r>
                          <w:r>
                            <w:rPr>
                              <w:rStyle w:val="Numerstrony"/>
                            </w:rPr>
                            <w:fldChar w:fldCharType="separate"/>
                          </w:r>
                          <w:r w:rsidR="00BD4A9D">
                            <w:rPr>
                              <w:rStyle w:val="Numerstrony"/>
                              <w:noProof/>
                            </w:rPr>
                            <w:t>8</w:t>
                          </w:r>
                          <w:r>
                            <w:rPr>
                              <w:rStyle w:val="Numerstrony"/>
                            </w:rPr>
                            <w:fldChar w:fldCharType="end"/>
                          </w:r>
                        </w:p>
                      </w:txbxContent>
                    </wps:txbx>
                    <wps:bodyPr wrap="square" lIns="0" tIns="0" rIns="0" bIns="0">
                      <a:noAutofit/>
                    </wps:bodyPr>
                  </wps:wsp>
                </a:graphicData>
              </a:graphic>
              <wp14:sizeRelH relativeFrom="margin">
                <wp14:pctWidth>0</wp14:pctWidth>
              </wp14:sizeRelH>
            </wp:anchor>
          </w:drawing>
        </mc:Choice>
        <mc:Fallback>
          <w:pict>
            <v:rect id="Ramka1" o:spid="_x0000_s1026" style="position:absolute;margin-left:467pt;margin-top:-.05pt;width:14.9pt;height:13.65pt;z-index:-503316474;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" filled="f" stroked="f">
              <v:textbox inset="0,0,0,0">
                <w:txbxContent>
                  <w:p w:rsidR="00A81091" w:rsidRDefault="00FB1474">
                    <w:pPr>
                      <w:pStyle w:val="Stopka"/>
                    </w:pPr>
                    <w:r>
                      <w:rPr>
                        <w:rStyle w:val="Numerstrony"/>
                        <w:color w:val="000000"/>
                      </w:rPr>
                      <w:fldChar w:fldCharType="begin"/>
                    </w:r>
                    <w:r>
                      <w:rPr>
                        <w:rStyle w:val="Numerstrony"/>
                      </w:rPr>
                      <w:instrText>PAGE</w:instrText>
                    </w:r>
                    <w:r>
                      <w:rPr>
                        <w:rStyle w:val="Numerstrony"/>
                      </w:rPr>
                      <w:fldChar w:fldCharType="separate"/>
                    </w:r>
                    <w:r w:rsidR="00BD4A9D">
                      <w:rPr>
                        <w:rStyle w:val="Numerstrony"/>
                        <w:noProof/>
                      </w:rPr>
                      <w:t>8</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B8" w:rsidRDefault="009D58B8">
      <w:r>
        <w:separator/>
      </w:r>
    </w:p>
  </w:footnote>
  <w:footnote w:type="continuationSeparator" w:id="0">
    <w:p w:rsidR="009D58B8" w:rsidRDefault="009D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4E1"/>
    <w:multiLevelType w:val="multilevel"/>
    <w:tmpl w:val="1A7C714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03AE4D2F"/>
    <w:multiLevelType w:val="multilevel"/>
    <w:tmpl w:val="A7F4A4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884908"/>
    <w:multiLevelType w:val="multilevel"/>
    <w:tmpl w:val="FF2A8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E56248"/>
    <w:multiLevelType w:val="hybridMultilevel"/>
    <w:tmpl w:val="53404048"/>
    <w:lvl w:ilvl="0" w:tplc="92764A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AA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CC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639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4B6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A2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88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8B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EAD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2C6532"/>
    <w:multiLevelType w:val="hybridMultilevel"/>
    <w:tmpl w:val="FED0305E"/>
    <w:lvl w:ilvl="0" w:tplc="15326A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292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8B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81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67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A8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0F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6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0F2EC8"/>
    <w:multiLevelType w:val="multilevel"/>
    <w:tmpl w:val="BFC6A010"/>
    <w:lvl w:ilvl="0">
      <w:start w:val="1"/>
      <w:numFmt w:val="decimal"/>
      <w:lvlText w:val="%1)"/>
      <w:lvlJc w:val="left"/>
      <w:pPr>
        <w:tabs>
          <w:tab w:val="num" w:pos="1477"/>
        </w:tabs>
        <w:ind w:left="153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105986"/>
    <w:multiLevelType w:val="multilevel"/>
    <w:tmpl w:val="5B3A254A"/>
    <w:lvl w:ilvl="0">
      <w:start w:val="1"/>
      <w:numFmt w:val="ordinal"/>
      <w:lvlText w:val="%1"/>
      <w:lvlJc w:val="left"/>
      <w:pPr>
        <w:ind w:left="720" w:hanging="360"/>
      </w:pPr>
      <w:rPr>
        <w:rFonts w:ascii="Times New Roman" w:hAnsi="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9E6E8B"/>
    <w:multiLevelType w:val="hybridMultilevel"/>
    <w:tmpl w:val="3AA061C0"/>
    <w:lvl w:ilvl="0" w:tplc="8CD68A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67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E8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6B8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AFD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4D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7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84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6B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044086"/>
    <w:multiLevelType w:val="hybridMultilevel"/>
    <w:tmpl w:val="39D85BC8"/>
    <w:lvl w:ilvl="0" w:tplc="83D29B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421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A4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A0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A0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2B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2F3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88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ED2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DE65BF"/>
    <w:multiLevelType w:val="hybridMultilevel"/>
    <w:tmpl w:val="54941706"/>
    <w:lvl w:ilvl="0" w:tplc="AA18D2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20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6B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2B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077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8B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64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0D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28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BD5092"/>
    <w:multiLevelType w:val="multilevel"/>
    <w:tmpl w:val="8E8C2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605871"/>
    <w:multiLevelType w:val="multilevel"/>
    <w:tmpl w:val="4178F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772F2F"/>
    <w:multiLevelType w:val="multilevel"/>
    <w:tmpl w:val="A65EF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A344D4"/>
    <w:multiLevelType w:val="hybridMultilevel"/>
    <w:tmpl w:val="871CAFCA"/>
    <w:lvl w:ilvl="0" w:tplc="7DD4A1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C6A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6C26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4E35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A27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0D2A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E7F42">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8998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2E3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764A27"/>
    <w:multiLevelType w:val="hybridMultilevel"/>
    <w:tmpl w:val="0A302270"/>
    <w:lvl w:ilvl="0" w:tplc="6C488C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C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C87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4B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A8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830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66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C91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D3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AA6AE7"/>
    <w:multiLevelType w:val="multilevel"/>
    <w:tmpl w:val="BFB87FA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 w15:restartNumberingAfterBreak="0">
    <w:nsid w:val="491A2CD4"/>
    <w:multiLevelType w:val="hybridMultilevel"/>
    <w:tmpl w:val="07A499E8"/>
    <w:lvl w:ilvl="0" w:tplc="D0AE24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CC88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A8244">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CEFB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AA40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6CD2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0A45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CF1E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E61A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2C661B"/>
    <w:multiLevelType w:val="multilevel"/>
    <w:tmpl w:val="E8768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171E12"/>
    <w:multiLevelType w:val="hybridMultilevel"/>
    <w:tmpl w:val="A5B0CA50"/>
    <w:lvl w:ilvl="0" w:tplc="1E2CD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B2647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8CF2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8826A">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448E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C73C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82690">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41E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CABEE">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3965FE"/>
    <w:multiLevelType w:val="hybridMultilevel"/>
    <w:tmpl w:val="15445972"/>
    <w:lvl w:ilvl="0" w:tplc="BB80B1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CF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00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68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C1F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CD4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49A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01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C0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C40F00"/>
    <w:multiLevelType w:val="multilevel"/>
    <w:tmpl w:val="3922567C"/>
    <w:lvl w:ilvl="0">
      <w:start w:val="1"/>
      <w:numFmt w:val="decimal"/>
      <w:lvlText w:val="%1)"/>
      <w:lvlJc w:val="left"/>
      <w:pPr>
        <w:tabs>
          <w:tab w:val="num" w:pos="1477"/>
        </w:tabs>
        <w:ind w:left="1534" w:hanging="454"/>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9F005F"/>
    <w:multiLevelType w:val="hybridMultilevel"/>
    <w:tmpl w:val="BA1C47C8"/>
    <w:lvl w:ilvl="0" w:tplc="1FB842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0E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45B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8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47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2F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21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89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B16F06"/>
    <w:multiLevelType w:val="hybridMultilevel"/>
    <w:tmpl w:val="1962203A"/>
    <w:lvl w:ilvl="0" w:tplc="D28E24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68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406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01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CD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8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8B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8F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89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B3477D"/>
    <w:multiLevelType w:val="hybridMultilevel"/>
    <w:tmpl w:val="A9DE33F4"/>
    <w:lvl w:ilvl="0" w:tplc="9CA04A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034E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A6B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7E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0B0B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863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AAA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0D4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E3B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5E3D68"/>
    <w:multiLevelType w:val="multilevel"/>
    <w:tmpl w:val="F662C21E"/>
    <w:lvl w:ilvl="0">
      <w:start w:val="1"/>
      <w:numFmt w:val="decimal"/>
      <w:lvlText w:val="%1)"/>
      <w:lvlJc w:val="left"/>
      <w:pPr>
        <w:tabs>
          <w:tab w:val="num" w:pos="1477"/>
        </w:tabs>
        <w:ind w:left="153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349398A"/>
    <w:multiLevelType w:val="hybridMultilevel"/>
    <w:tmpl w:val="398C21D6"/>
    <w:lvl w:ilvl="0" w:tplc="615A11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C1D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C1978">
      <w:start w:val="1"/>
      <w:numFmt w:val="lowerLetter"/>
      <w:lvlText w:val="%3)"/>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EE5A6">
      <w:start w:val="1"/>
      <w:numFmt w:val="decimal"/>
      <w:lvlText w:val="%4"/>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6D45A">
      <w:start w:val="1"/>
      <w:numFmt w:val="lowerLetter"/>
      <w:lvlText w:val="%5"/>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E5244">
      <w:start w:val="1"/>
      <w:numFmt w:val="lowerRoman"/>
      <w:lvlText w:val="%6"/>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C795C">
      <w:start w:val="1"/>
      <w:numFmt w:val="decimal"/>
      <w:lvlText w:val="%7"/>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6BB12">
      <w:start w:val="1"/>
      <w:numFmt w:val="lowerLetter"/>
      <w:lvlText w:val="%8"/>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C540A">
      <w:start w:val="1"/>
      <w:numFmt w:val="lowerRoman"/>
      <w:lvlText w:val="%9"/>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905C47"/>
    <w:multiLevelType w:val="hybridMultilevel"/>
    <w:tmpl w:val="CD90B792"/>
    <w:lvl w:ilvl="0" w:tplc="0B2C00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82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8F8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4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8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68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C5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41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416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427344"/>
    <w:multiLevelType w:val="multilevel"/>
    <w:tmpl w:val="91781B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AF452F"/>
    <w:multiLevelType w:val="multilevel"/>
    <w:tmpl w:val="A7FABB76"/>
    <w:lvl w:ilvl="0">
      <w:start w:val="1"/>
      <w:numFmt w:val="decimal"/>
      <w:lvlText w:val="%1."/>
      <w:lvlJc w:val="left"/>
      <w:pPr>
        <w:tabs>
          <w:tab w:val="num" w:pos="720"/>
        </w:tabs>
        <w:ind w:left="720" w:hanging="360"/>
      </w:pPr>
      <w:rPr>
        <w:rFonts w:ascii="Times New Roman" w:hAnsi="Times New Roman"/>
        <w:b w:val="0"/>
        <w:bCs w:val="0"/>
        <w:i w:val="0"/>
        <w:iCs w:val="0"/>
      </w:rPr>
    </w:lvl>
    <w:lvl w:ilvl="1">
      <w:start w:val="1"/>
      <w:numFmt w:val="decimal"/>
      <w:lvlText w:val="%2."/>
      <w:lvlJc w:val="left"/>
      <w:pPr>
        <w:tabs>
          <w:tab w:val="num" w:pos="1440"/>
        </w:tabs>
        <w:ind w:left="1440" w:hanging="360"/>
      </w:pPr>
      <w:rPr>
        <w:rFonts w:ascii="Times New Roman" w:hAnsi="Times New Roman"/>
        <w:b w:val="0"/>
        <w:bCs w:val="0"/>
        <w:i w:val="0"/>
        <w:iCs w:val="0"/>
      </w:rPr>
    </w:lvl>
    <w:lvl w:ilvl="2">
      <w:start w:val="1"/>
      <w:numFmt w:val="decimal"/>
      <w:lvlText w:val="%3)"/>
      <w:lvlJc w:val="left"/>
      <w:pPr>
        <w:tabs>
          <w:tab w:val="num" w:pos="2377"/>
        </w:tabs>
        <w:ind w:left="2434" w:hanging="454"/>
      </w:pPr>
      <w:rPr>
        <w:rFonts w:ascii="Times New Roman" w:hAnsi="Times New Roman"/>
        <w:b w:val="0"/>
      </w:rPr>
    </w:lvl>
    <w:lvl w:ilvl="3">
      <w:start w:val="1"/>
      <w:numFmt w:val="lowerLetter"/>
      <w:lvlText w:val="%4)"/>
      <w:lvlJc w:val="left"/>
      <w:pPr>
        <w:tabs>
          <w:tab w:val="num" w:pos="2880"/>
        </w:tabs>
        <w:ind w:left="2880" w:hanging="360"/>
      </w:pPr>
      <w:rPr>
        <w:rFonts w:ascii="Times New Roman" w:hAnsi="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DA2B4A"/>
    <w:multiLevelType w:val="hybridMultilevel"/>
    <w:tmpl w:val="C15C85C4"/>
    <w:lvl w:ilvl="0" w:tplc="207821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0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AE5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C74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5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E5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AFA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AE4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03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434C24"/>
    <w:multiLevelType w:val="multilevel"/>
    <w:tmpl w:val="1CA2BB06"/>
    <w:lvl w:ilvl="0">
      <w:start w:val="1"/>
      <w:numFmt w:val="decimal"/>
      <w:lvlText w:val="%1."/>
      <w:lvlJc w:val="left"/>
      <w:pPr>
        <w:tabs>
          <w:tab w:val="num" w:pos="1477"/>
        </w:tabs>
        <w:ind w:left="153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2C70890"/>
    <w:multiLevelType w:val="multilevel"/>
    <w:tmpl w:val="05DAD9C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5B454F6"/>
    <w:multiLevelType w:val="hybridMultilevel"/>
    <w:tmpl w:val="3A54F042"/>
    <w:lvl w:ilvl="0" w:tplc="A5ECC7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04F0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214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03D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430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20F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CCC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E2D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4C48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D7001E"/>
    <w:multiLevelType w:val="hybridMultilevel"/>
    <w:tmpl w:val="41B07C0A"/>
    <w:lvl w:ilvl="0" w:tplc="154664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25F1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CBD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CFF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06A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A4B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A6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C8D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8A0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4359B4"/>
    <w:multiLevelType w:val="multilevel"/>
    <w:tmpl w:val="505E8A5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7F14081F"/>
    <w:multiLevelType w:val="multilevel"/>
    <w:tmpl w:val="8CB0D7CA"/>
    <w:lvl w:ilvl="0">
      <w:start w:val="1"/>
      <w:numFmt w:val="decimal"/>
      <w:lvlText w:val="%1."/>
      <w:lvlJc w:val="left"/>
      <w:pPr>
        <w:tabs>
          <w:tab w:val="num" w:pos="720"/>
        </w:tabs>
        <w:ind w:left="720" w:hanging="360"/>
      </w:pPr>
    </w:lvl>
    <w:lvl w:ilvl="1">
      <w:start w:val="1"/>
      <w:numFmt w:val="decimal"/>
      <w:lvlText w:val="%2)"/>
      <w:lvlJc w:val="left"/>
      <w:pPr>
        <w:tabs>
          <w:tab w:val="num" w:pos="1477"/>
        </w:tabs>
        <w:ind w:left="1534" w:hanging="454"/>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27"/>
  </w:num>
  <w:num w:numId="4">
    <w:abstractNumId w:val="17"/>
  </w:num>
  <w:num w:numId="5">
    <w:abstractNumId w:val="10"/>
  </w:num>
  <w:num w:numId="6">
    <w:abstractNumId w:val="31"/>
  </w:num>
  <w:num w:numId="7">
    <w:abstractNumId w:val="5"/>
  </w:num>
  <w:num w:numId="8">
    <w:abstractNumId w:val="35"/>
  </w:num>
  <w:num w:numId="9">
    <w:abstractNumId w:val="28"/>
  </w:num>
  <w:num w:numId="10">
    <w:abstractNumId w:val="2"/>
  </w:num>
  <w:num w:numId="11">
    <w:abstractNumId w:val="24"/>
  </w:num>
  <w:num w:numId="12">
    <w:abstractNumId w:val="20"/>
  </w:num>
  <w:num w:numId="13">
    <w:abstractNumId w:val="12"/>
  </w:num>
  <w:num w:numId="14">
    <w:abstractNumId w:val="6"/>
  </w:num>
  <w:num w:numId="15">
    <w:abstractNumId w:val="0"/>
  </w:num>
  <w:num w:numId="16">
    <w:abstractNumId w:val="15"/>
  </w:num>
  <w:num w:numId="17">
    <w:abstractNumId w:val="34"/>
  </w:num>
  <w:num w:numId="18">
    <w:abstractNumId w:val="33"/>
  </w:num>
  <w:num w:numId="19">
    <w:abstractNumId w:val="13"/>
  </w:num>
  <w:num w:numId="20">
    <w:abstractNumId w:val="26"/>
  </w:num>
  <w:num w:numId="21">
    <w:abstractNumId w:val="23"/>
  </w:num>
  <w:num w:numId="22">
    <w:abstractNumId w:val="30"/>
  </w:num>
  <w:num w:numId="23">
    <w:abstractNumId w:val="8"/>
  </w:num>
  <w:num w:numId="24">
    <w:abstractNumId w:val="29"/>
  </w:num>
  <w:num w:numId="25">
    <w:abstractNumId w:val="25"/>
  </w:num>
  <w:num w:numId="26">
    <w:abstractNumId w:val="9"/>
  </w:num>
  <w:num w:numId="27">
    <w:abstractNumId w:val="16"/>
  </w:num>
  <w:num w:numId="28">
    <w:abstractNumId w:val="21"/>
  </w:num>
  <w:num w:numId="29">
    <w:abstractNumId w:val="18"/>
  </w:num>
  <w:num w:numId="30">
    <w:abstractNumId w:val="7"/>
  </w:num>
  <w:num w:numId="31">
    <w:abstractNumId w:val="32"/>
  </w:num>
  <w:num w:numId="32">
    <w:abstractNumId w:val="3"/>
  </w:num>
  <w:num w:numId="33">
    <w:abstractNumId w:val="14"/>
  </w:num>
  <w:num w:numId="34">
    <w:abstractNumId w:val="19"/>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1"/>
    <w:rsid w:val="00002964"/>
    <w:rsid w:val="000C39F5"/>
    <w:rsid w:val="00271CC9"/>
    <w:rsid w:val="00281E9C"/>
    <w:rsid w:val="0030053F"/>
    <w:rsid w:val="0031686C"/>
    <w:rsid w:val="003662A9"/>
    <w:rsid w:val="005931CD"/>
    <w:rsid w:val="00627954"/>
    <w:rsid w:val="00920B7C"/>
    <w:rsid w:val="009D58B8"/>
    <w:rsid w:val="00A81091"/>
    <w:rsid w:val="00AD1770"/>
    <w:rsid w:val="00BD4A9D"/>
    <w:rsid w:val="00BF1A69"/>
    <w:rsid w:val="00CC52C4"/>
    <w:rsid w:val="00F15A59"/>
    <w:rsid w:val="00F40DBB"/>
    <w:rsid w:val="00FB14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2E6E8F-7AB0-4162-BDA4-2EB8ABB0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3E2"/>
    <w:rPr>
      <w:rFonts w:ascii="Times New Roman" w:eastAsia="Times New Roman" w:hAnsi="Times New Roman" w:cs="Times New Roman"/>
      <w:kern w:val="0"/>
      <w:sz w:val="24"/>
      <w:lang w:eastAsia="pl-PL" w:bidi="ar-SA"/>
    </w:rPr>
  </w:style>
  <w:style w:type="paragraph" w:styleId="Nagwek1">
    <w:name w:val="heading 1"/>
    <w:basedOn w:val="Normalny"/>
    <w:next w:val="Normalny"/>
    <w:link w:val="Nagwek1Znak"/>
    <w:qFormat/>
    <w:rsid w:val="00664DC5"/>
    <w:pPr>
      <w:keepNext/>
      <w:jc w:val="both"/>
      <w:outlineLvl w:val="0"/>
    </w:pPr>
    <w:rPr>
      <w:b/>
      <w:bCs/>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64DC5"/>
    <w:pPr>
      <w:keepNext/>
      <w:ind w:left="360"/>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qFormat/>
    <w:locked/>
    <w:rsid w:val="000D03E2"/>
    <w:rPr>
      <w:rFonts w:ascii="Courier New" w:hAnsi="Courier New" w:cs="Courier New"/>
      <w:lang w:val="pl-PL" w:eastAsia="pl-PL" w:bidi="ar-SA"/>
    </w:rPr>
  </w:style>
  <w:style w:type="character" w:customStyle="1" w:styleId="StopkaZnak">
    <w:name w:val="Stopka Znak"/>
    <w:basedOn w:val="Domylnaczcionkaakapitu"/>
    <w:link w:val="Stopka"/>
    <w:qFormat/>
    <w:locked/>
    <w:rsid w:val="000D03E2"/>
    <w:rPr>
      <w:sz w:val="24"/>
      <w:szCs w:val="24"/>
      <w:lang w:val="pl-PL" w:eastAsia="pl-PL" w:bidi="ar-SA"/>
    </w:rPr>
  </w:style>
  <w:style w:type="character" w:customStyle="1" w:styleId="Nagwek1Znak">
    <w:name w:val="Nagłówek 1 Znak"/>
    <w:basedOn w:val="Domylnaczcionkaakapitu"/>
    <w:link w:val="Nagwek1"/>
    <w:qFormat/>
    <w:locked/>
    <w:rsid w:val="00664DC5"/>
    <w:rPr>
      <w:b/>
      <w:bCs/>
      <w:sz w:val="24"/>
      <w:lang w:val="pl-PL" w:eastAsia="pl-PL" w:bidi="ar-SA"/>
    </w:rPr>
  </w:style>
  <w:style w:type="character" w:customStyle="1" w:styleId="Nagwek3Znak">
    <w:name w:val="Nagłówek 3 Znak"/>
    <w:basedOn w:val="Domylnaczcionkaakapitu"/>
    <w:link w:val="Nagwek3"/>
    <w:qFormat/>
    <w:locked/>
    <w:rsid w:val="00664DC5"/>
    <w:rPr>
      <w:sz w:val="24"/>
      <w:lang w:val="pl-PL" w:eastAsia="pl-PL" w:bidi="ar-SA"/>
    </w:rPr>
  </w:style>
  <w:style w:type="character" w:customStyle="1" w:styleId="ZnakZnak1">
    <w:name w:val="Znak Znak1"/>
    <w:basedOn w:val="Domylnaczcionkaakapitu"/>
    <w:qFormat/>
    <w:locked/>
    <w:rsid w:val="00664DC5"/>
    <w:rPr>
      <w:rFonts w:ascii="Courier New" w:hAnsi="Courier New" w:cs="Courier New"/>
      <w:lang w:val="pl-PL" w:eastAsia="pl-PL" w:bidi="ar-SA"/>
    </w:rPr>
  </w:style>
  <w:style w:type="character" w:customStyle="1" w:styleId="ZnakZnak5">
    <w:name w:val="Znak Znak5"/>
    <w:basedOn w:val="Domylnaczcionkaakapitu"/>
    <w:qFormat/>
    <w:locked/>
    <w:rsid w:val="00664DC5"/>
    <w:rPr>
      <w:sz w:val="24"/>
      <w:szCs w:val="24"/>
      <w:lang w:val="pl-PL" w:eastAsia="pl-PL" w:bidi="ar-SA"/>
    </w:rPr>
  </w:style>
  <w:style w:type="character" w:styleId="Numerstrony">
    <w:name w:val="page number"/>
    <w:basedOn w:val="Domylnaczcionkaakapitu"/>
    <w:qFormat/>
    <w:rsid w:val="007137FD"/>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Times New Roman"/>
      <w:b w:val="0"/>
      <w:color w:val="auto"/>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i w:val="0"/>
      <w:strike w:val="0"/>
      <w:dstrike w:val="0"/>
      <w:color w:val="auto"/>
      <w:sz w:val="22"/>
    </w:rPr>
  </w:style>
  <w:style w:type="character" w:customStyle="1" w:styleId="ListLabel10">
    <w:name w:val="ListLabel 10"/>
    <w:qFormat/>
    <w:rPr>
      <w:b w:val="0"/>
      <w:i w:val="0"/>
      <w:sz w:val="22"/>
    </w:rPr>
  </w:style>
  <w:style w:type="character" w:customStyle="1" w:styleId="ListLabel11">
    <w:name w:val="ListLabel 11"/>
    <w:qFormat/>
    <w:rPr>
      <w:b w:val="0"/>
      <w:i w:val="0"/>
      <w:strike w:val="0"/>
      <w:dstrike w:val="0"/>
      <w:color w:val="auto"/>
      <w:sz w:val="22"/>
    </w:rPr>
  </w:style>
  <w:style w:type="character" w:customStyle="1" w:styleId="ListLabel12">
    <w:name w:val="ListLabel 12"/>
    <w:qFormat/>
    <w:rPr>
      <w:rFonts w:eastAsia="Times New Roman" w:cs="Times New Roman"/>
    </w:rPr>
  </w:style>
  <w:style w:type="character" w:customStyle="1" w:styleId="ListLabel13">
    <w:name w:val="ListLabel 13"/>
    <w:qFormat/>
    <w:rPr>
      <w:b/>
    </w:rPr>
  </w:style>
  <w:style w:type="character" w:customStyle="1" w:styleId="ListLabel14">
    <w:name w:val="ListLabel 14"/>
    <w:qFormat/>
    <w:rPr>
      <w:rFonts w:eastAsia="Times New Roman" w:cs="Times New Roman"/>
    </w:rPr>
  </w:style>
  <w:style w:type="character" w:customStyle="1" w:styleId="ListLabel15">
    <w:name w:val="ListLabel 15"/>
    <w:qFormat/>
    <w:rPr>
      <w:rFonts w:ascii="Times New Roman" w:hAnsi="Times New Roman"/>
      <w:b/>
    </w:rPr>
  </w:style>
  <w:style w:type="character" w:customStyle="1" w:styleId="ListLabel16">
    <w:name w:val="ListLabel 16"/>
    <w:qFormat/>
    <w:rPr>
      <w:rFonts w:ascii="Times New Roman" w:hAnsi="Times New Roman"/>
      <w:b/>
    </w:rPr>
  </w:style>
  <w:style w:type="character" w:customStyle="1" w:styleId="ListLabel17">
    <w:name w:val="ListLabel 17"/>
    <w:qFormat/>
    <w:rPr>
      <w:rFonts w:ascii="Times New Roman" w:hAnsi="Times New Roman"/>
      <w:b w:val="0"/>
    </w:rPr>
  </w:style>
  <w:style w:type="character" w:customStyle="1" w:styleId="ListLabel18">
    <w:name w:val="ListLabel 18"/>
    <w:qFormat/>
    <w:rPr>
      <w:rFonts w:ascii="Times New Roman" w:hAnsi="Times New Roman"/>
      <w:b w:val="0"/>
    </w:rPr>
  </w:style>
  <w:style w:type="character" w:customStyle="1" w:styleId="ListLabel19">
    <w:name w:val="ListLabel 19"/>
    <w:qFormat/>
    <w:rPr>
      <w:rFonts w:ascii="Times New Roman" w:hAnsi="Times New Roman"/>
      <w:b/>
    </w:rPr>
  </w:style>
  <w:style w:type="character" w:customStyle="1" w:styleId="ListLabel20">
    <w:name w:val="ListLabel 20"/>
    <w:qFormat/>
    <w:rPr>
      <w:rFonts w:eastAsia="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b w:val="0"/>
    </w:rPr>
  </w:style>
  <w:style w:type="character" w:customStyle="1" w:styleId="ListLabel24">
    <w:name w:val="ListLabel 24"/>
    <w:qFormat/>
    <w:rPr>
      <w:rFonts w:ascii="Times New Roman" w:hAnsi="Times New Roman"/>
      <w:b w:val="0"/>
    </w:rPr>
  </w:style>
  <w:style w:type="character" w:customStyle="1" w:styleId="ListLabel25">
    <w:name w:val="ListLabel 25"/>
    <w:qFormat/>
    <w:rPr>
      <w:rFonts w:ascii="Times New Roman" w:hAnsi="Times New Roman"/>
      <w:b/>
    </w:rPr>
  </w:style>
  <w:style w:type="character" w:customStyle="1" w:styleId="ListLabel26">
    <w:name w:val="ListLabel 26"/>
    <w:qFormat/>
    <w:rPr>
      <w:rFonts w:eastAsia="Times New Roman" w:cs="Times New Roman"/>
    </w:rPr>
  </w:style>
  <w:style w:type="character" w:customStyle="1" w:styleId="ListLabel27">
    <w:name w:val="ListLabel 27"/>
    <w:qFormat/>
    <w:rPr>
      <w:rFonts w:ascii="Times New Roman" w:hAnsi="Times New Roman"/>
      <w:b/>
    </w:rPr>
  </w:style>
  <w:style w:type="character" w:customStyle="1" w:styleId="ListLabel28">
    <w:name w:val="ListLabel 28"/>
    <w:qFormat/>
    <w:rPr>
      <w:rFonts w:ascii="Times New Roman" w:hAnsi="Times New Roman"/>
      <w:b/>
    </w:rPr>
  </w:style>
  <w:style w:type="character" w:customStyle="1" w:styleId="ListLabel29">
    <w:name w:val="ListLabel 29"/>
    <w:qFormat/>
    <w:rPr>
      <w:rFonts w:ascii="Times New Roman" w:hAnsi="Times New Roman"/>
      <w:b w:val="0"/>
    </w:rPr>
  </w:style>
  <w:style w:type="character" w:customStyle="1" w:styleId="ListLabel30">
    <w:name w:val="ListLabel 30"/>
    <w:qFormat/>
    <w:rPr>
      <w:rFonts w:ascii="Times New Roman" w:hAnsi="Times New Roman"/>
      <w:b w:val="0"/>
    </w:rPr>
  </w:style>
  <w:style w:type="character" w:customStyle="1" w:styleId="ListLabel31">
    <w:name w:val="ListLabel 31"/>
    <w:qFormat/>
    <w:rPr>
      <w:rFonts w:ascii="Times New Roman" w:hAnsi="Times New Roman"/>
      <w:b/>
    </w:rPr>
  </w:style>
  <w:style w:type="character" w:customStyle="1" w:styleId="ListLabel32">
    <w:name w:val="ListLabel 32"/>
    <w:qFormat/>
    <w:rPr>
      <w:rFonts w:eastAsia="Times New Roman" w:cs="Times New Roman"/>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rFonts w:ascii="Times New Roman" w:hAnsi="Times New Roman"/>
      <w:b w:val="0"/>
    </w:rPr>
  </w:style>
  <w:style w:type="character" w:customStyle="1" w:styleId="ListLabel36">
    <w:name w:val="ListLabel 36"/>
    <w:qFormat/>
    <w:rPr>
      <w:rFonts w:ascii="Times New Roman" w:hAnsi="Times New Roman"/>
      <w:b w:val="0"/>
    </w:rPr>
  </w:style>
  <w:style w:type="character" w:customStyle="1" w:styleId="ListLabel37">
    <w:name w:val="ListLabel 37"/>
    <w:qFormat/>
    <w:rPr>
      <w:rFonts w:ascii="Times New Roman" w:hAnsi="Times New Roman"/>
      <w:b/>
    </w:rPr>
  </w:style>
  <w:style w:type="character" w:customStyle="1" w:styleId="ListLabel38">
    <w:name w:val="ListLabel 38"/>
    <w:qFormat/>
    <w:rPr>
      <w:rFonts w:eastAsia="Times New Roman" w:cs="Times New Roman"/>
    </w:rPr>
  </w:style>
  <w:style w:type="character" w:customStyle="1" w:styleId="ListLabel39">
    <w:name w:val="ListLabel 39"/>
    <w:qFormat/>
    <w:rPr>
      <w:rFonts w:ascii="Times New Roman" w:hAnsi="Times New Roman"/>
      <w:b/>
    </w:rPr>
  </w:style>
  <w:style w:type="character" w:customStyle="1" w:styleId="ListLabel40">
    <w:name w:val="ListLabel 40"/>
    <w:qFormat/>
    <w:rPr>
      <w:rFonts w:ascii="Times New Roman" w:hAnsi="Times New Roman"/>
      <w:b/>
    </w:rPr>
  </w:style>
  <w:style w:type="character" w:customStyle="1" w:styleId="ListLabel41">
    <w:name w:val="ListLabel 41"/>
    <w:qFormat/>
    <w:rPr>
      <w:rFonts w:ascii="Times New Roman" w:hAnsi="Times New Roman"/>
      <w:b w:val="0"/>
    </w:rPr>
  </w:style>
  <w:style w:type="character" w:customStyle="1" w:styleId="ListLabel42">
    <w:name w:val="ListLabel 42"/>
    <w:qFormat/>
    <w:rPr>
      <w:rFonts w:ascii="Times New Roman" w:hAnsi="Times New Roman"/>
      <w:b w:val="0"/>
    </w:rPr>
  </w:style>
  <w:style w:type="character" w:customStyle="1" w:styleId="ListLabel43">
    <w:name w:val="ListLabel 43"/>
    <w:qFormat/>
    <w:rPr>
      <w:rFonts w:ascii="Times New Roman" w:hAnsi="Times New Roman"/>
      <w:b/>
    </w:rPr>
  </w:style>
  <w:style w:type="character" w:customStyle="1" w:styleId="ListLabel44">
    <w:name w:val="ListLabel 44"/>
    <w:qFormat/>
    <w:rPr>
      <w:rFonts w:eastAsia="Times New Roman" w:cs="Times New Roman"/>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hAnsi="Times New Roman"/>
      <w:b/>
    </w:rPr>
  </w:style>
  <w:style w:type="character" w:customStyle="1" w:styleId="ListLabel47">
    <w:name w:val="ListLabel 47"/>
    <w:qFormat/>
    <w:rPr>
      <w:rFonts w:ascii="Times New Roman" w:hAnsi="Times New Roman"/>
      <w:b w:val="0"/>
    </w:rPr>
  </w:style>
  <w:style w:type="character" w:customStyle="1" w:styleId="ListLabel48">
    <w:name w:val="ListLabel 48"/>
    <w:qFormat/>
    <w:rPr>
      <w:rFonts w:ascii="Times New Roman" w:hAnsi="Times New Roman"/>
      <w:b w:val="0"/>
    </w:rPr>
  </w:style>
  <w:style w:type="character" w:customStyle="1" w:styleId="ListLabel49">
    <w:name w:val="ListLabel 49"/>
    <w:qFormat/>
    <w:rPr>
      <w:rFonts w:ascii="Times New Roman" w:hAnsi="Times New Roman"/>
      <w:b/>
    </w:rPr>
  </w:style>
  <w:style w:type="character" w:customStyle="1" w:styleId="Znakinumeracji">
    <w:name w:val="Znaki numeracji"/>
    <w:qFormat/>
    <w:rPr>
      <w:b w:val="0"/>
      <w:bCs w:val="0"/>
    </w:rPr>
  </w:style>
  <w:style w:type="character" w:customStyle="1" w:styleId="ListLabel50">
    <w:name w:val="ListLabel 50"/>
    <w:qFormat/>
    <w:rPr>
      <w:rFonts w:eastAsia="Times New Roman" w:cs="Times New Roman"/>
    </w:rPr>
  </w:style>
  <w:style w:type="character" w:customStyle="1" w:styleId="ListLabel51">
    <w:name w:val="ListLabel 51"/>
    <w:qFormat/>
    <w:rPr>
      <w:rFonts w:ascii="Times New Roman" w:hAnsi="Times New Roman"/>
      <w:b w:val="0"/>
      <w:bCs w:val="0"/>
      <w:i w:val="0"/>
      <w:iCs w:val="0"/>
    </w:rPr>
  </w:style>
  <w:style w:type="character" w:customStyle="1" w:styleId="ListLabel52">
    <w:name w:val="ListLabel 52"/>
    <w:qFormat/>
    <w:rPr>
      <w:rFonts w:ascii="Times New Roman" w:hAnsi="Times New Roman"/>
      <w:b w:val="0"/>
      <w:bCs w:val="0"/>
      <w:i w:val="0"/>
      <w:iCs w:val="0"/>
    </w:rPr>
  </w:style>
  <w:style w:type="character" w:customStyle="1" w:styleId="ListLabel53">
    <w:name w:val="ListLabel 53"/>
    <w:qFormat/>
    <w:rPr>
      <w:rFonts w:ascii="Times New Roman" w:hAnsi="Times New Roman"/>
      <w:b w:val="0"/>
    </w:rPr>
  </w:style>
  <w:style w:type="character" w:customStyle="1" w:styleId="ListLabel54">
    <w:name w:val="ListLabel 54"/>
    <w:qFormat/>
    <w:rPr>
      <w:rFonts w:ascii="Times New Roman" w:hAnsi="Times New Roman"/>
      <w:b w:val="0"/>
    </w:rPr>
  </w:style>
  <w:style w:type="character" w:customStyle="1" w:styleId="ListLabel55">
    <w:name w:val="ListLabel 55"/>
    <w:qFormat/>
    <w:rPr>
      <w:rFonts w:ascii="Times New Roman" w:hAnsi="Times New Roman"/>
      <w:b w:val="0"/>
      <w:bCs w:val="0"/>
      <w:i w:val="0"/>
      <w:i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rFonts w:eastAsia="Times New Roman" w:cs="Times New Roman"/>
    </w:rPr>
  </w:style>
  <w:style w:type="character" w:customStyle="1" w:styleId="ListLabel66">
    <w:name w:val="ListLabel 66"/>
    <w:qFormat/>
    <w:rPr>
      <w:rFonts w:ascii="Times New Roman" w:hAnsi="Times New Roman"/>
      <w:b w:val="0"/>
      <w:bCs w:val="0"/>
      <w:i w:val="0"/>
      <w:iCs w:val="0"/>
    </w:rPr>
  </w:style>
  <w:style w:type="character" w:customStyle="1" w:styleId="ListLabel67">
    <w:name w:val="ListLabel 67"/>
    <w:qFormat/>
    <w:rPr>
      <w:rFonts w:ascii="Times New Roman" w:hAnsi="Times New Roman"/>
      <w:b w:val="0"/>
      <w:bCs w:val="0"/>
      <w:i w:val="0"/>
      <w:iCs w:val="0"/>
    </w:rPr>
  </w:style>
  <w:style w:type="character" w:customStyle="1" w:styleId="ListLabel68">
    <w:name w:val="ListLabel 68"/>
    <w:qFormat/>
    <w:rPr>
      <w:rFonts w:ascii="Times New Roman" w:hAnsi="Times New Roman"/>
      <w:b w:val="0"/>
    </w:rPr>
  </w:style>
  <w:style w:type="character" w:customStyle="1" w:styleId="ListLabel69">
    <w:name w:val="ListLabel 69"/>
    <w:qFormat/>
    <w:rPr>
      <w:rFonts w:ascii="Times New Roman" w:hAnsi="Times New Roman"/>
      <w:b w:val="0"/>
    </w:rPr>
  </w:style>
  <w:style w:type="character" w:customStyle="1" w:styleId="ListLabel70">
    <w:name w:val="ListLabel 70"/>
    <w:qFormat/>
    <w:rPr>
      <w:rFonts w:ascii="Times New Roman" w:hAnsi="Times New Roman"/>
      <w:b w:val="0"/>
      <w:bCs w:val="0"/>
      <w:i w:val="0"/>
      <w:i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bCs w:val="0"/>
    </w:rPr>
  </w:style>
  <w:style w:type="character" w:customStyle="1" w:styleId="ListLabel79">
    <w:name w:val="ListLabel 79"/>
    <w:qFormat/>
    <w:rPr>
      <w:b w:val="0"/>
      <w:bCs w:val="0"/>
    </w:rPr>
  </w:style>
  <w:style w:type="character" w:customStyle="1" w:styleId="ListLabel80">
    <w:name w:val="ListLabel 80"/>
    <w:qFormat/>
    <w:rPr>
      <w:b w:val="0"/>
      <w:bCs w:val="0"/>
    </w:rPr>
  </w:style>
  <w:style w:type="character" w:customStyle="1" w:styleId="ListLabel81">
    <w:name w:val="ListLabel 81"/>
    <w:qFormat/>
    <w:rPr>
      <w:b w:val="0"/>
      <w:bCs w:val="0"/>
    </w:rPr>
  </w:style>
  <w:style w:type="character" w:customStyle="1" w:styleId="ListLabel82">
    <w:name w:val="ListLabel 82"/>
    <w:qFormat/>
    <w:rPr>
      <w:b w:val="0"/>
      <w:bCs w:val="0"/>
    </w:rPr>
  </w:style>
  <w:style w:type="character" w:customStyle="1" w:styleId="ListLabel83">
    <w:name w:val="ListLabel 83"/>
    <w:qFormat/>
    <w:rPr>
      <w:b w:val="0"/>
      <w:bCs w:val="0"/>
    </w:rPr>
  </w:style>
  <w:style w:type="character" w:customStyle="1" w:styleId="ListLabel84">
    <w:name w:val="ListLabel 84"/>
    <w:qFormat/>
    <w:rPr>
      <w:b w:val="0"/>
      <w:bCs w:val="0"/>
    </w:rPr>
  </w:style>
  <w:style w:type="character" w:customStyle="1" w:styleId="ListLabel85">
    <w:name w:val="ListLabel 85"/>
    <w:qFormat/>
    <w:rPr>
      <w:b w:val="0"/>
      <w:bCs w:val="0"/>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166">
    <w:name w:val="ListLabel 166"/>
    <w:qFormat/>
    <w:rPr>
      <w:b w:val="0"/>
      <w:bCs w:val="0"/>
    </w:rPr>
  </w:style>
  <w:style w:type="character" w:customStyle="1" w:styleId="ListLabel165">
    <w:name w:val="ListLabel 165"/>
    <w:qFormat/>
    <w:rPr>
      <w:b w:val="0"/>
      <w:bCs w:val="0"/>
    </w:rPr>
  </w:style>
  <w:style w:type="character" w:customStyle="1" w:styleId="ListLabel164">
    <w:name w:val="ListLabel 164"/>
    <w:qFormat/>
    <w:rPr>
      <w:b w:val="0"/>
      <w:bCs w:val="0"/>
    </w:rPr>
  </w:style>
  <w:style w:type="character" w:customStyle="1" w:styleId="ListLabel163">
    <w:name w:val="ListLabel 163"/>
    <w:qFormat/>
    <w:rPr>
      <w:b w:val="0"/>
      <w:bCs w:val="0"/>
    </w:rPr>
  </w:style>
  <w:style w:type="character" w:customStyle="1" w:styleId="ListLabel162">
    <w:name w:val="ListLabel 162"/>
    <w:qFormat/>
    <w:rPr>
      <w:b w:val="0"/>
      <w:bCs w:val="0"/>
    </w:rPr>
  </w:style>
  <w:style w:type="character" w:customStyle="1" w:styleId="ListLabel161">
    <w:name w:val="ListLabel 161"/>
    <w:qFormat/>
    <w:rPr>
      <w:b w:val="0"/>
      <w:bCs w:val="0"/>
    </w:rPr>
  </w:style>
  <w:style w:type="character" w:customStyle="1" w:styleId="ListLabel160">
    <w:name w:val="ListLabel 160"/>
    <w:qFormat/>
    <w:rPr>
      <w:b w:val="0"/>
      <w:bCs w:val="0"/>
    </w:rPr>
  </w:style>
  <w:style w:type="character" w:customStyle="1" w:styleId="ListLabel159">
    <w:name w:val="ListLabel 159"/>
    <w:qFormat/>
    <w:rPr>
      <w:b w:val="0"/>
      <w:bCs w:val="0"/>
    </w:rPr>
  </w:style>
  <w:style w:type="character" w:customStyle="1" w:styleId="ListLabel158">
    <w:name w:val="ListLabel 158"/>
    <w:qFormat/>
    <w:rPr>
      <w:rFonts w:ascii="Times New Roman" w:hAnsi="Times New Roman"/>
      <w:b w:val="0"/>
      <w:bCs w:val="0"/>
    </w:rPr>
  </w:style>
  <w:style w:type="character" w:customStyle="1" w:styleId="ListLabel157">
    <w:name w:val="ListLabel 157"/>
    <w:qFormat/>
    <w:rPr>
      <w:b w:val="0"/>
      <w:bCs w:val="0"/>
    </w:rPr>
  </w:style>
  <w:style w:type="character" w:customStyle="1" w:styleId="ListLabel156">
    <w:name w:val="ListLabel 156"/>
    <w:qFormat/>
    <w:rPr>
      <w:b w:val="0"/>
      <w:bCs w:val="0"/>
    </w:rPr>
  </w:style>
  <w:style w:type="character" w:customStyle="1" w:styleId="ListLabel155">
    <w:name w:val="ListLabel 155"/>
    <w:qFormat/>
    <w:rPr>
      <w:b w:val="0"/>
      <w:bCs w:val="0"/>
    </w:rPr>
  </w:style>
  <w:style w:type="character" w:customStyle="1" w:styleId="ListLabel154">
    <w:name w:val="ListLabel 154"/>
    <w:qFormat/>
    <w:rPr>
      <w:b w:val="0"/>
      <w:bCs w:val="0"/>
    </w:rPr>
  </w:style>
  <w:style w:type="character" w:customStyle="1" w:styleId="ListLabel153">
    <w:name w:val="ListLabel 153"/>
    <w:qFormat/>
    <w:rPr>
      <w:b w:val="0"/>
      <w:bCs w:val="0"/>
    </w:rPr>
  </w:style>
  <w:style w:type="character" w:customStyle="1" w:styleId="ListLabel152">
    <w:name w:val="ListLabel 152"/>
    <w:qFormat/>
    <w:rPr>
      <w:b w:val="0"/>
      <w:bCs w:val="0"/>
    </w:rPr>
  </w:style>
  <w:style w:type="character" w:customStyle="1" w:styleId="ListLabel151">
    <w:name w:val="ListLabel 151"/>
    <w:qFormat/>
    <w:rPr>
      <w:b w:val="0"/>
      <w:bCs w:val="0"/>
    </w:rPr>
  </w:style>
  <w:style w:type="character" w:customStyle="1" w:styleId="ListLabel150">
    <w:name w:val="ListLabel 150"/>
    <w:qFormat/>
    <w:rPr>
      <w:b w:val="0"/>
      <w:bCs w:val="0"/>
    </w:rPr>
  </w:style>
  <w:style w:type="character" w:customStyle="1" w:styleId="ListLabel149">
    <w:name w:val="ListLabel 149"/>
    <w:qFormat/>
    <w:rPr>
      <w:b w:val="0"/>
      <w:bCs w:val="0"/>
    </w:rPr>
  </w:style>
  <w:style w:type="character" w:customStyle="1" w:styleId="ListLabel148">
    <w:name w:val="ListLabel 148"/>
    <w:qFormat/>
    <w:rPr>
      <w:b w:val="0"/>
      <w:bCs w:val="0"/>
    </w:rPr>
  </w:style>
  <w:style w:type="character" w:customStyle="1" w:styleId="ListLabel147">
    <w:name w:val="ListLabel 147"/>
    <w:qFormat/>
    <w:rPr>
      <w:b w:val="0"/>
      <w:bCs w:val="0"/>
    </w:rPr>
  </w:style>
  <w:style w:type="character" w:customStyle="1" w:styleId="ListLabel146">
    <w:name w:val="ListLabel 146"/>
    <w:qFormat/>
    <w:rPr>
      <w:b w:val="0"/>
      <w:bCs w:val="0"/>
    </w:rPr>
  </w:style>
  <w:style w:type="character" w:customStyle="1" w:styleId="ListLabel145">
    <w:name w:val="ListLabel 145"/>
    <w:qFormat/>
    <w:rPr>
      <w:b w:val="0"/>
      <w:bCs w:val="0"/>
    </w:rPr>
  </w:style>
  <w:style w:type="character" w:customStyle="1" w:styleId="ListLabel144">
    <w:name w:val="ListLabel 144"/>
    <w:qFormat/>
    <w:rPr>
      <w:b w:val="0"/>
      <w:bCs w:val="0"/>
    </w:rPr>
  </w:style>
  <w:style w:type="character" w:customStyle="1" w:styleId="ListLabel143">
    <w:name w:val="ListLabel 143"/>
    <w:qFormat/>
    <w:rPr>
      <w:b w:val="0"/>
      <w:bCs w:val="0"/>
    </w:rPr>
  </w:style>
  <w:style w:type="character" w:customStyle="1" w:styleId="ListLabel142">
    <w:name w:val="ListLabel 142"/>
    <w:qFormat/>
    <w:rPr>
      <w:b w:val="0"/>
      <w:bCs w:val="0"/>
    </w:rPr>
  </w:style>
  <w:style w:type="character" w:customStyle="1" w:styleId="ListLabel141">
    <w:name w:val="ListLabel 141"/>
    <w:qFormat/>
    <w:rPr>
      <w:b w:val="0"/>
      <w:bCs w:val="0"/>
    </w:rPr>
  </w:style>
  <w:style w:type="character" w:customStyle="1" w:styleId="ListLabel140">
    <w:name w:val="ListLabel 140"/>
    <w:qFormat/>
    <w:rPr>
      <w:b w:val="0"/>
      <w:bCs w:val="0"/>
    </w:rPr>
  </w:style>
  <w:style w:type="character" w:customStyle="1" w:styleId="ListLabel139">
    <w:name w:val="ListLabel 139"/>
    <w:qFormat/>
    <w:rPr>
      <w:b w:val="0"/>
      <w:bCs w:val="0"/>
    </w:rPr>
  </w:style>
  <w:style w:type="character" w:customStyle="1" w:styleId="ListLabel138">
    <w:name w:val="ListLabel 138"/>
    <w:qFormat/>
    <w:rPr>
      <w:b w:val="0"/>
      <w:bCs w:val="0"/>
    </w:rPr>
  </w:style>
  <w:style w:type="character" w:customStyle="1" w:styleId="ListLabel137">
    <w:name w:val="ListLabel 137"/>
    <w:qFormat/>
    <w:rPr>
      <w:b w:val="0"/>
      <w:bCs w:val="0"/>
    </w:rPr>
  </w:style>
  <w:style w:type="character" w:customStyle="1" w:styleId="ListLabel136">
    <w:name w:val="ListLabel 136"/>
    <w:qFormat/>
    <w:rPr>
      <w:b w:val="0"/>
      <w:bCs w:val="0"/>
    </w:rPr>
  </w:style>
  <w:style w:type="character" w:customStyle="1" w:styleId="ListLabel135">
    <w:name w:val="ListLabel 135"/>
    <w:qFormat/>
    <w:rPr>
      <w:b w:val="0"/>
      <w:bCs w:val="0"/>
    </w:rPr>
  </w:style>
  <w:style w:type="character" w:customStyle="1" w:styleId="ListLabel134">
    <w:name w:val="ListLabel 134"/>
    <w:qFormat/>
    <w:rPr>
      <w:b w:val="0"/>
      <w:bCs w:val="0"/>
    </w:rPr>
  </w:style>
  <w:style w:type="character" w:customStyle="1" w:styleId="ListLabel133">
    <w:name w:val="ListLabel 133"/>
    <w:qFormat/>
    <w:rPr>
      <w:b w:val="0"/>
      <w:bCs w:val="0"/>
    </w:rPr>
  </w:style>
  <w:style w:type="character" w:customStyle="1" w:styleId="ListLabel132">
    <w:name w:val="ListLabel 132"/>
    <w:qFormat/>
    <w:rPr>
      <w:b w:val="0"/>
      <w:bCs w:val="0"/>
    </w:rPr>
  </w:style>
  <w:style w:type="character" w:customStyle="1" w:styleId="ListLabel131">
    <w:name w:val="ListLabel 131"/>
    <w:qFormat/>
    <w:rPr>
      <w:b w:val="0"/>
      <w:bCs w:val="0"/>
    </w:rPr>
  </w:style>
  <w:style w:type="character" w:customStyle="1" w:styleId="ListLabel130">
    <w:name w:val="ListLabel 130"/>
    <w:qFormat/>
    <w:rPr>
      <w:b w:val="0"/>
      <w:bCs w:val="0"/>
    </w:rPr>
  </w:style>
  <w:style w:type="character" w:customStyle="1" w:styleId="ListLabel129">
    <w:name w:val="ListLabel 129"/>
    <w:qFormat/>
    <w:rPr>
      <w:b w:val="0"/>
      <w:bCs w:val="0"/>
    </w:rPr>
  </w:style>
  <w:style w:type="character" w:customStyle="1" w:styleId="ListLabel128">
    <w:name w:val="ListLabel 128"/>
    <w:qFormat/>
    <w:rPr>
      <w:b w:val="0"/>
      <w:bCs w:val="0"/>
    </w:rPr>
  </w:style>
  <w:style w:type="character" w:customStyle="1" w:styleId="ListLabel127">
    <w:name w:val="ListLabel 127"/>
    <w:qFormat/>
    <w:rPr>
      <w:b w:val="0"/>
      <w:bCs w:val="0"/>
    </w:rPr>
  </w:style>
  <w:style w:type="character" w:customStyle="1" w:styleId="ListLabel126">
    <w:name w:val="ListLabel 126"/>
    <w:qFormat/>
    <w:rPr>
      <w:b w:val="0"/>
      <w:bCs w:val="0"/>
    </w:rPr>
  </w:style>
  <w:style w:type="character" w:customStyle="1" w:styleId="ListLabel125">
    <w:name w:val="ListLabel 125"/>
    <w:qFormat/>
    <w:rPr>
      <w:b w:val="0"/>
      <w:bCs w:val="0"/>
    </w:rPr>
  </w:style>
  <w:style w:type="character" w:customStyle="1" w:styleId="ListLabel124">
    <w:name w:val="ListLabel 124"/>
    <w:qFormat/>
    <w:rPr>
      <w:b w:val="0"/>
      <w:bCs w:val="0"/>
    </w:rPr>
  </w:style>
  <w:style w:type="character" w:customStyle="1" w:styleId="ListLabel123">
    <w:name w:val="ListLabel 123"/>
    <w:qFormat/>
    <w:rPr>
      <w:b w:val="0"/>
      <w:bCs w:val="0"/>
    </w:rPr>
  </w:style>
  <w:style w:type="character" w:customStyle="1" w:styleId="ListLabel122">
    <w:name w:val="ListLabel 122"/>
    <w:qFormat/>
    <w:rPr>
      <w:b w:val="0"/>
      <w:bCs w:val="0"/>
    </w:rPr>
  </w:style>
  <w:style w:type="character" w:customStyle="1" w:styleId="ListLabel121">
    <w:name w:val="ListLabel 121"/>
    <w:qFormat/>
    <w:rPr>
      <w:rFonts w:ascii="Times New Roman" w:hAnsi="Times New Roman"/>
      <w:b w:val="0"/>
      <w:bCs w:val="0"/>
      <w:i w:val="0"/>
      <w:iCs w:val="0"/>
    </w:rPr>
  </w:style>
  <w:style w:type="character" w:customStyle="1" w:styleId="ListLabel120">
    <w:name w:val="ListLabel 120"/>
    <w:qFormat/>
    <w:rPr>
      <w:rFonts w:ascii="Times New Roman" w:hAnsi="Times New Roman"/>
      <w:b w:val="0"/>
    </w:rPr>
  </w:style>
  <w:style w:type="character" w:customStyle="1" w:styleId="ListLabel119">
    <w:name w:val="ListLabel 119"/>
    <w:qFormat/>
    <w:rPr>
      <w:rFonts w:ascii="Times New Roman" w:hAnsi="Times New Roman"/>
      <w:b w:val="0"/>
    </w:rPr>
  </w:style>
  <w:style w:type="character" w:customStyle="1" w:styleId="ListLabel118">
    <w:name w:val="ListLabel 118"/>
    <w:qFormat/>
    <w:rPr>
      <w:rFonts w:ascii="Times New Roman" w:hAnsi="Times New Roman"/>
      <w:b w:val="0"/>
      <w:bCs w:val="0"/>
      <w:i w:val="0"/>
      <w:iCs w:val="0"/>
    </w:rPr>
  </w:style>
  <w:style w:type="character" w:customStyle="1" w:styleId="ListLabel117">
    <w:name w:val="ListLabel 117"/>
    <w:qFormat/>
    <w:rPr>
      <w:rFonts w:ascii="Times New Roman" w:hAnsi="Times New Roman"/>
      <w:b w:val="0"/>
      <w:bCs w:val="0"/>
      <w:i w:val="0"/>
      <w:iCs w:val="0"/>
    </w:rPr>
  </w:style>
  <w:style w:type="character" w:customStyle="1" w:styleId="ListLabel116">
    <w:name w:val="ListLabel 116"/>
    <w:qFormat/>
    <w:rPr>
      <w:rFonts w:eastAsia="Times New Roman" w:cs="Times New Roma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4"/>
      <w:szCs w:val="24"/>
      <w:lang w:val="pl-PL" w:eastAsia="pl-PL"/>
    </w:rPr>
  </w:style>
  <w:style w:type="character" w:customStyle="1" w:styleId="WW8Num3z0">
    <w:name w:val="WW8Num3z0"/>
    <w:qFormat/>
    <w:rPr>
      <w:rFonts w:ascii="Symbol" w:hAnsi="Symbol" w:cs="OpenSymbol;Arial Unicode MS"/>
      <w:sz w:val="24"/>
      <w:szCs w:val="24"/>
    </w:rPr>
  </w:style>
  <w:style w:type="character" w:customStyle="1" w:styleId="WW8Num3z1">
    <w:name w:val="WW8Num3z1"/>
    <w:qFormat/>
    <w:rPr>
      <w:rFonts w:ascii="OpenSymbol;Arial Unicode MS" w:hAnsi="OpenSymbol;Arial Unicode MS" w:cs="OpenSymbol;Arial Unicode M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Cs/>
      <w:sz w:val="24"/>
      <w:szCs w:val="24"/>
      <w:lang w:val="pl-PL"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4"/>
      <w:szCs w:val="24"/>
      <w:lang w:val="pl-PL" w:eastAsia="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czeinternetowe">
    <w:name w:val="Łącze internetowe"/>
    <w:rPr>
      <w:color w:val="0000FF"/>
      <w:u w:val="single"/>
    </w:rPr>
  </w:style>
  <w:style w:type="character" w:customStyle="1" w:styleId="Numerstron">
    <w:name w:val="Numer stron"/>
  </w:style>
  <w:style w:type="character" w:customStyle="1" w:styleId="FontStyle11">
    <w:name w:val="Font Style11"/>
    <w:qFormat/>
    <w:rPr>
      <w:rFonts w:ascii="Times New Roman" w:hAnsi="Times New Roman" w:cs="Times New Roman"/>
      <w:b/>
      <w:bCs/>
      <w:color w:val="000000"/>
      <w:spacing w:val="50"/>
      <w:sz w:val="26"/>
      <w:szCs w:val="26"/>
    </w:rPr>
  </w:style>
  <w:style w:type="character" w:customStyle="1" w:styleId="FontStyle12">
    <w:name w:val="Font Style12"/>
    <w:qFormat/>
    <w:rPr>
      <w:rFonts w:ascii="Times New Roman" w:hAnsi="Times New Roman" w:cs="Times New Roman"/>
      <w:color w:val="000000"/>
      <w:sz w:val="22"/>
      <w:szCs w:val="22"/>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ListLabel115">
    <w:name w:val="ListLabel 115"/>
    <w:qFormat/>
    <w:rPr>
      <w:b w:val="0"/>
      <w:bCs w:val="0"/>
    </w:rPr>
  </w:style>
  <w:style w:type="character" w:customStyle="1" w:styleId="ListLabel114">
    <w:name w:val="ListLabel 114"/>
    <w:qFormat/>
    <w:rPr>
      <w:b w:val="0"/>
      <w:bCs w:val="0"/>
    </w:rPr>
  </w:style>
  <w:style w:type="character" w:customStyle="1" w:styleId="ListLabel113">
    <w:name w:val="ListLabel 113"/>
    <w:qFormat/>
    <w:rPr>
      <w:b w:val="0"/>
      <w:bCs w:val="0"/>
    </w:rPr>
  </w:style>
  <w:style w:type="character" w:customStyle="1" w:styleId="ListLabel112">
    <w:name w:val="ListLabel 112"/>
    <w:qFormat/>
    <w:rPr>
      <w:b w:val="0"/>
      <w:bCs w:val="0"/>
    </w:rPr>
  </w:style>
  <w:style w:type="character" w:customStyle="1" w:styleId="ListLabel111">
    <w:name w:val="ListLabel 111"/>
    <w:qFormat/>
    <w:rPr>
      <w:b w:val="0"/>
      <w:bCs w:val="0"/>
    </w:rPr>
  </w:style>
  <w:style w:type="character" w:customStyle="1" w:styleId="ListLabel110">
    <w:name w:val="ListLabel 110"/>
    <w:qFormat/>
    <w:rPr>
      <w:b w:val="0"/>
      <w:bCs w:val="0"/>
    </w:rPr>
  </w:style>
  <w:style w:type="character" w:customStyle="1" w:styleId="ListLabel109">
    <w:name w:val="ListLabel 109"/>
    <w:qFormat/>
    <w:rPr>
      <w:b w:val="0"/>
      <w:bCs w:val="0"/>
    </w:rPr>
  </w:style>
  <w:style w:type="character" w:customStyle="1" w:styleId="ListLabel108">
    <w:name w:val="ListLabel 108"/>
    <w:qFormat/>
    <w:rPr>
      <w:b w:val="0"/>
      <w:bCs w:val="0"/>
    </w:rPr>
  </w:style>
  <w:style w:type="character" w:customStyle="1" w:styleId="ListLabel107">
    <w:name w:val="ListLabel 107"/>
    <w:qFormat/>
    <w:rPr>
      <w:rFonts w:ascii="Times New Roman" w:hAnsi="Times New Roman"/>
      <w:b w:val="0"/>
      <w:bCs w:val="0"/>
    </w:rPr>
  </w:style>
  <w:style w:type="character" w:customStyle="1" w:styleId="ListLabel106">
    <w:name w:val="ListLabel 106"/>
    <w:qFormat/>
    <w:rPr>
      <w:b w:val="0"/>
      <w:bCs w:val="0"/>
    </w:rPr>
  </w:style>
  <w:style w:type="character" w:customStyle="1" w:styleId="ListLabel105">
    <w:name w:val="ListLabel 105"/>
    <w:qFormat/>
    <w:rPr>
      <w:b w:val="0"/>
      <w:bCs w:val="0"/>
    </w:rPr>
  </w:style>
  <w:style w:type="character" w:customStyle="1" w:styleId="ListLabel104">
    <w:name w:val="ListLabel 104"/>
    <w:qFormat/>
    <w:rPr>
      <w:b w:val="0"/>
      <w:bCs w:val="0"/>
    </w:rPr>
  </w:style>
  <w:style w:type="character" w:customStyle="1" w:styleId="ListLabel103">
    <w:name w:val="ListLabel 103"/>
    <w:qFormat/>
    <w:rPr>
      <w:b w:val="0"/>
      <w:bCs w:val="0"/>
    </w:rPr>
  </w:style>
  <w:style w:type="character" w:customStyle="1" w:styleId="ListLabel102">
    <w:name w:val="ListLabel 102"/>
    <w:qFormat/>
    <w:rPr>
      <w:b w:val="0"/>
      <w:bCs w:val="0"/>
    </w:rPr>
  </w:style>
  <w:style w:type="character" w:customStyle="1" w:styleId="ListLabel101">
    <w:name w:val="ListLabel 101"/>
    <w:qFormat/>
    <w:rPr>
      <w:b w:val="0"/>
      <w:bCs w:val="0"/>
    </w:rPr>
  </w:style>
  <w:style w:type="character" w:customStyle="1" w:styleId="ListLabel100">
    <w:name w:val="ListLabel 100"/>
    <w:qFormat/>
    <w:rPr>
      <w:b w:val="0"/>
      <w:bCs w:val="0"/>
    </w:rPr>
  </w:style>
  <w:style w:type="character" w:customStyle="1" w:styleId="ListLabel99">
    <w:name w:val="ListLabel 99"/>
    <w:qFormat/>
    <w:rPr>
      <w:b w:val="0"/>
      <w:bCs w:val="0"/>
    </w:rPr>
  </w:style>
  <w:style w:type="character" w:customStyle="1" w:styleId="ListLabel98">
    <w:name w:val="ListLabel 98"/>
    <w:qFormat/>
    <w:rPr>
      <w:b w:val="0"/>
      <w:bCs w:val="0"/>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rsid w:val="000D03E2"/>
    <w:rPr>
      <w:b/>
      <w:bCs/>
      <w:sz w:val="26"/>
      <w:szCs w:val="26"/>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nak">
    <w:name w:val="Znak"/>
    <w:basedOn w:val="Normalny"/>
    <w:qFormat/>
    <w:rsid w:val="00A3242A"/>
  </w:style>
  <w:style w:type="paragraph" w:styleId="HTML-wstpniesformatowany">
    <w:name w:val="HTML Preformatted"/>
    <w:basedOn w:val="Normalny"/>
    <w:qFormat/>
    <w:rsid w:val="000D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opka">
    <w:name w:val="footer"/>
    <w:basedOn w:val="Normalny"/>
    <w:link w:val="StopkaZnak"/>
    <w:rsid w:val="000D03E2"/>
    <w:pPr>
      <w:tabs>
        <w:tab w:val="center" w:pos="4536"/>
        <w:tab w:val="right" w:pos="9072"/>
      </w:tabs>
    </w:pPr>
  </w:style>
  <w:style w:type="paragraph" w:styleId="Tytu">
    <w:name w:val="Title"/>
    <w:basedOn w:val="Normalny"/>
    <w:qFormat/>
    <w:rsid w:val="000D03E2"/>
    <w:pPr>
      <w:widowControl w:val="0"/>
      <w:jc w:val="center"/>
    </w:pPr>
    <w:rPr>
      <w:b/>
      <w:bCs/>
      <w:szCs w:val="32"/>
    </w:rPr>
  </w:style>
  <w:style w:type="paragraph" w:styleId="Tekstpodstawowywcity">
    <w:name w:val="Body Text Indent"/>
    <w:basedOn w:val="Normalny"/>
    <w:rsid w:val="000D03E2"/>
    <w:pPr>
      <w:widowControl w:val="0"/>
      <w:ind w:left="360"/>
      <w:jc w:val="both"/>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szCs w:val="16"/>
    </w:rPr>
  </w:style>
  <w:style w:type="paragraph" w:styleId="Tekstpodstawowywcity2">
    <w:name w:val="Body Text Indent 2"/>
    <w:basedOn w:val="Normalny"/>
    <w:qFormat/>
    <w:rsid w:val="000D03E2"/>
    <w:pPr>
      <w:widowControl w:val="0"/>
      <w:ind w:left="360"/>
    </w:pPr>
  </w:style>
  <w:style w:type="paragraph" w:styleId="Tekstpodstawowywcity3">
    <w:name w:val="Body Text Indent 3"/>
    <w:basedOn w:val="Normalny"/>
    <w:qFormat/>
    <w:rsid w:val="000D03E2"/>
    <w:pPr>
      <w:widowControl w:val="0"/>
      <w:ind w:left="180" w:hanging="180"/>
    </w:pPr>
  </w:style>
  <w:style w:type="paragraph" w:customStyle="1" w:styleId="WW-Tekstpodstawowy2">
    <w:name w:val="WW-Tekst podstawowy 2"/>
    <w:basedOn w:val="Normalny"/>
    <w:qFormat/>
    <w:rsid w:val="000D03E2"/>
    <w:pPr>
      <w:suppressAutoHyphens/>
      <w:jc w:val="both"/>
    </w:pPr>
    <w:rPr>
      <w:szCs w:val="20"/>
    </w:rPr>
  </w:style>
  <w:style w:type="paragraph" w:styleId="NormalnyWeb">
    <w:name w:val="Normal (Web)"/>
    <w:basedOn w:val="Normalny"/>
    <w:qFormat/>
    <w:pPr>
      <w:spacing w:before="280" w:after="280"/>
    </w:pPr>
  </w:style>
  <w:style w:type="paragraph" w:customStyle="1" w:styleId="ZnakZnakZnakZnakZnakZnakZnakZnakZnak1Znak">
    <w:name w:val="Znak Znak Znak Znak Znak Znak Znak Znak Znak1 Znak"/>
    <w:basedOn w:val="Normalny"/>
    <w:qFormat/>
    <w:rsid w:val="0021727C"/>
  </w:style>
  <w:style w:type="paragraph" w:styleId="Bezodstpw">
    <w:name w:val="No Spacing"/>
    <w:qFormat/>
    <w:rsid w:val="0021727C"/>
    <w:pPr>
      <w:suppressAutoHyphens/>
    </w:pPr>
    <w:rPr>
      <w:rFonts w:ascii="Times New Roman" w:eastAsia="Calibri" w:hAnsi="Times New Roman" w:cs="Times New Roman"/>
      <w:kern w:val="0"/>
      <w:sz w:val="24"/>
      <w:lang w:eastAsia="ar-SA" w:bidi="ar-SA"/>
    </w:rPr>
  </w:style>
  <w:style w:type="paragraph" w:styleId="Akapitzlist">
    <w:name w:val="List Paragraph"/>
    <w:basedOn w:val="Normalny"/>
    <w:uiPriority w:val="34"/>
    <w:qFormat/>
    <w:rsid w:val="006F186F"/>
    <w:pPr>
      <w:ind w:left="720"/>
      <w:contextualSpacing/>
    </w:pPr>
  </w:style>
  <w:style w:type="paragraph" w:customStyle="1" w:styleId="Zawartoramki">
    <w:name w:val="Zawartość ramki"/>
    <w:basedOn w:val="Normalny"/>
    <w:qFormat/>
  </w:style>
  <w:style w:type="paragraph" w:customStyle="1" w:styleId="Default">
    <w:name w:val="Default"/>
    <w:qFormat/>
    <w:pPr>
      <w:suppressAutoHyphens/>
      <w:overflowPunct w:val="0"/>
    </w:pPr>
    <w:rPr>
      <w:rFonts w:ascii="Arial" w:eastAsia="Times New Roman" w:hAnsi="Arial"/>
      <w:color w:val="000000"/>
      <w:sz w:val="24"/>
      <w:lang w:bidi="ar-SA"/>
    </w:rPr>
  </w:style>
  <w:style w:type="paragraph" w:customStyle="1" w:styleId="Style2">
    <w:name w:val="Style2"/>
    <w:basedOn w:val="Normalny"/>
    <w:qFormat/>
    <w:pPr>
      <w:widowControl w:val="0"/>
    </w:pPr>
  </w:style>
  <w:style w:type="paragraph" w:customStyle="1" w:styleId="Style3">
    <w:name w:val="Style3"/>
    <w:basedOn w:val="Normalny"/>
    <w:qFormat/>
    <w:pPr>
      <w:widowControl w:val="0"/>
    </w:pPr>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Style4">
    <w:name w:val="Style4"/>
    <w:basedOn w:val="Normalny"/>
    <w:qFormat/>
    <w:pPr>
      <w:widowControl w:val="0"/>
    </w:pPr>
  </w:style>
  <w:style w:type="paragraph" w:customStyle="1" w:styleId="Style5">
    <w:name w:val="Style5"/>
    <w:basedOn w:val="Normalny"/>
    <w:qFormat/>
    <w:pPr>
      <w:widowControl w:val="0"/>
    </w:pPr>
  </w:style>
  <w:style w:type="paragraph" w:customStyle="1" w:styleId="CharChar1">
    <w:name w:val="Char Char1"/>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ZnakZnakZnakZnak">
    <w:name w:val="Znak Znak Znak Znak"/>
    <w:basedOn w:val="Normalny"/>
    <w:rsid w:val="003662A9"/>
  </w:style>
  <w:style w:type="paragraph" w:styleId="Tekstdymka">
    <w:name w:val="Balloon Text"/>
    <w:basedOn w:val="Normalny"/>
    <w:link w:val="TekstdymkaZnak"/>
    <w:semiHidden/>
    <w:unhideWhenUsed/>
    <w:rsid w:val="00F15A59"/>
    <w:rPr>
      <w:rFonts w:ascii="Segoe UI" w:hAnsi="Segoe UI" w:cs="Segoe UI"/>
      <w:sz w:val="18"/>
      <w:szCs w:val="18"/>
    </w:rPr>
  </w:style>
  <w:style w:type="character" w:customStyle="1" w:styleId="TekstdymkaZnak">
    <w:name w:val="Tekst dymka Znak"/>
    <w:basedOn w:val="Domylnaczcionkaakapitu"/>
    <w:link w:val="Tekstdymka"/>
    <w:semiHidden/>
    <w:rsid w:val="00F15A59"/>
    <w:rPr>
      <w:rFonts w:ascii="Segoe UI" w:eastAsia="Times New Roman" w:hAnsi="Segoe UI" w:cs="Segoe UI"/>
      <w:kern w:val="0"/>
      <w:sz w:val="18"/>
      <w:szCs w:val="18"/>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4327</Words>
  <Characters>25965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  KS</vt:lpstr>
    </vt:vector>
  </TitlesOfParts>
  <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KS</dc:title>
  <dc:subject/>
  <dc:creator>umk</dc:creator>
  <dc:description/>
  <cp:lastModifiedBy>Bartłomiej Bieszczad</cp:lastModifiedBy>
  <cp:revision>20</cp:revision>
  <cp:lastPrinted>2021-03-02T14:40:00Z</cp:lastPrinted>
  <dcterms:created xsi:type="dcterms:W3CDTF">2018-10-12T10:23:00Z</dcterms:created>
  <dcterms:modified xsi:type="dcterms:W3CDTF">2021-03-03T08:37:00Z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