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D3C4E" w14:textId="7D6B8B60" w:rsidR="009E6BDF" w:rsidRPr="00076B79" w:rsidRDefault="009E6BDF" w:rsidP="009E6BDF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</w:rPr>
      </w:pPr>
      <w:bookmarkStart w:id="0" w:name="_Hlk103849190"/>
      <w:r w:rsidRPr="006A2B20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6A2B20">
        <w:rPr>
          <w:rStyle w:val="Brak"/>
          <w:rFonts w:ascii="Calibri" w:hAnsi="Calibri" w:cs="Calibri"/>
          <w:b/>
          <w:bCs/>
        </w:rPr>
        <w:t>ZP/</w:t>
      </w:r>
      <w:r w:rsidR="006A2B20" w:rsidRPr="006A2B20">
        <w:rPr>
          <w:rStyle w:val="Brak"/>
          <w:rFonts w:ascii="Calibri" w:hAnsi="Calibri" w:cs="Calibri"/>
          <w:b/>
          <w:bCs/>
        </w:rPr>
        <w:t>32</w:t>
      </w:r>
      <w:r w:rsidRPr="006A2B20">
        <w:rPr>
          <w:rStyle w:val="Brak"/>
          <w:rFonts w:ascii="Calibri" w:hAnsi="Calibri" w:cs="Calibri"/>
          <w:b/>
          <w:bCs/>
        </w:rPr>
        <w:t>/2022</w:t>
      </w:r>
      <w:r w:rsidRPr="006A2B20">
        <w:rPr>
          <w:rStyle w:val="Brak"/>
          <w:rFonts w:ascii="Calibri" w:hAnsi="Calibri" w:cs="Calibri"/>
          <w:b/>
          <w:bCs/>
        </w:rPr>
        <w:tab/>
        <w:t xml:space="preserve">                          Załącznik nr </w:t>
      </w:r>
      <w:r w:rsidR="006A2B20" w:rsidRPr="006A2B20">
        <w:rPr>
          <w:rStyle w:val="Brak"/>
          <w:rFonts w:ascii="Calibri" w:hAnsi="Calibri" w:cs="Calibri"/>
          <w:b/>
          <w:bCs/>
        </w:rPr>
        <w:t>11a</w:t>
      </w:r>
      <w:r w:rsidRPr="006A2B20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</w:p>
    <w:p w14:paraId="1EB8B428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076B79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076B79" w:rsidRDefault="009E6BDF" w:rsidP="009E6BDF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076B79">
        <w:rPr>
          <w:rStyle w:val="Brak"/>
          <w:rFonts w:ascii="Calibri" w:hAnsi="Calibri" w:cs="Calibri"/>
        </w:rPr>
        <w:t>CEiDG</w:t>
      </w:r>
      <w:proofErr w:type="spellEnd"/>
      <w:r w:rsidRPr="00076B79">
        <w:rPr>
          <w:rStyle w:val="Brak"/>
          <w:rFonts w:ascii="Calibri" w:hAnsi="Calibri" w:cs="Calibri"/>
        </w:rPr>
        <w:t>)</w:t>
      </w:r>
    </w:p>
    <w:p w14:paraId="388BB304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D81585">
      <w:pPr>
        <w:spacing w:after="0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D8158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2B9281D7" w14:textId="77777777" w:rsidR="005E21A9" w:rsidRPr="00076B79" w:rsidRDefault="005E21A9" w:rsidP="005E21A9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D81585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>składane na podstawie art. 125 ust. 5 ustawy Pzp</w:t>
      </w:r>
    </w:p>
    <w:p w14:paraId="657D2255" w14:textId="4B3BEB39" w:rsidR="00D81585" w:rsidRPr="00076B79" w:rsidRDefault="00D81585" w:rsidP="00D81585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Na potrzeby postępowania o udzielenie zamówienia publicznego </w:t>
      </w:r>
      <w:r w:rsidRPr="00076B79">
        <w:rPr>
          <w:rFonts w:ascii="Calibri" w:hAnsi="Calibri" w:cs="Calibri"/>
        </w:rPr>
        <w:br/>
        <w:t xml:space="preserve">pn. </w:t>
      </w:r>
      <w:r w:rsidR="006A2B20" w:rsidRPr="00515A15">
        <w:rPr>
          <w:rFonts w:ascii="Calibri" w:hAnsi="Calibri" w:cs="Calibri"/>
          <w:b/>
        </w:rPr>
        <w:t xml:space="preserve">Głęboka termomodernizacja strategicznego budynku kampusu Centrum Kliniczno-Dydaktycznego Uniwersytetu Medycznego w Łodzi – elewacja wentylowana A1 w formule </w:t>
      </w:r>
      <w:r w:rsidR="006A2B20" w:rsidRPr="006A2B20">
        <w:rPr>
          <w:rFonts w:ascii="Calibri" w:hAnsi="Calibri" w:cs="Calibri"/>
          <w:b/>
        </w:rPr>
        <w:t>zaprojektuj i wybuduj</w:t>
      </w:r>
      <w:r w:rsidR="006A2B20" w:rsidRPr="006A2B20">
        <w:rPr>
          <w:rFonts w:ascii="Calibri" w:hAnsi="Calibri" w:cs="Calibri"/>
          <w:i/>
        </w:rPr>
        <w:t xml:space="preserve"> </w:t>
      </w:r>
      <w:r w:rsidRPr="006A2B20">
        <w:rPr>
          <w:rFonts w:ascii="Calibri" w:hAnsi="Calibri" w:cs="Calibri"/>
          <w:i/>
        </w:rPr>
        <w:t>(nazwa postępowania)</w:t>
      </w:r>
      <w:r w:rsidRPr="006A2B20">
        <w:rPr>
          <w:rFonts w:ascii="Calibri" w:hAnsi="Calibri" w:cs="Calibri"/>
        </w:rPr>
        <w:t>,</w:t>
      </w:r>
      <w:r w:rsidRPr="006A2B20">
        <w:rPr>
          <w:rFonts w:ascii="Calibri" w:hAnsi="Calibri" w:cs="Calibri"/>
          <w:i/>
        </w:rPr>
        <w:t xml:space="preserve"> </w:t>
      </w:r>
      <w:r w:rsidRPr="006A2B20">
        <w:rPr>
          <w:rFonts w:ascii="Calibri" w:hAnsi="Calibri" w:cs="Calibri"/>
        </w:rPr>
        <w:t xml:space="preserve">prowadzonego przez </w:t>
      </w:r>
      <w:r w:rsidR="006A2B20" w:rsidRPr="00515A15">
        <w:rPr>
          <w:rFonts w:ascii="Calibri" w:hAnsi="Calibri" w:cs="Calibri"/>
          <w:b/>
        </w:rPr>
        <w:t xml:space="preserve">Uniwersytet Medyczny w Łodzi i </w:t>
      </w:r>
      <w:r w:rsidR="006A2B20">
        <w:rPr>
          <w:rFonts w:ascii="Calibri" w:hAnsi="Calibri" w:cs="Calibri"/>
          <w:b/>
        </w:rPr>
        <w:t xml:space="preserve">SPZOZ </w:t>
      </w:r>
      <w:r w:rsidR="006A2B20" w:rsidRPr="00515A15">
        <w:rPr>
          <w:rFonts w:ascii="Calibri" w:hAnsi="Calibri" w:cs="Calibri"/>
          <w:b/>
        </w:rPr>
        <w:t>Centralny Szpital Kliniczny Uniwersytetu Medycznego w Łodzi</w:t>
      </w:r>
      <w:r w:rsidR="006A2B20" w:rsidRPr="006A2B20">
        <w:rPr>
          <w:rFonts w:ascii="Calibri" w:hAnsi="Calibri" w:cs="Calibri"/>
          <w:i/>
        </w:rPr>
        <w:t xml:space="preserve"> </w:t>
      </w:r>
      <w:r w:rsidRPr="006A2B20">
        <w:rPr>
          <w:rFonts w:ascii="Calibri" w:hAnsi="Calibri" w:cs="Calibri"/>
          <w:i/>
        </w:rPr>
        <w:t xml:space="preserve">(oznaczenie zamawiającego), </w:t>
      </w:r>
      <w:r w:rsidRPr="006A2B20">
        <w:rPr>
          <w:rFonts w:ascii="Calibri" w:hAnsi="Calibri" w:cs="Calibri"/>
        </w:rPr>
        <w:t>oświadczam, co następuje:</w:t>
      </w:r>
    </w:p>
    <w:p w14:paraId="0C9B0D7A" w14:textId="7FB9E7BA" w:rsidR="00D81585" w:rsidRPr="00076B7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lastRenderedPageBreak/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</w:t>
      </w:r>
      <w:bookmarkStart w:id="2" w:name="_GoBack"/>
      <w:bookmarkEnd w:id="2"/>
      <w:r w:rsidRPr="00076B79">
        <w:rPr>
          <w:rFonts w:ascii="Calibri" w:hAnsi="Calibri" w:cs="Calibri"/>
        </w:rPr>
        <w:t>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076B7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lastRenderedPageBreak/>
        <w:t>OŚWIADCZENIE DOTYCZĄCE PODANYCH INFORMACJI:</w:t>
      </w:r>
    </w:p>
    <w:p w14:paraId="0693910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D81585">
      <w:pPr>
        <w:spacing w:after="12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B1F067F" w14:textId="77777777" w:rsidR="00906775" w:rsidRPr="00076B79" w:rsidRDefault="00906775" w:rsidP="00906775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076B79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p w14:paraId="0935C273" w14:textId="77777777" w:rsidR="00916460" w:rsidRPr="00076B79" w:rsidRDefault="00916460" w:rsidP="00906775">
      <w:pPr>
        <w:spacing w:after="0" w:line="360" w:lineRule="auto"/>
        <w:jc w:val="both"/>
        <w:rPr>
          <w:rFonts w:ascii="Calibri" w:hAnsi="Calibri" w:cs="Calibri"/>
        </w:rPr>
      </w:pPr>
    </w:p>
    <w:sectPr w:rsidR="00916460" w:rsidRPr="00076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A496" w14:textId="77777777" w:rsidR="008E4053" w:rsidRDefault="008E4053" w:rsidP="00D81585">
      <w:pPr>
        <w:spacing w:after="0" w:line="240" w:lineRule="auto"/>
      </w:pPr>
      <w:r>
        <w:separator/>
      </w:r>
    </w:p>
  </w:endnote>
  <w:endnote w:type="continuationSeparator" w:id="0">
    <w:p w14:paraId="2C130422" w14:textId="77777777" w:rsidR="008E4053" w:rsidRDefault="008E405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9A740" w14:textId="77777777" w:rsidR="008E4053" w:rsidRDefault="008E4053" w:rsidP="00D81585">
      <w:pPr>
        <w:spacing w:after="0" w:line="240" w:lineRule="auto"/>
      </w:pPr>
      <w:r>
        <w:separator/>
      </w:r>
    </w:p>
  </w:footnote>
  <w:footnote w:type="continuationSeparator" w:id="0">
    <w:p w14:paraId="7BABAD2E" w14:textId="77777777" w:rsidR="008E4053" w:rsidRDefault="008E405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0D64" w14:textId="77777777" w:rsidR="006A2B20" w:rsidRPr="00995833" w:rsidRDefault="006A2B20" w:rsidP="006A2B20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085"/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995833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20B07D57" wp14:editId="2DC53B83">
          <wp:extent cx="5760720" cy="11226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1476BE" w14:textId="77777777" w:rsidR="006A2B20" w:rsidRPr="00995833" w:rsidRDefault="006A2B20" w:rsidP="006A2B20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ind w:left="-851" w:right="-709"/>
      <w:jc w:val="center"/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</w:pPr>
    <w:r w:rsidRPr="00995833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>Projekt „Głęboka termomodernizacja strategicznego budynku kampusu Centrum Kliniczno-Dydaktycznego Uniwersytetu Medycznego w Łodzi”</w:t>
    </w:r>
  </w:p>
  <w:p w14:paraId="4D1C2074" w14:textId="77777777" w:rsidR="006A2B20" w:rsidRPr="00995833" w:rsidRDefault="006A2B20" w:rsidP="006A2B2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</w:tabs>
      <w:spacing w:after="0" w:line="240" w:lineRule="auto"/>
      <w:ind w:left="-567" w:right="-709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995833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 xml:space="preserve">W ramach </w:t>
    </w:r>
    <w:proofErr w:type="spellStart"/>
    <w:r w:rsidRPr="00995833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>POIiŚ</w:t>
    </w:r>
    <w:proofErr w:type="spellEnd"/>
    <w:r w:rsidRPr="00995833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 xml:space="preserve"> 2014 - 2020, priorytet inwestycyjny 4.III. „Wspieranie efektywności energetycznej, inteligentnego zarządzania energią i wykorzystania odnawialnych źródeł energii w infrastrukturze publicznej, w tym w budynkach publicznych i w sektorze mieszkaniowym</w:t>
    </w:r>
  </w:p>
  <w:p w14:paraId="4B15DC47" w14:textId="77777777" w:rsidR="006A2B20" w:rsidRPr="00995833" w:rsidRDefault="006A2B20" w:rsidP="006A2B2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color w:val="0070C0"/>
        <w:sz w:val="28"/>
        <w:u w:color="000000"/>
      </w:rPr>
    </w:pPr>
  </w:p>
  <w:p w14:paraId="62EB2A7B" w14:textId="77777777" w:rsidR="006A2B20" w:rsidRDefault="006A2B20" w:rsidP="006A2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25F75"/>
    <w:rsid w:val="00076B79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A2B20"/>
    <w:rsid w:val="006B7BF5"/>
    <w:rsid w:val="00777FE3"/>
    <w:rsid w:val="007C24F5"/>
    <w:rsid w:val="00803D1C"/>
    <w:rsid w:val="00834047"/>
    <w:rsid w:val="008573CB"/>
    <w:rsid w:val="00897CFE"/>
    <w:rsid w:val="008C1EE8"/>
    <w:rsid w:val="008E4053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B035E5"/>
    <w:rsid w:val="00BC03FF"/>
    <w:rsid w:val="00BC4ED0"/>
    <w:rsid w:val="00C57760"/>
    <w:rsid w:val="00D02901"/>
    <w:rsid w:val="00D10644"/>
    <w:rsid w:val="00D81585"/>
    <w:rsid w:val="00E44E15"/>
    <w:rsid w:val="00E97A80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B20"/>
  </w:style>
  <w:style w:type="paragraph" w:styleId="Stopka">
    <w:name w:val="footer"/>
    <w:basedOn w:val="Normalny"/>
    <w:link w:val="Stopka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3</cp:revision>
  <dcterms:created xsi:type="dcterms:W3CDTF">2022-05-27T20:54:00Z</dcterms:created>
  <dcterms:modified xsi:type="dcterms:W3CDTF">2022-05-27T20:58:00Z</dcterms:modified>
</cp:coreProperties>
</file>