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FA13" w14:textId="70E64E09" w:rsidR="008E2D7A" w:rsidRDefault="008E2D7A" w:rsidP="001C77AF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5083DB34" w14:textId="4E4CA368" w:rsidR="008E2D7A" w:rsidRDefault="008E2D7A" w:rsidP="001C77AF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5974F53" wp14:editId="43E26571">
            <wp:simplePos x="0" y="0"/>
            <wp:positionH relativeFrom="page">
              <wp:posOffset>2661920</wp:posOffset>
            </wp:positionH>
            <wp:positionV relativeFrom="paragraph">
              <wp:posOffset>156210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5" name="Obraz 5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49">
        <w:rPr>
          <w:noProof/>
          <w:lang w:eastAsia="pl-PL"/>
        </w:rPr>
        <w:drawing>
          <wp:inline distT="0" distB="0" distL="0" distR="0" wp14:anchorId="1C8A4329" wp14:editId="71D58207">
            <wp:extent cx="761011" cy="844030"/>
            <wp:effectExtent l="0" t="0" r="1270" b="0"/>
            <wp:docPr id="6" name="Obraz 6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2" cy="85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F9CC2E" wp14:editId="2E1AFD51">
            <wp:extent cx="1905000" cy="899401"/>
            <wp:effectExtent l="0" t="0" r="0" b="0"/>
            <wp:docPr id="12" name="Obraz 12" descr="NCN ogłasza konkursy OPUS 19, PRELUDIUM 19 oraz nowy konkurs POLS -  Ministerstwo Edukacji i Nauk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N ogłasza konkursy OPUS 19, PRELUDIUM 19 oraz nowy konkurs POLS -  Ministerstwo Edukacji i Nauki - Portal Gov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40" cy="92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7B8C8" w14:textId="77777777" w:rsidR="008E2D7A" w:rsidRDefault="008E2D7A" w:rsidP="001C77AF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7382E229" w14:textId="0D59A60B" w:rsidR="001C77AF" w:rsidRDefault="001C77AF" w:rsidP="001C77AF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Załącznik nr </w:t>
      </w:r>
      <w:r w:rsidR="00C86C0B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5</w:t>
      </w:r>
    </w:p>
    <w:p w14:paraId="7F2B3919" w14:textId="77777777" w:rsidR="001C77AF" w:rsidRPr="002427A7" w:rsidRDefault="001C77AF" w:rsidP="001C77AF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14:paraId="383A7E2D" w14:textId="77777777" w:rsidR="001C77AF" w:rsidRPr="001378DF" w:rsidRDefault="001C77AF" w:rsidP="001C77AF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…</w:t>
      </w:r>
    </w:p>
    <w:p w14:paraId="37075532" w14:textId="77777777" w:rsidR="001C77AF" w:rsidRPr="001378DF" w:rsidRDefault="001C77AF" w:rsidP="001C77AF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14:paraId="2F5C38A1" w14:textId="77777777" w:rsidR="001C77AF" w:rsidRPr="001378DF" w:rsidRDefault="001C77AF" w:rsidP="001C77AF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FF54DAE" w14:textId="77777777" w:rsidR="001C77AF" w:rsidRPr="001378DF" w:rsidRDefault="001C77AF" w:rsidP="001C77AF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14:paraId="00B1FA36" w14:textId="77777777" w:rsidR="001C77AF" w:rsidRPr="001378DF" w:rsidRDefault="001C77AF" w:rsidP="001C77AF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14:paraId="46D88F9B" w14:textId="77777777" w:rsidR="001C77AF" w:rsidRPr="001378DF" w:rsidRDefault="001C77AF" w:rsidP="001C77AF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14:paraId="7D0A0AAB" w14:textId="3C560A66" w:rsidR="001C77AF" w:rsidRPr="001378DF" w:rsidRDefault="001C77AF" w:rsidP="001C77AF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………………………………………………………………………………………………………………….. ………………………………………………………………………………………………………………….. </w:t>
      </w:r>
    </w:p>
    <w:p w14:paraId="3DFA74EF" w14:textId="77777777" w:rsidR="001C77AF" w:rsidRPr="001378DF" w:rsidRDefault="001C77AF" w:rsidP="001C77AF">
      <w:pPr>
        <w:rPr>
          <w:rFonts w:ascii="Book Antiqua" w:hAnsi="Book Antiqua"/>
          <w:color w:val="000000" w:themeColor="text1"/>
          <w:sz w:val="20"/>
          <w:szCs w:val="20"/>
        </w:rPr>
      </w:pPr>
    </w:p>
    <w:p w14:paraId="4C64D1E2" w14:textId="77777777" w:rsidR="001C77AF" w:rsidRPr="001378DF" w:rsidRDefault="001C77AF" w:rsidP="001C77AF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1378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przeznaczonego wyłącznie na badania naukowe powyżej 130 000 zł netto, ale nie przekraczającego progów unijnych, o których mowa w art. 3 ustawy z dnia 11 września 2019 r. Prawo zamówień Publicznych, na podstawie  § 18  Regulaminu udziela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nia zamówień publicznych, pn.: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1378D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3/2023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52D4BBDE" w14:textId="77777777" w:rsidR="001C77AF" w:rsidRPr="001378DF" w:rsidRDefault="001C77AF" w:rsidP="001C77AF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46381BA6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14:paraId="71898DA3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14:paraId="450B9A5B" w14:textId="4FD1CE10" w:rsidR="001C77AF" w:rsidRPr="00232448" w:rsidRDefault="001C77AF" w:rsidP="001C77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sukcesywna dostawa </w:t>
      </w:r>
      <w:r w:rsidRPr="00232448">
        <w:rPr>
          <w:rFonts w:ascii="Book Antiqua" w:hAnsi="Book Antiqua"/>
          <w:color w:val="000000" w:themeColor="text1"/>
          <w:sz w:val="20"/>
          <w:szCs w:val="20"/>
        </w:rPr>
        <w:t>odczynników i materiałów zużywaln</w:t>
      </w:r>
      <w:r>
        <w:rPr>
          <w:rFonts w:ascii="Book Antiqua" w:hAnsi="Book Antiqua"/>
          <w:color w:val="000000" w:themeColor="text1"/>
          <w:sz w:val="20"/>
          <w:szCs w:val="20"/>
        </w:rPr>
        <w:t>ych w ramach części…..przedmiotu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, zgodnie z opisem przedmiotu zamówienia zawartym w </w:t>
      </w:r>
      <w:r w:rsidR="0071679C">
        <w:rPr>
          <w:rFonts w:ascii="Book Antiqua" w:hAnsi="Book Antiqua"/>
          <w:bCs/>
          <w:iCs/>
          <w:color w:val="000000" w:themeColor="text1"/>
          <w:sz w:val="20"/>
          <w:szCs w:val="20"/>
        </w:rPr>
        <w:t>F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</w:t>
      </w:r>
      <w:r w:rsidRPr="00490DEE">
        <w:rPr>
          <w:rFonts w:ascii="Book Antiqua" w:hAnsi="Book Antiqua"/>
          <w:bCs/>
          <w:iCs/>
          <w:sz w:val="20"/>
          <w:szCs w:val="20"/>
        </w:rPr>
        <w:t>,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14:paraId="692D5D83" w14:textId="77777777" w:rsidR="001C77AF" w:rsidRPr="001378DF" w:rsidRDefault="001C77AF" w:rsidP="001C77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niniejszej umowy,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będą:</w:t>
      </w:r>
    </w:p>
    <w:p w14:paraId="0C695D3C" w14:textId="77777777" w:rsidR="001C77AF" w:rsidRPr="001378DF" w:rsidRDefault="001C77AF" w:rsidP="001C77AF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, </w:t>
      </w:r>
      <w:r w:rsidRPr="009D24DE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 u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ytkowe;</w:t>
      </w:r>
    </w:p>
    <w:p w14:paraId="412A76D3" w14:textId="77777777" w:rsidR="001C77AF" w:rsidRPr="001378DF" w:rsidRDefault="001C77AF" w:rsidP="001C77AF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1378DF">
        <w:rPr>
          <w:rFonts w:ascii="Book Antiqua" w:hAnsi="Book Antiqua" w:cs="Book Antiqua"/>
          <w:sz w:val="20"/>
          <w:szCs w:val="20"/>
        </w:rPr>
        <w:t xml:space="preserve">wymagane prawem powszechnie obowiązującym, w szczególności </w:t>
      </w:r>
      <w:r w:rsidRPr="001378DF">
        <w:rPr>
          <w:rFonts w:ascii="Book Antiqua" w:hAnsi="Book Antiqua" w:cs="Century Gothic"/>
          <w:sz w:val="20"/>
          <w:szCs w:val="20"/>
        </w:rPr>
        <w:t>oznakowanie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ci, zgodnie z ustaw</w:t>
      </w:r>
      <w:r w:rsidRPr="001378DF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1378DF">
        <w:rPr>
          <w:rFonts w:ascii="Book Antiqua" w:hAnsi="Book Antiqua" w:cs="Century Gothic"/>
          <w:sz w:val="20"/>
          <w:szCs w:val="20"/>
        </w:rPr>
        <w:t>o systemie oceny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 xml:space="preserve">ci z dnia 30 sierpnia 2002 r. (t. j. Dz. U. z 2021r., poz. 1344 </w:t>
      </w:r>
      <w:r w:rsidRPr="000102E0">
        <w:rPr>
          <w:rFonts w:ascii="Book Antiqua" w:hAnsi="Book Antiqua" w:cs="Century Gothic"/>
          <w:sz w:val="20"/>
          <w:szCs w:val="20"/>
        </w:rPr>
        <w:t>ze zm.);</w:t>
      </w:r>
    </w:p>
    <w:p w14:paraId="151D670E" w14:textId="77777777" w:rsidR="001C77AF" w:rsidRPr="001378DF" w:rsidRDefault="001C77AF" w:rsidP="001C77AF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14:paraId="240734DE" w14:textId="77777777" w:rsidR="001C77AF" w:rsidRPr="001378DF" w:rsidRDefault="001C77AF" w:rsidP="001C77AF">
      <w:pPr>
        <w:pStyle w:val="Akapitzlist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14:paraId="4383E5A4" w14:textId="5D89340E" w:rsidR="001C77AF" w:rsidRPr="007267E1" w:rsidRDefault="007267E1" w:rsidP="007267E1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lastRenderedPageBreak/>
        <w:t xml:space="preserve">Wykonawca zobowiązuje się wydać wraz z towarem dokumenty wymienione w ofercie Wykonawcy lub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oraz wszystkie dokumenty, które otrzymał od producenta, w szczególności dokument gwarancyjny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( jeżeli taki dokument został wydany przez producenta)</w:t>
      </w:r>
      <w:r w:rsidRPr="00AD1957">
        <w:rPr>
          <w:rFonts w:ascii="Book Antiqua" w:hAnsi="Book Antiqua" w:cs="Book Antiqua"/>
          <w:color w:val="000000" w:themeColor="text1"/>
          <w:sz w:val="20"/>
          <w:szCs w:val="20"/>
        </w:rPr>
        <w:t xml:space="preserve"> lub instrukcję obsługi w języku polskim lub angielskim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 ( Zamawiający dopuszcza wskazanie , że instrukcja obsługi znajduje się na stronie internetowej producenta).</w:t>
      </w:r>
      <w:r w:rsidR="008E2D7A">
        <w:rPr>
          <w:rFonts w:ascii="Book Antiqua" w:hAnsi="Book Antiqua" w:cs="Book Antiqua"/>
          <w:color w:val="000000" w:themeColor="text1"/>
          <w:sz w:val="20"/>
          <w:szCs w:val="20"/>
        </w:rPr>
        <w:t xml:space="preserve"> </w:t>
      </w:r>
    </w:p>
    <w:p w14:paraId="360D98E0" w14:textId="77777777" w:rsidR="001C77AF" w:rsidRPr="00040699" w:rsidRDefault="001C77AF" w:rsidP="001C77AF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42AE8A1D" w14:textId="77777777" w:rsidR="001C77AF" w:rsidRPr="001378DF" w:rsidRDefault="001C77AF" w:rsidP="001C77AF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3CF551FA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14:paraId="2A56BCB0" w14:textId="77777777" w:rsidR="001C77AF" w:rsidRPr="001378DF" w:rsidRDefault="001C77AF" w:rsidP="00F60043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5C916FBF" w14:textId="339D711E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Sukcesywne dosta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wy w ramach części …..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przedmiotu zamówienia następo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wać będą w terminie do </w:t>
      </w:r>
      <w:r w:rsidR="001721E3">
        <w:rPr>
          <w:rFonts w:ascii="Book Antiqua" w:hAnsi="Book Antiqua" w:cs="Century Gothic"/>
          <w:b/>
          <w:color w:val="000000" w:themeColor="text1"/>
          <w:sz w:val="20"/>
          <w:szCs w:val="20"/>
        </w:rPr>
        <w:t>30</w:t>
      </w:r>
      <w:r w:rsidRPr="000166BA">
        <w:rPr>
          <w:rFonts w:ascii="Book Antiqua" w:hAnsi="Book Antiqua" w:cs="Century Gothic"/>
          <w:b/>
          <w:color w:val="000000" w:themeColor="text1"/>
          <w:sz w:val="20"/>
          <w:szCs w:val="20"/>
        </w:rPr>
        <w:t xml:space="preserve"> dni kalendarzowych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okresie </w:t>
      </w:r>
      <w:r w:rsidRPr="000102E0">
        <w:rPr>
          <w:rFonts w:ascii="Book Antiqua" w:hAnsi="Book Antiqua" w:cs="Century Gothic"/>
          <w:sz w:val="20"/>
          <w:szCs w:val="20"/>
        </w:rPr>
        <w:t xml:space="preserve">od dnia zawarcia umowy </w:t>
      </w: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do dnia 3</w:t>
      </w:r>
      <w:r w:rsidR="001721E3">
        <w:rPr>
          <w:rFonts w:ascii="Book Antiqua" w:hAnsi="Book Antiqua" w:cs="Century Gothic"/>
          <w:b/>
          <w:color w:val="000000" w:themeColor="text1"/>
          <w:sz w:val="20"/>
          <w:szCs w:val="20"/>
        </w:rPr>
        <w:t>1</w:t>
      </w:r>
      <w:r>
        <w:rPr>
          <w:rFonts w:ascii="Book Antiqua" w:hAnsi="Book Antiqua" w:cs="Century Gothic"/>
          <w:b/>
          <w:color w:val="000000" w:themeColor="text1"/>
          <w:sz w:val="20"/>
          <w:szCs w:val="20"/>
        </w:rPr>
        <w:t>.12.202</w:t>
      </w:r>
      <w:r w:rsidR="001721E3">
        <w:rPr>
          <w:rFonts w:ascii="Book Antiqua" w:hAnsi="Book Antiqua" w:cs="Century Gothic"/>
          <w:b/>
          <w:color w:val="000000" w:themeColor="text1"/>
          <w:sz w:val="20"/>
          <w:szCs w:val="20"/>
        </w:rPr>
        <w:t>3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.</w:t>
      </w:r>
    </w:p>
    <w:p w14:paraId="5278DAFC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Pr="007A4663">
        <w:rPr>
          <w:rFonts w:ascii="Book Antiqua" w:hAnsi="Book Antiqua" w:cs="TimesNewRomanPSMT"/>
          <w:sz w:val="20"/>
          <w:szCs w:val="20"/>
        </w:rPr>
        <w:t xml:space="preserve">obiektach Zamawiającego na terenie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14:paraId="0175E545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14:paraId="22E934E0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szczególności poprzez sprawdzenie czy dostarczony towar nie jest uszkodzony i posiada parametry deklarowane w opisie przedmiotu zamówienia, ofercie Wykonawcy i umowie.</w:t>
      </w:r>
    </w:p>
    <w:p w14:paraId="679E40AD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14:paraId="3D24273E" w14:textId="77777777" w:rsidR="001C77AF" w:rsidRPr="001378DF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 w:rsidRPr="00694FF5">
        <w:rPr>
          <w:rFonts w:ascii="Book Antiqua" w:hAnsi="Book Antiqua" w:cs="Century Gothic"/>
          <w:sz w:val="20"/>
          <w:szCs w:val="20"/>
        </w:rPr>
        <w:t xml:space="preserve">terminie do 10 dni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fakcie.</w:t>
      </w:r>
    </w:p>
    <w:p w14:paraId="2F025762" w14:textId="77777777" w:rsidR="001C77AF" w:rsidRPr="00591FE9" w:rsidRDefault="001C77AF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W przypadku zrealizowania przez Wykonawcę dostaw na kwotę maksymalnego wynagrodzenia Wykonawcy określonego w § 4  przed upływem okresu trwania umowy</w:t>
      </w:r>
      <w:r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,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umowa wygasa z chwilą zrealizowania ostatniej dostawy. </w:t>
      </w:r>
    </w:p>
    <w:p w14:paraId="1AAEACC5" w14:textId="77777777" w:rsidR="002B5221" w:rsidRDefault="001C77AF" w:rsidP="002B522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</w:t>
      </w:r>
      <w:r w:rsidRPr="00591FE9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ar-SA"/>
        </w:rPr>
        <w:t xml:space="preserve">Wskazane w ofercie Wykonawcy oraz opisie przedmiotu zamówienia ilości każdego asortymentu mają charakter szacunkowy. </w:t>
      </w:r>
      <w:r w:rsidRPr="00591FE9">
        <w:rPr>
          <w:rFonts w:ascii="Book Antiqua" w:eastAsia="Times New Roman" w:hAnsi="Book Antiqua" w:cs="Courier New"/>
          <w:color w:val="000000" w:themeColor="text1"/>
          <w:sz w:val="20"/>
          <w:szCs w:val="20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591FE9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591FE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Zamawiający zastrzega sobie prawo do składania zamówień na większą lub mniejszą ilość danego produktu niż wymieniona w załączniku nr 2 do zapytania ofertowego</w:t>
      </w:r>
      <w:r w:rsid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 xml:space="preserve"> (</w:t>
      </w:r>
      <w:r w:rsidR="001721E3" w:rsidRP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nieprzekraczają</w:t>
      </w:r>
      <w:r w:rsid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cą</w:t>
      </w:r>
      <w:r w:rsidR="001721E3" w:rsidRP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 xml:space="preserve"> kwoty maksymalnego wynagrodzenia</w:t>
      </w:r>
      <w:r w:rsidR="001721E3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)</w:t>
      </w:r>
      <w:r w:rsidRPr="00591FE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 xml:space="preserve"> lub niezakupienia danej pozycji w ogóle.</w:t>
      </w:r>
    </w:p>
    <w:p w14:paraId="42805995" w14:textId="100E0FD4" w:rsidR="00293CF8" w:rsidRDefault="002B5221" w:rsidP="00293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Zamawiający zastrzega możliwość skorzystania z prawa opcji, </w:t>
      </w:r>
      <w:r w:rsidR="009073F6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w wysokości 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nie wię</w:t>
      </w:r>
      <w:r w:rsidR="009073F6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kszej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niż 30%</w:t>
      </w:r>
      <w:r w:rsidR="000E2E2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wartości brutto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zamówienia podstawowego</w:t>
      </w:r>
      <w:r w:rsidR="008043AC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( opcja dodania oraz ujemna)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. Ostateczna ilość zakupion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ego 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w ramach prawa opcji 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przedmiotu zamówienia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, będzie uzależniona od bieżących potrzeb Zamawiającego i posiadanych przez niego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2B5221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środków finansowych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.</w:t>
      </w:r>
    </w:p>
    <w:p w14:paraId="467C0B95" w14:textId="60FA5C12" w:rsidR="00293CF8" w:rsidRDefault="00293CF8" w:rsidP="00293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Zamawiający o zamiarze skorzystania z prawa opcji, jego zakresie, miejsc</w:t>
      </w:r>
      <w:r w:rsidR="000E2E2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u</w:t>
      </w: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i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termin</w:t>
      </w:r>
      <w:r w:rsidR="000E2E2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ie</w:t>
      </w: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dostarczenia dostaw opcjonalnych powiadomi Wykonawcę w formie 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elektronicznej na adres e-mail wskazany w </w:t>
      </w: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§ 3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ust.1 </w:t>
      </w: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.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</w:p>
    <w:p w14:paraId="04FCFE37" w14:textId="77777777" w:rsidR="00293CF8" w:rsidRDefault="00293CF8" w:rsidP="00293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Skorzystanie z prawa opcji nie wymaga aneksowania przedmiotowej umowy.</w:t>
      </w:r>
    </w:p>
    <w:p w14:paraId="035861FE" w14:textId="7745658F" w:rsidR="006F2314" w:rsidRPr="00D07A9F" w:rsidRDefault="00293CF8" w:rsidP="001C77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W przypadku skorzystania przez Zamawiającego z prawa opcji, Wykonawcy będzie się należeć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293CF8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wynagrodzenie wg cen jednostkowych jak dla zamówienia podstawowego określonych w </w:t>
      </w:r>
      <w:r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>Formularzu cenowym.</w:t>
      </w:r>
    </w:p>
    <w:p w14:paraId="067F891C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bookmarkStart w:id="0" w:name="_Hlk136854775"/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bookmarkEnd w:id="0"/>
    <w:p w14:paraId="65BBB117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6C85A8DA" w14:textId="77777777" w:rsidR="001C77AF" w:rsidRPr="001378DF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5EABA9CE" w14:textId="77777777" w:rsidR="001C77AF" w:rsidRPr="001378DF" w:rsidRDefault="001C77AF" w:rsidP="001C77AF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Krzysztof Kubiak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19 296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, adres e-mail: </w:t>
      </w:r>
      <w:hyperlink r:id="rId8" w:history="1">
        <w:r w:rsidRPr="00985B61">
          <w:rPr>
            <w:rStyle w:val="Hipercze"/>
            <w:rFonts w:ascii="Book Antiqua" w:hAnsi="Book Antiqua" w:cs="Century Gothic"/>
            <w:bCs/>
            <w:sz w:val="20"/>
            <w:szCs w:val="20"/>
          </w:rPr>
          <w:t>kkubiak6@ukw.edu.pl</w:t>
        </w:r>
      </w:hyperlink>
      <w:r w:rsidRPr="00985B61">
        <w:rPr>
          <w:rFonts w:ascii="Book Antiqua" w:hAnsi="Book Antiqua" w:cs="Century Gothic"/>
          <w:bCs/>
          <w:sz w:val="20"/>
          <w:szCs w:val="20"/>
        </w:rPr>
        <w:t xml:space="preserve">  </w:t>
      </w:r>
    </w:p>
    <w:p w14:paraId="7A9E325A" w14:textId="77777777" w:rsidR="001C77AF" w:rsidRPr="001378DF" w:rsidRDefault="001C77AF" w:rsidP="001C77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lastRenderedPageBreak/>
        <w:t>Osobą odpowiedzialną za realizację umowy ze strony Wykonawcy jest: ………………….…………..…, tel. …………………., adres e-mail: ………………….</w:t>
      </w:r>
    </w:p>
    <w:p w14:paraId="21FEA3D4" w14:textId="77777777" w:rsidR="001C77AF" w:rsidRPr="001378DF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40DFBCAE" w14:textId="77777777" w:rsidR="001C77AF" w:rsidRPr="001378DF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62562FAF" w14:textId="77777777" w:rsidR="001C77AF" w:rsidRPr="001378DF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1F702990" w14:textId="77777777" w:rsidR="001C77AF" w:rsidRPr="001016BD" w:rsidRDefault="001C77AF" w:rsidP="001C77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14:paraId="2CF73CC0" w14:textId="77777777" w:rsidR="001C77AF" w:rsidRPr="001378DF" w:rsidRDefault="001C77AF" w:rsidP="001C77AF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14:paraId="23E25783" w14:textId="77777777" w:rsidR="001C77AF" w:rsidRPr="001378DF" w:rsidRDefault="001C77AF" w:rsidP="001C77AF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3D43F430" w14:textId="77777777" w:rsidR="001C77AF" w:rsidRPr="001378DF" w:rsidRDefault="001C77AF" w:rsidP="001C77AF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 wykonanie przedmiotu umowy Wykonawca otrzyma  </w:t>
      </w:r>
      <w:r w:rsidRPr="00741F45">
        <w:rPr>
          <w:rFonts w:ascii="Book Antiqua" w:hAnsi="Book Antiqua" w:cs="Century Gothic"/>
          <w:color w:val="000000" w:themeColor="text1"/>
          <w:sz w:val="20"/>
          <w:szCs w:val="20"/>
        </w:rPr>
        <w:t>maksymalne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14:paraId="72FBA6BB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14:paraId="3B385735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14:paraId="7B766F15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099068E0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041410C0" w14:textId="77777777" w:rsidR="001C77AF" w:rsidRPr="001378DF" w:rsidRDefault="001C77AF" w:rsidP="001C77AF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14:paraId="10D35225" w14:textId="77777777" w:rsidR="001C77AF" w:rsidRPr="001378DF" w:rsidRDefault="001C77AF" w:rsidP="001C77AF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603185B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14:paraId="0FCA1668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14:paraId="56CA41DC" w14:textId="77777777" w:rsidR="001C77AF" w:rsidRPr="001378DF" w:rsidRDefault="001C77AF" w:rsidP="001C77AF">
      <w:pPr>
        <w:pStyle w:val="Akapitzlist"/>
        <w:numPr>
          <w:ilvl w:val="3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14:paraId="284D89F6" w14:textId="77777777" w:rsidR="001C77AF" w:rsidRPr="001378DF" w:rsidRDefault="001C77AF" w:rsidP="001C77AF">
      <w:pPr>
        <w:autoSpaceDE w:val="0"/>
        <w:autoSpaceDN w:val="0"/>
        <w:adjustRightInd w:val="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14:paraId="41B27191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75BBA149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3A277703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14:paraId="170D93EC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7EF07270" w14:textId="77777777" w:rsidR="001C77AF" w:rsidRPr="001378DF" w:rsidRDefault="001C77AF" w:rsidP="001C77AF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69632B3F" w14:textId="77777777" w:rsidR="001C77AF" w:rsidRPr="001378DF" w:rsidRDefault="001C77AF" w:rsidP="001C77AF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1C7EF3C5" w14:textId="77777777" w:rsidR="001C77AF" w:rsidRPr="001378DF" w:rsidRDefault="001C77AF" w:rsidP="001C77AF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14:paraId="4D5A84E9" w14:textId="77777777" w:rsidR="001C77AF" w:rsidRPr="001378DF" w:rsidRDefault="001C77AF" w:rsidP="001C77AF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24A9CF44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21811768" w14:textId="345F8839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rzedmiotu umowy określonym w </w:t>
      </w:r>
      <w:r w:rsidR="004923E2">
        <w:rPr>
          <w:rFonts w:ascii="Book Antiqua" w:hAnsi="Book Antiqua" w:cs="Century Gothic"/>
          <w:color w:val="000000" w:themeColor="text1"/>
          <w:sz w:val="20"/>
          <w:szCs w:val="20"/>
        </w:rPr>
        <w:t>F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14:paraId="706BB0FE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6E71F3A9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Strony postanawiają, że 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dniem zapłaty jest dzień obciążenia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rachunku bankowego Zamawiającego.</w:t>
      </w:r>
    </w:p>
    <w:p w14:paraId="249D901C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4BAE436F" w14:textId="77777777" w:rsidR="001C77AF" w:rsidRPr="001378DF" w:rsidRDefault="001C77AF" w:rsidP="001C77AF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14:paraId="775DDB2D" w14:textId="77777777" w:rsidR="001C77AF" w:rsidRPr="001378DF" w:rsidRDefault="001C77AF" w:rsidP="001C77AF">
      <w:pPr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14:paraId="66AE5617" w14:textId="77777777" w:rsidR="001C77AF" w:rsidRPr="001378DF" w:rsidRDefault="001C77AF" w:rsidP="001C77AF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49299D3A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14:paraId="5C8190FC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14:paraId="71A4085B" w14:textId="77777777" w:rsidR="001C77AF" w:rsidRPr="00477FB4" w:rsidRDefault="001C77AF" w:rsidP="001C77AF">
      <w:pPr>
        <w:pStyle w:val="Akapitzlist"/>
        <w:ind w:left="284"/>
        <w:jc w:val="both"/>
        <w:rPr>
          <w:rFonts w:ascii="Book Antiqua" w:hAnsi="Book Antiqua" w:cs="Book Antiqua"/>
          <w:color w:val="FF0000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 razie stwierdzenia przez Zamawiającego wad fizycznych rzeczy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9D24DE">
        <w:rPr>
          <w:rFonts w:ascii="Book Antiqua" w:hAnsi="Book Antiqua" w:cs="Book Antiqua"/>
          <w:spacing w:val="-6"/>
          <w:sz w:val="20"/>
          <w:szCs w:val="20"/>
        </w:rPr>
        <w:t xml:space="preserve">wchodzących w skład przedmiotu umowy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Wykonawca zobowiązuje się do niezwłocznego, jed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nak nie później </w:t>
      </w:r>
      <w:r>
        <w:rPr>
          <w:rFonts w:ascii="Book Antiqua" w:hAnsi="Book Antiqua" w:cs="Book Antiqua"/>
          <w:spacing w:val="-6"/>
          <w:sz w:val="20"/>
          <w:szCs w:val="20"/>
        </w:rPr>
        <w:t>niż w terminie 10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 xml:space="preserve"> dni od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dnia powiadomienia go o tym fakcie, usunięcia wady lub - wedle wyboru Zamawiającego - dokonania wymiany rzeczy na wolną od wad na własny koszt i ryzyko. W takim wypadku dostawa towaru nastąpi wedłu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g zasad określonych w § 2 ust. 2</w:t>
      </w:r>
      <w:r w:rsidRPr="00896146">
        <w:rPr>
          <w:rFonts w:ascii="Book Antiqua" w:hAnsi="Book Antiqua" w:cs="Book Antiqua"/>
          <w:spacing w:val="-6"/>
          <w:sz w:val="20"/>
          <w:szCs w:val="20"/>
        </w:rPr>
        <w:t>- 5.</w:t>
      </w:r>
    </w:p>
    <w:p w14:paraId="3CE19214" w14:textId="77777777" w:rsidR="001C77AF" w:rsidRPr="001378DF" w:rsidRDefault="001C77AF" w:rsidP="001C77AF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4ADEF65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14:paraId="0FC5BF46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3047A225" w14:textId="77777777" w:rsidR="001C77AF" w:rsidRPr="001378DF" w:rsidRDefault="001C77AF" w:rsidP="001C77AF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14:paraId="47242462" w14:textId="77777777" w:rsidR="001C77AF" w:rsidRPr="001378DF" w:rsidRDefault="001C77AF" w:rsidP="001C77AF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50948D41" w14:textId="77777777" w:rsidR="001C77AF" w:rsidRPr="00741F45" w:rsidRDefault="001C77AF" w:rsidP="001C77AF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>jeżeli zwłoka Wykonawcy w wykonaniu przedmiotu umowy lub realizacji danej dosta</w:t>
      </w:r>
      <w:r>
        <w:rPr>
          <w:rFonts w:ascii="Book Antiqua" w:hAnsi="Book Antiqua" w:cs="Arial"/>
          <w:sz w:val="20"/>
          <w:szCs w:val="20"/>
        </w:rPr>
        <w:t>wy</w:t>
      </w:r>
      <w:r w:rsidRPr="001378DF">
        <w:rPr>
          <w:rFonts w:ascii="Book Antiqua" w:hAnsi="Book Antiqua" w:cs="Arial"/>
          <w:sz w:val="20"/>
          <w:szCs w:val="20"/>
        </w:rPr>
        <w:t xml:space="preserve"> przekracza 7 dni</w:t>
      </w:r>
      <w:r>
        <w:rPr>
          <w:rFonts w:ascii="Book Antiqua" w:hAnsi="Book Antiqua" w:cs="Arial"/>
          <w:sz w:val="20"/>
          <w:szCs w:val="20"/>
        </w:rPr>
        <w:t xml:space="preserve"> </w:t>
      </w:r>
      <w:r w:rsidRPr="00741F45">
        <w:rPr>
          <w:rFonts w:ascii="Book Antiqua" w:hAnsi="Book Antiqua" w:cs="Arial"/>
          <w:sz w:val="20"/>
          <w:szCs w:val="20"/>
        </w:rPr>
        <w:t>od upływu terminu określonego w § 2 ust.1.</w:t>
      </w:r>
    </w:p>
    <w:p w14:paraId="6DFBE5A8" w14:textId="77777777" w:rsidR="001C77AF" w:rsidRPr="00673337" w:rsidRDefault="001C77AF" w:rsidP="001C77AF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741F45">
        <w:rPr>
          <w:rFonts w:ascii="Book Antiqua" w:hAnsi="Book Antiqua" w:cs="Arial"/>
          <w:sz w:val="20"/>
          <w:szCs w:val="20"/>
        </w:rPr>
        <w:t xml:space="preserve">2) </w:t>
      </w:r>
      <w:r w:rsidRPr="00741F45">
        <w:rPr>
          <w:rFonts w:ascii="Book Antiqua" w:hAnsi="Book Antiqua" w:cs="TimesNewRomanPS-BoldMT"/>
          <w:bCs/>
          <w:sz w:val="20"/>
          <w:szCs w:val="20"/>
        </w:rPr>
        <w:t xml:space="preserve">2-krotnej zwłoki Wykonawcy przekraczajacej 5 dni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14:paraId="73A63F36" w14:textId="77777777" w:rsidR="001C77AF" w:rsidRPr="001378DF" w:rsidRDefault="001C77AF" w:rsidP="001C77AF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4BD3EB16" w14:textId="77777777" w:rsidR="001C77AF" w:rsidRPr="001378DF" w:rsidRDefault="001C77AF" w:rsidP="001C77AF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14:paraId="1BEE7732" w14:textId="77777777" w:rsidR="001C77AF" w:rsidRPr="001378DF" w:rsidRDefault="001C77AF" w:rsidP="001C77AF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14:paraId="265F8897" w14:textId="77777777" w:rsidR="001C77AF" w:rsidRPr="001378DF" w:rsidRDefault="001C77AF" w:rsidP="001C77AF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3A07D103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14:paraId="58EA36DB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14:paraId="2C475670" w14:textId="77777777" w:rsidR="001C77AF" w:rsidRPr="00A6799B" w:rsidRDefault="001C77AF" w:rsidP="001C77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14:paraId="47CBC939" w14:textId="2BBAF9D8" w:rsidR="001C77AF" w:rsidRPr="007A4663" w:rsidRDefault="001C77AF" w:rsidP="001C77AF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zwłokę w dostawie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</w:t>
      </w:r>
      <w:r>
        <w:rPr>
          <w:rFonts w:ascii="Book Antiqua" w:hAnsi="Book Antiqua" w:cs="Century Gothic"/>
          <w:sz w:val="20"/>
          <w:szCs w:val="20"/>
        </w:rPr>
        <w:t>zedmiotu umowy, w wysokości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</w:t>
      </w:r>
      <w:r w:rsidR="00000BE1">
        <w:rPr>
          <w:rFonts w:ascii="Book Antiqua" w:hAnsi="Book Antiqua" w:cs="Century Gothic"/>
          <w:sz w:val="20"/>
          <w:szCs w:val="20"/>
        </w:rPr>
        <w:t>bru</w:t>
      </w:r>
      <w:r w:rsidRPr="007A4663">
        <w:rPr>
          <w:rFonts w:ascii="Book Antiqua" w:hAnsi="Book Antiqua" w:cs="Century Gothic"/>
          <w:sz w:val="20"/>
          <w:szCs w:val="20"/>
        </w:rPr>
        <w:t xml:space="preserve">tto niezrealizowanej części złożonego </w:t>
      </w:r>
      <w:r w:rsidRPr="007A4663">
        <w:rPr>
          <w:rFonts w:ascii="Book Antiqua" w:hAnsi="Book Antiqua" w:cs="Calibri"/>
          <w:sz w:val="20"/>
          <w:szCs w:val="20"/>
        </w:rPr>
        <w:t>zamówienia</w:t>
      </w:r>
      <w:r w:rsidRPr="007A4663">
        <w:rPr>
          <w:rFonts w:ascii="Book Antiqua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14:paraId="6FF374EF" w14:textId="78568100" w:rsidR="001C77AF" w:rsidRPr="001378DF" w:rsidRDefault="001C77AF" w:rsidP="001C77AF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7A4663">
        <w:rPr>
          <w:rFonts w:ascii="Book Antiqua" w:hAnsi="Book Antiqua" w:cs="Century Gothic"/>
          <w:sz w:val="20"/>
          <w:szCs w:val="20"/>
        </w:rPr>
        <w:t xml:space="preserve">za zwłokę w wykonaniu zobowiązań, o których mowa w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>§ 6  -</w:t>
      </w:r>
      <w:r>
        <w:rPr>
          <w:rFonts w:ascii="Book Antiqua" w:hAnsi="Book Antiqua" w:cs="Century Gothic"/>
          <w:sz w:val="20"/>
          <w:szCs w:val="20"/>
        </w:rPr>
        <w:t xml:space="preserve"> w wysokości  0,2</w:t>
      </w:r>
      <w:r w:rsidRPr="007A4663">
        <w:rPr>
          <w:rFonts w:ascii="Book Antiqua" w:hAnsi="Book Antiqua" w:cs="Century Gothic"/>
          <w:sz w:val="20"/>
          <w:szCs w:val="20"/>
        </w:rPr>
        <w:t xml:space="preserve">% wartości  </w:t>
      </w:r>
      <w:r w:rsidR="00000BE1">
        <w:rPr>
          <w:rFonts w:ascii="Book Antiqua" w:hAnsi="Book Antiqua" w:cs="Century Gothic"/>
          <w:sz w:val="20"/>
          <w:szCs w:val="20"/>
        </w:rPr>
        <w:t>bru</w:t>
      </w:r>
      <w:r w:rsidRPr="007A4663">
        <w:rPr>
          <w:rFonts w:ascii="Book Antiqua" w:hAnsi="Book Antiqua" w:cs="Century Gothic"/>
          <w:sz w:val="20"/>
          <w:szCs w:val="20"/>
        </w:rPr>
        <w:t xml:space="preserve">tto </w:t>
      </w:r>
      <w:r w:rsidRPr="00741F45">
        <w:rPr>
          <w:rFonts w:ascii="Book Antiqua" w:hAnsi="Book Antiqua" w:cs="Century Gothic"/>
          <w:sz w:val="20"/>
          <w:szCs w:val="20"/>
        </w:rPr>
        <w:t>wadliwej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>części</w:t>
      </w:r>
      <w:r w:rsidRPr="007A4663">
        <w:rPr>
          <w:rFonts w:ascii="Book Antiqua" w:hAnsi="Book Antiqua" w:cs="Calibri"/>
          <w:sz w:val="20"/>
          <w:szCs w:val="20"/>
        </w:rPr>
        <w:t xml:space="preserve"> zamówienia</w:t>
      </w:r>
      <w:r>
        <w:rPr>
          <w:rFonts w:ascii="Book Antiqua" w:hAnsi="Book Antiqua" w:cs="Calibri"/>
          <w:sz w:val="20"/>
          <w:szCs w:val="20"/>
        </w:rPr>
        <w:t xml:space="preserve"> </w:t>
      </w:r>
      <w:r w:rsidRPr="007A4663">
        <w:rPr>
          <w:rFonts w:ascii="Book Antiqua" w:hAnsi="Book Antiqua" w:cs="Century Gothic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 każdy dzień zwłoki, liczony od dnia następnego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przypadającego po dniu, w którym zobowiązanie miało zostać wykonane do dnia wykonania zobowiąza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nia włącznie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;</w:t>
      </w:r>
    </w:p>
    <w:p w14:paraId="69D9DDDF" w14:textId="4E69CB9C" w:rsidR="001C77AF" w:rsidRPr="001378DF" w:rsidRDefault="001C77AF" w:rsidP="001C77AF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w przypadku odstąpienia od umowy przez Zamawiającego z przyczyn leżących po stronie Wykonawcy, w szczególności wskazanych w § 7 ust. 2, w wysokości 10% wynagrodzenia </w:t>
      </w:r>
      <w:r w:rsidR="00000BE1">
        <w:rPr>
          <w:rFonts w:ascii="Book Antiqua" w:hAnsi="Book Antiqua" w:cs="TimesNewRomanPSMT"/>
          <w:color w:val="000000" w:themeColor="text1"/>
          <w:sz w:val="20"/>
          <w:szCs w:val="20"/>
        </w:rPr>
        <w:t>bru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tto za daną część zamówienia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o którym mowa w § 4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umowy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.</w:t>
      </w:r>
    </w:p>
    <w:p w14:paraId="6621A753" w14:textId="3362F141" w:rsidR="001C77AF" w:rsidRPr="001378DF" w:rsidRDefault="001C77AF" w:rsidP="001C77AF">
      <w:pPr>
        <w:pStyle w:val="Akapitzlist"/>
        <w:numPr>
          <w:ilvl w:val="0"/>
          <w:numId w:val="4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Maksymalna wysokość kar umownych nie może przekroczyć 2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0% całkowitej wartości przedmiotu umowy </w:t>
      </w:r>
      <w:r w:rsidR="00000BE1">
        <w:rPr>
          <w:rFonts w:ascii="Book Antiqua" w:hAnsi="Book Antiqua" w:cs="Century Gothic"/>
          <w:color w:val="000000" w:themeColor="text1"/>
          <w:sz w:val="20"/>
          <w:szCs w:val="20"/>
        </w:rPr>
        <w:t>bru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tto, o którym mowa w § 4 .</w:t>
      </w:r>
    </w:p>
    <w:p w14:paraId="341D09E6" w14:textId="77777777" w:rsidR="001C77AF" w:rsidRPr="001378DF" w:rsidRDefault="001C77AF" w:rsidP="001C77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14:paraId="591181DD" w14:textId="77777777" w:rsidR="001C77AF" w:rsidRPr="00C10949" w:rsidRDefault="001C77AF" w:rsidP="001C77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14:paraId="0FAFD5CD" w14:textId="77777777" w:rsidR="001C77AF" w:rsidRDefault="001C77AF" w:rsidP="001C77AF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67A9DD21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14:paraId="7A953C03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14:paraId="4A2C370D" w14:textId="77777777" w:rsidR="001C77AF" w:rsidRPr="00466BC6" w:rsidRDefault="001C77AF" w:rsidP="001C77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14:paraId="1D48C039" w14:textId="471D3F01" w:rsidR="001C77AF" w:rsidRDefault="001C77AF" w:rsidP="001C77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14:paraId="4C94848F" w14:textId="7CF54E37" w:rsidR="00A56CD2" w:rsidRPr="0048087D" w:rsidRDefault="00A56CD2" w:rsidP="00A56C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 xml:space="preserve"> 2) </w:t>
      </w:r>
      <w:r w:rsidRPr="0090021D">
        <w:rPr>
          <w:rFonts w:ascii="Book Antiqua" w:hAnsi="Book Antiqua" w:cs="TimesNewRomanPSMT"/>
          <w:sz w:val="20"/>
          <w:szCs w:val="20"/>
        </w:rPr>
        <w:t>w przypadku wycofania z rynku przez producenta towaru lub wstrzymania, zakończenia produkcji</w:t>
      </w:r>
      <w:r>
        <w:rPr>
          <w:rFonts w:ascii="Book Antiqua" w:hAnsi="Book Antiqua" w:cs="TimesNewRomanPSMT"/>
          <w:sz w:val="20"/>
          <w:szCs w:val="20"/>
        </w:rPr>
        <w:t xml:space="preserve"> </w:t>
      </w:r>
      <w:r w:rsidRPr="0090021D">
        <w:rPr>
          <w:rFonts w:ascii="Book Antiqua" w:hAnsi="Book Antiqua" w:cs="TimesNewRomanPSMT"/>
          <w:sz w:val="20"/>
          <w:szCs w:val="20"/>
        </w:rPr>
        <w:t>zaoferowanego przez Wykonawcę przedmiotu zamówienia bą</w:t>
      </w:r>
      <w:r w:rsidRPr="0048087D">
        <w:rPr>
          <w:rFonts w:ascii="Book Antiqua" w:hAnsi="Book Antiqua" w:cs="TimesNewRomanPSMT"/>
          <w:sz w:val="20"/>
          <w:szCs w:val="20"/>
        </w:rPr>
        <w:t>dź jego elementów</w:t>
      </w:r>
      <w:r>
        <w:rPr>
          <w:rFonts w:ascii="Book Antiqua" w:hAnsi="Book Antiqua" w:cs="TimesNewRomanPSMT"/>
          <w:sz w:val="20"/>
          <w:szCs w:val="20"/>
        </w:rPr>
        <w:t>,</w:t>
      </w:r>
      <w:r w:rsidRPr="0048087D">
        <w:rPr>
          <w:rFonts w:ascii="Book Antiqua" w:hAnsi="Book Antiqua" w:cs="TimesNewRomanPSMT"/>
          <w:sz w:val="20"/>
          <w:szCs w:val="20"/>
        </w:rPr>
        <w:t xml:space="preserve"> Wykonawca może zaoferować inny model/element o parametrach nie gorszych niż w złożonej ofercie, a zmiana nie może spowodować zmiany ceny wynikającej z oferty, na podstawie której był dokonany wybór Wykonawcy;</w:t>
      </w:r>
    </w:p>
    <w:p w14:paraId="4806EBE5" w14:textId="028471E3" w:rsidR="00A56CD2" w:rsidRPr="00466BC6" w:rsidRDefault="00A56CD2" w:rsidP="00A56C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8087D">
        <w:rPr>
          <w:rFonts w:ascii="Book Antiqua" w:hAnsi="Book Antiqua" w:cs="TimesNewRomanPSMT"/>
          <w:sz w:val="20"/>
          <w:szCs w:val="20"/>
        </w:rPr>
        <w:t>3)</w:t>
      </w:r>
      <w:r w:rsidRPr="0048087D">
        <w:rPr>
          <w:rFonts w:ascii="Book Antiqua" w:hAnsi="Book Antiqua" w:cs="TimesNewRomanPSMT"/>
          <w:sz w:val="20"/>
          <w:szCs w:val="20"/>
        </w:rPr>
        <w:tab/>
        <w:t>aktualizacji rozwiązań z uwagi na postęp technologiczny lub zmiany obowiązujących przepisów prawa;</w:t>
      </w:r>
    </w:p>
    <w:p w14:paraId="0B02FDA9" w14:textId="7FA03E4E" w:rsidR="001C77AF" w:rsidRPr="00466BC6" w:rsidRDefault="00A56CD2" w:rsidP="001C77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>4</w:t>
      </w:r>
      <w:r w:rsidR="001C77AF" w:rsidRPr="00466BC6">
        <w:rPr>
          <w:rFonts w:ascii="Book Antiqua" w:hAnsi="Book Antiqua" w:cs="TimesNewRomanPSMT"/>
          <w:sz w:val="20"/>
          <w:szCs w:val="20"/>
        </w:rPr>
        <w:t>)</w:t>
      </w:r>
      <w:r w:rsidR="001C77AF" w:rsidRPr="00466BC6">
        <w:rPr>
          <w:rFonts w:ascii="Book Antiqua" w:hAnsi="Book Antiqua" w:cs="TimesNewRomanPSMT"/>
          <w:sz w:val="20"/>
          <w:szCs w:val="20"/>
        </w:rPr>
        <w:tab/>
      </w:r>
      <w:r w:rsidR="001C77AF" w:rsidRPr="00466BC6">
        <w:rPr>
          <w:rFonts w:ascii="Book Antiqua" w:hAnsi="Book Antiqua" w:cs="Century Gothic"/>
          <w:sz w:val="20"/>
          <w:szCs w:val="20"/>
        </w:rPr>
        <w:t>zmiany obowi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="001C77AF" w:rsidRPr="00466BC6">
        <w:rPr>
          <w:rFonts w:ascii="Book Antiqua" w:hAnsi="Book Antiqua" w:cs="Century Gothic"/>
          <w:sz w:val="20"/>
          <w:szCs w:val="20"/>
        </w:rPr>
        <w:t>zuj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="001C77AF" w:rsidRPr="00466BC6">
        <w:rPr>
          <w:rFonts w:ascii="Book Antiqua" w:hAnsi="Book Antiqua" w:cs="Century Gothic"/>
          <w:sz w:val="20"/>
          <w:szCs w:val="20"/>
        </w:rPr>
        <w:t>cych przepisów, je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="001C77AF" w:rsidRPr="00466BC6">
        <w:rPr>
          <w:rFonts w:ascii="Book Antiqua" w:hAnsi="Book Antiqua" w:cs="Century Gothic"/>
          <w:sz w:val="20"/>
          <w:szCs w:val="20"/>
        </w:rPr>
        <w:t>eli konieczne b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="001C77AF" w:rsidRPr="00466BC6">
        <w:rPr>
          <w:rFonts w:ascii="Book Antiqua" w:hAnsi="Book Antiqua" w:cs="Century Gothic"/>
          <w:sz w:val="20"/>
          <w:szCs w:val="20"/>
        </w:rPr>
        <w:t>dzie dostosowanie tre</w:t>
      </w:r>
      <w:r w:rsidR="001C77AF"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="001C77AF"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14:paraId="0CCA03A8" w14:textId="5FDED454" w:rsidR="001C77AF" w:rsidRPr="00466BC6" w:rsidRDefault="00A56CD2" w:rsidP="001C77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>
        <w:rPr>
          <w:rFonts w:ascii="Book Antiqua" w:hAnsi="Book Antiqua" w:cs="TimesNewRomanPSMT"/>
          <w:sz w:val="20"/>
          <w:szCs w:val="20"/>
        </w:rPr>
        <w:t>5</w:t>
      </w:r>
      <w:r w:rsidR="001C77AF" w:rsidRPr="00466BC6">
        <w:rPr>
          <w:rFonts w:ascii="Book Antiqua" w:hAnsi="Book Antiqua" w:cs="TimesNewRomanPSMT"/>
          <w:sz w:val="20"/>
          <w:szCs w:val="20"/>
        </w:rPr>
        <w:t>)</w:t>
      </w:r>
      <w:r w:rsidR="001C77AF" w:rsidRPr="00466BC6">
        <w:rPr>
          <w:rFonts w:ascii="Book Antiqua" w:hAnsi="Book Antiqua" w:cs="TimesNewRomanPSMT"/>
          <w:sz w:val="20"/>
          <w:szCs w:val="20"/>
        </w:rPr>
        <w:tab/>
        <w:t>j</w:t>
      </w:r>
      <w:r w:rsidR="001C77AF"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14:paraId="3CFAED8B" w14:textId="77777777" w:rsidR="001C77AF" w:rsidRPr="001378DF" w:rsidRDefault="001C77AF" w:rsidP="001C77AF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14:paraId="0177B91A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14:paraId="6904D87C" w14:textId="77777777" w:rsidR="001C77AF" w:rsidRPr="001378DF" w:rsidRDefault="001C77AF" w:rsidP="00F60043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79F1F62B" w14:textId="77777777" w:rsidR="001C77AF" w:rsidRPr="001378DF" w:rsidRDefault="001C77AF" w:rsidP="001C77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527DD538" w14:textId="77777777" w:rsidR="001C77AF" w:rsidRPr="001378DF" w:rsidRDefault="001C77AF" w:rsidP="001C77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40699A17" w14:textId="77777777" w:rsidR="001C77AF" w:rsidRPr="001378DF" w:rsidRDefault="001C77AF" w:rsidP="001C77A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14:paraId="2E49288B" w14:textId="77777777" w:rsidR="001C77AF" w:rsidRPr="001378DF" w:rsidRDefault="001C77AF" w:rsidP="001C77AF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14:paraId="47A51B36" w14:textId="77777777" w:rsidR="001C77AF" w:rsidRPr="001378DF" w:rsidRDefault="001C77AF" w:rsidP="001C77AF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14:paraId="2411C1BB" w14:textId="77777777" w:rsidR="001C77AF" w:rsidRPr="001378DF" w:rsidRDefault="001C77AF" w:rsidP="001C77AF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14:paraId="5841F7FA" w14:textId="77777777" w:rsidR="001C77AF" w:rsidRPr="001378DF" w:rsidRDefault="001C77AF" w:rsidP="001C77AF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14:paraId="3F43F607" w14:textId="77777777" w:rsidR="00BA472E" w:rsidRDefault="00BA472E"/>
    <w:sectPr w:rsidR="00BA472E" w:rsidSect="00755CF0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AF"/>
    <w:rsid w:val="00000BE1"/>
    <w:rsid w:val="000E2E28"/>
    <w:rsid w:val="001721E3"/>
    <w:rsid w:val="001C77AF"/>
    <w:rsid w:val="00293CF8"/>
    <w:rsid w:val="002B5221"/>
    <w:rsid w:val="003B43C8"/>
    <w:rsid w:val="00486004"/>
    <w:rsid w:val="004923E2"/>
    <w:rsid w:val="006F2314"/>
    <w:rsid w:val="0071679C"/>
    <w:rsid w:val="007267E1"/>
    <w:rsid w:val="00755CF0"/>
    <w:rsid w:val="008043AC"/>
    <w:rsid w:val="008E2D7A"/>
    <w:rsid w:val="009073F6"/>
    <w:rsid w:val="00A56CD2"/>
    <w:rsid w:val="00A56DDB"/>
    <w:rsid w:val="00BA472E"/>
    <w:rsid w:val="00C86C0B"/>
    <w:rsid w:val="00D07A9F"/>
    <w:rsid w:val="00D562DD"/>
    <w:rsid w:val="00F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96A3"/>
  <w15:chartTrackingRefBased/>
  <w15:docId w15:val="{8DF7E4D6-6D55-43BC-A5B0-0A444629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7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1C77AF"/>
    <w:pPr>
      <w:ind w:left="720"/>
      <w:contextualSpacing/>
    </w:pPr>
  </w:style>
  <w:style w:type="character" w:styleId="Hipercze">
    <w:name w:val="Hyperlink"/>
    <w:rsid w:val="001C77AF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1C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biak6@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1952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22</cp:revision>
  <dcterms:created xsi:type="dcterms:W3CDTF">2023-06-05T06:57:00Z</dcterms:created>
  <dcterms:modified xsi:type="dcterms:W3CDTF">2023-06-06T09:07:00Z</dcterms:modified>
</cp:coreProperties>
</file>