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ook w:val="04A0" w:firstRow="1" w:lastRow="0" w:firstColumn="1" w:lastColumn="0" w:noHBand="0" w:noVBand="1"/>
      </w:tblPr>
      <w:tblGrid>
        <w:gridCol w:w="3227"/>
        <w:gridCol w:w="5985"/>
      </w:tblGrid>
      <w:tr w:rsidR="007F4EFC" w:rsidRPr="00C72463" w14:paraId="126ADA05" w14:textId="77777777" w:rsidTr="007F4EFC">
        <w:tc>
          <w:tcPr>
            <w:tcW w:w="3227" w:type="dxa"/>
            <w:shd w:val="clear" w:color="auto" w:fill="365F91"/>
            <w:vAlign w:val="center"/>
          </w:tcPr>
          <w:p w14:paraId="6FC10F0B" w14:textId="77777777" w:rsidR="007F4EFC" w:rsidRPr="00C72463" w:rsidRDefault="00A21365" w:rsidP="007F4EFC">
            <w:pPr>
              <w:rPr>
                <w:rFonts w:ascii="Calibri" w:hAnsi="Calibri" w:cs="Calibri"/>
                <w:b/>
                <w:color w:val="FFFFFF"/>
              </w:rPr>
            </w:pPr>
            <w:r w:rsidRPr="00C72463">
              <w:rPr>
                <w:rFonts w:ascii="Calibri" w:hAnsi="Calibri" w:cs="Calibri"/>
                <w:b/>
                <w:color w:val="FFFFFF"/>
              </w:rPr>
              <w:t xml:space="preserve">Załącznik nr </w:t>
            </w:r>
            <w:r w:rsidR="00E52914" w:rsidRPr="00C72463">
              <w:rPr>
                <w:rFonts w:ascii="Calibri" w:hAnsi="Calibri" w:cs="Calibri"/>
                <w:b/>
                <w:color w:val="FFFFFF"/>
              </w:rPr>
              <w:t>16</w:t>
            </w:r>
            <w:r w:rsidR="00B714FE" w:rsidRPr="00C72463">
              <w:rPr>
                <w:rFonts w:ascii="Calibri" w:hAnsi="Calibri" w:cs="Calibri"/>
                <w:b/>
                <w:color w:val="FFFFFF"/>
              </w:rPr>
              <w:t xml:space="preserve"> do S</w:t>
            </w:r>
            <w:r w:rsidR="007F4EFC" w:rsidRPr="00C72463">
              <w:rPr>
                <w:rFonts w:ascii="Calibri" w:hAnsi="Calibri" w:cs="Calibri"/>
                <w:b/>
                <w:color w:val="FFFFFF"/>
              </w:rPr>
              <w:t>WZ</w:t>
            </w:r>
          </w:p>
        </w:tc>
        <w:tc>
          <w:tcPr>
            <w:tcW w:w="5985" w:type="dxa"/>
            <w:shd w:val="clear" w:color="auto" w:fill="auto"/>
            <w:vAlign w:val="center"/>
          </w:tcPr>
          <w:p w14:paraId="5C6B10A8" w14:textId="77777777" w:rsidR="007F4EFC" w:rsidRPr="00C72463" w:rsidRDefault="007F4EFC" w:rsidP="0052624E">
            <w:pPr>
              <w:jc w:val="right"/>
              <w:rPr>
                <w:rFonts w:ascii="Calibri" w:hAnsi="Calibri" w:cs="Calibri"/>
                <w:b/>
                <w:i/>
                <w:sz w:val="28"/>
              </w:rPr>
            </w:pPr>
          </w:p>
        </w:tc>
      </w:tr>
      <w:tr w:rsidR="007F4EFC" w:rsidRPr="00C72463" w14:paraId="6F48445E" w14:textId="77777777" w:rsidTr="007F4EFC">
        <w:tc>
          <w:tcPr>
            <w:tcW w:w="9212" w:type="dxa"/>
            <w:gridSpan w:val="2"/>
            <w:shd w:val="clear" w:color="auto" w:fill="DBE5F1"/>
            <w:vAlign w:val="center"/>
          </w:tcPr>
          <w:p w14:paraId="283AB541" w14:textId="77777777" w:rsidR="007F4EFC" w:rsidRPr="00C72463" w:rsidRDefault="007F4EFC" w:rsidP="0052624E">
            <w:pPr>
              <w:rPr>
                <w:rFonts w:ascii="Calibri" w:hAnsi="Calibri" w:cs="Calibri"/>
                <w:b/>
                <w:i/>
              </w:rPr>
            </w:pPr>
            <w:r w:rsidRPr="00C72463">
              <w:rPr>
                <w:rFonts w:ascii="Calibri" w:hAnsi="Calibri" w:cs="Calibri"/>
                <w:b/>
                <w:i/>
              </w:rPr>
              <w:t>WZÓR UMOWY</w:t>
            </w:r>
            <w:r w:rsidR="00A21365" w:rsidRPr="00C72463">
              <w:rPr>
                <w:rFonts w:ascii="Calibri" w:hAnsi="Calibri" w:cs="Calibri"/>
                <w:b/>
                <w:i/>
              </w:rPr>
              <w:t xml:space="preserve"> PRZEKAZANIA DANYCH OSOBOWYCH</w:t>
            </w:r>
          </w:p>
        </w:tc>
      </w:tr>
    </w:tbl>
    <w:p w14:paraId="4273CE79" w14:textId="77777777" w:rsidR="00075740" w:rsidRPr="00C72463" w:rsidRDefault="00075740" w:rsidP="00075740">
      <w:pPr>
        <w:jc w:val="center"/>
        <w:rPr>
          <w:rFonts w:ascii="Calibri" w:hAnsi="Calibri" w:cs="Calibri"/>
          <w:b/>
          <w:sz w:val="20"/>
          <w:szCs w:val="20"/>
        </w:rPr>
      </w:pPr>
    </w:p>
    <w:p w14:paraId="6FC4C967" w14:textId="77777777" w:rsidR="009E7044" w:rsidRPr="00C72463" w:rsidRDefault="009E7044" w:rsidP="009E7044">
      <w:pPr>
        <w:pStyle w:val="Default"/>
        <w:jc w:val="center"/>
        <w:rPr>
          <w:b/>
          <w:bCs/>
          <w:sz w:val="44"/>
          <w:szCs w:val="44"/>
        </w:rPr>
      </w:pPr>
      <w:r w:rsidRPr="00C72463">
        <w:rPr>
          <w:b/>
          <w:bCs/>
          <w:sz w:val="44"/>
          <w:szCs w:val="44"/>
        </w:rPr>
        <w:t>UMOWA POWIERZENIA PRZETWARZANIA</w:t>
      </w:r>
    </w:p>
    <w:p w14:paraId="6B6F5F43" w14:textId="77777777" w:rsidR="009E7044" w:rsidRPr="00C72463" w:rsidRDefault="009E7044" w:rsidP="009E7044">
      <w:pPr>
        <w:pStyle w:val="Default"/>
        <w:jc w:val="center"/>
        <w:rPr>
          <w:sz w:val="44"/>
          <w:szCs w:val="44"/>
        </w:rPr>
      </w:pPr>
      <w:r w:rsidRPr="00C72463">
        <w:rPr>
          <w:b/>
          <w:bCs/>
          <w:sz w:val="44"/>
          <w:szCs w:val="44"/>
        </w:rPr>
        <w:t>DANYCH OSOBOWYCH</w:t>
      </w:r>
    </w:p>
    <w:p w14:paraId="2AA68E71" w14:textId="77777777" w:rsidR="009E7044" w:rsidRPr="00C72463" w:rsidRDefault="009E7044" w:rsidP="009E7044">
      <w:pPr>
        <w:pStyle w:val="Default"/>
        <w:spacing w:before="120" w:after="120"/>
        <w:rPr>
          <w:sz w:val="22"/>
          <w:szCs w:val="22"/>
        </w:rPr>
      </w:pPr>
    </w:p>
    <w:p w14:paraId="52B35DB1" w14:textId="77777777" w:rsidR="009E7044" w:rsidRPr="00C72463" w:rsidRDefault="009E7044" w:rsidP="009E7044">
      <w:pPr>
        <w:pStyle w:val="Default"/>
        <w:spacing w:before="120" w:after="120"/>
        <w:jc w:val="center"/>
        <w:rPr>
          <w:sz w:val="22"/>
          <w:szCs w:val="22"/>
        </w:rPr>
      </w:pPr>
    </w:p>
    <w:p w14:paraId="461E2492" w14:textId="77777777" w:rsidR="009E7044" w:rsidRPr="00C72463" w:rsidRDefault="009E7044" w:rsidP="009E7044">
      <w:pPr>
        <w:pStyle w:val="Default"/>
        <w:spacing w:before="120" w:after="120"/>
        <w:jc w:val="center"/>
        <w:rPr>
          <w:sz w:val="22"/>
          <w:szCs w:val="22"/>
        </w:rPr>
      </w:pPr>
      <w:r w:rsidRPr="00C72463">
        <w:rPr>
          <w:sz w:val="22"/>
          <w:szCs w:val="22"/>
        </w:rPr>
        <w:t>Zawarta w dniu ………….. roku pomiędzy:</w:t>
      </w:r>
    </w:p>
    <w:p w14:paraId="0D6DC3A4" w14:textId="77777777" w:rsidR="009E7044" w:rsidRPr="00C72463" w:rsidRDefault="009E7044" w:rsidP="009E7044">
      <w:pPr>
        <w:pStyle w:val="Default"/>
        <w:spacing w:before="120" w:after="120"/>
        <w:rPr>
          <w:sz w:val="22"/>
          <w:szCs w:val="22"/>
        </w:rPr>
      </w:pPr>
    </w:p>
    <w:tbl>
      <w:tblPr>
        <w:tblW w:w="5011" w:type="pct"/>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415"/>
      </w:tblGrid>
      <w:tr w:rsidR="009E7044" w:rsidRPr="00C72463" w14:paraId="47988A0A" w14:textId="77777777" w:rsidTr="00632E6E">
        <w:trPr>
          <w:trHeight w:val="1244"/>
          <w:jc w:val="center"/>
        </w:trPr>
        <w:tc>
          <w:tcPr>
            <w:tcW w:w="9644" w:type="dxa"/>
            <w:tcBorders>
              <w:top w:val="dashed" w:sz="4" w:space="0" w:color="auto"/>
              <w:left w:val="dashed" w:sz="4" w:space="0" w:color="auto"/>
              <w:bottom w:val="dashed" w:sz="4" w:space="0" w:color="auto"/>
              <w:right w:val="dashed" w:sz="4" w:space="0" w:color="auto"/>
            </w:tcBorders>
            <w:vAlign w:val="center"/>
            <w:hideMark/>
          </w:tcPr>
          <w:p w14:paraId="46F732CF" w14:textId="77777777" w:rsidR="009E7044" w:rsidRPr="00C72463" w:rsidRDefault="009E7044" w:rsidP="00632E6E">
            <w:pPr>
              <w:spacing w:before="240"/>
              <w:jc w:val="center"/>
              <w:rPr>
                <w:rFonts w:ascii="Calibri" w:hAnsi="Calibri" w:cs="Calibri"/>
              </w:rPr>
            </w:pPr>
            <w:r w:rsidRPr="00C72463">
              <w:rPr>
                <w:rFonts w:ascii="Calibri" w:hAnsi="Calibri" w:cs="Calibri"/>
              </w:rPr>
              <w:t>Gmina Miejska w Wągrowcu,</w:t>
            </w:r>
          </w:p>
          <w:p w14:paraId="14650CF0" w14:textId="77777777" w:rsidR="009E7044" w:rsidRPr="00C72463" w:rsidRDefault="009E7044" w:rsidP="00632E6E">
            <w:pPr>
              <w:spacing w:before="240"/>
              <w:jc w:val="center"/>
              <w:rPr>
                <w:rFonts w:ascii="Calibri" w:hAnsi="Calibri" w:cs="Calibri"/>
              </w:rPr>
            </w:pPr>
            <w:r w:rsidRPr="00C72463">
              <w:rPr>
                <w:rFonts w:ascii="Calibri" w:hAnsi="Calibri" w:cs="Calibri"/>
              </w:rPr>
              <w:t>ul. Kościuszki 15A, 17, 62-100 Wągrowiec</w:t>
            </w:r>
          </w:p>
          <w:p w14:paraId="03AE0F95" w14:textId="77777777" w:rsidR="009E7044" w:rsidRPr="00C72463" w:rsidRDefault="009E7044" w:rsidP="00632E6E">
            <w:pPr>
              <w:spacing w:before="240"/>
              <w:jc w:val="center"/>
              <w:rPr>
                <w:rFonts w:ascii="Calibri" w:hAnsi="Calibri" w:cs="Calibri"/>
              </w:rPr>
            </w:pPr>
            <w:r w:rsidRPr="00C72463">
              <w:rPr>
                <w:rFonts w:ascii="Calibri" w:hAnsi="Calibri" w:cs="Calibri"/>
              </w:rPr>
              <w:t>NIP: 7661087125</w:t>
            </w:r>
          </w:p>
        </w:tc>
      </w:tr>
    </w:tbl>
    <w:p w14:paraId="41F48357" w14:textId="77777777" w:rsidR="009E7044" w:rsidRPr="00C72463" w:rsidRDefault="009E7044" w:rsidP="009E7044">
      <w:pPr>
        <w:pStyle w:val="Default"/>
        <w:jc w:val="center"/>
        <w:rPr>
          <w:sz w:val="22"/>
          <w:szCs w:val="22"/>
        </w:rPr>
      </w:pPr>
    </w:p>
    <w:p w14:paraId="5C5F750C" w14:textId="77777777" w:rsidR="009E7044" w:rsidRPr="00C72463" w:rsidRDefault="009E7044" w:rsidP="009E7044">
      <w:pPr>
        <w:pStyle w:val="Default"/>
        <w:jc w:val="center"/>
        <w:rPr>
          <w:sz w:val="22"/>
          <w:szCs w:val="22"/>
        </w:rPr>
      </w:pPr>
      <w:r w:rsidRPr="00C72463">
        <w:rPr>
          <w:sz w:val="22"/>
          <w:szCs w:val="22"/>
        </w:rPr>
        <w:t>zwaną dalej Administratorem danych (administratorem)</w:t>
      </w:r>
    </w:p>
    <w:p w14:paraId="551A4265" w14:textId="77777777" w:rsidR="009E7044" w:rsidRPr="00C72463" w:rsidRDefault="009E7044" w:rsidP="009E7044">
      <w:pPr>
        <w:pStyle w:val="Default"/>
        <w:jc w:val="center"/>
        <w:rPr>
          <w:sz w:val="22"/>
          <w:szCs w:val="22"/>
        </w:rPr>
      </w:pPr>
    </w:p>
    <w:p w14:paraId="6B721240" w14:textId="77777777" w:rsidR="009E7044" w:rsidRPr="00C72463" w:rsidRDefault="009E7044" w:rsidP="009E7044">
      <w:pPr>
        <w:pStyle w:val="Default"/>
        <w:jc w:val="center"/>
        <w:rPr>
          <w:sz w:val="22"/>
          <w:szCs w:val="22"/>
        </w:rPr>
      </w:pPr>
      <w:r w:rsidRPr="00C72463">
        <w:rPr>
          <w:sz w:val="22"/>
          <w:szCs w:val="22"/>
        </w:rPr>
        <w:t>reprezentowanym przez:</w:t>
      </w:r>
    </w:p>
    <w:p w14:paraId="1233213B" w14:textId="77777777" w:rsidR="009E7044" w:rsidRPr="00C72463" w:rsidRDefault="009E7044" w:rsidP="009E7044">
      <w:pPr>
        <w:pStyle w:val="Default"/>
        <w:jc w:val="center"/>
        <w:rPr>
          <w:sz w:val="22"/>
          <w:szCs w:val="22"/>
        </w:rPr>
      </w:pPr>
    </w:p>
    <w:tbl>
      <w:tblPr>
        <w:tblW w:w="2398" w:type="pct"/>
        <w:jc w:val="center"/>
        <w:tblBorders>
          <w:bottom w:val="dashed" w:sz="4" w:space="0" w:color="auto"/>
          <w:insideH w:val="single" w:sz="4" w:space="0" w:color="auto"/>
          <w:insideV w:val="single" w:sz="4" w:space="0" w:color="auto"/>
        </w:tblBorders>
        <w:tblLook w:val="04A0" w:firstRow="1" w:lastRow="0" w:firstColumn="1" w:lastColumn="0" w:noHBand="0" w:noVBand="1"/>
      </w:tblPr>
      <w:tblGrid>
        <w:gridCol w:w="4510"/>
      </w:tblGrid>
      <w:tr w:rsidR="009E7044" w:rsidRPr="00C72463" w14:paraId="4E653748" w14:textId="77777777" w:rsidTr="00632E6E">
        <w:trPr>
          <w:trHeight w:val="567"/>
          <w:jc w:val="center"/>
        </w:trPr>
        <w:tc>
          <w:tcPr>
            <w:tcW w:w="4614" w:type="dxa"/>
            <w:tcBorders>
              <w:top w:val="nil"/>
              <w:left w:val="nil"/>
              <w:bottom w:val="dashed" w:sz="4" w:space="0" w:color="auto"/>
              <w:right w:val="nil"/>
            </w:tcBorders>
            <w:vAlign w:val="center"/>
            <w:hideMark/>
          </w:tcPr>
          <w:p w14:paraId="4E8E9133" w14:textId="77777777" w:rsidR="009E7044" w:rsidRPr="00C72463" w:rsidRDefault="009E7044" w:rsidP="006635F7">
            <w:pPr>
              <w:pStyle w:val="Default"/>
              <w:spacing w:line="276" w:lineRule="auto"/>
              <w:jc w:val="center"/>
              <w:rPr>
                <w:bCs/>
              </w:rPr>
            </w:pPr>
            <w:r w:rsidRPr="00C72463">
              <w:rPr>
                <w:bCs/>
              </w:rPr>
              <w:t xml:space="preserve">Burmistrza </w:t>
            </w:r>
            <w:r w:rsidR="006635F7" w:rsidRPr="00C72463">
              <w:rPr>
                <w:bCs/>
              </w:rPr>
              <w:t xml:space="preserve">Alicję </w:t>
            </w:r>
            <w:proofErr w:type="spellStart"/>
            <w:r w:rsidR="006635F7" w:rsidRPr="00C72463">
              <w:rPr>
                <w:bCs/>
              </w:rPr>
              <w:t>Trytt</w:t>
            </w:r>
            <w:proofErr w:type="spellEnd"/>
          </w:p>
        </w:tc>
      </w:tr>
    </w:tbl>
    <w:p w14:paraId="1C069243" w14:textId="77777777" w:rsidR="009E7044" w:rsidRPr="00C72463" w:rsidRDefault="009E7044" w:rsidP="009E7044">
      <w:pPr>
        <w:pStyle w:val="Default"/>
        <w:rPr>
          <w:sz w:val="22"/>
          <w:szCs w:val="22"/>
        </w:rPr>
      </w:pPr>
    </w:p>
    <w:p w14:paraId="4325C44B" w14:textId="77777777" w:rsidR="009E7044" w:rsidRPr="00C72463" w:rsidRDefault="009E7044" w:rsidP="009E7044">
      <w:pPr>
        <w:pStyle w:val="Default"/>
        <w:jc w:val="center"/>
        <w:rPr>
          <w:sz w:val="22"/>
          <w:szCs w:val="22"/>
        </w:rPr>
      </w:pPr>
    </w:p>
    <w:p w14:paraId="1AE854AE" w14:textId="77777777" w:rsidR="009E7044" w:rsidRPr="00C72463" w:rsidRDefault="009E7044" w:rsidP="009E7044">
      <w:pPr>
        <w:pStyle w:val="Default"/>
        <w:jc w:val="center"/>
        <w:rPr>
          <w:sz w:val="22"/>
          <w:szCs w:val="22"/>
        </w:rPr>
      </w:pPr>
      <w:r w:rsidRPr="00C72463">
        <w:rPr>
          <w:sz w:val="22"/>
          <w:szCs w:val="22"/>
        </w:rPr>
        <w:t>a</w:t>
      </w:r>
    </w:p>
    <w:p w14:paraId="5E054C1C" w14:textId="77777777" w:rsidR="009E7044" w:rsidRPr="00C72463" w:rsidRDefault="009E7044" w:rsidP="009E7044">
      <w:pPr>
        <w:pStyle w:val="Default"/>
        <w:jc w:val="center"/>
        <w:rPr>
          <w:sz w:val="22"/>
          <w:szCs w:val="22"/>
        </w:rPr>
      </w:pPr>
    </w:p>
    <w:tbl>
      <w:tblPr>
        <w:tblW w:w="5000" w:type="pct"/>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94"/>
      </w:tblGrid>
      <w:tr w:rsidR="009E7044" w:rsidRPr="00C72463" w14:paraId="68A9FCFB" w14:textId="77777777" w:rsidTr="00632E6E">
        <w:trPr>
          <w:trHeight w:val="1134"/>
          <w:jc w:val="center"/>
        </w:trPr>
        <w:tc>
          <w:tcPr>
            <w:tcW w:w="9546" w:type="dxa"/>
            <w:tcBorders>
              <w:top w:val="dashed" w:sz="4" w:space="0" w:color="auto"/>
              <w:left w:val="dashed" w:sz="4" w:space="0" w:color="auto"/>
              <w:bottom w:val="dashed" w:sz="4" w:space="0" w:color="auto"/>
              <w:right w:val="dashed" w:sz="4" w:space="0" w:color="auto"/>
            </w:tcBorders>
            <w:vAlign w:val="center"/>
            <w:hideMark/>
          </w:tcPr>
          <w:p w14:paraId="0C45B128" w14:textId="77777777" w:rsidR="009E7044" w:rsidRPr="00C72463" w:rsidRDefault="009E7044" w:rsidP="00632E6E">
            <w:pPr>
              <w:pStyle w:val="Default"/>
              <w:spacing w:before="240" w:after="240"/>
              <w:jc w:val="center"/>
              <w:rPr>
                <w:sz w:val="22"/>
                <w:szCs w:val="22"/>
              </w:rPr>
            </w:pPr>
          </w:p>
        </w:tc>
      </w:tr>
    </w:tbl>
    <w:p w14:paraId="5C5B24E4" w14:textId="77777777" w:rsidR="009E7044" w:rsidRPr="00C72463" w:rsidRDefault="009E7044" w:rsidP="009E7044">
      <w:pPr>
        <w:pStyle w:val="Default"/>
        <w:jc w:val="center"/>
        <w:rPr>
          <w:sz w:val="22"/>
          <w:szCs w:val="22"/>
        </w:rPr>
      </w:pPr>
    </w:p>
    <w:p w14:paraId="2FA31466" w14:textId="77777777" w:rsidR="009E7044" w:rsidRPr="00C72463" w:rsidRDefault="009E7044" w:rsidP="009E7044">
      <w:pPr>
        <w:pStyle w:val="Default"/>
        <w:jc w:val="center"/>
        <w:rPr>
          <w:sz w:val="22"/>
          <w:szCs w:val="22"/>
        </w:rPr>
      </w:pPr>
      <w:r w:rsidRPr="00C72463">
        <w:rPr>
          <w:sz w:val="22"/>
          <w:szCs w:val="22"/>
        </w:rPr>
        <w:t>zwaną dalej Podmiotem przetwarzającym (przetwarzającym)</w:t>
      </w:r>
    </w:p>
    <w:p w14:paraId="1E52512B" w14:textId="77777777" w:rsidR="009E7044" w:rsidRPr="00C72463" w:rsidRDefault="009E7044" w:rsidP="009E7044">
      <w:pPr>
        <w:pStyle w:val="Default"/>
        <w:jc w:val="center"/>
        <w:rPr>
          <w:sz w:val="22"/>
          <w:szCs w:val="22"/>
        </w:rPr>
      </w:pPr>
    </w:p>
    <w:p w14:paraId="5700965E" w14:textId="77777777" w:rsidR="009E7044" w:rsidRPr="00C72463" w:rsidRDefault="009E7044" w:rsidP="009E7044">
      <w:pPr>
        <w:pStyle w:val="Default"/>
        <w:jc w:val="center"/>
        <w:rPr>
          <w:sz w:val="22"/>
          <w:szCs w:val="22"/>
        </w:rPr>
      </w:pPr>
      <w:r w:rsidRPr="00C72463">
        <w:rPr>
          <w:sz w:val="22"/>
          <w:szCs w:val="22"/>
        </w:rPr>
        <w:t>reprezentowanym przez:</w:t>
      </w:r>
    </w:p>
    <w:p w14:paraId="4C957362" w14:textId="77777777" w:rsidR="009E7044" w:rsidRPr="00C72463" w:rsidRDefault="009E7044" w:rsidP="009E7044">
      <w:pPr>
        <w:pStyle w:val="Default"/>
        <w:jc w:val="center"/>
        <w:rPr>
          <w:sz w:val="22"/>
          <w:szCs w:val="22"/>
        </w:rPr>
      </w:pPr>
    </w:p>
    <w:tbl>
      <w:tblPr>
        <w:tblW w:w="2000" w:type="pct"/>
        <w:jc w:val="center"/>
        <w:tblBorders>
          <w:bottom w:val="dashed" w:sz="4" w:space="0" w:color="auto"/>
          <w:insideH w:val="single" w:sz="4" w:space="0" w:color="auto"/>
          <w:insideV w:val="single" w:sz="4" w:space="0" w:color="auto"/>
        </w:tblBorders>
        <w:tblLook w:val="04A0" w:firstRow="1" w:lastRow="0" w:firstColumn="1" w:lastColumn="0" w:noHBand="0" w:noVBand="1"/>
      </w:tblPr>
      <w:tblGrid>
        <w:gridCol w:w="3762"/>
      </w:tblGrid>
      <w:tr w:rsidR="009E7044" w:rsidRPr="00C72463" w14:paraId="4DEC79A5" w14:textId="77777777" w:rsidTr="00632E6E">
        <w:trPr>
          <w:trHeight w:val="567"/>
          <w:jc w:val="center"/>
        </w:trPr>
        <w:tc>
          <w:tcPr>
            <w:tcW w:w="9546" w:type="dxa"/>
            <w:tcBorders>
              <w:top w:val="nil"/>
              <w:left w:val="nil"/>
              <w:bottom w:val="dashed" w:sz="4" w:space="0" w:color="auto"/>
              <w:right w:val="nil"/>
            </w:tcBorders>
            <w:vAlign w:val="center"/>
            <w:hideMark/>
          </w:tcPr>
          <w:p w14:paraId="1C784B46" w14:textId="77777777" w:rsidR="009E7044" w:rsidRPr="00C72463" w:rsidRDefault="009E7044" w:rsidP="00632E6E">
            <w:pPr>
              <w:pStyle w:val="Default"/>
              <w:spacing w:line="276" w:lineRule="auto"/>
              <w:jc w:val="center"/>
            </w:pPr>
          </w:p>
        </w:tc>
      </w:tr>
    </w:tbl>
    <w:p w14:paraId="04039825" w14:textId="77777777" w:rsidR="009E7044" w:rsidRPr="00C72463" w:rsidRDefault="009E7044" w:rsidP="009E7044">
      <w:pPr>
        <w:pStyle w:val="Default"/>
        <w:ind w:left="2832" w:firstLine="708"/>
        <w:rPr>
          <w:sz w:val="22"/>
          <w:szCs w:val="22"/>
        </w:rPr>
      </w:pPr>
    </w:p>
    <w:p w14:paraId="18F077D2" w14:textId="77777777" w:rsidR="009E7044" w:rsidRPr="00C72463" w:rsidRDefault="009E7044" w:rsidP="009E7044">
      <w:pPr>
        <w:pStyle w:val="Default"/>
        <w:ind w:left="2832" w:firstLine="708"/>
        <w:rPr>
          <w:sz w:val="22"/>
          <w:szCs w:val="22"/>
        </w:rPr>
        <w:sectPr w:rsidR="009E7044" w:rsidRPr="00C72463" w:rsidSect="00AB04C1">
          <w:headerReference w:type="even" r:id="rId7"/>
          <w:headerReference w:type="default" r:id="rId8"/>
          <w:headerReference w:type="first" r:id="rId9"/>
          <w:pgSz w:w="12240" w:h="15840"/>
          <w:pgMar w:top="1985" w:right="1418" w:bottom="709" w:left="1418" w:header="1276" w:footer="709" w:gutter="0"/>
          <w:pgBorders w:offsetFrom="page">
            <w:top w:val="single" w:sz="4" w:space="24" w:color="auto"/>
            <w:left w:val="single" w:sz="4" w:space="24" w:color="auto"/>
            <w:bottom w:val="single" w:sz="4" w:space="24" w:color="auto"/>
            <w:right w:val="single" w:sz="4" w:space="24" w:color="auto"/>
          </w:pgBorders>
          <w:cols w:space="708"/>
        </w:sectPr>
      </w:pPr>
      <w:r w:rsidRPr="00C72463">
        <w:rPr>
          <w:sz w:val="22"/>
          <w:szCs w:val="22"/>
        </w:rPr>
        <w:t>o następującej treści:</w:t>
      </w:r>
    </w:p>
    <w:p w14:paraId="5C31657D"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lastRenderedPageBreak/>
        <w:t>§1</w:t>
      </w:r>
    </w:p>
    <w:p w14:paraId="6E0F6112"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Kontekst zawieranej umowy</w:t>
      </w:r>
    </w:p>
    <w:p w14:paraId="5F0BE89F" w14:textId="77777777" w:rsidR="009E7044" w:rsidRPr="00C72463" w:rsidRDefault="009E7044" w:rsidP="009E7044">
      <w:pPr>
        <w:spacing w:after="120" w:line="360" w:lineRule="auto"/>
        <w:jc w:val="both"/>
        <w:rPr>
          <w:rFonts w:ascii="Calibri" w:eastAsia="Calibri" w:hAnsi="Calibri" w:cs="Calibri"/>
          <w:sz w:val="22"/>
          <w:szCs w:val="22"/>
        </w:rPr>
      </w:pPr>
      <w:r w:rsidRPr="00C72463">
        <w:rPr>
          <w:rFonts w:ascii="Calibri" w:eastAsia="Calibri" w:hAnsi="Calibri" w:cs="Calibri"/>
          <w:sz w:val="22"/>
          <w:szCs w:val="22"/>
        </w:rPr>
        <w:t xml:space="preserve">Niniejsza umowa zawierana jest w związku z obowiązującą pomiędzy stronami Umową nr……………………………….. </w:t>
      </w:r>
      <w:r w:rsidRPr="00C72463">
        <w:rPr>
          <w:rFonts w:ascii="Calibri" w:hAnsi="Calibri" w:cs="Calibri"/>
          <w:sz w:val="22"/>
          <w:szCs w:val="22"/>
        </w:rPr>
        <w:t>z dnia ………  r. w zakresie Odbioru zmieszanych i segregowanych odpadów komunalnych oraz odbioru i zagospodarowania odpadów problemowych z terenu Gminy Miejskiej Wągrowiec</w:t>
      </w:r>
      <w:r w:rsidRPr="00C72463">
        <w:rPr>
          <w:rFonts w:ascii="Calibri" w:eastAsia="Calibri" w:hAnsi="Calibri" w:cs="Calibri"/>
          <w:sz w:val="22"/>
          <w:szCs w:val="22"/>
        </w:rPr>
        <w:t>, zwaną dalej Umową odrębną.</w:t>
      </w:r>
    </w:p>
    <w:p w14:paraId="66E809FB"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§2</w:t>
      </w:r>
    </w:p>
    <w:p w14:paraId="6ED3C370"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Cel przetwarzania danych osobowych</w:t>
      </w:r>
    </w:p>
    <w:p w14:paraId="4CFD970C" w14:textId="77777777" w:rsidR="009E7044" w:rsidRPr="00C72463" w:rsidRDefault="009E7044" w:rsidP="009E7044">
      <w:pPr>
        <w:pStyle w:val="Akapitzlist"/>
        <w:numPr>
          <w:ilvl w:val="0"/>
          <w:numId w:val="13"/>
        </w:numPr>
        <w:spacing w:after="120" w:line="360" w:lineRule="auto"/>
        <w:jc w:val="both"/>
        <w:rPr>
          <w:rFonts w:cs="Calibri"/>
        </w:rPr>
      </w:pPr>
      <w:r w:rsidRPr="00C72463">
        <w:rPr>
          <w:rFonts w:cs="Calibri"/>
        </w:rPr>
        <w:t>Przetwarzanie danych w ramach realizacji niniejszej umowy ma charakter trwały.</w:t>
      </w:r>
    </w:p>
    <w:p w14:paraId="37988ED6" w14:textId="77777777" w:rsidR="009E7044" w:rsidRPr="00C72463" w:rsidRDefault="009E7044" w:rsidP="009E7044">
      <w:pPr>
        <w:pStyle w:val="Akapitzlist"/>
        <w:numPr>
          <w:ilvl w:val="0"/>
          <w:numId w:val="13"/>
        </w:numPr>
        <w:spacing w:after="120" w:line="360" w:lineRule="auto"/>
        <w:jc w:val="both"/>
        <w:rPr>
          <w:rFonts w:cs="Calibri"/>
        </w:rPr>
      </w:pPr>
      <w:r w:rsidRPr="00C72463">
        <w:rPr>
          <w:rFonts w:cs="Calibri"/>
        </w:rPr>
        <w:t xml:space="preserve">Przetwarzanie jest wykonywane w formie papierowej i elektronicznej z wykorzystaniem narzędzi informatycznych i jest związane z realizacją przez Przetwarzającego usługi określonej w Umowie odrębnej. </w:t>
      </w:r>
    </w:p>
    <w:p w14:paraId="72AC7BA9" w14:textId="77777777" w:rsidR="009E7044" w:rsidRPr="00C72463" w:rsidRDefault="009E7044" w:rsidP="009E7044">
      <w:pPr>
        <w:pStyle w:val="Akapitzlist"/>
        <w:numPr>
          <w:ilvl w:val="0"/>
          <w:numId w:val="13"/>
        </w:numPr>
        <w:spacing w:after="120" w:line="360" w:lineRule="auto"/>
        <w:jc w:val="both"/>
        <w:rPr>
          <w:rFonts w:cs="Calibri"/>
        </w:rPr>
      </w:pPr>
      <w:r w:rsidRPr="00C72463">
        <w:rPr>
          <w:rFonts w:cs="Calibri"/>
        </w:rPr>
        <w:t xml:space="preserve">Przetwarzanie o charakterze opisanym w ust. 1 obejmuje wykonywanie na danych takich czynności jak odczytywanie, zapisywanie, przechowywanie, przesyłanie, przenoszenie </w:t>
      </w:r>
      <w:r w:rsidR="000B6905" w:rsidRPr="00C72463">
        <w:rPr>
          <w:rFonts w:cs="Calibri"/>
        </w:rPr>
        <w:br/>
      </w:r>
      <w:r w:rsidRPr="00C72463">
        <w:rPr>
          <w:rFonts w:cs="Calibri"/>
        </w:rPr>
        <w:t xml:space="preserve">i sporządzanie kopii serwisowych. </w:t>
      </w:r>
    </w:p>
    <w:p w14:paraId="5E10ED04" w14:textId="77777777" w:rsidR="009E7044" w:rsidRPr="00C72463" w:rsidRDefault="009E7044" w:rsidP="009E7044">
      <w:pPr>
        <w:pStyle w:val="Akapitzlist"/>
        <w:numPr>
          <w:ilvl w:val="0"/>
          <w:numId w:val="13"/>
        </w:numPr>
        <w:spacing w:after="120" w:line="360" w:lineRule="auto"/>
        <w:jc w:val="both"/>
        <w:rPr>
          <w:rFonts w:cs="Calibri"/>
        </w:rPr>
      </w:pPr>
      <w:r w:rsidRPr="00C72463">
        <w:rPr>
          <w:rFonts w:cs="Calibri"/>
        </w:rPr>
        <w:t xml:space="preserve">Przetwarzanie przez Przetwarzającego danych osobowych objętych niniejszą umową w celach innych, niż wynikające z Umowy odrębnej lub niniejszej umowy jest niedozwolone. </w:t>
      </w:r>
    </w:p>
    <w:p w14:paraId="4A619E93"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§3</w:t>
      </w:r>
    </w:p>
    <w:p w14:paraId="1E0D4B5D"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Rodzaj danych, kategorie osób</w:t>
      </w:r>
    </w:p>
    <w:p w14:paraId="7F110014" w14:textId="77777777" w:rsidR="009E7044" w:rsidRPr="00C72463" w:rsidRDefault="009E7044" w:rsidP="009E7044">
      <w:pPr>
        <w:spacing w:after="120" w:line="360" w:lineRule="auto"/>
        <w:jc w:val="both"/>
        <w:rPr>
          <w:rFonts w:ascii="Calibri" w:eastAsia="Calibri" w:hAnsi="Calibri" w:cs="Calibri"/>
          <w:sz w:val="22"/>
          <w:szCs w:val="22"/>
        </w:rPr>
      </w:pPr>
      <w:r w:rsidRPr="00C72463">
        <w:rPr>
          <w:rFonts w:ascii="Calibri" w:eastAsia="Calibri" w:hAnsi="Calibri" w:cs="Calibri"/>
          <w:sz w:val="22"/>
          <w:szCs w:val="22"/>
        </w:rPr>
        <w:t>Dane przetwarzane w ramach niniejszej umowy obejmuje dane zgromadzone w bazach Administratora, których przekazanie nastąpi w celu wykonania usługi określonej w Umowie odrębnej. Zakres danych obejmuje dane zwykłe dotyczące mieszkańców Miasta i Gminy, takie jak:</w:t>
      </w:r>
    </w:p>
    <w:p w14:paraId="4A3D028A" w14:textId="77777777" w:rsidR="009E7044" w:rsidRPr="00C72463" w:rsidRDefault="009E7044" w:rsidP="009E7044">
      <w:pPr>
        <w:pStyle w:val="Akapitzlist"/>
        <w:numPr>
          <w:ilvl w:val="0"/>
          <w:numId w:val="12"/>
        </w:numPr>
        <w:spacing w:after="160" w:line="240" w:lineRule="auto"/>
        <w:jc w:val="both"/>
        <w:rPr>
          <w:rFonts w:cs="Calibri"/>
        </w:rPr>
      </w:pPr>
      <w:r w:rsidRPr="00C72463">
        <w:rPr>
          <w:rFonts w:cs="Calibri"/>
        </w:rPr>
        <w:t>imiona i nazwisko,</w:t>
      </w:r>
    </w:p>
    <w:p w14:paraId="21974AF7" w14:textId="77777777" w:rsidR="009E7044" w:rsidRPr="00C72463" w:rsidRDefault="009E7044" w:rsidP="009E7044">
      <w:pPr>
        <w:pStyle w:val="Akapitzlist"/>
        <w:numPr>
          <w:ilvl w:val="0"/>
          <w:numId w:val="12"/>
        </w:numPr>
        <w:spacing w:after="160" w:line="240" w:lineRule="auto"/>
        <w:jc w:val="both"/>
        <w:rPr>
          <w:rFonts w:cs="Calibri"/>
        </w:rPr>
      </w:pPr>
      <w:r w:rsidRPr="00C72463">
        <w:rPr>
          <w:rFonts w:cs="Calibri"/>
        </w:rPr>
        <w:t>adres nieruchomości,</w:t>
      </w:r>
    </w:p>
    <w:p w14:paraId="4423AF9C" w14:textId="77777777" w:rsidR="009E7044" w:rsidRPr="00C72463" w:rsidRDefault="009E7044" w:rsidP="009E7044">
      <w:pPr>
        <w:pStyle w:val="Akapitzlist"/>
        <w:numPr>
          <w:ilvl w:val="0"/>
          <w:numId w:val="12"/>
        </w:numPr>
        <w:spacing w:after="160" w:line="240" w:lineRule="auto"/>
        <w:jc w:val="both"/>
        <w:rPr>
          <w:rFonts w:cs="Calibri"/>
        </w:rPr>
      </w:pPr>
      <w:r w:rsidRPr="00C72463">
        <w:rPr>
          <w:rFonts w:cs="Calibri"/>
        </w:rPr>
        <w:t>numer telefonu,</w:t>
      </w:r>
    </w:p>
    <w:p w14:paraId="2814D142" w14:textId="77777777" w:rsidR="009E7044" w:rsidRPr="00C72463" w:rsidRDefault="009E7044" w:rsidP="009E7044">
      <w:pPr>
        <w:pStyle w:val="Akapitzlist"/>
        <w:numPr>
          <w:ilvl w:val="0"/>
          <w:numId w:val="12"/>
        </w:numPr>
        <w:spacing w:after="160" w:line="240" w:lineRule="auto"/>
        <w:jc w:val="both"/>
        <w:rPr>
          <w:rFonts w:cs="Calibri"/>
        </w:rPr>
      </w:pPr>
      <w:r w:rsidRPr="00C72463">
        <w:rPr>
          <w:rFonts w:cs="Calibri"/>
        </w:rPr>
        <w:t xml:space="preserve">dane nieustrukturyzowane, dokumenty i inne przedmioty o potencjalnej </w:t>
      </w:r>
      <w:r w:rsidRPr="00C72463">
        <w:rPr>
          <w:rFonts w:cs="Calibri"/>
        </w:rPr>
        <w:br/>
        <w:t>i prawdopodobnej zawartości danych osobowych w tym m.in. dokumenty tekstowe, obrazy, płyty nagrania, filmy, zdjęcia, wpisy itp.</w:t>
      </w:r>
    </w:p>
    <w:p w14:paraId="41ACA5CC" w14:textId="77777777" w:rsidR="001F5527" w:rsidRPr="00C72463" w:rsidRDefault="001F5527" w:rsidP="009E7044">
      <w:pPr>
        <w:spacing w:after="120" w:line="360" w:lineRule="auto"/>
        <w:jc w:val="center"/>
        <w:rPr>
          <w:rFonts w:ascii="Calibri" w:eastAsia="Calibri" w:hAnsi="Calibri" w:cs="Calibri"/>
          <w:b/>
          <w:bCs/>
          <w:sz w:val="22"/>
          <w:szCs w:val="22"/>
        </w:rPr>
      </w:pPr>
    </w:p>
    <w:p w14:paraId="17614E44" w14:textId="77777777" w:rsidR="001F5527" w:rsidRPr="00C72463" w:rsidRDefault="001F5527" w:rsidP="009E7044">
      <w:pPr>
        <w:spacing w:after="120" w:line="360" w:lineRule="auto"/>
        <w:jc w:val="center"/>
        <w:rPr>
          <w:rFonts w:ascii="Calibri" w:eastAsia="Calibri" w:hAnsi="Calibri" w:cs="Calibri"/>
          <w:b/>
          <w:bCs/>
        </w:rPr>
      </w:pPr>
    </w:p>
    <w:p w14:paraId="0B04414D" w14:textId="77777777" w:rsidR="001F5527" w:rsidRPr="00C72463" w:rsidRDefault="001F5527" w:rsidP="009E7044">
      <w:pPr>
        <w:spacing w:after="120" w:line="360" w:lineRule="auto"/>
        <w:jc w:val="center"/>
        <w:rPr>
          <w:rFonts w:ascii="Calibri" w:eastAsia="Calibri" w:hAnsi="Calibri" w:cs="Calibri"/>
          <w:b/>
          <w:bCs/>
        </w:rPr>
      </w:pPr>
    </w:p>
    <w:p w14:paraId="3D49DC19"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lastRenderedPageBreak/>
        <w:t>§4</w:t>
      </w:r>
    </w:p>
    <w:p w14:paraId="558D7C9A"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Miejsce przetwarzania danych</w:t>
      </w:r>
    </w:p>
    <w:p w14:paraId="2FF211C3" w14:textId="77777777" w:rsidR="009E7044" w:rsidRPr="00C72463" w:rsidRDefault="009E7044" w:rsidP="009E7044">
      <w:pPr>
        <w:spacing w:after="120" w:line="360" w:lineRule="auto"/>
        <w:jc w:val="both"/>
        <w:rPr>
          <w:rFonts w:ascii="Calibri" w:eastAsia="Calibri" w:hAnsi="Calibri" w:cs="Calibri"/>
        </w:rPr>
      </w:pPr>
      <w:r w:rsidRPr="00C72463">
        <w:rPr>
          <w:rFonts w:ascii="Calibri" w:eastAsia="Calibri" w:hAnsi="Calibri" w:cs="Calibri"/>
        </w:rPr>
        <w:t>Przetwarzający oświadcza, iż w ramach realizacji niniejszej umowy dane osobowe będą przetwarzane wyłącznie na terenie Rzeczpospolitej Polskiej.</w:t>
      </w:r>
    </w:p>
    <w:p w14:paraId="74A03C4E"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§5</w:t>
      </w:r>
    </w:p>
    <w:p w14:paraId="42366DB4"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Zobowiązania przetwarzającego</w:t>
      </w:r>
    </w:p>
    <w:p w14:paraId="3D1B657D" w14:textId="77777777" w:rsidR="009E7044" w:rsidRPr="00C72463" w:rsidRDefault="009E7044" w:rsidP="009E7044">
      <w:pPr>
        <w:pStyle w:val="Akapitzlist"/>
        <w:numPr>
          <w:ilvl w:val="0"/>
          <w:numId w:val="14"/>
        </w:numPr>
        <w:spacing w:after="120" w:line="360" w:lineRule="auto"/>
        <w:jc w:val="both"/>
        <w:rPr>
          <w:rFonts w:cs="Calibri"/>
        </w:rPr>
      </w:pPr>
      <w:r w:rsidRPr="00C72463">
        <w:rPr>
          <w:rFonts w:cs="Calibri"/>
        </w:rPr>
        <w:t xml:space="preserve">Przetwarzający zobowiązuje się do zachowania tajemnicy treści danych osobowych przetwarzanych na podstawie niniejszej umowy, w tym w szczególności, że nie będzie on tych danych przekazywał ani ujawniał osobom nieuprawnionym oraz nie będzie wykorzystywał ich w celach innych, niż wynikające z niniejszej umowy. </w:t>
      </w:r>
    </w:p>
    <w:p w14:paraId="5F1130BE" w14:textId="77777777" w:rsidR="009E7044" w:rsidRPr="00C72463" w:rsidRDefault="009E7044" w:rsidP="009E7044">
      <w:pPr>
        <w:pStyle w:val="Akapitzlist"/>
        <w:numPr>
          <w:ilvl w:val="0"/>
          <w:numId w:val="14"/>
        </w:numPr>
        <w:spacing w:after="120" w:line="360" w:lineRule="auto"/>
        <w:jc w:val="both"/>
        <w:rPr>
          <w:rFonts w:cs="Calibri"/>
        </w:rPr>
      </w:pPr>
      <w:r w:rsidRPr="00C72463">
        <w:rPr>
          <w:rFonts w:cs="Calibri"/>
        </w:rPr>
        <w:t xml:space="preserve">Przetwarzający może korzystać z innych podmiotów przetwarzających wyłącznie za pisemną zgodą Administratora. </w:t>
      </w:r>
    </w:p>
    <w:p w14:paraId="3187DC0A" w14:textId="77777777" w:rsidR="009E7044" w:rsidRPr="00C72463" w:rsidRDefault="009E7044" w:rsidP="009E7044">
      <w:pPr>
        <w:pStyle w:val="Akapitzlist"/>
        <w:numPr>
          <w:ilvl w:val="0"/>
          <w:numId w:val="14"/>
        </w:numPr>
        <w:spacing w:after="120" w:line="360" w:lineRule="auto"/>
        <w:jc w:val="both"/>
        <w:rPr>
          <w:rFonts w:cs="Calibri"/>
        </w:rPr>
      </w:pPr>
      <w:r w:rsidRPr="00C72463">
        <w:rPr>
          <w:rFonts w:cs="Calibri"/>
        </w:rPr>
        <w:t xml:space="preserve">Przetwarzający zobowiązuje się do dopuszczenia do przetwarzania danych osobowych w ramach realizacji niniejszej umowy wyłącznie osoby, które zostały upoważnione do przetwarzania danych osobowych, zobowiązały się do zachowania tajemnicy i zostały przeszkolone z zakresu zabezpieczania danych osobowych zgodnie z wymogami określonymi w przepisach o ochronie danych osobowych. </w:t>
      </w:r>
    </w:p>
    <w:p w14:paraId="44113E81" w14:textId="77777777" w:rsidR="009E7044" w:rsidRPr="00C72463" w:rsidRDefault="009E7044" w:rsidP="009E7044">
      <w:pPr>
        <w:pStyle w:val="Akapitzlist"/>
        <w:numPr>
          <w:ilvl w:val="0"/>
          <w:numId w:val="14"/>
        </w:numPr>
        <w:spacing w:after="120" w:line="360" w:lineRule="auto"/>
        <w:jc w:val="both"/>
        <w:rPr>
          <w:rFonts w:cs="Calibri"/>
        </w:rPr>
      </w:pPr>
      <w:r w:rsidRPr="00C72463">
        <w:rPr>
          <w:rFonts w:cs="Calibri"/>
        </w:rPr>
        <w:t xml:space="preserve">Przetwarzający zobowiązany jest podjąć środki wymagane na mocy art. 32 RODO. Na żądanie Administratora Przetwarzający przedstawi, z zastrzeżeniem §6, informacje, dokumenty lub wyjaśnienia potwierdzające podjęcie środków, o których mowa w zdaniu pierwszym. </w:t>
      </w:r>
    </w:p>
    <w:p w14:paraId="6497B0A7" w14:textId="77777777" w:rsidR="009E7044" w:rsidRPr="00C72463" w:rsidRDefault="009E7044" w:rsidP="009E7044">
      <w:pPr>
        <w:pStyle w:val="Akapitzlist"/>
        <w:numPr>
          <w:ilvl w:val="0"/>
          <w:numId w:val="14"/>
        </w:numPr>
        <w:spacing w:after="120" w:line="360" w:lineRule="auto"/>
        <w:jc w:val="both"/>
        <w:rPr>
          <w:rFonts w:cs="Calibri"/>
        </w:rPr>
      </w:pPr>
      <w:r w:rsidRPr="00C72463">
        <w:rPr>
          <w:rFonts w:cs="Calibri"/>
        </w:rPr>
        <w:t xml:space="preserve">Przetwarzający – w zakresie, w jakim jest to związane z realizacją niniejszej umowy – zobowiązuje się pomagać Administratorowi w wywiązaniu się przez niego z realizacji obowiązku odpowiadania na żądania osoby, której dane dotyczą, w zakresie wykonywania praw tej osoby określonych w rozdziale III RODO. </w:t>
      </w:r>
    </w:p>
    <w:p w14:paraId="2A60F60C" w14:textId="77777777" w:rsidR="009E7044" w:rsidRPr="00C72463" w:rsidRDefault="009E7044" w:rsidP="009E7044">
      <w:pPr>
        <w:pStyle w:val="Akapitzlist"/>
        <w:numPr>
          <w:ilvl w:val="0"/>
          <w:numId w:val="14"/>
        </w:numPr>
        <w:spacing w:after="120" w:line="360" w:lineRule="auto"/>
        <w:jc w:val="both"/>
        <w:rPr>
          <w:rFonts w:cs="Calibri"/>
        </w:rPr>
      </w:pPr>
      <w:r w:rsidRPr="00C72463">
        <w:rPr>
          <w:rFonts w:cs="Calibri"/>
        </w:rPr>
        <w:t xml:space="preserve">Przetwarzający – w zakresie, w jakim jest to związane z realizacją niniejszej umowy oraz </w:t>
      </w:r>
      <w:r w:rsidR="000B6905" w:rsidRPr="00C72463">
        <w:rPr>
          <w:rFonts w:cs="Calibri"/>
        </w:rPr>
        <w:br/>
      </w:r>
      <w:r w:rsidRPr="00C72463">
        <w:rPr>
          <w:rFonts w:cs="Calibri"/>
        </w:rPr>
        <w:t xml:space="preserve">w zakresie dostępnych mu informacji – zobowiązuje się pomagać Administratorowi </w:t>
      </w:r>
      <w:r w:rsidR="000B6905" w:rsidRPr="00C72463">
        <w:rPr>
          <w:rFonts w:cs="Calibri"/>
        </w:rPr>
        <w:br/>
      </w:r>
      <w:r w:rsidRPr="00C72463">
        <w:rPr>
          <w:rFonts w:cs="Calibri"/>
        </w:rPr>
        <w:t xml:space="preserve">w wywiązaniu się przez niego z obowiązków określonych w art. 32-36 RODO. </w:t>
      </w:r>
    </w:p>
    <w:p w14:paraId="64CBFC1B" w14:textId="77777777" w:rsidR="009E7044" w:rsidRPr="00C72463" w:rsidRDefault="009E7044" w:rsidP="009E7044">
      <w:pPr>
        <w:pStyle w:val="Akapitzlist"/>
        <w:numPr>
          <w:ilvl w:val="0"/>
          <w:numId w:val="14"/>
        </w:numPr>
        <w:spacing w:after="120" w:line="360" w:lineRule="auto"/>
        <w:jc w:val="both"/>
        <w:rPr>
          <w:rFonts w:cs="Calibri"/>
        </w:rPr>
      </w:pPr>
      <w:r w:rsidRPr="00C72463">
        <w:rPr>
          <w:rFonts w:cs="Calibri"/>
        </w:rPr>
        <w:t xml:space="preserve">Przetwarzający zobowiązuje się przekazywać Administratorowi z własnej inicjatywy wszelkie informacje, które uzna za istotne z punktu widzenia przetwarzania danych w ramach realizacji niniejszej umowy lub ważne dla wypełnienia przez Administratora jego obowiązków wynikających z przepisów prawa. </w:t>
      </w:r>
    </w:p>
    <w:p w14:paraId="0093782C" w14:textId="77777777" w:rsidR="009E7044" w:rsidRPr="00C72463" w:rsidRDefault="009E7044" w:rsidP="009E7044">
      <w:pPr>
        <w:pStyle w:val="Akapitzlist"/>
        <w:numPr>
          <w:ilvl w:val="0"/>
          <w:numId w:val="14"/>
        </w:numPr>
        <w:spacing w:after="120" w:line="360" w:lineRule="auto"/>
        <w:jc w:val="both"/>
        <w:rPr>
          <w:rFonts w:cs="Calibri"/>
        </w:rPr>
      </w:pPr>
      <w:r w:rsidRPr="00C72463">
        <w:rPr>
          <w:rFonts w:cs="Calibri"/>
        </w:rPr>
        <w:lastRenderedPageBreak/>
        <w:t>Przetwarzający zobowiązuje się przekazywać Administratorowi na jego żądanie wszelkich informacji, o które ten będzie wnioskował – o ile Przetwarzający będzie je posiadał – w zakresie przetwarzania danych osobowych w ramach realizacji niniejszej umowy, z zastrzeżeniem §6.</w:t>
      </w:r>
    </w:p>
    <w:p w14:paraId="3475D3BA"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§6</w:t>
      </w:r>
    </w:p>
    <w:p w14:paraId="274852B3"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Tajemnica przedsiębiorstwa</w:t>
      </w:r>
    </w:p>
    <w:p w14:paraId="1C9970FD" w14:textId="77777777" w:rsidR="009E7044" w:rsidRPr="00C72463" w:rsidRDefault="009E7044" w:rsidP="009E7044">
      <w:pPr>
        <w:spacing w:after="120" w:line="360" w:lineRule="auto"/>
        <w:jc w:val="both"/>
        <w:rPr>
          <w:rFonts w:ascii="Calibri" w:eastAsia="Calibri" w:hAnsi="Calibri" w:cs="Calibri"/>
        </w:rPr>
      </w:pPr>
      <w:r w:rsidRPr="00C72463">
        <w:rPr>
          <w:rFonts w:ascii="Calibri" w:eastAsia="Calibri" w:hAnsi="Calibri" w:cs="Calibri"/>
        </w:rPr>
        <w:t xml:space="preserve">Przetwarzający zapewnia Administratorowi dostęp do wszystkich informacji dotyczących procesów przetwarzania danych osobowych, prowadzonych w ramach realizacji niniejszej umowy, po stronie Przetwarzającego. Jednakże w przypadku, gdy Administrator zwróci się </w:t>
      </w:r>
      <w:r w:rsidR="000B6905" w:rsidRPr="00C72463">
        <w:rPr>
          <w:rFonts w:ascii="Calibri" w:eastAsia="Calibri" w:hAnsi="Calibri" w:cs="Calibri"/>
        </w:rPr>
        <w:br/>
      </w:r>
      <w:r w:rsidRPr="00C72463">
        <w:rPr>
          <w:rFonts w:ascii="Calibri" w:eastAsia="Calibri" w:hAnsi="Calibri" w:cs="Calibri"/>
        </w:rPr>
        <w:t xml:space="preserve">o udzielenie informacji stanowiącej tajemnicę przedsiębiorstwa Przetwarzającego lub będącą informacją o szczególnym znaczeniu dla bezpieczeństwa przetwarzania danych, której publiczne ujawnienie mogłoby spowodować zagrożenie dla bezpieczeństwa danych (np. szczegóły techniczne zastosowanej konfiguracji systemów lub zabezpieczeń), Przetwarzający udzieli żądanych informacji jedynie po uprzednim podpisaniu z Administratorem dodatkowej umowy o zachowaniu poufności praz – jeżeli będzie to miało w danym przypadku zastosowanie – uzgodnieniu bezpiecznego kanału lub formy udostępnienia tej informacji. </w:t>
      </w:r>
    </w:p>
    <w:p w14:paraId="45904E79"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§7</w:t>
      </w:r>
    </w:p>
    <w:p w14:paraId="4C1F4EC3"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Współpraca</w:t>
      </w:r>
    </w:p>
    <w:p w14:paraId="681D660E" w14:textId="77777777" w:rsidR="009E7044" w:rsidRPr="00C72463" w:rsidRDefault="009E7044" w:rsidP="009E7044">
      <w:pPr>
        <w:pStyle w:val="Akapitzlist"/>
        <w:numPr>
          <w:ilvl w:val="0"/>
          <w:numId w:val="15"/>
        </w:numPr>
        <w:spacing w:after="120" w:line="360" w:lineRule="auto"/>
        <w:jc w:val="both"/>
        <w:rPr>
          <w:rFonts w:cs="Calibri"/>
        </w:rPr>
      </w:pPr>
      <w:r w:rsidRPr="00C72463">
        <w:rPr>
          <w:rFonts w:cs="Calibri"/>
        </w:rPr>
        <w:t xml:space="preserve">Administrator i Przetwarzający zobowiązują się współpracować ze sobą w zakresie przetwarzania danych osobowych w ramach realizacji niniejszej umowy. </w:t>
      </w:r>
    </w:p>
    <w:p w14:paraId="4AE11169" w14:textId="77777777" w:rsidR="009E7044" w:rsidRPr="00C72463" w:rsidRDefault="009E7044" w:rsidP="009E7044">
      <w:pPr>
        <w:pStyle w:val="Akapitzlist"/>
        <w:numPr>
          <w:ilvl w:val="0"/>
          <w:numId w:val="15"/>
        </w:numPr>
        <w:spacing w:after="120" w:line="360" w:lineRule="auto"/>
        <w:jc w:val="both"/>
        <w:rPr>
          <w:rFonts w:cs="Calibri"/>
        </w:rPr>
      </w:pPr>
      <w:r w:rsidRPr="00C72463">
        <w:rPr>
          <w:rFonts w:cs="Calibri"/>
        </w:rPr>
        <w:t xml:space="preserve">Administrator i Przetwarzający zobowiązują się niezwłocznie przekazywać sobie wzajemnie wszystkie informacje, które mogą mieć wpływ na bezpieczeństwo przetwarzania danych </w:t>
      </w:r>
      <w:r w:rsidR="000B6905" w:rsidRPr="00C72463">
        <w:rPr>
          <w:rFonts w:cs="Calibri"/>
        </w:rPr>
        <w:br/>
      </w:r>
      <w:r w:rsidRPr="00C72463">
        <w:rPr>
          <w:rFonts w:cs="Calibri"/>
        </w:rPr>
        <w:t xml:space="preserve">w ramach realizacji niniejszej umowy. </w:t>
      </w:r>
    </w:p>
    <w:p w14:paraId="3765B952" w14:textId="77777777" w:rsidR="009E7044" w:rsidRPr="00C72463" w:rsidRDefault="009E7044" w:rsidP="009E7044">
      <w:pPr>
        <w:pStyle w:val="Akapitzlist"/>
        <w:numPr>
          <w:ilvl w:val="0"/>
          <w:numId w:val="15"/>
        </w:numPr>
        <w:spacing w:after="120" w:line="360" w:lineRule="auto"/>
        <w:jc w:val="both"/>
        <w:rPr>
          <w:rFonts w:cs="Calibri"/>
        </w:rPr>
      </w:pPr>
      <w:r w:rsidRPr="00C72463">
        <w:rPr>
          <w:rFonts w:cs="Calibri"/>
        </w:rPr>
        <w:t xml:space="preserve">Przetwarzający jest zobowiązany do informowania Administratora o wszelkich czynnościach prowadzonych u niego w kontekście danych osobowych przetwarzanych w ramach realizacji niniejszej umowy przez uprawnione do tego organy państwa (Policję, prokuraturę, PUODO itp.), w tym w szczególności o wnioskach dotyczących udostępnienia danych osobowych objętych niniejszą umową, </w:t>
      </w:r>
      <w:r w:rsidR="000B6905" w:rsidRPr="00C72463">
        <w:rPr>
          <w:rFonts w:cs="Calibri"/>
        </w:rPr>
        <w:t>chyba, że</w:t>
      </w:r>
      <w:r w:rsidRPr="00C72463">
        <w:rPr>
          <w:rFonts w:cs="Calibri"/>
        </w:rPr>
        <w:t xml:space="preserve"> przekazanie takiej informacji Administratorowi stanowiłoby naruszenie przepisów prawa powszechnie obowiązującego. </w:t>
      </w:r>
    </w:p>
    <w:p w14:paraId="54833FE7" w14:textId="77777777" w:rsidR="001F5527" w:rsidRPr="00C72463" w:rsidRDefault="001F5527" w:rsidP="001F5527">
      <w:pPr>
        <w:spacing w:after="120" w:line="360" w:lineRule="auto"/>
        <w:jc w:val="both"/>
        <w:rPr>
          <w:rFonts w:ascii="Calibri" w:hAnsi="Calibri" w:cs="Calibri"/>
        </w:rPr>
      </w:pPr>
    </w:p>
    <w:p w14:paraId="4A3754D6" w14:textId="77777777" w:rsidR="001F5527" w:rsidRPr="00C72463" w:rsidRDefault="001F5527" w:rsidP="001F5527">
      <w:pPr>
        <w:spacing w:after="120" w:line="360" w:lineRule="auto"/>
        <w:jc w:val="both"/>
        <w:rPr>
          <w:rFonts w:ascii="Calibri" w:hAnsi="Calibri" w:cs="Calibri"/>
        </w:rPr>
      </w:pPr>
    </w:p>
    <w:p w14:paraId="47BE805D" w14:textId="77777777" w:rsidR="009E7044" w:rsidRPr="00C72463" w:rsidRDefault="009E7044" w:rsidP="009E7044">
      <w:pPr>
        <w:pStyle w:val="Akapitzlist"/>
        <w:numPr>
          <w:ilvl w:val="0"/>
          <w:numId w:val="15"/>
        </w:numPr>
        <w:spacing w:after="120" w:line="360" w:lineRule="auto"/>
        <w:jc w:val="both"/>
        <w:rPr>
          <w:rFonts w:cs="Calibri"/>
        </w:rPr>
      </w:pPr>
      <w:r w:rsidRPr="00C72463">
        <w:rPr>
          <w:rFonts w:cs="Calibri"/>
        </w:rPr>
        <w:lastRenderedPageBreak/>
        <w:t xml:space="preserve">Strony przekazują sobie dane identyfikacyjne i kontaktowe działających u nich Inspektorów Ochrony Danych: </w:t>
      </w:r>
    </w:p>
    <w:p w14:paraId="724F5BD4" w14:textId="77777777" w:rsidR="009E7044" w:rsidRPr="00C72463" w:rsidRDefault="009E7044" w:rsidP="009E7044">
      <w:pPr>
        <w:pStyle w:val="Akapitzlist"/>
        <w:numPr>
          <w:ilvl w:val="1"/>
          <w:numId w:val="15"/>
        </w:numPr>
        <w:spacing w:after="120" w:line="360" w:lineRule="auto"/>
        <w:jc w:val="both"/>
        <w:rPr>
          <w:rFonts w:cs="Calibri"/>
        </w:rPr>
      </w:pPr>
      <w:r w:rsidRPr="00C72463">
        <w:rPr>
          <w:rFonts w:cs="Calibri"/>
        </w:rPr>
        <w:t>IOD dla Administratora: Aleksandra Cnota-</w:t>
      </w:r>
      <w:proofErr w:type="spellStart"/>
      <w:r w:rsidRPr="00C72463">
        <w:rPr>
          <w:rFonts w:cs="Calibri"/>
        </w:rPr>
        <w:t>Mikołajec</w:t>
      </w:r>
      <w:proofErr w:type="spellEnd"/>
      <w:r w:rsidRPr="00C72463">
        <w:rPr>
          <w:rFonts w:cs="Calibri"/>
        </w:rPr>
        <w:t xml:space="preserve">, e-mail: </w:t>
      </w:r>
      <w:hyperlink r:id="rId10" w:history="1">
        <w:r w:rsidRPr="00C72463">
          <w:rPr>
            <w:rStyle w:val="Hipercze"/>
            <w:rFonts w:cs="Calibri"/>
          </w:rPr>
          <w:t>iod@eduodo.pl</w:t>
        </w:r>
      </w:hyperlink>
    </w:p>
    <w:p w14:paraId="6982D15E" w14:textId="77777777" w:rsidR="009E7044" w:rsidRPr="00C72463" w:rsidRDefault="009E7044" w:rsidP="009E7044">
      <w:pPr>
        <w:pStyle w:val="Akapitzlist"/>
        <w:numPr>
          <w:ilvl w:val="1"/>
          <w:numId w:val="15"/>
        </w:numPr>
        <w:spacing w:after="120" w:line="360" w:lineRule="auto"/>
        <w:rPr>
          <w:rFonts w:cs="Calibri"/>
        </w:rPr>
      </w:pPr>
      <w:r w:rsidRPr="00C72463">
        <w:rPr>
          <w:rFonts w:cs="Calibri"/>
        </w:rPr>
        <w:t>IOD dla Przetwarzającego:…………………................................................................</w:t>
      </w:r>
    </w:p>
    <w:p w14:paraId="5AA6FF01" w14:textId="77777777" w:rsidR="009E7044" w:rsidRPr="00C72463" w:rsidRDefault="009E7044" w:rsidP="009E7044">
      <w:pPr>
        <w:pStyle w:val="Akapitzlist"/>
        <w:numPr>
          <w:ilvl w:val="0"/>
          <w:numId w:val="15"/>
        </w:numPr>
        <w:spacing w:after="120" w:line="360" w:lineRule="auto"/>
        <w:jc w:val="both"/>
        <w:rPr>
          <w:rFonts w:cs="Calibri"/>
        </w:rPr>
      </w:pPr>
      <w:r w:rsidRPr="00C72463">
        <w:rPr>
          <w:rFonts w:cs="Calibri"/>
        </w:rPr>
        <w:t xml:space="preserve">Jeśli na dzień zawarcia niniejszej umowy Przetwarzający nie wyznaczył Inspektora Ochrony Danych, wówczas Przetwarzający zobowiązuje się przekazać Administratorowi dane w zakresie wskazanym w ust. 4 lit. b niezwłocznie po jego wyznaczeniu. </w:t>
      </w:r>
    </w:p>
    <w:p w14:paraId="5391ACDE"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§8</w:t>
      </w:r>
    </w:p>
    <w:p w14:paraId="16A1A2E2"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Naruszenia</w:t>
      </w:r>
    </w:p>
    <w:p w14:paraId="51F27099" w14:textId="77777777" w:rsidR="009E7044" w:rsidRPr="00C72463" w:rsidRDefault="009E7044" w:rsidP="009E7044">
      <w:pPr>
        <w:pStyle w:val="Akapitzlist"/>
        <w:numPr>
          <w:ilvl w:val="0"/>
          <w:numId w:val="16"/>
        </w:numPr>
        <w:spacing w:after="120" w:line="360" w:lineRule="auto"/>
        <w:jc w:val="both"/>
        <w:rPr>
          <w:rFonts w:cs="Calibri"/>
        </w:rPr>
      </w:pPr>
      <w:r w:rsidRPr="00C72463">
        <w:rPr>
          <w:rFonts w:cs="Calibri"/>
        </w:rPr>
        <w:t xml:space="preserve">Przetwarzający w przypadku stwierdzenia naruszenia ochrony danych osobowych przetwarzanych w ramach realizacji niniejszej umowy bez zbędnej zwłoki, lecz nie później niż w ciągu 24 godzin zgłasza ten fakt Administratorowi. </w:t>
      </w:r>
    </w:p>
    <w:p w14:paraId="5CD675C5" w14:textId="77777777" w:rsidR="009E7044" w:rsidRPr="00C72463" w:rsidRDefault="009E7044" w:rsidP="009E7044">
      <w:pPr>
        <w:pStyle w:val="Akapitzlist"/>
        <w:numPr>
          <w:ilvl w:val="0"/>
          <w:numId w:val="16"/>
        </w:numPr>
        <w:spacing w:after="120" w:line="360" w:lineRule="auto"/>
        <w:jc w:val="both"/>
        <w:rPr>
          <w:rFonts w:cs="Calibri"/>
        </w:rPr>
      </w:pPr>
      <w:r w:rsidRPr="00C72463">
        <w:rPr>
          <w:rFonts w:cs="Calibri"/>
        </w:rPr>
        <w:t xml:space="preserve">Zgłoszenie, o którym mowa w ust. 1 przekazywane jest za pośrednictwem poczty elektronicznej na adres kontaktowy Administratora lub IOD wskazany w §7 ust. 4 lit. a. </w:t>
      </w:r>
    </w:p>
    <w:p w14:paraId="2A70FEC1" w14:textId="77777777" w:rsidR="009E7044" w:rsidRPr="00C72463" w:rsidRDefault="009E7044" w:rsidP="009E7044">
      <w:pPr>
        <w:pStyle w:val="Akapitzlist"/>
        <w:numPr>
          <w:ilvl w:val="0"/>
          <w:numId w:val="16"/>
        </w:numPr>
        <w:spacing w:after="120" w:line="360" w:lineRule="auto"/>
        <w:jc w:val="both"/>
        <w:rPr>
          <w:rFonts w:cs="Calibri"/>
        </w:rPr>
      </w:pPr>
      <w:r w:rsidRPr="00C72463">
        <w:rPr>
          <w:rFonts w:cs="Calibri"/>
        </w:rPr>
        <w:t xml:space="preserve">Dodatkowo poza przekazaniem informacji o fakcie stwierdzenia naruszenia ochrony danych osobowych, w przekazanej za pośrednictwem poczty elektronicznej wiadomości, o której mowa w ust. 2 Przetwarzający przekazuje informacje dotyczące stwierdzonego naruszenia, obejmujące: </w:t>
      </w:r>
    </w:p>
    <w:p w14:paraId="4BE9F313" w14:textId="77777777" w:rsidR="009E7044" w:rsidRPr="00C72463" w:rsidRDefault="009E7044" w:rsidP="009E7044">
      <w:pPr>
        <w:pStyle w:val="Akapitzlist"/>
        <w:numPr>
          <w:ilvl w:val="1"/>
          <w:numId w:val="16"/>
        </w:numPr>
        <w:spacing w:after="120" w:line="360" w:lineRule="auto"/>
        <w:jc w:val="both"/>
        <w:rPr>
          <w:rFonts w:cs="Calibri"/>
        </w:rPr>
      </w:pPr>
      <w:r w:rsidRPr="00C72463">
        <w:rPr>
          <w:rFonts w:cs="Calibri"/>
        </w:rPr>
        <w:t>Charakter naruszenia, w tym w miarę możliwości kategorię i przybliżoną liczbę osób, których dane dotyczą, oraz kategorie i przybliżoną liczbę wpisów danych osobowych, których dotyczy naruszenie;</w:t>
      </w:r>
    </w:p>
    <w:p w14:paraId="691F0C3F" w14:textId="77777777" w:rsidR="009E7044" w:rsidRPr="00C72463" w:rsidRDefault="009E7044" w:rsidP="009E7044">
      <w:pPr>
        <w:pStyle w:val="Akapitzlist"/>
        <w:numPr>
          <w:ilvl w:val="1"/>
          <w:numId w:val="16"/>
        </w:numPr>
        <w:spacing w:after="120" w:line="360" w:lineRule="auto"/>
        <w:jc w:val="both"/>
        <w:rPr>
          <w:rFonts w:cs="Calibri"/>
        </w:rPr>
      </w:pPr>
      <w:r w:rsidRPr="00C72463">
        <w:rPr>
          <w:rFonts w:cs="Calibri"/>
        </w:rPr>
        <w:t>Wskazanie możliwych konsekwencji naruszenia;</w:t>
      </w:r>
    </w:p>
    <w:p w14:paraId="6725BFC0" w14:textId="77777777" w:rsidR="009E7044" w:rsidRPr="00C72463" w:rsidRDefault="009E7044" w:rsidP="009E7044">
      <w:pPr>
        <w:pStyle w:val="Akapitzlist"/>
        <w:numPr>
          <w:ilvl w:val="1"/>
          <w:numId w:val="16"/>
        </w:numPr>
        <w:spacing w:after="120" w:line="360" w:lineRule="auto"/>
        <w:jc w:val="both"/>
        <w:rPr>
          <w:rFonts w:cs="Calibri"/>
        </w:rPr>
      </w:pPr>
      <w:r w:rsidRPr="00C72463">
        <w:rPr>
          <w:rFonts w:cs="Calibri"/>
        </w:rPr>
        <w:t>Opis zastosowanych środków, jakie Przetwarzający zastosował w celu zaradzenia naruszeniu bądź zminimalizowania jego ewentualnych negatywnych skutków oraz ewentualne sugestie dla Administratora do zastosowania dalszych środków.</w:t>
      </w:r>
    </w:p>
    <w:p w14:paraId="2E3A140C" w14:textId="77777777" w:rsidR="009E7044" w:rsidRPr="00C72463" w:rsidRDefault="009E7044" w:rsidP="009E7044">
      <w:pPr>
        <w:pStyle w:val="Akapitzlist"/>
        <w:numPr>
          <w:ilvl w:val="0"/>
          <w:numId w:val="16"/>
        </w:numPr>
        <w:spacing w:after="120" w:line="360" w:lineRule="auto"/>
        <w:jc w:val="both"/>
        <w:rPr>
          <w:rFonts w:cs="Calibri"/>
        </w:rPr>
      </w:pPr>
      <w:r w:rsidRPr="00C72463">
        <w:rPr>
          <w:rFonts w:cs="Calibri"/>
        </w:rPr>
        <w:t>Jeżeli w momencie przekazywania informacji, o której mowa w ust. 3 Przetwarzający nie posiada wszystkich informacji, zobowiązuje się on uzupełnić je niezwłocznie po tym, jak będzie w stanie ich udzielić. Przetwarzający zobowiązuje się również określić przybliżony termin przekazania informacji.</w:t>
      </w:r>
    </w:p>
    <w:p w14:paraId="051FEE66" w14:textId="77777777" w:rsidR="009E7044" w:rsidRPr="00C72463" w:rsidRDefault="009E7044" w:rsidP="009E7044">
      <w:pPr>
        <w:pStyle w:val="Akapitzlist"/>
        <w:numPr>
          <w:ilvl w:val="0"/>
          <w:numId w:val="16"/>
        </w:numPr>
        <w:spacing w:after="120" w:line="360" w:lineRule="auto"/>
        <w:jc w:val="both"/>
        <w:rPr>
          <w:rFonts w:cs="Calibri"/>
        </w:rPr>
      </w:pPr>
      <w:r w:rsidRPr="00C72463">
        <w:rPr>
          <w:rFonts w:cs="Calibri"/>
        </w:rPr>
        <w:t xml:space="preserve">Naruszenia, o których mowa w niniejszym paragrafie rozumiane są zgodnie z definicją tego pojęcia zawartą w art. 4 pkt 12 RODO. </w:t>
      </w:r>
    </w:p>
    <w:p w14:paraId="350970F5" w14:textId="77777777" w:rsidR="001F5527" w:rsidRPr="00C72463" w:rsidRDefault="001F5527" w:rsidP="009E7044">
      <w:pPr>
        <w:spacing w:after="120" w:line="360" w:lineRule="auto"/>
        <w:jc w:val="center"/>
        <w:rPr>
          <w:rFonts w:ascii="Calibri" w:eastAsia="Calibri" w:hAnsi="Calibri" w:cs="Calibri"/>
          <w:b/>
          <w:bCs/>
        </w:rPr>
      </w:pPr>
    </w:p>
    <w:p w14:paraId="463F3FCB"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lastRenderedPageBreak/>
        <w:t>§9</w:t>
      </w:r>
    </w:p>
    <w:p w14:paraId="037F31F5"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Kontrola</w:t>
      </w:r>
    </w:p>
    <w:p w14:paraId="41AC2400" w14:textId="77777777" w:rsidR="009E7044" w:rsidRPr="00C72463" w:rsidRDefault="009E7044" w:rsidP="009E7044">
      <w:pPr>
        <w:pStyle w:val="Akapitzlist"/>
        <w:numPr>
          <w:ilvl w:val="0"/>
          <w:numId w:val="17"/>
        </w:numPr>
        <w:spacing w:after="120" w:line="360" w:lineRule="auto"/>
        <w:jc w:val="both"/>
        <w:rPr>
          <w:rFonts w:cs="Calibri"/>
        </w:rPr>
      </w:pPr>
      <w:r w:rsidRPr="00C72463">
        <w:rPr>
          <w:rFonts w:cs="Calibri"/>
        </w:rPr>
        <w:t xml:space="preserve">Administrator jest uprawniony do kontrolowania procesu przetwarzania danych objętych niniejszą umową przez Przetwarzającego przez cały okres obowiązywania niniejszej umowy i na zasadach w niej określonych. </w:t>
      </w:r>
    </w:p>
    <w:p w14:paraId="03EDDCFC" w14:textId="77777777" w:rsidR="009E7044" w:rsidRPr="00C72463" w:rsidRDefault="009E7044" w:rsidP="009E7044">
      <w:pPr>
        <w:pStyle w:val="Akapitzlist"/>
        <w:numPr>
          <w:ilvl w:val="0"/>
          <w:numId w:val="17"/>
        </w:numPr>
        <w:spacing w:after="120" w:line="360" w:lineRule="auto"/>
        <w:jc w:val="both"/>
        <w:rPr>
          <w:rFonts w:cs="Calibri"/>
        </w:rPr>
      </w:pPr>
      <w:r w:rsidRPr="00C72463">
        <w:rPr>
          <w:rFonts w:cs="Calibri"/>
        </w:rPr>
        <w:t xml:space="preserve">Podstawową formą kontroli zgodności prowadzonego przez Przetwarzającego przetwarzania danych z niniejszą umową oraz przepisami prawa jest niezwłoczne udzielanie przez Przetwarzającego na każde żądanie Administratora wszelkich informacji dotyczących przetwarzania danych osobowych po stronie Przetwarzającego, w tym wyjaśnień w zakresie sposobu realizacji przez niego poszczególnych wymogów prawnych. </w:t>
      </w:r>
    </w:p>
    <w:p w14:paraId="57435FE0" w14:textId="77777777" w:rsidR="009E7044" w:rsidRPr="00C72463" w:rsidRDefault="009E7044" w:rsidP="009E7044">
      <w:pPr>
        <w:pStyle w:val="Akapitzlist"/>
        <w:numPr>
          <w:ilvl w:val="0"/>
          <w:numId w:val="17"/>
        </w:numPr>
        <w:spacing w:after="120" w:line="360" w:lineRule="auto"/>
        <w:jc w:val="both"/>
        <w:rPr>
          <w:rFonts w:cs="Calibri"/>
        </w:rPr>
      </w:pPr>
      <w:r w:rsidRPr="00C72463">
        <w:rPr>
          <w:rFonts w:cs="Calibri"/>
        </w:rPr>
        <w:t xml:space="preserve">Administrator ma także prawo prowadzić kontrolę bezpośrednio u Przetwarzającego (w jego siedzibie) w sposób i na zasadach określonych w ust. 4. </w:t>
      </w:r>
    </w:p>
    <w:p w14:paraId="4EC1F448" w14:textId="77777777" w:rsidR="009E7044" w:rsidRPr="00C72463" w:rsidRDefault="009E7044" w:rsidP="009E7044">
      <w:pPr>
        <w:pStyle w:val="Akapitzlist"/>
        <w:numPr>
          <w:ilvl w:val="0"/>
          <w:numId w:val="17"/>
        </w:numPr>
        <w:spacing w:after="120" w:line="360" w:lineRule="auto"/>
        <w:jc w:val="both"/>
        <w:rPr>
          <w:rFonts w:cs="Calibri"/>
        </w:rPr>
      </w:pPr>
      <w:r w:rsidRPr="00C72463">
        <w:rPr>
          <w:rFonts w:cs="Calibri"/>
        </w:rPr>
        <w:t xml:space="preserve">Kontrola bezpośrednia, o której mowa w ust. 3 może być realizowana na następujących zasadach: </w:t>
      </w:r>
    </w:p>
    <w:p w14:paraId="01C55B2E" w14:textId="77777777" w:rsidR="009E7044" w:rsidRPr="00C72463" w:rsidRDefault="009E7044" w:rsidP="009E7044">
      <w:pPr>
        <w:pStyle w:val="Akapitzlist"/>
        <w:numPr>
          <w:ilvl w:val="1"/>
          <w:numId w:val="17"/>
        </w:numPr>
        <w:spacing w:after="120" w:line="360" w:lineRule="auto"/>
        <w:jc w:val="both"/>
        <w:rPr>
          <w:rFonts w:cs="Calibri"/>
        </w:rPr>
      </w:pPr>
      <w:r w:rsidRPr="00C72463">
        <w:rPr>
          <w:rFonts w:cs="Calibri"/>
        </w:rPr>
        <w:t xml:space="preserve">Termin kontroli powinien zostać uzgodniony pomiędzy </w:t>
      </w:r>
      <w:r w:rsidR="000B6905" w:rsidRPr="00C72463">
        <w:rPr>
          <w:rFonts w:cs="Calibri"/>
        </w:rPr>
        <w:t>stronami, z co</w:t>
      </w:r>
      <w:r w:rsidRPr="00C72463">
        <w:rPr>
          <w:rFonts w:cs="Calibri"/>
        </w:rPr>
        <w:t xml:space="preserve"> najmniej 7-dniowym wyprzedzeniem i uwzględniać oczekiwaną liczbę dni prowadzenia czynności kontrolnych;</w:t>
      </w:r>
    </w:p>
    <w:p w14:paraId="0B47B234" w14:textId="77777777" w:rsidR="009E7044" w:rsidRPr="00C72463" w:rsidRDefault="009E7044" w:rsidP="009E7044">
      <w:pPr>
        <w:pStyle w:val="Akapitzlist"/>
        <w:numPr>
          <w:ilvl w:val="1"/>
          <w:numId w:val="17"/>
        </w:numPr>
        <w:spacing w:after="120" w:line="360" w:lineRule="auto"/>
        <w:jc w:val="both"/>
        <w:rPr>
          <w:rFonts w:cs="Calibri"/>
        </w:rPr>
      </w:pPr>
      <w:r w:rsidRPr="00C72463">
        <w:rPr>
          <w:rFonts w:cs="Calibri"/>
        </w:rPr>
        <w:t>Kontrola może odbywać się w dni robocze w godzinach pracy Przetwarzającego;</w:t>
      </w:r>
    </w:p>
    <w:p w14:paraId="588C3B19" w14:textId="77777777" w:rsidR="009E7044" w:rsidRPr="00C72463" w:rsidRDefault="009E7044" w:rsidP="009E7044">
      <w:pPr>
        <w:pStyle w:val="Akapitzlist"/>
        <w:numPr>
          <w:ilvl w:val="1"/>
          <w:numId w:val="17"/>
        </w:numPr>
        <w:spacing w:after="120" w:line="360" w:lineRule="auto"/>
        <w:jc w:val="both"/>
        <w:rPr>
          <w:rFonts w:cs="Calibri"/>
        </w:rPr>
      </w:pPr>
      <w:r w:rsidRPr="00C72463">
        <w:rPr>
          <w:rFonts w:cs="Calibri"/>
        </w:rPr>
        <w:t>Kontrolę mogą prowadzić maksymalnie dwie osoby, wyłącznie takie, które posiadają pisemne pełnomocnictwo Administratora;</w:t>
      </w:r>
    </w:p>
    <w:p w14:paraId="16C4267C" w14:textId="77777777" w:rsidR="009E7044" w:rsidRPr="00C72463" w:rsidRDefault="009E7044" w:rsidP="009E7044">
      <w:pPr>
        <w:pStyle w:val="Akapitzlist"/>
        <w:numPr>
          <w:ilvl w:val="1"/>
          <w:numId w:val="17"/>
        </w:numPr>
        <w:spacing w:after="120" w:line="360" w:lineRule="auto"/>
        <w:jc w:val="both"/>
        <w:rPr>
          <w:rFonts w:cs="Calibri"/>
        </w:rPr>
      </w:pPr>
      <w:r w:rsidRPr="00C72463">
        <w:rPr>
          <w:rFonts w:cs="Calibri"/>
        </w:rPr>
        <w:t>Kontrolą mogą być objęte tylko te elementy działalności Przetwarzającego, które pozostają w związku z realizacją niniejszej umowy;</w:t>
      </w:r>
    </w:p>
    <w:p w14:paraId="7E0529A0" w14:textId="77777777" w:rsidR="009E7044" w:rsidRPr="00C72463" w:rsidRDefault="009E7044" w:rsidP="009E7044">
      <w:pPr>
        <w:pStyle w:val="Akapitzlist"/>
        <w:numPr>
          <w:ilvl w:val="1"/>
          <w:numId w:val="17"/>
        </w:numPr>
        <w:spacing w:after="120" w:line="360" w:lineRule="auto"/>
        <w:jc w:val="both"/>
        <w:rPr>
          <w:rFonts w:cs="Calibri"/>
        </w:rPr>
      </w:pPr>
      <w:r w:rsidRPr="00C72463">
        <w:rPr>
          <w:rFonts w:cs="Calibri"/>
        </w:rPr>
        <w:t>Wszelkie czynności kontrolne, w szczególności dostęp do pomieszczeń, systemów oraz dokumentów może być realizowany wyłącznie przy udziale przedstawiciela Przetwarzającego;</w:t>
      </w:r>
    </w:p>
    <w:p w14:paraId="271AE360" w14:textId="77777777" w:rsidR="009E7044" w:rsidRPr="00C72463" w:rsidRDefault="009E7044" w:rsidP="009E7044">
      <w:pPr>
        <w:pStyle w:val="Akapitzlist"/>
        <w:numPr>
          <w:ilvl w:val="1"/>
          <w:numId w:val="17"/>
        </w:numPr>
        <w:spacing w:after="120" w:line="360" w:lineRule="auto"/>
        <w:jc w:val="both"/>
        <w:rPr>
          <w:rFonts w:cs="Calibri"/>
        </w:rPr>
      </w:pPr>
      <w:r w:rsidRPr="00C72463">
        <w:rPr>
          <w:rFonts w:cs="Calibri"/>
        </w:rPr>
        <w:t>Z przeprowadzonych czynności kontrolnych Administrator sporządza protokół, którego jeden egzemplarz jest przekazywany Przetwarzającemu;</w:t>
      </w:r>
    </w:p>
    <w:p w14:paraId="4D91A447" w14:textId="77777777" w:rsidR="009E7044" w:rsidRPr="00C72463" w:rsidRDefault="009E7044" w:rsidP="009E7044">
      <w:pPr>
        <w:pStyle w:val="Akapitzlist"/>
        <w:numPr>
          <w:ilvl w:val="1"/>
          <w:numId w:val="17"/>
        </w:numPr>
        <w:spacing w:after="120" w:line="360" w:lineRule="auto"/>
        <w:jc w:val="both"/>
        <w:rPr>
          <w:rFonts w:cs="Calibri"/>
        </w:rPr>
      </w:pPr>
      <w:r w:rsidRPr="00C72463">
        <w:rPr>
          <w:rFonts w:cs="Calibri"/>
        </w:rPr>
        <w:t>Postanowienia §6 niniejszej umowy stosuje się także do prowadzonej kontroli bezpośredniej.</w:t>
      </w:r>
    </w:p>
    <w:p w14:paraId="67581FCB" w14:textId="77777777" w:rsidR="009E7044" w:rsidRPr="00C72463" w:rsidRDefault="009E7044" w:rsidP="009E7044">
      <w:pPr>
        <w:pStyle w:val="Akapitzlist"/>
        <w:numPr>
          <w:ilvl w:val="0"/>
          <w:numId w:val="17"/>
        </w:numPr>
        <w:spacing w:after="120" w:line="360" w:lineRule="auto"/>
        <w:jc w:val="both"/>
        <w:rPr>
          <w:rFonts w:cs="Calibri"/>
        </w:rPr>
      </w:pPr>
      <w:r w:rsidRPr="00C72463">
        <w:rPr>
          <w:rFonts w:cs="Calibri"/>
        </w:rPr>
        <w:t xml:space="preserve">W przypadku obsługi przez Przetwarzającego prowadzonych u niego bezpośrednio kontroli, Przetwarzającemu przysługuje zwrot kosztów obsługi w ramach takiej kontroli za każdy dzień obsługi kontroli. Wysokość kosztów podlegających zwrotowi nie przekroczy kwoty 500 zł netto za każdy dzień kontroli. Zwrot kosztów nastąpi na podstawie faktury wystawionej przez </w:t>
      </w:r>
      <w:r w:rsidRPr="00C72463">
        <w:rPr>
          <w:rFonts w:cs="Calibri"/>
        </w:rPr>
        <w:lastRenderedPageBreak/>
        <w:t xml:space="preserve">Przetwarzającego Administratorowi na koniec miesiąca kalendarzowego, obejmującej liczbę dni kontroli w danym miesiącu. </w:t>
      </w:r>
    </w:p>
    <w:p w14:paraId="3AC88D15" w14:textId="77777777" w:rsidR="00561A44" w:rsidRPr="00C72463" w:rsidRDefault="009E7044" w:rsidP="00561A44">
      <w:pPr>
        <w:pStyle w:val="Akapitzlist"/>
        <w:numPr>
          <w:ilvl w:val="0"/>
          <w:numId w:val="17"/>
        </w:numPr>
        <w:spacing w:after="120" w:line="360" w:lineRule="auto"/>
        <w:jc w:val="both"/>
        <w:rPr>
          <w:rFonts w:cs="Calibri"/>
        </w:rPr>
      </w:pPr>
      <w:r w:rsidRPr="00C72463">
        <w:rPr>
          <w:rFonts w:cs="Calibri"/>
        </w:rPr>
        <w:t xml:space="preserve">Przetwarzającemu nie przysługuje zwrot kosztów, o których mowa w ust. 5, jeżeli kontrola bezpośrednia jest następstwem naruszenia przez Przetwarzającego postanowień niniejszej umowy lub naruszenia przez Przetwarzającego powszechnie obowiązujących przepisów prawa. </w:t>
      </w:r>
    </w:p>
    <w:p w14:paraId="3AD92C68"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§10</w:t>
      </w:r>
    </w:p>
    <w:p w14:paraId="38895A16"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Wyłączenie odpowiedzialności</w:t>
      </w:r>
    </w:p>
    <w:p w14:paraId="0851E2B3" w14:textId="77777777" w:rsidR="009E7044" w:rsidRPr="00C72463" w:rsidRDefault="009E7044" w:rsidP="009E7044">
      <w:pPr>
        <w:pStyle w:val="Akapitzlist"/>
        <w:numPr>
          <w:ilvl w:val="0"/>
          <w:numId w:val="18"/>
        </w:numPr>
        <w:spacing w:after="120" w:line="360" w:lineRule="auto"/>
        <w:jc w:val="both"/>
        <w:rPr>
          <w:rFonts w:cs="Calibri"/>
        </w:rPr>
      </w:pPr>
      <w:r w:rsidRPr="00C72463">
        <w:rPr>
          <w:rFonts w:cs="Calibri"/>
        </w:rPr>
        <w:t>Przetwarzający nie ponosi odpowiedzialności za skutki nieprzestrzegania przepisów przez Administratora lub osoby działające w jego imieniu zasad bezpieczeństwa przy użytkowaniu systemu.</w:t>
      </w:r>
    </w:p>
    <w:p w14:paraId="4872A54C" w14:textId="77777777" w:rsidR="009E7044" w:rsidRPr="00C72463" w:rsidRDefault="009E7044" w:rsidP="009E7044">
      <w:pPr>
        <w:pStyle w:val="Akapitzlist"/>
        <w:numPr>
          <w:ilvl w:val="0"/>
          <w:numId w:val="18"/>
        </w:numPr>
        <w:spacing w:after="120" w:line="360" w:lineRule="auto"/>
        <w:jc w:val="both"/>
        <w:rPr>
          <w:rFonts w:cs="Calibri"/>
        </w:rPr>
      </w:pPr>
      <w:r w:rsidRPr="00C72463">
        <w:rPr>
          <w:rFonts w:cs="Calibri"/>
        </w:rPr>
        <w:t xml:space="preserve">Przetwarzający nie ponosi odpowiedzialności za skutki niepodjęcia działań przez Administratora lub podjęcia przez niego działań niewłaściwych w zakresie obowiązków </w:t>
      </w:r>
      <w:r w:rsidR="00561A44" w:rsidRPr="00C72463">
        <w:rPr>
          <w:rFonts w:cs="Calibri"/>
        </w:rPr>
        <w:br/>
      </w:r>
      <w:r w:rsidRPr="00C72463">
        <w:rPr>
          <w:rFonts w:cs="Calibri"/>
        </w:rPr>
        <w:t xml:space="preserve">i odpowiedzialności Administratora. W szczególności Przetwarzający nie ponosi odpowiedzialności za stosowane po stronie Administratora środki bezpieczeństwa oraz sposoby ich doboru, jak i prowadzoną dokumentację. </w:t>
      </w:r>
    </w:p>
    <w:p w14:paraId="713C3E41"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§11</w:t>
      </w:r>
    </w:p>
    <w:p w14:paraId="2F2D482A"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Okres obowiązywania umowy</w:t>
      </w:r>
    </w:p>
    <w:p w14:paraId="7736332B" w14:textId="77777777" w:rsidR="009E7044" w:rsidRPr="00C72463" w:rsidRDefault="009E7044" w:rsidP="009E7044">
      <w:pPr>
        <w:pStyle w:val="Akapitzlist"/>
        <w:numPr>
          <w:ilvl w:val="0"/>
          <w:numId w:val="19"/>
        </w:numPr>
        <w:spacing w:after="120" w:line="360" w:lineRule="auto"/>
        <w:jc w:val="both"/>
        <w:rPr>
          <w:rFonts w:cs="Calibri"/>
        </w:rPr>
      </w:pPr>
      <w:r w:rsidRPr="00C72463">
        <w:rPr>
          <w:rFonts w:cs="Calibri"/>
        </w:rPr>
        <w:t xml:space="preserve">Niniejsza umowa zostaje zawarta na okres obowiązywania Umowy odrębnej. </w:t>
      </w:r>
    </w:p>
    <w:p w14:paraId="7555F67F" w14:textId="77777777" w:rsidR="009E7044" w:rsidRPr="00C72463" w:rsidRDefault="009E7044" w:rsidP="009E7044">
      <w:pPr>
        <w:pStyle w:val="Akapitzlist"/>
        <w:numPr>
          <w:ilvl w:val="0"/>
          <w:numId w:val="19"/>
        </w:numPr>
        <w:spacing w:after="120" w:line="360" w:lineRule="auto"/>
        <w:jc w:val="both"/>
        <w:rPr>
          <w:rFonts w:cs="Calibri"/>
        </w:rPr>
      </w:pPr>
      <w:r w:rsidRPr="00C72463">
        <w:rPr>
          <w:rFonts w:cs="Calibri"/>
        </w:rPr>
        <w:t xml:space="preserve">Dane przetwarzane w ramach realizacji usługi objętej Umową odrębną, Przetwarzający zobowiązuje się usuwać niezwłocznie po potwierdzeniu otrzymania ich zwrotu przez Administratora po wykonaniu usługi i przyjęciu realizacji usługi bez zastrzeżeń. </w:t>
      </w:r>
    </w:p>
    <w:p w14:paraId="7DDE6C54" w14:textId="77777777" w:rsidR="009E7044" w:rsidRPr="00C72463" w:rsidRDefault="009E7044" w:rsidP="009E7044">
      <w:pPr>
        <w:pStyle w:val="Akapitzlist"/>
        <w:numPr>
          <w:ilvl w:val="0"/>
          <w:numId w:val="19"/>
        </w:numPr>
        <w:spacing w:after="120" w:line="360" w:lineRule="auto"/>
        <w:jc w:val="both"/>
        <w:rPr>
          <w:rFonts w:cs="Calibri"/>
        </w:rPr>
      </w:pPr>
      <w:r w:rsidRPr="00C72463">
        <w:rPr>
          <w:rFonts w:cs="Calibri"/>
        </w:rPr>
        <w:t xml:space="preserve">Przetwarzający po zakończeniu realizacji usługi objętej Umową odrębną zobowiązuje się do niezwłocznego zwrotu danych Administratorowi lub ich usunięcia na żądanie Administratora. </w:t>
      </w:r>
    </w:p>
    <w:p w14:paraId="58EEDF01"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§12</w:t>
      </w:r>
    </w:p>
    <w:p w14:paraId="5EEE1961"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Zobowiązania finansowe</w:t>
      </w:r>
    </w:p>
    <w:p w14:paraId="6F508D48" w14:textId="77777777" w:rsidR="009E7044" w:rsidRPr="00C72463" w:rsidRDefault="009E7044" w:rsidP="009E7044">
      <w:pPr>
        <w:spacing w:after="120" w:line="360" w:lineRule="auto"/>
        <w:jc w:val="both"/>
        <w:rPr>
          <w:rFonts w:ascii="Calibri" w:eastAsia="Calibri" w:hAnsi="Calibri" w:cs="Calibri"/>
        </w:rPr>
      </w:pPr>
      <w:r w:rsidRPr="00C72463">
        <w:rPr>
          <w:rFonts w:ascii="Calibri" w:eastAsia="Calibri" w:hAnsi="Calibri" w:cs="Calibri"/>
        </w:rPr>
        <w:t xml:space="preserve">Niniejsza umowa nie powoduje powstania żadnych zobowiązań finansowych wobec stron. </w:t>
      </w:r>
    </w:p>
    <w:p w14:paraId="0048E458" w14:textId="77777777" w:rsidR="001F5527" w:rsidRPr="00C72463" w:rsidRDefault="001F5527" w:rsidP="009E7044">
      <w:pPr>
        <w:spacing w:after="120" w:line="360" w:lineRule="auto"/>
        <w:jc w:val="center"/>
        <w:rPr>
          <w:rFonts w:ascii="Calibri" w:eastAsia="Calibri" w:hAnsi="Calibri" w:cs="Calibri"/>
          <w:b/>
          <w:bCs/>
        </w:rPr>
      </w:pPr>
    </w:p>
    <w:p w14:paraId="076CA7B7" w14:textId="77777777" w:rsidR="001F5527" w:rsidRPr="00C72463" w:rsidRDefault="001F5527" w:rsidP="009E7044">
      <w:pPr>
        <w:spacing w:after="120" w:line="360" w:lineRule="auto"/>
        <w:jc w:val="center"/>
        <w:rPr>
          <w:rFonts w:ascii="Calibri" w:eastAsia="Calibri" w:hAnsi="Calibri" w:cs="Calibri"/>
          <w:b/>
          <w:bCs/>
        </w:rPr>
      </w:pPr>
    </w:p>
    <w:p w14:paraId="6E6ABD3E" w14:textId="77777777" w:rsidR="001F5527" w:rsidRPr="00C72463" w:rsidRDefault="001F5527" w:rsidP="009E7044">
      <w:pPr>
        <w:spacing w:after="120" w:line="360" w:lineRule="auto"/>
        <w:jc w:val="center"/>
        <w:rPr>
          <w:rFonts w:ascii="Calibri" w:eastAsia="Calibri" w:hAnsi="Calibri" w:cs="Calibri"/>
          <w:b/>
          <w:bCs/>
        </w:rPr>
      </w:pPr>
    </w:p>
    <w:p w14:paraId="0FEAF0B9"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§13</w:t>
      </w:r>
    </w:p>
    <w:p w14:paraId="4321A17A" w14:textId="77777777" w:rsidR="009E7044" w:rsidRPr="00C72463" w:rsidRDefault="009E7044" w:rsidP="009E7044">
      <w:pPr>
        <w:spacing w:after="120" w:line="360" w:lineRule="auto"/>
        <w:jc w:val="center"/>
        <w:rPr>
          <w:rFonts w:ascii="Calibri" w:eastAsia="Calibri" w:hAnsi="Calibri" w:cs="Calibri"/>
          <w:b/>
          <w:bCs/>
        </w:rPr>
      </w:pPr>
      <w:r w:rsidRPr="00C72463">
        <w:rPr>
          <w:rFonts w:ascii="Calibri" w:eastAsia="Calibri" w:hAnsi="Calibri" w:cs="Calibri"/>
          <w:b/>
          <w:bCs/>
        </w:rPr>
        <w:t>Inne postanowienia</w:t>
      </w:r>
    </w:p>
    <w:p w14:paraId="7C3CAEF7" w14:textId="77777777" w:rsidR="009E7044" w:rsidRPr="00C72463" w:rsidRDefault="009E7044" w:rsidP="009E7044">
      <w:pPr>
        <w:pStyle w:val="Akapitzlist"/>
        <w:numPr>
          <w:ilvl w:val="0"/>
          <w:numId w:val="20"/>
        </w:numPr>
        <w:spacing w:after="120" w:line="360" w:lineRule="auto"/>
        <w:jc w:val="both"/>
        <w:rPr>
          <w:rFonts w:cs="Calibri"/>
        </w:rPr>
      </w:pPr>
      <w:r w:rsidRPr="00C72463">
        <w:rPr>
          <w:rFonts w:cs="Calibri"/>
        </w:rPr>
        <w:t xml:space="preserve">W przypadku naruszenia przez Przetwarzającego przepisów prawa powszechnie obowiązującego w związku z realizacją niniejszej umowy, w </w:t>
      </w:r>
      <w:r w:rsidR="000B6905" w:rsidRPr="00C72463">
        <w:rPr>
          <w:rFonts w:cs="Calibri"/>
        </w:rPr>
        <w:t>wyniku, czego</w:t>
      </w:r>
      <w:r w:rsidRPr="00C72463">
        <w:rPr>
          <w:rFonts w:cs="Calibri"/>
        </w:rPr>
        <w:t xml:space="preserve"> Administrator zostanie obciążony karą pieniężną nałożoną przez organ nadzorczy lub prawomocnie zobowiązany do wypłaty odszkodowania, w </w:t>
      </w:r>
      <w:r w:rsidR="000B6905" w:rsidRPr="00C72463">
        <w:rPr>
          <w:rFonts w:cs="Calibri"/>
        </w:rPr>
        <w:t>zakresie, w jakim</w:t>
      </w:r>
      <w:r w:rsidRPr="00C72463">
        <w:rPr>
          <w:rFonts w:cs="Calibri"/>
        </w:rPr>
        <w:t xml:space="preserve"> będą one wynikały z winy Przetwarzającego, Przetwarzający zobowiązuje się pokryć poniesione przez Administratora </w:t>
      </w:r>
      <w:r w:rsidR="00561A44" w:rsidRPr="00C72463">
        <w:rPr>
          <w:rFonts w:cs="Calibri"/>
        </w:rPr>
        <w:br/>
      </w:r>
      <w:r w:rsidRPr="00C72463">
        <w:rPr>
          <w:rFonts w:cs="Calibri"/>
        </w:rPr>
        <w:t xml:space="preserve">z tego tytułu straty. Warunkiem poniesienia odpowiedzialności, o której mowa w zdaniu poprzednim, jest poinformowanie Przetwarzającego o wszczęciu postępowania i w przypadku wyrażenia takiej woli przez Przetwarzającego umożliwienie mu udziału w postępowaniu, o ile będzie to zgodne z przepisami prawa. </w:t>
      </w:r>
    </w:p>
    <w:p w14:paraId="3F113E47" w14:textId="77777777" w:rsidR="009E7044" w:rsidRPr="00C72463" w:rsidRDefault="009E7044" w:rsidP="009E7044">
      <w:pPr>
        <w:pStyle w:val="Akapitzlist"/>
        <w:numPr>
          <w:ilvl w:val="0"/>
          <w:numId w:val="20"/>
        </w:numPr>
        <w:spacing w:after="120" w:line="360" w:lineRule="auto"/>
        <w:jc w:val="both"/>
        <w:rPr>
          <w:rFonts w:cs="Calibri"/>
        </w:rPr>
      </w:pPr>
      <w:r w:rsidRPr="00C72463">
        <w:rPr>
          <w:rFonts w:cs="Calibri"/>
        </w:rPr>
        <w:t xml:space="preserve">Niniejsza umowa stanowi udokumentowane polecenie Administratora do przetwarzania danych, o których mowa w art. 28 ust. 3 lit. a RODO. </w:t>
      </w:r>
    </w:p>
    <w:p w14:paraId="138F1013" w14:textId="77777777" w:rsidR="009E7044" w:rsidRPr="00C72463" w:rsidRDefault="009E7044" w:rsidP="009E7044">
      <w:pPr>
        <w:pStyle w:val="Akapitzlist"/>
        <w:numPr>
          <w:ilvl w:val="0"/>
          <w:numId w:val="20"/>
        </w:numPr>
        <w:spacing w:after="120" w:line="360" w:lineRule="auto"/>
        <w:jc w:val="both"/>
        <w:rPr>
          <w:rFonts w:cs="Calibri"/>
        </w:rPr>
      </w:pPr>
      <w:r w:rsidRPr="00C72463">
        <w:rPr>
          <w:rFonts w:cs="Calibri"/>
        </w:rPr>
        <w:t xml:space="preserve">Umowa wchodzi w życie z dniem jej podpisania. </w:t>
      </w:r>
    </w:p>
    <w:p w14:paraId="72685A0D" w14:textId="77777777" w:rsidR="009E7044" w:rsidRPr="00C72463" w:rsidRDefault="009E7044" w:rsidP="009E7044">
      <w:pPr>
        <w:pStyle w:val="Akapitzlist"/>
        <w:numPr>
          <w:ilvl w:val="0"/>
          <w:numId w:val="20"/>
        </w:numPr>
        <w:spacing w:after="120" w:line="360" w:lineRule="auto"/>
        <w:jc w:val="both"/>
        <w:rPr>
          <w:rFonts w:cs="Calibri"/>
        </w:rPr>
      </w:pPr>
      <w:r w:rsidRPr="00C72463">
        <w:rPr>
          <w:rFonts w:cs="Calibri"/>
        </w:rPr>
        <w:t xml:space="preserve">Umowa podlega prawu polskiemu. W sprawach nieuregulowanych umową mają zastosowanie przepisy prawa powszechnie obowiązującego w Polsce. </w:t>
      </w:r>
    </w:p>
    <w:p w14:paraId="2853AAEC" w14:textId="77777777" w:rsidR="009E7044" w:rsidRPr="00C72463" w:rsidRDefault="009E7044" w:rsidP="009E7044">
      <w:pPr>
        <w:pStyle w:val="Akapitzlist"/>
        <w:numPr>
          <w:ilvl w:val="0"/>
          <w:numId w:val="20"/>
        </w:numPr>
        <w:spacing w:after="120" w:line="360" w:lineRule="auto"/>
        <w:jc w:val="both"/>
        <w:rPr>
          <w:rFonts w:cs="Calibri"/>
        </w:rPr>
      </w:pPr>
      <w:r w:rsidRPr="00C72463">
        <w:rPr>
          <w:rFonts w:cs="Calibri"/>
        </w:rPr>
        <w:t xml:space="preserve">Umowę sporządzono w dwóch jednobrzmiących egzemplarzach, po jednym dla każdej ze stron. </w:t>
      </w:r>
    </w:p>
    <w:p w14:paraId="2CD0DF80" w14:textId="77777777" w:rsidR="009E7044" w:rsidRPr="00C72463" w:rsidRDefault="009E7044" w:rsidP="009E7044">
      <w:pPr>
        <w:spacing w:after="120" w:line="360" w:lineRule="auto"/>
        <w:rPr>
          <w:rFonts w:ascii="Calibri" w:eastAsia="Calibri" w:hAnsi="Calibri" w:cs="Calibri"/>
        </w:rPr>
      </w:pPr>
    </w:p>
    <w:p w14:paraId="641AFB14" w14:textId="77777777" w:rsidR="00561A44" w:rsidRPr="00C72463" w:rsidRDefault="00561A44" w:rsidP="009E7044">
      <w:pPr>
        <w:spacing w:after="120" w:line="360" w:lineRule="auto"/>
        <w:jc w:val="center"/>
        <w:rPr>
          <w:rFonts w:ascii="Calibri" w:eastAsia="Calibri" w:hAnsi="Calibri" w:cs="Calibri"/>
        </w:rPr>
      </w:pPr>
    </w:p>
    <w:p w14:paraId="7A1F1656" w14:textId="77777777" w:rsidR="00561A44" w:rsidRPr="00C72463" w:rsidRDefault="00561A44" w:rsidP="009E7044">
      <w:pPr>
        <w:spacing w:after="120" w:line="360" w:lineRule="auto"/>
        <w:jc w:val="center"/>
        <w:rPr>
          <w:rFonts w:ascii="Calibri" w:eastAsia="Calibri" w:hAnsi="Calibri" w:cs="Calibri"/>
        </w:rPr>
      </w:pPr>
    </w:p>
    <w:p w14:paraId="15A8ECE9" w14:textId="77777777" w:rsidR="00561A44" w:rsidRPr="00C72463" w:rsidRDefault="00561A44" w:rsidP="009E7044">
      <w:pPr>
        <w:spacing w:after="120" w:line="360" w:lineRule="auto"/>
        <w:jc w:val="center"/>
        <w:rPr>
          <w:rFonts w:ascii="Calibri" w:eastAsia="Calibri" w:hAnsi="Calibri" w:cs="Calibri"/>
        </w:rPr>
      </w:pPr>
    </w:p>
    <w:p w14:paraId="0C95704D" w14:textId="77777777" w:rsidR="00561A44" w:rsidRPr="00C72463" w:rsidRDefault="00561A44" w:rsidP="009E7044">
      <w:pPr>
        <w:spacing w:after="120" w:line="360" w:lineRule="auto"/>
        <w:jc w:val="center"/>
        <w:rPr>
          <w:rFonts w:ascii="Calibri" w:eastAsia="Calibri" w:hAnsi="Calibri" w:cs="Calibri"/>
        </w:rPr>
      </w:pPr>
      <w:r w:rsidRPr="00C72463">
        <w:rPr>
          <w:rFonts w:ascii="Calibri" w:eastAsia="Calibri" w:hAnsi="Calibri" w:cs="Calibri"/>
        </w:rPr>
        <w:t>........................................                                                                       ........................................</w:t>
      </w:r>
    </w:p>
    <w:p w14:paraId="5C0202A7" w14:textId="77777777" w:rsidR="009E7044" w:rsidRPr="00C72463" w:rsidRDefault="009E7044" w:rsidP="009E7044">
      <w:pPr>
        <w:spacing w:after="120" w:line="360" w:lineRule="auto"/>
        <w:jc w:val="center"/>
        <w:rPr>
          <w:rFonts w:ascii="Calibri" w:eastAsia="Calibri" w:hAnsi="Calibri" w:cs="Calibri"/>
        </w:rPr>
      </w:pPr>
      <w:r w:rsidRPr="00C72463">
        <w:rPr>
          <w:rFonts w:ascii="Calibri" w:eastAsia="Calibri" w:hAnsi="Calibri" w:cs="Calibri"/>
        </w:rPr>
        <w:t>Administrator Danych</w:t>
      </w:r>
      <w:r w:rsidRPr="00C72463">
        <w:rPr>
          <w:rFonts w:ascii="Calibri" w:eastAsia="Calibri" w:hAnsi="Calibri" w:cs="Calibri"/>
        </w:rPr>
        <w:tab/>
      </w:r>
      <w:r w:rsidRPr="00C72463">
        <w:rPr>
          <w:rFonts w:ascii="Calibri" w:eastAsia="Calibri" w:hAnsi="Calibri" w:cs="Calibri"/>
        </w:rPr>
        <w:tab/>
      </w:r>
      <w:r w:rsidRPr="00C72463">
        <w:rPr>
          <w:rFonts w:ascii="Calibri" w:eastAsia="Calibri" w:hAnsi="Calibri" w:cs="Calibri"/>
        </w:rPr>
        <w:tab/>
      </w:r>
      <w:r w:rsidRPr="00C72463">
        <w:rPr>
          <w:rFonts w:ascii="Calibri" w:eastAsia="Calibri" w:hAnsi="Calibri" w:cs="Calibri"/>
        </w:rPr>
        <w:tab/>
      </w:r>
      <w:r w:rsidRPr="00C72463">
        <w:rPr>
          <w:rFonts w:ascii="Calibri" w:eastAsia="Calibri" w:hAnsi="Calibri" w:cs="Calibri"/>
        </w:rPr>
        <w:tab/>
      </w:r>
      <w:r w:rsidRPr="00C72463">
        <w:rPr>
          <w:rFonts w:ascii="Calibri" w:eastAsia="Calibri" w:hAnsi="Calibri" w:cs="Calibri"/>
        </w:rPr>
        <w:tab/>
      </w:r>
      <w:r w:rsidRPr="00C72463">
        <w:rPr>
          <w:rFonts w:ascii="Calibri" w:eastAsia="Calibri" w:hAnsi="Calibri" w:cs="Calibri"/>
        </w:rPr>
        <w:tab/>
        <w:t>Przetwarzający</w:t>
      </w:r>
    </w:p>
    <w:p w14:paraId="542CA1D9" w14:textId="77777777" w:rsidR="00075740" w:rsidRPr="00C72463" w:rsidRDefault="00075740" w:rsidP="00075740">
      <w:pPr>
        <w:jc w:val="center"/>
        <w:rPr>
          <w:rFonts w:ascii="Calibri" w:hAnsi="Calibri" w:cs="Calibri"/>
          <w:b/>
          <w:sz w:val="20"/>
          <w:szCs w:val="20"/>
        </w:rPr>
      </w:pPr>
    </w:p>
    <w:sectPr w:rsidR="00075740" w:rsidRPr="00C72463" w:rsidSect="008F7435">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334E15" w14:textId="77777777" w:rsidR="00833EF4" w:rsidRDefault="00833EF4" w:rsidP="00DD5673">
      <w:r>
        <w:separator/>
      </w:r>
    </w:p>
  </w:endnote>
  <w:endnote w:type="continuationSeparator" w:id="0">
    <w:p w14:paraId="4937985E" w14:textId="77777777" w:rsidR="00833EF4" w:rsidRDefault="00833EF4" w:rsidP="00DD5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altName w:val="Times New Roman"/>
    <w:charset w:val="00"/>
    <w:family w:val="auto"/>
    <w:pitch w:val="variable"/>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0477D" w14:textId="77777777" w:rsidR="00432FF1" w:rsidRPr="00DD5673" w:rsidRDefault="00432FF1">
    <w:pPr>
      <w:pStyle w:val="Stopka"/>
      <w:jc w:val="right"/>
      <w:rPr>
        <w:rFonts w:ascii="Arial" w:hAnsi="Arial" w:cs="Arial"/>
        <w:sz w:val="18"/>
      </w:rPr>
    </w:pPr>
    <w:r w:rsidRPr="00DD5673">
      <w:rPr>
        <w:rFonts w:ascii="Arial" w:hAnsi="Arial" w:cs="Arial"/>
        <w:sz w:val="18"/>
      </w:rPr>
      <w:t xml:space="preserve">Strona | </w:t>
    </w:r>
    <w:r w:rsidRPr="00DD5673">
      <w:rPr>
        <w:rFonts w:ascii="Arial" w:hAnsi="Arial" w:cs="Arial"/>
        <w:sz w:val="18"/>
      </w:rPr>
      <w:fldChar w:fldCharType="begin"/>
    </w:r>
    <w:r w:rsidRPr="00DD5673">
      <w:rPr>
        <w:rFonts w:ascii="Arial" w:hAnsi="Arial" w:cs="Arial"/>
        <w:sz w:val="18"/>
      </w:rPr>
      <w:instrText xml:space="preserve"> PAGE   \* MERGEFORMAT </w:instrText>
    </w:r>
    <w:r w:rsidRPr="00DD5673">
      <w:rPr>
        <w:rFonts w:ascii="Arial" w:hAnsi="Arial" w:cs="Arial"/>
        <w:sz w:val="18"/>
      </w:rPr>
      <w:fldChar w:fldCharType="separate"/>
    </w:r>
    <w:r w:rsidR="001F5527">
      <w:rPr>
        <w:rFonts w:ascii="Arial" w:hAnsi="Arial" w:cs="Arial"/>
        <w:noProof/>
        <w:sz w:val="18"/>
      </w:rPr>
      <w:t>8</w:t>
    </w:r>
    <w:r w:rsidRPr="00DD5673">
      <w:rPr>
        <w:rFonts w:ascii="Arial" w:hAnsi="Arial" w:cs="Arial"/>
        <w:sz w:val="18"/>
      </w:rPr>
      <w:fldChar w:fldCharType="end"/>
    </w:r>
    <w:r w:rsidRPr="00DD5673">
      <w:rPr>
        <w:rFonts w:ascii="Arial" w:hAnsi="Arial" w:cs="Arial"/>
        <w:sz w:val="18"/>
      </w:rPr>
      <w:t xml:space="preserve"> </w:t>
    </w:r>
  </w:p>
  <w:p w14:paraId="5C534C77" w14:textId="77777777" w:rsidR="00432FF1" w:rsidRDefault="00432F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DE603A" w14:textId="77777777" w:rsidR="00833EF4" w:rsidRDefault="00833EF4" w:rsidP="00DD5673">
      <w:r>
        <w:separator/>
      </w:r>
    </w:p>
  </w:footnote>
  <w:footnote w:type="continuationSeparator" w:id="0">
    <w:p w14:paraId="15BB32FF" w14:textId="77777777" w:rsidR="00833EF4" w:rsidRDefault="00833EF4" w:rsidP="00DD56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022C2" w14:textId="77777777" w:rsidR="009E7044" w:rsidRDefault="00C72463">
    <w:pPr>
      <w:pStyle w:val="Nagwek"/>
    </w:pPr>
    <w:r>
      <w:rPr>
        <w:noProof/>
      </w:rPr>
      <w:pict w14:anchorId="350D67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1580094" o:spid="_x0000_s2050" type="#_x0000_t75" style="position:absolute;margin-left:0;margin-top:0;width:187.45pt;height:187.45pt;z-index:-251656192;mso-position-horizontal:center;mso-position-horizontal-relative:margin;mso-position-vertical:center;mso-position-vertical-relative:margin" o:allowincell="f">
          <v:imagedata r:id="rId1" o:title="samlew"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95394" w14:textId="77777777" w:rsidR="009E7044" w:rsidRPr="009E7044" w:rsidRDefault="009E7044" w:rsidP="009E7044">
    <w:pPr>
      <w:pStyle w:val="Bezodstpw"/>
      <w:spacing w:line="360" w:lineRule="auto"/>
      <w:jc w:val="both"/>
      <w:rPr>
        <w:rFonts w:ascii="Arial" w:hAnsi="Arial" w:cs="Arial"/>
        <w:i/>
        <w:color w:val="808080"/>
        <w:sz w:val="16"/>
        <w:szCs w:val="16"/>
      </w:rPr>
    </w:pPr>
    <w:r w:rsidRPr="009E7044">
      <w:rPr>
        <w:rFonts w:ascii="Arial" w:hAnsi="Arial" w:cs="Arial"/>
        <w:i/>
        <w:color w:val="808080"/>
        <w:sz w:val="16"/>
        <w:szCs w:val="16"/>
      </w:rPr>
      <w:t>Zamawiający: Gmina Miejska Wągrowiec</w:t>
    </w:r>
  </w:p>
  <w:p w14:paraId="54683280" w14:textId="77777777" w:rsidR="009E7044" w:rsidRPr="009E7044" w:rsidRDefault="009E7044" w:rsidP="009E7044">
    <w:pPr>
      <w:pStyle w:val="Bezodstpw"/>
      <w:spacing w:line="360" w:lineRule="auto"/>
      <w:jc w:val="both"/>
      <w:rPr>
        <w:rFonts w:ascii="Arial" w:hAnsi="Arial" w:cs="Arial"/>
        <w:i/>
        <w:color w:val="808080"/>
        <w:sz w:val="16"/>
        <w:szCs w:val="16"/>
      </w:rPr>
    </w:pPr>
    <w:r w:rsidRPr="009E7044">
      <w:rPr>
        <w:rFonts w:ascii="Arial" w:hAnsi="Arial" w:cs="Arial"/>
        <w:i/>
        <w:color w:val="808080"/>
        <w:sz w:val="16"/>
        <w:szCs w:val="16"/>
      </w:rPr>
      <w:t>Przetarg nieograniczony na „Odbiór zmieszanych i segregowanych odpadów komunalnych oraz odbiór i zagospodarowanie odpadów problemowych z terenu Gminy Miejskiej Wągrowiec”</w:t>
    </w:r>
  </w:p>
  <w:p w14:paraId="3C663B42" w14:textId="4014EA56" w:rsidR="009E7044" w:rsidRPr="009E7044" w:rsidRDefault="006635F7" w:rsidP="009E7044">
    <w:pPr>
      <w:pStyle w:val="Bezodstpw"/>
      <w:spacing w:line="360" w:lineRule="auto"/>
      <w:jc w:val="both"/>
      <w:rPr>
        <w:rFonts w:ascii="Arial" w:hAnsi="Arial" w:cs="Arial"/>
        <w:i/>
        <w:color w:val="808080"/>
        <w:sz w:val="16"/>
        <w:szCs w:val="16"/>
      </w:rPr>
    </w:pPr>
    <w:r>
      <w:rPr>
        <w:rFonts w:ascii="Arial" w:hAnsi="Arial" w:cs="Arial"/>
        <w:i/>
        <w:color w:val="808080"/>
        <w:sz w:val="16"/>
        <w:szCs w:val="16"/>
      </w:rPr>
      <w:t>Sygnatura akt: SZ.271</w:t>
    </w:r>
    <w:r w:rsidR="00C72463">
      <w:rPr>
        <w:rFonts w:ascii="Arial" w:hAnsi="Arial" w:cs="Arial"/>
        <w:i/>
        <w:color w:val="808080"/>
        <w:sz w:val="16"/>
        <w:szCs w:val="16"/>
      </w:rPr>
      <w:t>.19</w:t>
    </w:r>
    <w:r w:rsidR="00005090">
      <w:rPr>
        <w:rFonts w:ascii="Arial" w:hAnsi="Arial" w:cs="Arial"/>
        <w:i/>
        <w:color w:val="808080"/>
        <w:sz w:val="16"/>
        <w:szCs w:val="16"/>
      </w:rPr>
      <w:t>.</w:t>
    </w:r>
    <w:r>
      <w:rPr>
        <w:rFonts w:ascii="Arial" w:hAnsi="Arial" w:cs="Arial"/>
        <w:i/>
        <w:color w:val="808080"/>
        <w:sz w:val="16"/>
        <w:szCs w:val="16"/>
      </w:rPr>
      <w:t>202</w:t>
    </w:r>
    <w:r w:rsidR="00C72463">
      <w:rPr>
        <w:noProof/>
      </w:rPr>
      <w:pict w14:anchorId="5E41A0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1580095" o:spid="_x0000_s2051" type="#_x0000_t75" style="position:absolute;left:0;text-align:left;margin-left:0;margin-top:0;width:187.45pt;height:187.45pt;z-index:-251655168;mso-position-horizontal:center;mso-position-horizontal-relative:margin;mso-position-vertical:center;mso-position-vertical-relative:margin" o:allowincell="f">
          <v:imagedata r:id="rId1" o:title="samlew" gain="19661f" blacklevel="22938f"/>
          <w10:wrap anchorx="margin" anchory="margin"/>
        </v:shape>
      </w:pict>
    </w:r>
    <w:r>
      <w:rPr>
        <w:rFonts w:ascii="Arial" w:hAnsi="Arial" w:cs="Arial"/>
        <w:i/>
        <w:color w:val="808080"/>
        <w:sz w:val="16"/>
        <w:szCs w:val="16"/>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0872C" w14:textId="77777777" w:rsidR="009E7044" w:rsidRDefault="00C72463">
    <w:pPr>
      <w:pStyle w:val="Nagwek"/>
    </w:pPr>
    <w:r>
      <w:rPr>
        <w:noProof/>
      </w:rPr>
      <w:pict w14:anchorId="16B889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1580093" o:spid="_x0000_s2049" type="#_x0000_t75" style="position:absolute;margin-left:0;margin-top:0;width:187.45pt;height:187.45pt;z-index:-251657216;mso-position-horizontal:center;mso-position-horizontal-relative:margin;mso-position-vertical:center;mso-position-vertical-relative:margin" o:allowincell="f">
          <v:imagedata r:id="rId1" o:title="samlew"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2885A3" w14:textId="77777777" w:rsidR="004002EF" w:rsidRPr="009E7044" w:rsidRDefault="004002EF" w:rsidP="004002EF">
    <w:pPr>
      <w:pStyle w:val="Bezodstpw"/>
      <w:spacing w:line="360" w:lineRule="auto"/>
      <w:jc w:val="both"/>
      <w:rPr>
        <w:rFonts w:ascii="Arial" w:hAnsi="Arial" w:cs="Arial"/>
        <w:i/>
        <w:color w:val="808080"/>
        <w:sz w:val="16"/>
        <w:szCs w:val="16"/>
      </w:rPr>
    </w:pPr>
    <w:r w:rsidRPr="009E7044">
      <w:rPr>
        <w:rFonts w:ascii="Arial" w:hAnsi="Arial" w:cs="Arial"/>
        <w:i/>
        <w:color w:val="808080"/>
        <w:sz w:val="16"/>
        <w:szCs w:val="16"/>
      </w:rPr>
      <w:t>Zamawiający: Gmina Miejska Wągrowiec</w:t>
    </w:r>
  </w:p>
  <w:p w14:paraId="4A9B8D90" w14:textId="77777777" w:rsidR="004002EF" w:rsidRPr="009E7044" w:rsidRDefault="004002EF" w:rsidP="004002EF">
    <w:pPr>
      <w:pStyle w:val="Bezodstpw"/>
      <w:spacing w:line="360" w:lineRule="auto"/>
      <w:jc w:val="both"/>
      <w:rPr>
        <w:rFonts w:ascii="Arial" w:hAnsi="Arial" w:cs="Arial"/>
        <w:i/>
        <w:color w:val="808080"/>
        <w:sz w:val="16"/>
        <w:szCs w:val="16"/>
      </w:rPr>
    </w:pPr>
    <w:r w:rsidRPr="009E7044">
      <w:rPr>
        <w:rFonts w:ascii="Arial" w:hAnsi="Arial" w:cs="Arial"/>
        <w:i/>
        <w:color w:val="808080"/>
        <w:sz w:val="16"/>
        <w:szCs w:val="16"/>
      </w:rPr>
      <w:t>Przetarg nieograniczony na „Odbiór zmieszanych i segregowanych odpadów komunalnych oraz odbiór i zagospodarowanie odpadów problemowych z terenu Gminy Miejskiej Wągrowiec”</w:t>
    </w:r>
  </w:p>
  <w:p w14:paraId="4C92B4DD" w14:textId="6D1CB4A0" w:rsidR="00D9526E" w:rsidRPr="009E7044" w:rsidRDefault="000B6905" w:rsidP="004002EF">
    <w:pPr>
      <w:pStyle w:val="Bezodstpw"/>
      <w:spacing w:line="360" w:lineRule="auto"/>
      <w:jc w:val="both"/>
      <w:rPr>
        <w:rFonts w:ascii="Arial" w:hAnsi="Arial" w:cs="Arial"/>
        <w:i/>
        <w:color w:val="808080"/>
        <w:sz w:val="16"/>
        <w:szCs w:val="16"/>
      </w:rPr>
    </w:pPr>
    <w:r>
      <w:rPr>
        <w:rFonts w:ascii="Arial" w:hAnsi="Arial" w:cs="Arial"/>
        <w:i/>
        <w:color w:val="808080"/>
        <w:sz w:val="16"/>
        <w:szCs w:val="16"/>
      </w:rPr>
      <w:t>Sygnatura akt: SZ.271.</w:t>
    </w:r>
    <w:r w:rsidR="00AB04C1">
      <w:rPr>
        <w:rFonts w:ascii="Arial" w:hAnsi="Arial" w:cs="Arial"/>
        <w:i/>
        <w:color w:val="808080"/>
        <w:sz w:val="16"/>
        <w:szCs w:val="16"/>
      </w:rPr>
      <w:t>1</w:t>
    </w:r>
    <w:r w:rsidR="00C72463">
      <w:rPr>
        <w:rFonts w:ascii="Arial" w:hAnsi="Arial" w:cs="Arial"/>
        <w:i/>
        <w:color w:val="808080"/>
        <w:sz w:val="16"/>
        <w:szCs w:val="16"/>
      </w:rPr>
      <w:t>9</w:t>
    </w:r>
    <w:r w:rsidR="009E7044" w:rsidRPr="009E7044">
      <w:rPr>
        <w:rFonts w:ascii="Arial" w:hAnsi="Arial" w:cs="Arial"/>
        <w:i/>
        <w:color w:val="808080"/>
        <w:sz w:val="16"/>
        <w:szCs w:val="16"/>
      </w:rPr>
      <w:t>.2</w:t>
    </w:r>
    <w:r>
      <w:rPr>
        <w:rFonts w:ascii="Arial" w:hAnsi="Arial" w:cs="Arial"/>
        <w:i/>
        <w:color w:val="808080"/>
        <w:sz w:val="16"/>
        <w:szCs w:val="16"/>
      </w:rPr>
      <w:t>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36140C44"/>
    <w:name w:val="WW8Num5"/>
    <w:lvl w:ilvl="0">
      <w:start w:val="3"/>
      <w:numFmt w:val="decimal"/>
      <w:lvlText w:val="%1."/>
      <w:lvlJc w:val="left"/>
      <w:pPr>
        <w:tabs>
          <w:tab w:val="num" w:pos="644"/>
        </w:tabs>
        <w:ind w:left="644" w:hanging="360"/>
      </w:pPr>
      <w:rPr>
        <w:rFonts w:hint="default"/>
      </w:rPr>
    </w:lvl>
    <w:lvl w:ilvl="1">
      <w:start w:val="1"/>
      <w:numFmt w:val="decimal"/>
      <w:lvlText w:val="%2."/>
      <w:lvlJc w:val="left"/>
      <w:pPr>
        <w:tabs>
          <w:tab w:val="num" w:pos="1080"/>
        </w:tabs>
        <w:ind w:left="1080" w:hanging="360"/>
      </w:pPr>
      <w:rPr>
        <w:rFonts w:hint="default"/>
        <w:b/>
        <w:color w:val="auto"/>
      </w:rPr>
    </w:lvl>
    <w:lvl w:ilvl="2">
      <w:start w:val="1"/>
      <w:numFmt w:val="decimal"/>
      <w:lvlText w:val="%3."/>
      <w:lvlJc w:val="left"/>
      <w:pPr>
        <w:tabs>
          <w:tab w:val="num" w:pos="1440"/>
        </w:tabs>
        <w:ind w:left="1440" w:hanging="360"/>
      </w:pPr>
      <w:rPr>
        <w:rFonts w:hint="default"/>
        <w:b/>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b/>
      </w:rPr>
    </w:lvl>
    <w:lvl w:ilvl="5">
      <w:start w:val="1"/>
      <w:numFmt w:val="decimal"/>
      <w:lvlText w:val="%6."/>
      <w:lvlJc w:val="left"/>
      <w:pPr>
        <w:tabs>
          <w:tab w:val="num" w:pos="2520"/>
        </w:tabs>
        <w:ind w:left="2520" w:hanging="360"/>
      </w:pPr>
      <w:rPr>
        <w:rFonts w:hint="default"/>
        <w:b/>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8A96458"/>
    <w:multiLevelType w:val="hybridMultilevel"/>
    <w:tmpl w:val="AFCA61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BE7801"/>
    <w:multiLevelType w:val="hybridMultilevel"/>
    <w:tmpl w:val="90C6A3C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1C5682B"/>
    <w:multiLevelType w:val="hybridMultilevel"/>
    <w:tmpl w:val="156E63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736870"/>
    <w:multiLevelType w:val="hybridMultilevel"/>
    <w:tmpl w:val="9650019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91F3A25"/>
    <w:multiLevelType w:val="hybridMultilevel"/>
    <w:tmpl w:val="715C5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B91942"/>
    <w:multiLevelType w:val="hybridMultilevel"/>
    <w:tmpl w:val="58063DFE"/>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B93FB2"/>
    <w:multiLevelType w:val="hybridMultilevel"/>
    <w:tmpl w:val="61DA7730"/>
    <w:lvl w:ilvl="0" w:tplc="FE048346">
      <w:start w:val="1"/>
      <w:numFmt w:val="decimal"/>
      <w:lvlText w:val="%1."/>
      <w:lvlJc w:val="left"/>
      <w:pPr>
        <w:ind w:left="360" w:hanging="360"/>
      </w:pPr>
      <w:rPr>
        <w:rFonts w:ascii="Arial" w:hAnsi="Arial" w:cs="Arial"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BEC1995"/>
    <w:multiLevelType w:val="hybridMultilevel"/>
    <w:tmpl w:val="A25658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F6D71B0"/>
    <w:multiLevelType w:val="hybridMultilevel"/>
    <w:tmpl w:val="7688B11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4DE37BD"/>
    <w:multiLevelType w:val="hybridMultilevel"/>
    <w:tmpl w:val="8E3AE8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DE35505"/>
    <w:multiLevelType w:val="hybridMultilevel"/>
    <w:tmpl w:val="DCD432FC"/>
    <w:lvl w:ilvl="0" w:tplc="58F2CA1C">
      <w:start w:val="1"/>
      <w:numFmt w:val="decimal"/>
      <w:lvlText w:val="%1."/>
      <w:lvlJc w:val="left"/>
      <w:pPr>
        <w:ind w:left="360" w:hanging="360"/>
      </w:pPr>
      <w:rPr>
        <w:rFonts w:ascii="Calibri" w:eastAsia="Calibri" w:hAnsi="Calibri" w:cs="Times New Roman"/>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4DC061E"/>
    <w:multiLevelType w:val="hybridMultilevel"/>
    <w:tmpl w:val="4C2490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89F715C"/>
    <w:multiLevelType w:val="hybridMultilevel"/>
    <w:tmpl w:val="5C9428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C71092B"/>
    <w:multiLevelType w:val="hybridMultilevel"/>
    <w:tmpl w:val="C99CE9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FD414D"/>
    <w:multiLevelType w:val="hybridMultilevel"/>
    <w:tmpl w:val="B74C81B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0262071"/>
    <w:multiLevelType w:val="hybridMultilevel"/>
    <w:tmpl w:val="68C23D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14E1C8E"/>
    <w:multiLevelType w:val="hybridMultilevel"/>
    <w:tmpl w:val="4EDA7C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B7E711F"/>
    <w:multiLevelType w:val="hybridMultilevel"/>
    <w:tmpl w:val="17C8D7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CC57452"/>
    <w:multiLevelType w:val="hybridMultilevel"/>
    <w:tmpl w:val="4DB6AB6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DA44D92"/>
    <w:multiLevelType w:val="hybridMultilevel"/>
    <w:tmpl w:val="557603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45369243">
    <w:abstractNumId w:val="2"/>
  </w:num>
  <w:num w:numId="2" w16cid:durableId="1407655401">
    <w:abstractNumId w:val="10"/>
  </w:num>
  <w:num w:numId="3" w16cid:durableId="1388456979">
    <w:abstractNumId w:val="19"/>
  </w:num>
  <w:num w:numId="4" w16cid:durableId="258216347">
    <w:abstractNumId w:val="12"/>
  </w:num>
  <w:num w:numId="5" w16cid:durableId="1222055392">
    <w:abstractNumId w:val="11"/>
  </w:num>
  <w:num w:numId="6" w16cid:durableId="555974318">
    <w:abstractNumId w:val="8"/>
  </w:num>
  <w:num w:numId="7" w16cid:durableId="769198931">
    <w:abstractNumId w:val="15"/>
  </w:num>
  <w:num w:numId="8" w16cid:durableId="938831101">
    <w:abstractNumId w:val="4"/>
  </w:num>
  <w:num w:numId="9" w16cid:durableId="2083791617">
    <w:abstractNumId w:val="9"/>
  </w:num>
  <w:num w:numId="10" w16cid:durableId="961620132">
    <w:abstractNumId w:val="6"/>
  </w:num>
  <w:num w:numId="11" w16cid:durableId="6442304">
    <w:abstractNumId w:val="7"/>
  </w:num>
  <w:num w:numId="12" w16cid:durableId="768426871">
    <w:abstractNumId w:val="5"/>
  </w:num>
  <w:num w:numId="13" w16cid:durableId="1157378376">
    <w:abstractNumId w:val="1"/>
  </w:num>
  <w:num w:numId="14" w16cid:durableId="826090437">
    <w:abstractNumId w:val="17"/>
  </w:num>
  <w:num w:numId="15" w16cid:durableId="1143700332">
    <w:abstractNumId w:val="13"/>
  </w:num>
  <w:num w:numId="16" w16cid:durableId="1576862673">
    <w:abstractNumId w:val="18"/>
  </w:num>
  <w:num w:numId="17" w16cid:durableId="1097602587">
    <w:abstractNumId w:val="16"/>
  </w:num>
  <w:num w:numId="18" w16cid:durableId="1768187496">
    <w:abstractNumId w:val="20"/>
  </w:num>
  <w:num w:numId="19" w16cid:durableId="699354030">
    <w:abstractNumId w:val="14"/>
  </w:num>
  <w:num w:numId="20" w16cid:durableId="973875783">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96C"/>
    <w:rsid w:val="00005090"/>
    <w:rsid w:val="00016F1D"/>
    <w:rsid w:val="00022D2C"/>
    <w:rsid w:val="000317B7"/>
    <w:rsid w:val="00033693"/>
    <w:rsid w:val="00041ABB"/>
    <w:rsid w:val="00042781"/>
    <w:rsid w:val="00043EB8"/>
    <w:rsid w:val="0005021C"/>
    <w:rsid w:val="000558DE"/>
    <w:rsid w:val="00062E7E"/>
    <w:rsid w:val="000751FB"/>
    <w:rsid w:val="00075740"/>
    <w:rsid w:val="000772CD"/>
    <w:rsid w:val="000774C4"/>
    <w:rsid w:val="0008139C"/>
    <w:rsid w:val="00081A8E"/>
    <w:rsid w:val="000845C9"/>
    <w:rsid w:val="00087792"/>
    <w:rsid w:val="000A1158"/>
    <w:rsid w:val="000B00E7"/>
    <w:rsid w:val="000B656A"/>
    <w:rsid w:val="000B6905"/>
    <w:rsid w:val="000B7783"/>
    <w:rsid w:val="000C6AB2"/>
    <w:rsid w:val="000C7A6E"/>
    <w:rsid w:val="000E09EC"/>
    <w:rsid w:val="000E48C8"/>
    <w:rsid w:val="000F0237"/>
    <w:rsid w:val="000F28BE"/>
    <w:rsid w:val="001050DF"/>
    <w:rsid w:val="00115978"/>
    <w:rsid w:val="00121DBB"/>
    <w:rsid w:val="00125FD9"/>
    <w:rsid w:val="00127AFE"/>
    <w:rsid w:val="0013281B"/>
    <w:rsid w:val="00140043"/>
    <w:rsid w:val="00152AE6"/>
    <w:rsid w:val="00152F56"/>
    <w:rsid w:val="00153DCA"/>
    <w:rsid w:val="00155A06"/>
    <w:rsid w:val="00160C1C"/>
    <w:rsid w:val="00161D02"/>
    <w:rsid w:val="0016548F"/>
    <w:rsid w:val="00172F75"/>
    <w:rsid w:val="00175330"/>
    <w:rsid w:val="00182CDE"/>
    <w:rsid w:val="00187B6A"/>
    <w:rsid w:val="00196574"/>
    <w:rsid w:val="001A6E43"/>
    <w:rsid w:val="001B5476"/>
    <w:rsid w:val="001C02AA"/>
    <w:rsid w:val="001C3D0D"/>
    <w:rsid w:val="001D11CF"/>
    <w:rsid w:val="001F317C"/>
    <w:rsid w:val="001F5527"/>
    <w:rsid w:val="001F5F64"/>
    <w:rsid w:val="002001BE"/>
    <w:rsid w:val="00204757"/>
    <w:rsid w:val="002070C7"/>
    <w:rsid w:val="00211089"/>
    <w:rsid w:val="0024347A"/>
    <w:rsid w:val="002527C0"/>
    <w:rsid w:val="0025487D"/>
    <w:rsid w:val="00255667"/>
    <w:rsid w:val="00261604"/>
    <w:rsid w:val="00267650"/>
    <w:rsid w:val="00272611"/>
    <w:rsid w:val="0027664B"/>
    <w:rsid w:val="002824E5"/>
    <w:rsid w:val="00290328"/>
    <w:rsid w:val="002A617D"/>
    <w:rsid w:val="002B1621"/>
    <w:rsid w:val="002B27FB"/>
    <w:rsid w:val="002D06A8"/>
    <w:rsid w:val="002D1AE2"/>
    <w:rsid w:val="002E179C"/>
    <w:rsid w:val="002E43ED"/>
    <w:rsid w:val="002F04AF"/>
    <w:rsid w:val="002F1401"/>
    <w:rsid w:val="002F48E9"/>
    <w:rsid w:val="002F60CF"/>
    <w:rsid w:val="003251C4"/>
    <w:rsid w:val="003308DA"/>
    <w:rsid w:val="0034135A"/>
    <w:rsid w:val="003430DC"/>
    <w:rsid w:val="0034315C"/>
    <w:rsid w:val="00365894"/>
    <w:rsid w:val="003717C3"/>
    <w:rsid w:val="0037633E"/>
    <w:rsid w:val="00382A57"/>
    <w:rsid w:val="003913F2"/>
    <w:rsid w:val="00394CE3"/>
    <w:rsid w:val="003A2D31"/>
    <w:rsid w:val="003B5C00"/>
    <w:rsid w:val="003C30CE"/>
    <w:rsid w:val="003C3D12"/>
    <w:rsid w:val="003C531E"/>
    <w:rsid w:val="003C703E"/>
    <w:rsid w:val="003C759C"/>
    <w:rsid w:val="003D470C"/>
    <w:rsid w:val="003D619B"/>
    <w:rsid w:val="004002EF"/>
    <w:rsid w:val="00400326"/>
    <w:rsid w:val="004074F5"/>
    <w:rsid w:val="00411C15"/>
    <w:rsid w:val="00414611"/>
    <w:rsid w:val="00424802"/>
    <w:rsid w:val="00432FF1"/>
    <w:rsid w:val="004369D4"/>
    <w:rsid w:val="004426B2"/>
    <w:rsid w:val="00445C8A"/>
    <w:rsid w:val="0045038F"/>
    <w:rsid w:val="00465353"/>
    <w:rsid w:val="004665CC"/>
    <w:rsid w:val="00472C30"/>
    <w:rsid w:val="00481D1E"/>
    <w:rsid w:val="004844C3"/>
    <w:rsid w:val="00484FC0"/>
    <w:rsid w:val="004A0F98"/>
    <w:rsid w:val="004A25A9"/>
    <w:rsid w:val="004A311A"/>
    <w:rsid w:val="004A3918"/>
    <w:rsid w:val="004A6DE3"/>
    <w:rsid w:val="004B7071"/>
    <w:rsid w:val="004B7D40"/>
    <w:rsid w:val="004F3C9E"/>
    <w:rsid w:val="004F4EE6"/>
    <w:rsid w:val="00503B6B"/>
    <w:rsid w:val="005103EF"/>
    <w:rsid w:val="005123C5"/>
    <w:rsid w:val="00520B7A"/>
    <w:rsid w:val="0052624E"/>
    <w:rsid w:val="0052677A"/>
    <w:rsid w:val="0055289D"/>
    <w:rsid w:val="0055384E"/>
    <w:rsid w:val="00555FC9"/>
    <w:rsid w:val="00561A44"/>
    <w:rsid w:val="00570C1D"/>
    <w:rsid w:val="00573CE2"/>
    <w:rsid w:val="005849A3"/>
    <w:rsid w:val="0059547F"/>
    <w:rsid w:val="005A3EF8"/>
    <w:rsid w:val="005A5A8C"/>
    <w:rsid w:val="005A7B2D"/>
    <w:rsid w:val="005B05AD"/>
    <w:rsid w:val="005B58F1"/>
    <w:rsid w:val="005B6D2C"/>
    <w:rsid w:val="005C0F7F"/>
    <w:rsid w:val="005E071C"/>
    <w:rsid w:val="005E2A6D"/>
    <w:rsid w:val="005E3FA0"/>
    <w:rsid w:val="005E57A9"/>
    <w:rsid w:val="005F43F3"/>
    <w:rsid w:val="005F45F7"/>
    <w:rsid w:val="005F63D2"/>
    <w:rsid w:val="00610059"/>
    <w:rsid w:val="00612697"/>
    <w:rsid w:val="00617192"/>
    <w:rsid w:val="0064056C"/>
    <w:rsid w:val="006442C3"/>
    <w:rsid w:val="006449C8"/>
    <w:rsid w:val="00651C95"/>
    <w:rsid w:val="006621AB"/>
    <w:rsid w:val="006635F7"/>
    <w:rsid w:val="0066379C"/>
    <w:rsid w:val="00664025"/>
    <w:rsid w:val="006665DC"/>
    <w:rsid w:val="00681A8F"/>
    <w:rsid w:val="0068549C"/>
    <w:rsid w:val="00693CA6"/>
    <w:rsid w:val="00696E66"/>
    <w:rsid w:val="006B1D62"/>
    <w:rsid w:val="006B7285"/>
    <w:rsid w:val="006C1C4E"/>
    <w:rsid w:val="006C40E5"/>
    <w:rsid w:val="006D2553"/>
    <w:rsid w:val="006E13AF"/>
    <w:rsid w:val="006E3943"/>
    <w:rsid w:val="006F3B93"/>
    <w:rsid w:val="006F453D"/>
    <w:rsid w:val="007028FE"/>
    <w:rsid w:val="00711100"/>
    <w:rsid w:val="00712EF9"/>
    <w:rsid w:val="00713520"/>
    <w:rsid w:val="00725A74"/>
    <w:rsid w:val="00726104"/>
    <w:rsid w:val="007272C2"/>
    <w:rsid w:val="00730FFC"/>
    <w:rsid w:val="00743F6B"/>
    <w:rsid w:val="00745B82"/>
    <w:rsid w:val="00747D38"/>
    <w:rsid w:val="00752A57"/>
    <w:rsid w:val="007539BE"/>
    <w:rsid w:val="00754B53"/>
    <w:rsid w:val="00756918"/>
    <w:rsid w:val="007675E2"/>
    <w:rsid w:val="00775ABA"/>
    <w:rsid w:val="007829D2"/>
    <w:rsid w:val="007837EA"/>
    <w:rsid w:val="00784A1E"/>
    <w:rsid w:val="007C17B7"/>
    <w:rsid w:val="007C4F99"/>
    <w:rsid w:val="007C524E"/>
    <w:rsid w:val="007D000A"/>
    <w:rsid w:val="007D308C"/>
    <w:rsid w:val="007D4179"/>
    <w:rsid w:val="007E1154"/>
    <w:rsid w:val="007E1AA4"/>
    <w:rsid w:val="007F4EFC"/>
    <w:rsid w:val="00813AD4"/>
    <w:rsid w:val="00817C48"/>
    <w:rsid w:val="008216B8"/>
    <w:rsid w:val="00821B6E"/>
    <w:rsid w:val="0082437E"/>
    <w:rsid w:val="0083259F"/>
    <w:rsid w:val="00832DFF"/>
    <w:rsid w:val="00833C58"/>
    <w:rsid w:val="00833EF4"/>
    <w:rsid w:val="00835773"/>
    <w:rsid w:val="0083634C"/>
    <w:rsid w:val="00841BF0"/>
    <w:rsid w:val="00841E06"/>
    <w:rsid w:val="008437CD"/>
    <w:rsid w:val="008602E8"/>
    <w:rsid w:val="008710DA"/>
    <w:rsid w:val="00873D66"/>
    <w:rsid w:val="00876EC9"/>
    <w:rsid w:val="0088367A"/>
    <w:rsid w:val="008840FB"/>
    <w:rsid w:val="008A78CC"/>
    <w:rsid w:val="008B1EE1"/>
    <w:rsid w:val="008C1A17"/>
    <w:rsid w:val="008C607C"/>
    <w:rsid w:val="008C73EF"/>
    <w:rsid w:val="008D1C74"/>
    <w:rsid w:val="008D25F7"/>
    <w:rsid w:val="008D548A"/>
    <w:rsid w:val="008D6638"/>
    <w:rsid w:val="008E63A8"/>
    <w:rsid w:val="008F2E38"/>
    <w:rsid w:val="008F7435"/>
    <w:rsid w:val="00900D92"/>
    <w:rsid w:val="009057E4"/>
    <w:rsid w:val="00917C05"/>
    <w:rsid w:val="00922CD2"/>
    <w:rsid w:val="00923E8F"/>
    <w:rsid w:val="009364B8"/>
    <w:rsid w:val="00950183"/>
    <w:rsid w:val="0096265C"/>
    <w:rsid w:val="00974E43"/>
    <w:rsid w:val="00993CA5"/>
    <w:rsid w:val="009A58C0"/>
    <w:rsid w:val="009A719B"/>
    <w:rsid w:val="009A7548"/>
    <w:rsid w:val="009D7A57"/>
    <w:rsid w:val="009E7044"/>
    <w:rsid w:val="009F5D22"/>
    <w:rsid w:val="009F6378"/>
    <w:rsid w:val="00A00D25"/>
    <w:rsid w:val="00A04F3C"/>
    <w:rsid w:val="00A1016C"/>
    <w:rsid w:val="00A15440"/>
    <w:rsid w:val="00A21365"/>
    <w:rsid w:val="00A30678"/>
    <w:rsid w:val="00A31A07"/>
    <w:rsid w:val="00A32542"/>
    <w:rsid w:val="00A43764"/>
    <w:rsid w:val="00A51358"/>
    <w:rsid w:val="00A60212"/>
    <w:rsid w:val="00A758FD"/>
    <w:rsid w:val="00A90405"/>
    <w:rsid w:val="00A9096D"/>
    <w:rsid w:val="00AA02B7"/>
    <w:rsid w:val="00AA30F5"/>
    <w:rsid w:val="00AA4BF1"/>
    <w:rsid w:val="00AA6200"/>
    <w:rsid w:val="00AB04C1"/>
    <w:rsid w:val="00AB4359"/>
    <w:rsid w:val="00AB4905"/>
    <w:rsid w:val="00AD094E"/>
    <w:rsid w:val="00AD486E"/>
    <w:rsid w:val="00AE4642"/>
    <w:rsid w:val="00AF1302"/>
    <w:rsid w:val="00AF23CB"/>
    <w:rsid w:val="00AF2592"/>
    <w:rsid w:val="00AF313C"/>
    <w:rsid w:val="00AF5A31"/>
    <w:rsid w:val="00B0299C"/>
    <w:rsid w:val="00B0334B"/>
    <w:rsid w:val="00B1043A"/>
    <w:rsid w:val="00B11572"/>
    <w:rsid w:val="00B21C05"/>
    <w:rsid w:val="00B2512F"/>
    <w:rsid w:val="00B30C7A"/>
    <w:rsid w:val="00B31939"/>
    <w:rsid w:val="00B37877"/>
    <w:rsid w:val="00B460DF"/>
    <w:rsid w:val="00B47142"/>
    <w:rsid w:val="00B605A5"/>
    <w:rsid w:val="00B66462"/>
    <w:rsid w:val="00B714FE"/>
    <w:rsid w:val="00B7769B"/>
    <w:rsid w:val="00B8026F"/>
    <w:rsid w:val="00B906D9"/>
    <w:rsid w:val="00B927BD"/>
    <w:rsid w:val="00BA4F4F"/>
    <w:rsid w:val="00BB730E"/>
    <w:rsid w:val="00BC29ED"/>
    <w:rsid w:val="00BC4FE3"/>
    <w:rsid w:val="00BC728E"/>
    <w:rsid w:val="00BD2074"/>
    <w:rsid w:val="00BD20CF"/>
    <w:rsid w:val="00BD3151"/>
    <w:rsid w:val="00BD3B24"/>
    <w:rsid w:val="00BE0FA4"/>
    <w:rsid w:val="00BE2CC1"/>
    <w:rsid w:val="00BE61EC"/>
    <w:rsid w:val="00BF1D74"/>
    <w:rsid w:val="00BF49B5"/>
    <w:rsid w:val="00C11A0E"/>
    <w:rsid w:val="00C17360"/>
    <w:rsid w:val="00C203A5"/>
    <w:rsid w:val="00C36D47"/>
    <w:rsid w:val="00C47BD4"/>
    <w:rsid w:val="00C5103F"/>
    <w:rsid w:val="00C524F6"/>
    <w:rsid w:val="00C5321A"/>
    <w:rsid w:val="00C541E4"/>
    <w:rsid w:val="00C71E8D"/>
    <w:rsid w:val="00C72463"/>
    <w:rsid w:val="00C72659"/>
    <w:rsid w:val="00C86250"/>
    <w:rsid w:val="00C93701"/>
    <w:rsid w:val="00C938CA"/>
    <w:rsid w:val="00C93FD2"/>
    <w:rsid w:val="00C966A0"/>
    <w:rsid w:val="00CA41FC"/>
    <w:rsid w:val="00CC75D0"/>
    <w:rsid w:val="00CD5EDA"/>
    <w:rsid w:val="00CE3BBF"/>
    <w:rsid w:val="00CE69E2"/>
    <w:rsid w:val="00CF18A6"/>
    <w:rsid w:val="00CF4B32"/>
    <w:rsid w:val="00CF6A76"/>
    <w:rsid w:val="00D046AE"/>
    <w:rsid w:val="00D07A31"/>
    <w:rsid w:val="00D14C33"/>
    <w:rsid w:val="00D16C6F"/>
    <w:rsid w:val="00D208B5"/>
    <w:rsid w:val="00D35B51"/>
    <w:rsid w:val="00D44C8F"/>
    <w:rsid w:val="00D5440F"/>
    <w:rsid w:val="00D561D9"/>
    <w:rsid w:val="00D70585"/>
    <w:rsid w:val="00D71284"/>
    <w:rsid w:val="00D71416"/>
    <w:rsid w:val="00D75134"/>
    <w:rsid w:val="00D766B3"/>
    <w:rsid w:val="00D8433E"/>
    <w:rsid w:val="00D8564C"/>
    <w:rsid w:val="00D947B2"/>
    <w:rsid w:val="00D9526E"/>
    <w:rsid w:val="00D977AF"/>
    <w:rsid w:val="00DA704F"/>
    <w:rsid w:val="00DB4ED3"/>
    <w:rsid w:val="00DD5673"/>
    <w:rsid w:val="00DD6633"/>
    <w:rsid w:val="00DD7340"/>
    <w:rsid w:val="00DD796D"/>
    <w:rsid w:val="00DE4DBF"/>
    <w:rsid w:val="00DF1917"/>
    <w:rsid w:val="00DF3F80"/>
    <w:rsid w:val="00E04F65"/>
    <w:rsid w:val="00E06E7A"/>
    <w:rsid w:val="00E1679B"/>
    <w:rsid w:val="00E23D25"/>
    <w:rsid w:val="00E430A3"/>
    <w:rsid w:val="00E52914"/>
    <w:rsid w:val="00E557D0"/>
    <w:rsid w:val="00E60604"/>
    <w:rsid w:val="00E6146B"/>
    <w:rsid w:val="00E6262B"/>
    <w:rsid w:val="00E726E9"/>
    <w:rsid w:val="00E7296C"/>
    <w:rsid w:val="00E72CF8"/>
    <w:rsid w:val="00E76792"/>
    <w:rsid w:val="00E92102"/>
    <w:rsid w:val="00E93405"/>
    <w:rsid w:val="00EA3207"/>
    <w:rsid w:val="00EB45B9"/>
    <w:rsid w:val="00EC166E"/>
    <w:rsid w:val="00EC7B41"/>
    <w:rsid w:val="00EC7C2C"/>
    <w:rsid w:val="00ED795E"/>
    <w:rsid w:val="00EE6D4A"/>
    <w:rsid w:val="00EE7D58"/>
    <w:rsid w:val="00EF1856"/>
    <w:rsid w:val="00EF51ED"/>
    <w:rsid w:val="00EF71CC"/>
    <w:rsid w:val="00F0142F"/>
    <w:rsid w:val="00F02D92"/>
    <w:rsid w:val="00F04D92"/>
    <w:rsid w:val="00F176D5"/>
    <w:rsid w:val="00F23471"/>
    <w:rsid w:val="00F27361"/>
    <w:rsid w:val="00F35B5B"/>
    <w:rsid w:val="00F60A03"/>
    <w:rsid w:val="00F63AC1"/>
    <w:rsid w:val="00F649BF"/>
    <w:rsid w:val="00F677FD"/>
    <w:rsid w:val="00F702C3"/>
    <w:rsid w:val="00F72AE5"/>
    <w:rsid w:val="00F8371E"/>
    <w:rsid w:val="00F87B5D"/>
    <w:rsid w:val="00F948C0"/>
    <w:rsid w:val="00F95A76"/>
    <w:rsid w:val="00FA385C"/>
    <w:rsid w:val="00FB59F1"/>
    <w:rsid w:val="00FC209D"/>
    <w:rsid w:val="00FC4BC2"/>
    <w:rsid w:val="00FC4C46"/>
    <w:rsid w:val="00FD18FA"/>
  </w:rsids>
  <m:mathPr>
    <m:mathFont m:val="Cambria Math"/>
    <m:brkBin m:val="before"/>
    <m:brkBinSub m:val="--"/>
    <m:smallFrac m:val="0"/>
    <m:dispDef/>
    <m:lMargin m:val="0"/>
    <m:rMargin m:val="0"/>
    <m:defJc m:val="centerGroup"/>
    <m:wrapIndent m:val="1440"/>
    <m:intLim m:val="subSup"/>
    <m:naryLim m:val="undOvr"/>
  </m:mathPr>
  <w:themeFontLang w:val="pl-PL" w:eastAsia="zh-TW"/>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3D4AD35"/>
  <w15:docId w15:val="{80D456BF-DD18-4FE0-8E22-96D0B85A6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pl-PL"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296C"/>
    <w:pPr>
      <w:widowControl w:val="0"/>
      <w:suppressAutoHyphens/>
    </w:pPr>
    <w:rPr>
      <w:rFonts w:ascii="Times New Roman" w:eastAsia="Andale Sans UI" w:hAnsi="Times New Roman" w:cs="Times New Roman"/>
      <w:kern w:val="1"/>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sid w:val="00E7296C"/>
    <w:rPr>
      <w:rFonts w:ascii="Wingdings 2" w:hAnsi="Wingdings 2" w:cs="OpenSymbol"/>
    </w:rPr>
  </w:style>
  <w:style w:type="character" w:customStyle="1" w:styleId="WW8Num6z1">
    <w:name w:val="WW8Num6z1"/>
    <w:rsid w:val="00E7296C"/>
    <w:rPr>
      <w:rFonts w:ascii="OpenSymbol" w:hAnsi="OpenSymbol" w:cs="OpenSymbol"/>
    </w:rPr>
  </w:style>
  <w:style w:type="character" w:customStyle="1" w:styleId="Absatz-Standardschriftart">
    <w:name w:val="Absatz-Standardschriftart"/>
    <w:rsid w:val="00E7296C"/>
  </w:style>
  <w:style w:type="character" w:customStyle="1" w:styleId="Znakinumeracji">
    <w:name w:val="Znaki numeracji"/>
    <w:rsid w:val="00E7296C"/>
  </w:style>
  <w:style w:type="character" w:customStyle="1" w:styleId="Symbolewypunktowania">
    <w:name w:val="Symbole wypunktowania"/>
    <w:rsid w:val="00E7296C"/>
    <w:rPr>
      <w:rFonts w:ascii="OpenSymbol" w:eastAsia="OpenSymbol" w:hAnsi="OpenSymbol" w:cs="OpenSymbol"/>
    </w:rPr>
  </w:style>
  <w:style w:type="paragraph" w:customStyle="1" w:styleId="Nagwek1">
    <w:name w:val="Nagłówek1"/>
    <w:basedOn w:val="Normalny"/>
    <w:next w:val="Tekstpodstawowy"/>
    <w:rsid w:val="00E7296C"/>
    <w:pPr>
      <w:keepNext/>
      <w:spacing w:before="240" w:after="120"/>
    </w:pPr>
    <w:rPr>
      <w:rFonts w:ascii="Arial" w:eastAsia="Microsoft YaHei" w:hAnsi="Arial" w:cs="Mangal"/>
      <w:sz w:val="28"/>
      <w:szCs w:val="28"/>
    </w:rPr>
  </w:style>
  <w:style w:type="paragraph" w:styleId="Tekstpodstawowy">
    <w:name w:val="Body Text"/>
    <w:basedOn w:val="Normalny"/>
    <w:link w:val="TekstpodstawowyZnak"/>
    <w:rsid w:val="00E7296C"/>
    <w:pPr>
      <w:spacing w:after="120"/>
    </w:pPr>
    <w:rPr>
      <w:sz w:val="20"/>
      <w:szCs w:val="20"/>
    </w:rPr>
  </w:style>
  <w:style w:type="character" w:customStyle="1" w:styleId="TekstpodstawowyZnak">
    <w:name w:val="Tekst podstawowy Znak"/>
    <w:link w:val="Tekstpodstawowy"/>
    <w:rsid w:val="00E7296C"/>
    <w:rPr>
      <w:rFonts w:ascii="Times New Roman" w:eastAsia="Andale Sans UI" w:hAnsi="Times New Roman" w:cs="Times New Roman"/>
      <w:kern w:val="1"/>
    </w:rPr>
  </w:style>
  <w:style w:type="paragraph" w:styleId="Lista">
    <w:name w:val="List"/>
    <w:basedOn w:val="Tekstpodstawowy"/>
    <w:rsid w:val="00E7296C"/>
    <w:rPr>
      <w:rFonts w:cs="Tahoma"/>
    </w:rPr>
  </w:style>
  <w:style w:type="paragraph" w:customStyle="1" w:styleId="Podpis1">
    <w:name w:val="Podpis1"/>
    <w:basedOn w:val="Normalny"/>
    <w:rsid w:val="00E7296C"/>
    <w:pPr>
      <w:suppressLineNumbers/>
      <w:spacing w:before="120" w:after="120"/>
    </w:pPr>
    <w:rPr>
      <w:rFonts w:cs="Tahoma"/>
      <w:i/>
      <w:iCs/>
    </w:rPr>
  </w:style>
  <w:style w:type="paragraph" w:customStyle="1" w:styleId="Indeks">
    <w:name w:val="Indeks"/>
    <w:basedOn w:val="Normalny"/>
    <w:rsid w:val="00E7296C"/>
    <w:pPr>
      <w:suppressLineNumbers/>
    </w:pPr>
    <w:rPr>
      <w:rFonts w:cs="Tahoma"/>
    </w:rPr>
  </w:style>
  <w:style w:type="paragraph" w:styleId="Nagwek">
    <w:name w:val="header"/>
    <w:basedOn w:val="Normalny"/>
    <w:next w:val="Tekstpodstawowy"/>
    <w:link w:val="NagwekZnak"/>
    <w:uiPriority w:val="99"/>
    <w:rsid w:val="00E7296C"/>
    <w:pPr>
      <w:keepNext/>
      <w:spacing w:before="240" w:after="120"/>
    </w:pPr>
    <w:rPr>
      <w:rFonts w:ascii="Arial" w:hAnsi="Arial"/>
      <w:sz w:val="28"/>
      <w:szCs w:val="28"/>
    </w:rPr>
  </w:style>
  <w:style w:type="character" w:customStyle="1" w:styleId="NagwekZnak">
    <w:name w:val="Nagłówek Znak"/>
    <w:link w:val="Nagwek"/>
    <w:uiPriority w:val="99"/>
    <w:rsid w:val="00E7296C"/>
    <w:rPr>
      <w:rFonts w:eastAsia="Andale Sans UI" w:cs="Tahoma"/>
      <w:kern w:val="1"/>
      <w:sz w:val="28"/>
      <w:szCs w:val="28"/>
    </w:rPr>
  </w:style>
  <w:style w:type="paragraph" w:styleId="Tekstprzypisukocowego">
    <w:name w:val="endnote text"/>
    <w:basedOn w:val="Normalny"/>
    <w:link w:val="TekstprzypisukocowegoZnak"/>
    <w:uiPriority w:val="99"/>
    <w:semiHidden/>
    <w:unhideWhenUsed/>
    <w:rsid w:val="00E7296C"/>
    <w:rPr>
      <w:sz w:val="20"/>
      <w:szCs w:val="20"/>
    </w:rPr>
  </w:style>
  <w:style w:type="character" w:customStyle="1" w:styleId="TekstprzypisukocowegoZnak">
    <w:name w:val="Tekst przypisu końcowego Znak"/>
    <w:link w:val="Tekstprzypisukocowego"/>
    <w:uiPriority w:val="99"/>
    <w:semiHidden/>
    <w:rsid w:val="00E7296C"/>
    <w:rPr>
      <w:rFonts w:ascii="Times New Roman" w:eastAsia="Andale Sans UI" w:hAnsi="Times New Roman" w:cs="Times New Roman"/>
      <w:kern w:val="1"/>
      <w:sz w:val="20"/>
      <w:szCs w:val="20"/>
    </w:rPr>
  </w:style>
  <w:style w:type="character" w:styleId="Odwoanieprzypisukocowego">
    <w:name w:val="endnote reference"/>
    <w:uiPriority w:val="99"/>
    <w:semiHidden/>
    <w:unhideWhenUsed/>
    <w:rsid w:val="00E7296C"/>
    <w:rPr>
      <w:vertAlign w:val="superscript"/>
    </w:rPr>
  </w:style>
  <w:style w:type="character" w:customStyle="1" w:styleId="Teksttreci">
    <w:name w:val="Tekst treści_"/>
    <w:link w:val="Teksttreci0"/>
    <w:uiPriority w:val="99"/>
    <w:rsid w:val="00E7296C"/>
    <w:rPr>
      <w:sz w:val="18"/>
      <w:szCs w:val="18"/>
      <w:shd w:val="clear" w:color="auto" w:fill="FFFFFF"/>
    </w:rPr>
  </w:style>
  <w:style w:type="character" w:customStyle="1" w:styleId="Nagwek42">
    <w:name w:val="Nagłówek #4 (2)_"/>
    <w:link w:val="Nagwek420"/>
    <w:uiPriority w:val="99"/>
    <w:rsid w:val="00E7296C"/>
    <w:rPr>
      <w:rFonts w:ascii="Tahoma" w:hAnsi="Tahoma" w:cs="Tahoma"/>
      <w:spacing w:val="20"/>
      <w:sz w:val="18"/>
      <w:szCs w:val="18"/>
      <w:shd w:val="clear" w:color="auto" w:fill="FFFFFF"/>
    </w:rPr>
  </w:style>
  <w:style w:type="paragraph" w:customStyle="1" w:styleId="Teksttreci0">
    <w:name w:val="Tekst treści"/>
    <w:basedOn w:val="Normalny"/>
    <w:link w:val="Teksttreci"/>
    <w:uiPriority w:val="99"/>
    <w:rsid w:val="00E7296C"/>
    <w:pPr>
      <w:shd w:val="clear" w:color="auto" w:fill="FFFFFF"/>
      <w:suppressAutoHyphens w:val="0"/>
      <w:spacing w:before="240" w:after="240" w:line="240" w:lineRule="atLeast"/>
      <w:ind w:hanging="520"/>
      <w:jc w:val="both"/>
    </w:pPr>
    <w:rPr>
      <w:rFonts w:ascii="Arial" w:eastAsia="Calibri" w:hAnsi="Arial"/>
      <w:kern w:val="0"/>
      <w:sz w:val="18"/>
      <w:szCs w:val="18"/>
      <w:lang w:val="x-none" w:eastAsia="x-none"/>
    </w:rPr>
  </w:style>
  <w:style w:type="paragraph" w:customStyle="1" w:styleId="Nagwek420">
    <w:name w:val="Nagłówek #4 (2)"/>
    <w:basedOn w:val="Normalny"/>
    <w:link w:val="Nagwek42"/>
    <w:uiPriority w:val="99"/>
    <w:rsid w:val="00E7296C"/>
    <w:pPr>
      <w:shd w:val="clear" w:color="auto" w:fill="FFFFFF"/>
      <w:suppressAutoHyphens w:val="0"/>
      <w:spacing w:before="180" w:line="230" w:lineRule="exact"/>
      <w:jc w:val="center"/>
      <w:outlineLvl w:val="3"/>
    </w:pPr>
    <w:rPr>
      <w:rFonts w:ascii="Tahoma" w:eastAsia="Calibri" w:hAnsi="Tahoma"/>
      <w:spacing w:val="20"/>
      <w:kern w:val="0"/>
      <w:sz w:val="18"/>
      <w:szCs w:val="18"/>
      <w:lang w:val="x-none" w:eastAsia="x-none"/>
    </w:rPr>
  </w:style>
  <w:style w:type="character" w:customStyle="1" w:styleId="Nagwek4">
    <w:name w:val="Nagłówek #4_"/>
    <w:link w:val="Nagwek40"/>
    <w:uiPriority w:val="99"/>
    <w:rsid w:val="00E7296C"/>
    <w:rPr>
      <w:sz w:val="18"/>
      <w:szCs w:val="18"/>
      <w:shd w:val="clear" w:color="auto" w:fill="FFFFFF"/>
    </w:rPr>
  </w:style>
  <w:style w:type="paragraph" w:customStyle="1" w:styleId="Nagwek40">
    <w:name w:val="Nagłówek #4"/>
    <w:basedOn w:val="Normalny"/>
    <w:link w:val="Nagwek4"/>
    <w:uiPriority w:val="99"/>
    <w:rsid w:val="00E7296C"/>
    <w:pPr>
      <w:shd w:val="clear" w:color="auto" w:fill="FFFFFF"/>
      <w:suppressAutoHyphens w:val="0"/>
      <w:spacing w:before="180" w:line="230" w:lineRule="exact"/>
      <w:jc w:val="center"/>
      <w:outlineLvl w:val="3"/>
    </w:pPr>
    <w:rPr>
      <w:rFonts w:ascii="Arial" w:eastAsia="Calibri" w:hAnsi="Arial"/>
      <w:kern w:val="0"/>
      <w:sz w:val="18"/>
      <w:szCs w:val="18"/>
      <w:lang w:val="x-none" w:eastAsia="x-none"/>
    </w:rPr>
  </w:style>
  <w:style w:type="character" w:customStyle="1" w:styleId="TeksttreciPogrubienie">
    <w:name w:val="Tekst treści + Pogrubienie"/>
    <w:uiPriority w:val="99"/>
    <w:rsid w:val="00E7296C"/>
    <w:rPr>
      <w:b/>
      <w:bCs/>
      <w:sz w:val="18"/>
      <w:szCs w:val="18"/>
      <w:u w:val="none"/>
      <w:shd w:val="clear" w:color="auto" w:fill="FFFFFF"/>
    </w:rPr>
  </w:style>
  <w:style w:type="character" w:customStyle="1" w:styleId="Teksttreci5">
    <w:name w:val="Tekst treści (5)_"/>
    <w:link w:val="Teksttreci50"/>
    <w:uiPriority w:val="99"/>
    <w:rsid w:val="00E7296C"/>
    <w:rPr>
      <w:b/>
      <w:bCs/>
      <w:spacing w:val="30"/>
      <w:sz w:val="19"/>
      <w:szCs w:val="19"/>
      <w:shd w:val="clear" w:color="auto" w:fill="FFFFFF"/>
    </w:rPr>
  </w:style>
  <w:style w:type="paragraph" w:customStyle="1" w:styleId="Teksttreci50">
    <w:name w:val="Tekst treści (5)"/>
    <w:basedOn w:val="Normalny"/>
    <w:link w:val="Teksttreci5"/>
    <w:uiPriority w:val="99"/>
    <w:rsid w:val="00E7296C"/>
    <w:pPr>
      <w:shd w:val="clear" w:color="auto" w:fill="FFFFFF"/>
      <w:suppressAutoHyphens w:val="0"/>
      <w:spacing w:line="235" w:lineRule="exact"/>
      <w:jc w:val="center"/>
    </w:pPr>
    <w:rPr>
      <w:rFonts w:ascii="Arial" w:eastAsia="Calibri" w:hAnsi="Arial"/>
      <w:b/>
      <w:bCs/>
      <w:spacing w:val="30"/>
      <w:kern w:val="0"/>
      <w:sz w:val="19"/>
      <w:szCs w:val="19"/>
      <w:lang w:val="x-none" w:eastAsia="x-none"/>
    </w:rPr>
  </w:style>
  <w:style w:type="character" w:customStyle="1" w:styleId="Teksttreci3">
    <w:name w:val="Tekst treści (3)_"/>
    <w:link w:val="Teksttreci30"/>
    <w:uiPriority w:val="99"/>
    <w:rsid w:val="00E7296C"/>
    <w:rPr>
      <w:b/>
      <w:bCs/>
      <w:sz w:val="18"/>
      <w:szCs w:val="18"/>
      <w:shd w:val="clear" w:color="auto" w:fill="FFFFFF"/>
    </w:rPr>
  </w:style>
  <w:style w:type="character" w:customStyle="1" w:styleId="Teksttreci2">
    <w:name w:val="Tekst treści (2)_"/>
    <w:link w:val="Teksttreci20"/>
    <w:uiPriority w:val="99"/>
    <w:rsid w:val="00E7296C"/>
    <w:rPr>
      <w:i/>
      <w:iCs/>
      <w:sz w:val="19"/>
      <w:szCs w:val="19"/>
      <w:shd w:val="clear" w:color="auto" w:fill="FFFFFF"/>
    </w:rPr>
  </w:style>
  <w:style w:type="character" w:customStyle="1" w:styleId="Teksttreci29pt">
    <w:name w:val="Tekst treści (2) + 9 pt"/>
    <w:aliases w:val="Bez kursywy"/>
    <w:uiPriority w:val="99"/>
    <w:rsid w:val="00E7296C"/>
    <w:rPr>
      <w:i/>
      <w:iCs/>
      <w:sz w:val="18"/>
      <w:szCs w:val="18"/>
      <w:shd w:val="clear" w:color="auto" w:fill="FFFFFF"/>
    </w:rPr>
  </w:style>
  <w:style w:type="paragraph" w:customStyle="1" w:styleId="Teksttreci30">
    <w:name w:val="Tekst treści (3)"/>
    <w:basedOn w:val="Normalny"/>
    <w:link w:val="Teksttreci3"/>
    <w:uiPriority w:val="99"/>
    <w:rsid w:val="00E7296C"/>
    <w:pPr>
      <w:shd w:val="clear" w:color="auto" w:fill="FFFFFF"/>
      <w:suppressAutoHyphens w:val="0"/>
      <w:spacing w:before="360" w:after="180" w:line="254" w:lineRule="exact"/>
      <w:ind w:hanging="500"/>
      <w:jc w:val="both"/>
    </w:pPr>
    <w:rPr>
      <w:rFonts w:ascii="Arial" w:eastAsia="Calibri" w:hAnsi="Arial"/>
      <w:b/>
      <w:bCs/>
      <w:kern w:val="0"/>
      <w:sz w:val="18"/>
      <w:szCs w:val="18"/>
      <w:lang w:val="x-none" w:eastAsia="x-none"/>
    </w:rPr>
  </w:style>
  <w:style w:type="paragraph" w:customStyle="1" w:styleId="Teksttreci20">
    <w:name w:val="Tekst treści (2)"/>
    <w:basedOn w:val="Normalny"/>
    <w:link w:val="Teksttreci2"/>
    <w:uiPriority w:val="99"/>
    <w:rsid w:val="00E7296C"/>
    <w:pPr>
      <w:shd w:val="clear" w:color="auto" w:fill="FFFFFF"/>
      <w:suppressAutoHyphens w:val="0"/>
      <w:spacing w:after="60" w:line="240" w:lineRule="atLeast"/>
      <w:ind w:hanging="480"/>
      <w:jc w:val="right"/>
    </w:pPr>
    <w:rPr>
      <w:rFonts w:ascii="Arial" w:eastAsia="Calibri" w:hAnsi="Arial"/>
      <w:i/>
      <w:iCs/>
      <w:kern w:val="0"/>
      <w:sz w:val="19"/>
      <w:szCs w:val="19"/>
      <w:lang w:val="x-none" w:eastAsia="x-none"/>
    </w:rPr>
  </w:style>
  <w:style w:type="character" w:customStyle="1" w:styleId="Podpisobrazu2Exact">
    <w:name w:val="Podpis obrazu (2) Exact"/>
    <w:link w:val="Podpisobrazu2"/>
    <w:uiPriority w:val="99"/>
    <w:rsid w:val="00E7296C"/>
    <w:rPr>
      <w:spacing w:val="-7"/>
      <w:shd w:val="clear" w:color="auto" w:fill="FFFFFF"/>
    </w:rPr>
  </w:style>
  <w:style w:type="paragraph" w:customStyle="1" w:styleId="Podpisobrazu2">
    <w:name w:val="Podpis obrazu (2)"/>
    <w:basedOn w:val="Normalny"/>
    <w:link w:val="Podpisobrazu2Exact"/>
    <w:uiPriority w:val="99"/>
    <w:rsid w:val="00E7296C"/>
    <w:pPr>
      <w:shd w:val="clear" w:color="auto" w:fill="FFFFFF"/>
      <w:suppressAutoHyphens w:val="0"/>
      <w:spacing w:line="240" w:lineRule="atLeast"/>
    </w:pPr>
    <w:rPr>
      <w:rFonts w:ascii="Arial" w:eastAsia="Calibri" w:hAnsi="Arial"/>
      <w:spacing w:val="-7"/>
      <w:kern w:val="0"/>
      <w:sz w:val="20"/>
      <w:szCs w:val="20"/>
      <w:lang w:val="x-none" w:eastAsia="x-none"/>
    </w:rPr>
  </w:style>
  <w:style w:type="paragraph" w:styleId="Akapitzlist">
    <w:name w:val="List Paragraph"/>
    <w:basedOn w:val="Normalny"/>
    <w:uiPriority w:val="34"/>
    <w:qFormat/>
    <w:rsid w:val="00E7296C"/>
    <w:pPr>
      <w:widowControl/>
      <w:suppressAutoHyphens w:val="0"/>
      <w:spacing w:after="200" w:line="276" w:lineRule="auto"/>
      <w:ind w:left="720"/>
      <w:contextualSpacing/>
    </w:pPr>
    <w:rPr>
      <w:rFonts w:ascii="Calibri" w:eastAsia="Calibri" w:hAnsi="Calibri"/>
      <w:kern w:val="0"/>
      <w:sz w:val="22"/>
      <w:szCs w:val="22"/>
      <w:lang w:eastAsia="en-US"/>
    </w:rPr>
  </w:style>
  <w:style w:type="paragraph" w:styleId="Tekstdymka">
    <w:name w:val="Balloon Text"/>
    <w:basedOn w:val="Normalny"/>
    <w:link w:val="TekstdymkaZnak"/>
    <w:uiPriority w:val="99"/>
    <w:semiHidden/>
    <w:unhideWhenUsed/>
    <w:rsid w:val="00E7296C"/>
    <w:rPr>
      <w:rFonts w:ascii="Tahoma" w:hAnsi="Tahoma"/>
      <w:sz w:val="16"/>
      <w:szCs w:val="16"/>
    </w:rPr>
  </w:style>
  <w:style w:type="character" w:customStyle="1" w:styleId="TekstdymkaZnak">
    <w:name w:val="Tekst dymka Znak"/>
    <w:link w:val="Tekstdymka"/>
    <w:uiPriority w:val="99"/>
    <w:semiHidden/>
    <w:rsid w:val="00E7296C"/>
    <w:rPr>
      <w:rFonts w:ascii="Tahoma" w:eastAsia="Andale Sans UI" w:hAnsi="Tahoma" w:cs="Tahoma"/>
      <w:kern w:val="1"/>
      <w:sz w:val="16"/>
      <w:szCs w:val="16"/>
    </w:rPr>
  </w:style>
  <w:style w:type="paragraph" w:styleId="Stopka">
    <w:name w:val="footer"/>
    <w:basedOn w:val="Normalny"/>
    <w:link w:val="StopkaZnak"/>
    <w:uiPriority w:val="99"/>
    <w:unhideWhenUsed/>
    <w:rsid w:val="00E7296C"/>
    <w:pPr>
      <w:tabs>
        <w:tab w:val="center" w:pos="4536"/>
        <w:tab w:val="right" w:pos="9072"/>
      </w:tabs>
    </w:pPr>
    <w:rPr>
      <w:sz w:val="20"/>
      <w:szCs w:val="20"/>
    </w:rPr>
  </w:style>
  <w:style w:type="character" w:customStyle="1" w:styleId="StopkaZnak">
    <w:name w:val="Stopka Znak"/>
    <w:link w:val="Stopka"/>
    <w:uiPriority w:val="99"/>
    <w:rsid w:val="00E7296C"/>
    <w:rPr>
      <w:rFonts w:ascii="Times New Roman" w:eastAsia="Andale Sans UI" w:hAnsi="Times New Roman" w:cs="Times New Roman"/>
      <w:kern w:val="1"/>
    </w:rPr>
  </w:style>
  <w:style w:type="character" w:styleId="Numerstrony">
    <w:name w:val="page number"/>
    <w:basedOn w:val="Domylnaczcionkaakapitu"/>
    <w:rsid w:val="00E7296C"/>
  </w:style>
  <w:style w:type="character" w:styleId="Hipercze">
    <w:name w:val="Hyperlink"/>
    <w:uiPriority w:val="99"/>
    <w:unhideWhenUsed/>
    <w:rsid w:val="00DA704F"/>
    <w:rPr>
      <w:color w:val="0000FF"/>
      <w:u w:val="single"/>
    </w:rPr>
  </w:style>
  <w:style w:type="paragraph" w:customStyle="1" w:styleId="Default">
    <w:name w:val="Default"/>
    <w:rsid w:val="008710DA"/>
    <w:pPr>
      <w:autoSpaceDE w:val="0"/>
      <w:autoSpaceDN w:val="0"/>
      <w:adjustRightInd w:val="0"/>
    </w:pPr>
    <w:rPr>
      <w:rFonts w:ascii="Calibri" w:hAnsi="Calibri" w:cs="Calibri"/>
      <w:color w:val="000000"/>
      <w:sz w:val="24"/>
      <w:szCs w:val="24"/>
      <w:lang w:eastAsia="en-US"/>
    </w:rPr>
  </w:style>
  <w:style w:type="character" w:styleId="Wyrnienieintensywne">
    <w:name w:val="Intense Emphasis"/>
    <w:uiPriority w:val="21"/>
    <w:qFormat/>
    <w:rsid w:val="003251C4"/>
    <w:rPr>
      <w:b/>
      <w:bCs/>
      <w:i/>
      <w:iCs/>
      <w:color w:val="4F81BD"/>
    </w:rPr>
  </w:style>
  <w:style w:type="character" w:styleId="Odwoaniedelikatne">
    <w:name w:val="Subtle Reference"/>
    <w:uiPriority w:val="31"/>
    <w:qFormat/>
    <w:rsid w:val="003251C4"/>
    <w:rPr>
      <w:smallCaps/>
      <w:color w:val="C0504D"/>
      <w:u w:val="single"/>
    </w:rPr>
  </w:style>
  <w:style w:type="table" w:styleId="Tabela-Siatka">
    <w:name w:val="Table Grid"/>
    <w:basedOn w:val="Standardowy"/>
    <w:uiPriority w:val="59"/>
    <w:rsid w:val="00325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D9526E"/>
    <w:pPr>
      <w:widowControl w:val="0"/>
      <w:suppressAutoHyphens/>
    </w:pPr>
    <w:rPr>
      <w:rFonts w:ascii="Times New Roman" w:eastAsia="Andale Sans UI" w:hAnsi="Times New Roman" w:cs="Times New Roman"/>
      <w:kern w:val="1"/>
      <w:sz w:val="24"/>
      <w:szCs w:val="24"/>
    </w:rPr>
  </w:style>
  <w:style w:type="paragraph" w:customStyle="1" w:styleId="Bezodstpw1">
    <w:name w:val="Bez odstępów1"/>
    <w:uiPriority w:val="99"/>
    <w:rsid w:val="00A21365"/>
    <w:rPr>
      <w:rFonts w:ascii="Times New Roman" w:eastAsia="Times New Roman" w:hAnsi="Times New Roman" w:cs="Times New Roman"/>
      <w:sz w:val="24"/>
      <w:szCs w:val="24"/>
      <w:lang w:eastAsia="pl-PL"/>
    </w:rPr>
  </w:style>
  <w:style w:type="paragraph" w:customStyle="1" w:styleId="Akapitzlist1">
    <w:name w:val="Akapit z listą1"/>
    <w:basedOn w:val="Normalny"/>
    <w:uiPriority w:val="99"/>
    <w:rsid w:val="00A21365"/>
    <w:pPr>
      <w:widowControl/>
      <w:suppressAutoHyphens w:val="0"/>
      <w:ind w:left="720"/>
      <w:contextualSpacing/>
    </w:pPr>
    <w:rPr>
      <w:rFonts w:eastAsia="Times New Roman"/>
      <w:kern w:val="0"/>
      <w:lang w:eastAsia="pl-PL"/>
    </w:rPr>
  </w:style>
  <w:style w:type="character" w:styleId="Odwoaniedokomentarza">
    <w:name w:val="annotation reference"/>
    <w:basedOn w:val="Domylnaczcionkaakapitu"/>
    <w:uiPriority w:val="99"/>
    <w:semiHidden/>
    <w:unhideWhenUsed/>
    <w:rsid w:val="00876EC9"/>
    <w:rPr>
      <w:sz w:val="16"/>
      <w:szCs w:val="16"/>
    </w:rPr>
  </w:style>
  <w:style w:type="paragraph" w:styleId="Tekstkomentarza">
    <w:name w:val="annotation text"/>
    <w:basedOn w:val="Normalny"/>
    <w:link w:val="TekstkomentarzaZnak"/>
    <w:uiPriority w:val="99"/>
    <w:semiHidden/>
    <w:unhideWhenUsed/>
    <w:rsid w:val="00876EC9"/>
    <w:rPr>
      <w:sz w:val="20"/>
      <w:szCs w:val="20"/>
    </w:rPr>
  </w:style>
  <w:style w:type="character" w:customStyle="1" w:styleId="TekstkomentarzaZnak">
    <w:name w:val="Tekst komentarza Znak"/>
    <w:basedOn w:val="Domylnaczcionkaakapitu"/>
    <w:link w:val="Tekstkomentarza"/>
    <w:uiPriority w:val="99"/>
    <w:semiHidden/>
    <w:rsid w:val="00876EC9"/>
    <w:rPr>
      <w:rFonts w:ascii="Times New Roman" w:eastAsia="Andale Sans UI" w:hAnsi="Times New Roman" w:cs="Times New Roman"/>
      <w:kern w:val="1"/>
    </w:rPr>
  </w:style>
  <w:style w:type="paragraph" w:styleId="Tematkomentarza">
    <w:name w:val="annotation subject"/>
    <w:basedOn w:val="Tekstkomentarza"/>
    <w:next w:val="Tekstkomentarza"/>
    <w:link w:val="TematkomentarzaZnak"/>
    <w:uiPriority w:val="99"/>
    <w:semiHidden/>
    <w:unhideWhenUsed/>
    <w:rsid w:val="00876EC9"/>
    <w:rPr>
      <w:b/>
      <w:bCs/>
    </w:rPr>
  </w:style>
  <w:style w:type="character" w:customStyle="1" w:styleId="TematkomentarzaZnak">
    <w:name w:val="Temat komentarza Znak"/>
    <w:basedOn w:val="TekstkomentarzaZnak"/>
    <w:link w:val="Tematkomentarza"/>
    <w:uiPriority w:val="99"/>
    <w:semiHidden/>
    <w:rsid w:val="00876EC9"/>
    <w:rPr>
      <w:rFonts w:ascii="Times New Roman" w:eastAsia="Andale Sans UI" w:hAnsi="Times New Roman" w:cs="Times New Roman"/>
      <w:b/>
      <w:bCs/>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33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yperlink" Target="mailto:iod@eduodo.pl"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1908</Words>
  <Characters>11454</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Urząd Miejski</dc:creator>
  <cp:lastModifiedBy>AIO16</cp:lastModifiedBy>
  <cp:revision>5</cp:revision>
  <cp:lastPrinted>2019-07-23T11:08:00Z</cp:lastPrinted>
  <dcterms:created xsi:type="dcterms:W3CDTF">2024-09-17T13:11:00Z</dcterms:created>
  <dcterms:modified xsi:type="dcterms:W3CDTF">2024-10-23T12:02:00Z</dcterms:modified>
</cp:coreProperties>
</file>