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4" w:rsidRDefault="004C1B78" w:rsidP="002F3CC5">
      <w:pPr>
        <w:rPr>
          <w:rFonts w:ascii="Arial" w:hAnsi="Arial" w:cs="Arial"/>
          <w:b/>
          <w:bCs/>
          <w:sz w:val="20"/>
          <w:szCs w:val="20"/>
        </w:rPr>
      </w:pPr>
      <w:r>
        <w:rPr>
          <w:rFonts w:ascii="Arial" w:hAnsi="Arial" w:cs="Arial"/>
          <w:b/>
          <w:bCs/>
          <w:noProof/>
          <w:sz w:val="20"/>
          <w:szCs w:val="20"/>
          <w:lang w:eastAsia="pl-PL"/>
        </w:rPr>
        <w:pict>
          <v:shapetype id="_x0000_t202" coordsize="21600,21600" o:spt="202" path="m,l,21600r21600,l21600,xe">
            <v:stroke joinstyle="miter"/>
            <v:path gradientshapeok="t" o:connecttype="rect"/>
          </v:shapetype>
          <v:shape id="Pole tekstowe 2" o:spid="_x0000_s1026" type="#_x0000_t202" style="position:absolute;margin-left:-10.55pt;margin-top:30.95pt;width:212pt;height:77.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" stroked="f">
            <v:textbox>
              <w:txbxContent>
                <w:p w:rsidR="005D3C4C" w:rsidRDefault="005D3C4C" w:rsidP="006B1889">
                  <w:pPr>
                    <w:spacing w:after="0"/>
                    <w:rPr>
                      <w:rFonts w:ascii="Arial" w:hAnsi="Arial" w:cs="Arial"/>
                      <w:b/>
                      <w:sz w:val="20"/>
                      <w:szCs w:val="20"/>
                    </w:rPr>
                  </w:pPr>
                  <w:r>
                    <w:rPr>
                      <w:rFonts w:ascii="Arial" w:hAnsi="Arial" w:cs="Arial"/>
                      <w:b/>
                      <w:bCs/>
                      <w:sz w:val="24"/>
                      <w:szCs w:val="24"/>
                    </w:rPr>
                    <w:t xml:space="preserve">                  </w:t>
                  </w:r>
                  <w:r w:rsidRPr="00FF45F6">
                    <w:rPr>
                      <w:rFonts w:ascii="Arial" w:hAnsi="Arial" w:cs="Arial"/>
                      <w:b/>
                      <w:bCs/>
                      <w:sz w:val="24"/>
                      <w:szCs w:val="24"/>
                    </w:rPr>
                    <w:t>Zatwierdził:</w:t>
                  </w:r>
                  <w:r w:rsidRPr="00EE713D">
                    <w:rPr>
                      <w:rFonts w:ascii="Arial" w:hAnsi="Arial" w:cs="Arial"/>
                      <w:b/>
                      <w:sz w:val="20"/>
                      <w:szCs w:val="20"/>
                    </w:rPr>
                    <w:t xml:space="preserve"> </w:t>
                  </w:r>
                </w:p>
                <w:p w:rsidR="00076FD9" w:rsidRPr="004C1B78" w:rsidRDefault="00076FD9" w:rsidP="00076FD9">
                  <w:pPr>
                    <w:spacing w:after="0" w:line="240" w:lineRule="auto"/>
                    <w:rPr>
                      <w:rFonts w:ascii="Arial" w:hAnsi="Arial" w:cs="Arial"/>
                      <w:b/>
                      <w:color w:val="FFFFFF" w:themeColor="background1"/>
                      <w:sz w:val="20"/>
                      <w:szCs w:val="20"/>
                    </w:rPr>
                  </w:pPr>
                  <w:bookmarkStart w:id="0" w:name="_GoBack"/>
                  <w:r w:rsidRPr="004C1B78">
                    <w:rPr>
                      <w:rFonts w:ascii="Arial" w:hAnsi="Arial" w:cs="Arial"/>
                      <w:b/>
                      <w:color w:val="FFFFFF" w:themeColor="background1"/>
                      <w:sz w:val="20"/>
                      <w:szCs w:val="20"/>
                    </w:rPr>
                    <w:t xml:space="preserve">(-) dr hab. Donat Mierzejewski, prof. ANS  </w:t>
                  </w:r>
                </w:p>
                <w:p w:rsidR="00076FD9" w:rsidRPr="004C1B78" w:rsidRDefault="00076FD9" w:rsidP="00076FD9">
                  <w:pPr>
                    <w:spacing w:after="0" w:line="240" w:lineRule="auto"/>
                    <w:ind w:left="708" w:firstLine="708"/>
                    <w:rPr>
                      <w:rFonts w:ascii="Arial" w:hAnsi="Arial" w:cs="Arial"/>
                      <w:color w:val="FFFFFF" w:themeColor="background1"/>
                      <w:sz w:val="20"/>
                      <w:szCs w:val="20"/>
                    </w:rPr>
                  </w:pPr>
                  <w:r w:rsidRPr="004C1B78">
                    <w:rPr>
                      <w:rFonts w:ascii="Arial" w:hAnsi="Arial" w:cs="Arial"/>
                      <w:color w:val="FFFFFF" w:themeColor="background1"/>
                      <w:sz w:val="20"/>
                      <w:szCs w:val="20"/>
                    </w:rPr>
                    <w:t xml:space="preserve">       Rektor</w:t>
                  </w:r>
                </w:p>
                <w:p w:rsidR="00076FD9" w:rsidRPr="004C1B78" w:rsidRDefault="00076FD9" w:rsidP="00076FD9">
                  <w:pPr>
                    <w:spacing w:after="0" w:line="240" w:lineRule="auto"/>
                    <w:jc w:val="center"/>
                    <w:rPr>
                      <w:rFonts w:ascii="Arial" w:hAnsi="Arial" w:cs="Arial"/>
                      <w:color w:val="FFFFFF" w:themeColor="background1"/>
                      <w:sz w:val="20"/>
                      <w:szCs w:val="20"/>
                    </w:rPr>
                  </w:pPr>
                  <w:r w:rsidRPr="004C1B78">
                    <w:rPr>
                      <w:rFonts w:ascii="Arial" w:hAnsi="Arial" w:cs="Arial"/>
                      <w:color w:val="FFFFFF" w:themeColor="background1"/>
                      <w:sz w:val="20"/>
                      <w:szCs w:val="20"/>
                    </w:rPr>
                    <w:t>Akademii Nauk Stosowanych</w:t>
                  </w:r>
                </w:p>
                <w:p w:rsidR="00076FD9" w:rsidRPr="004C1B78" w:rsidRDefault="00076FD9" w:rsidP="00076FD9">
                  <w:pPr>
                    <w:autoSpaceDE w:val="0"/>
                    <w:autoSpaceDN w:val="0"/>
                    <w:adjustRightInd w:val="0"/>
                    <w:spacing w:after="0"/>
                    <w:ind w:right="36"/>
                    <w:jc w:val="center"/>
                    <w:rPr>
                      <w:rFonts w:ascii="Arial" w:hAnsi="Arial" w:cs="Arial"/>
                      <w:bCs/>
                      <w:color w:val="FFFFFF" w:themeColor="background1"/>
                      <w:sz w:val="20"/>
                      <w:szCs w:val="20"/>
                    </w:rPr>
                  </w:pPr>
                  <w:r w:rsidRPr="004C1B78">
                    <w:rPr>
                      <w:rFonts w:ascii="Arial" w:hAnsi="Arial" w:cs="Arial"/>
                      <w:bCs/>
                      <w:color w:val="FFFFFF" w:themeColor="background1"/>
                      <w:sz w:val="20"/>
                      <w:szCs w:val="20"/>
                    </w:rPr>
                    <w:t>im. Stanisława Staszica w Pile</w:t>
                  </w:r>
                </w:p>
                <w:bookmarkEnd w:id="0"/>
                <w:p w:rsidR="005D3C4C" w:rsidRPr="00464EBB" w:rsidRDefault="005D3C4C" w:rsidP="00076FD9">
                  <w:pPr>
                    <w:spacing w:after="0" w:line="240" w:lineRule="auto"/>
                    <w:rPr>
                      <w:rFonts w:ascii="Arial" w:hAnsi="Arial" w:cs="Arial"/>
                      <w:b/>
                      <w:sz w:val="20"/>
                      <w:szCs w:val="20"/>
                    </w:rPr>
                  </w:pPr>
                </w:p>
              </w:txbxContent>
            </v:textbox>
            <w10:wrap type="square"/>
          </v:shape>
        </w:pict>
      </w:r>
      <w:r w:rsidR="00DC7FD4">
        <w:rPr>
          <w:rFonts w:ascii="Arial" w:hAnsi="Arial" w:cs="Arial"/>
          <w:b/>
          <w:bCs/>
          <w:noProof/>
          <w:lang w:eastAsia="pl-PL"/>
        </w:rPr>
        <w:t xml:space="preserve">                   </w:t>
      </w:r>
      <w:r w:rsidR="00453AF2" w:rsidRPr="00533720">
        <w:rPr>
          <w:noProof/>
          <w:lang w:eastAsia="pl-PL"/>
        </w:rPr>
        <w:drawing>
          <wp:inline distT="0" distB="0" distL="0" distR="0" wp14:anchorId="2B0B4D79" wp14:editId="6BA7DB2B">
            <wp:extent cx="1209675" cy="1443189"/>
            <wp:effectExtent l="0" t="0" r="0" b="5080"/>
            <wp:docPr id="4" name="Obraz 4" descr="C:\Users\dluczkowska\Desktop\ANS w Pile_logo skró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uczkowska\Desktop\ANS w Pile_logo skró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3580" cy="1459778"/>
                    </a:xfrm>
                    <a:prstGeom prst="rect">
                      <a:avLst/>
                    </a:prstGeom>
                    <a:noFill/>
                    <a:ln>
                      <a:noFill/>
                    </a:ln>
                  </pic:spPr>
                </pic:pic>
              </a:graphicData>
            </a:graphic>
          </wp:inline>
        </w:drawing>
      </w:r>
    </w:p>
    <w:p w:rsidR="00DC7FD4" w:rsidRPr="00DC7FD4" w:rsidRDefault="00DC7FD4" w:rsidP="00DC7FD4">
      <w:pPr>
        <w:pStyle w:val="Default"/>
        <w:ind w:left="284"/>
        <w:rPr>
          <w:rFonts w:ascii="Arial" w:hAnsi="Arial" w:cs="Arial"/>
          <w:sz w:val="20"/>
          <w:szCs w:val="20"/>
        </w:rPr>
      </w:pPr>
    </w:p>
    <w:p w:rsidR="00FA45DA" w:rsidRDefault="00FA45DA" w:rsidP="00FA45DA">
      <w:pPr>
        <w:tabs>
          <w:tab w:val="left" w:pos="2977"/>
          <w:tab w:val="left" w:pos="3544"/>
        </w:tabs>
        <w:autoSpaceDE w:val="0"/>
        <w:autoSpaceDN w:val="0"/>
        <w:adjustRightInd w:val="0"/>
        <w:spacing w:after="0"/>
        <w:ind w:right="79"/>
        <w:rPr>
          <w:rFonts w:ascii="Arial" w:hAnsi="Arial" w:cs="Arial"/>
          <w:b/>
          <w:bCs/>
        </w:rPr>
      </w:pPr>
      <w:r>
        <w:rPr>
          <w:rFonts w:ascii="Arial" w:hAnsi="Arial" w:cs="Arial"/>
          <w:b/>
          <w:bCs/>
        </w:rPr>
        <w:t xml:space="preserve">                                           </w:t>
      </w:r>
      <w:r w:rsidRPr="0009577B">
        <w:rPr>
          <w:rFonts w:ascii="Arial" w:hAnsi="Arial" w:cs="Arial"/>
          <w:b/>
          <w:bCs/>
        </w:rPr>
        <w:t>ZAMAWIAJ</w:t>
      </w:r>
      <w:r w:rsidRPr="0009577B">
        <w:rPr>
          <w:rFonts w:ascii="Arial" w:hAnsi="Arial" w:cs="Arial"/>
          <w:b/>
        </w:rPr>
        <w:t>Ą</w:t>
      </w:r>
      <w:r w:rsidRPr="0009577B">
        <w:rPr>
          <w:rFonts w:ascii="Arial" w:hAnsi="Arial" w:cs="Arial"/>
          <w:b/>
          <w:bCs/>
        </w:rPr>
        <w:t>CY</w:t>
      </w:r>
    </w:p>
    <w:p w:rsidR="00FA45DA" w:rsidRPr="0009577B" w:rsidRDefault="00FA45DA" w:rsidP="00FA45DA">
      <w:pPr>
        <w:tabs>
          <w:tab w:val="left" w:pos="2977"/>
          <w:tab w:val="left" w:pos="3544"/>
        </w:tabs>
        <w:autoSpaceDE w:val="0"/>
        <w:autoSpaceDN w:val="0"/>
        <w:adjustRightInd w:val="0"/>
        <w:spacing w:after="0"/>
        <w:ind w:right="79"/>
        <w:rPr>
          <w:rFonts w:ascii="Arial" w:hAnsi="Arial" w:cs="Arial"/>
          <w:b/>
          <w:bCs/>
        </w:rPr>
      </w:pPr>
    </w:p>
    <w:p w:rsidR="00FA45DA" w:rsidRPr="0009577B" w:rsidRDefault="00FA45DA" w:rsidP="00FA45DA">
      <w:pPr>
        <w:autoSpaceDE w:val="0"/>
        <w:autoSpaceDN w:val="0"/>
        <w:adjustRightInd w:val="0"/>
        <w:spacing w:after="0"/>
        <w:ind w:right="79"/>
        <w:jc w:val="center"/>
        <w:rPr>
          <w:rFonts w:ascii="Arial" w:hAnsi="Arial" w:cs="Arial"/>
          <w:b/>
          <w:bCs/>
        </w:rPr>
      </w:pPr>
      <w:r w:rsidRPr="0009577B">
        <w:rPr>
          <w:rFonts w:ascii="Arial" w:hAnsi="Arial" w:cs="Arial"/>
          <w:b/>
          <w:bCs/>
        </w:rPr>
        <w:t xml:space="preserve">AKADEMIA NAUK STOSOWANYCH im. STANISŁAWA STASZICA </w:t>
      </w:r>
      <w:r>
        <w:rPr>
          <w:rFonts w:ascii="Arial" w:hAnsi="Arial" w:cs="Arial"/>
          <w:b/>
          <w:bCs/>
        </w:rPr>
        <w:t xml:space="preserve">  w</w:t>
      </w:r>
      <w:r w:rsidRPr="0009577B">
        <w:rPr>
          <w:rFonts w:ascii="Arial" w:hAnsi="Arial" w:cs="Arial"/>
          <w:b/>
          <w:bCs/>
        </w:rPr>
        <w:t xml:space="preserve"> PILE</w:t>
      </w:r>
    </w:p>
    <w:p w:rsidR="00FA45DA" w:rsidRPr="0009577B" w:rsidRDefault="00FA45DA" w:rsidP="00FA45DA">
      <w:pPr>
        <w:autoSpaceDE w:val="0"/>
        <w:autoSpaceDN w:val="0"/>
        <w:adjustRightInd w:val="0"/>
        <w:spacing w:after="0"/>
        <w:ind w:right="79"/>
        <w:jc w:val="center"/>
        <w:rPr>
          <w:rFonts w:ascii="Arial" w:hAnsi="Arial" w:cs="Arial"/>
          <w:b/>
          <w:bCs/>
        </w:rPr>
      </w:pPr>
      <w:r w:rsidRPr="0009577B">
        <w:rPr>
          <w:rFonts w:ascii="Arial" w:hAnsi="Arial" w:cs="Arial"/>
          <w:b/>
          <w:bCs/>
        </w:rPr>
        <w:t>ul. Podchorążych 10</w:t>
      </w:r>
    </w:p>
    <w:p w:rsidR="00FA45DA" w:rsidRDefault="00FA45DA" w:rsidP="00FA45DA">
      <w:pPr>
        <w:autoSpaceDE w:val="0"/>
        <w:autoSpaceDN w:val="0"/>
        <w:adjustRightInd w:val="0"/>
        <w:spacing w:after="0"/>
        <w:ind w:right="79"/>
        <w:jc w:val="center"/>
        <w:rPr>
          <w:rFonts w:ascii="Arial" w:hAnsi="Arial" w:cs="Arial"/>
          <w:b/>
          <w:bCs/>
        </w:rPr>
      </w:pPr>
      <w:r w:rsidRPr="0009577B">
        <w:rPr>
          <w:rFonts w:ascii="Arial" w:hAnsi="Arial" w:cs="Arial"/>
          <w:b/>
          <w:bCs/>
        </w:rPr>
        <w:t>64-920 Piła</w:t>
      </w:r>
    </w:p>
    <w:p w:rsidR="00FA45DA" w:rsidRPr="00150B8B" w:rsidRDefault="00FA45DA" w:rsidP="00FA45DA">
      <w:pPr>
        <w:autoSpaceDE w:val="0"/>
        <w:autoSpaceDN w:val="0"/>
        <w:adjustRightInd w:val="0"/>
        <w:spacing w:after="0"/>
        <w:ind w:right="79"/>
        <w:rPr>
          <w:rFonts w:ascii="Arial" w:hAnsi="Arial" w:cs="Arial"/>
          <w:sz w:val="20"/>
          <w:szCs w:val="20"/>
        </w:rPr>
      </w:pPr>
      <w:r w:rsidRPr="00150B8B">
        <w:rPr>
          <w:rFonts w:ascii="Arial" w:hAnsi="Arial" w:cs="Arial"/>
          <w:sz w:val="20"/>
          <w:szCs w:val="20"/>
        </w:rPr>
        <w:t>___________________________________________________________________________</w:t>
      </w:r>
    </w:p>
    <w:p w:rsidR="00FA45DA" w:rsidRPr="00150B8B" w:rsidRDefault="00FA45DA" w:rsidP="00FA45DA">
      <w:pPr>
        <w:tabs>
          <w:tab w:val="left" w:pos="7054"/>
        </w:tabs>
        <w:autoSpaceDE w:val="0"/>
        <w:autoSpaceDN w:val="0"/>
        <w:adjustRightInd w:val="0"/>
        <w:spacing w:after="0"/>
        <w:ind w:right="79"/>
        <w:rPr>
          <w:rFonts w:ascii="Arial" w:hAnsi="Arial" w:cs="Arial"/>
          <w:sz w:val="20"/>
          <w:szCs w:val="20"/>
        </w:rPr>
      </w:pPr>
      <w:r w:rsidRPr="00150B8B">
        <w:rPr>
          <w:rFonts w:ascii="Arial" w:hAnsi="Arial" w:cs="Arial"/>
          <w:sz w:val="20"/>
          <w:szCs w:val="20"/>
        </w:rPr>
        <w:t>Nr zamówienia:</w:t>
      </w:r>
      <w:r>
        <w:rPr>
          <w:rFonts w:ascii="Arial" w:hAnsi="Arial" w:cs="Arial"/>
          <w:sz w:val="20"/>
          <w:szCs w:val="20"/>
        </w:rPr>
        <w:tab/>
      </w:r>
    </w:p>
    <w:p w:rsidR="00FA45DA" w:rsidRPr="005C7710" w:rsidRDefault="004A3B44" w:rsidP="00FA45DA">
      <w:pPr>
        <w:autoSpaceDE w:val="0"/>
        <w:autoSpaceDN w:val="0"/>
        <w:adjustRightInd w:val="0"/>
        <w:spacing w:after="0"/>
        <w:ind w:right="79"/>
        <w:rPr>
          <w:rFonts w:ascii="Arial" w:hAnsi="Arial" w:cs="Arial"/>
          <w:b/>
          <w:bCs/>
          <w:sz w:val="20"/>
          <w:szCs w:val="20"/>
        </w:rPr>
      </w:pPr>
      <w:r>
        <w:rPr>
          <w:rFonts w:ascii="Arial" w:hAnsi="Arial" w:cs="Arial"/>
          <w:b/>
          <w:bCs/>
          <w:sz w:val="20"/>
          <w:szCs w:val="20"/>
        </w:rPr>
        <w:t>AG-2240-04-24</w:t>
      </w:r>
    </w:p>
    <w:p w:rsidR="00FA45DA" w:rsidRPr="005163B6" w:rsidRDefault="00FA45DA" w:rsidP="00FA45DA">
      <w:pPr>
        <w:spacing w:after="0" w:line="259" w:lineRule="auto"/>
        <w:ind w:right="79"/>
        <w:jc w:val="center"/>
        <w:rPr>
          <w:rFonts w:ascii="Calibri" w:hAnsi="Calibri" w:cs="Calibri"/>
          <w:b/>
          <w:sz w:val="24"/>
          <w:szCs w:val="24"/>
        </w:rPr>
      </w:pPr>
    </w:p>
    <w:p w:rsidR="00FA45DA" w:rsidRPr="00B870C0" w:rsidRDefault="00FA45DA" w:rsidP="00FA45DA">
      <w:pPr>
        <w:pStyle w:val="Podtytu"/>
        <w:rPr>
          <w:sz w:val="28"/>
          <w:szCs w:val="28"/>
        </w:rPr>
      </w:pPr>
      <w:r w:rsidRPr="00B870C0">
        <w:rPr>
          <w:sz w:val="28"/>
          <w:szCs w:val="28"/>
        </w:rPr>
        <w:t>„</w:t>
      </w:r>
      <w:r w:rsidR="00B870C0" w:rsidRPr="00B870C0">
        <w:rPr>
          <w:sz w:val="28"/>
          <w:szCs w:val="28"/>
        </w:rPr>
        <w:t>Dosta</w:t>
      </w:r>
      <w:r w:rsidR="004A3B44">
        <w:rPr>
          <w:sz w:val="28"/>
          <w:szCs w:val="28"/>
        </w:rPr>
        <w:t>wa symulatorów medycznych</w:t>
      </w:r>
      <w:r w:rsidR="00B870C0" w:rsidRPr="00B870C0">
        <w:rPr>
          <w:sz w:val="28"/>
          <w:szCs w:val="28"/>
        </w:rPr>
        <w:t>”</w:t>
      </w:r>
    </w:p>
    <w:p w:rsidR="00FA45DA" w:rsidRPr="001F5A49" w:rsidRDefault="00FA45DA" w:rsidP="00FA45DA">
      <w:pPr>
        <w:spacing w:line="259" w:lineRule="auto"/>
        <w:jc w:val="center"/>
        <w:rPr>
          <w:rFonts w:ascii="Trebuchet MS" w:hAnsi="Trebuchet MS" w:cs="Arial"/>
          <w:sz w:val="24"/>
          <w:szCs w:val="24"/>
        </w:rPr>
      </w:pPr>
      <w:r w:rsidRPr="00AF10B3">
        <w:rPr>
          <w:rFonts w:ascii="Trebuchet MS" w:hAnsi="Trebuchet MS" w:cs="Arial"/>
          <w:b/>
          <w:noProof/>
          <w:sz w:val="24"/>
          <w:szCs w:val="24"/>
        </w:rPr>
        <w:t xml:space="preserve"> </w:t>
      </w:r>
    </w:p>
    <w:p w:rsidR="00FA45DA" w:rsidRPr="005D3C4C" w:rsidRDefault="00FA45DA" w:rsidP="00FA45DA">
      <w:pPr>
        <w:pStyle w:val="Default"/>
        <w:numPr>
          <w:ilvl w:val="0"/>
          <w:numId w:val="1"/>
        </w:numPr>
        <w:ind w:left="284" w:hanging="284"/>
        <w:rPr>
          <w:rFonts w:ascii="Arial" w:hAnsi="Arial" w:cs="Arial"/>
          <w:sz w:val="20"/>
          <w:szCs w:val="20"/>
        </w:rPr>
      </w:pPr>
      <w:r w:rsidRPr="005D3C4C">
        <w:rPr>
          <w:rFonts w:ascii="Arial" w:hAnsi="Arial" w:cs="Arial"/>
          <w:b/>
          <w:bCs/>
          <w:sz w:val="20"/>
          <w:szCs w:val="20"/>
        </w:rPr>
        <w:t>Nazwa oraz adres Zamawiającego</w:t>
      </w:r>
    </w:p>
    <w:p w:rsidR="00FA45DA" w:rsidRPr="005D3C4C" w:rsidRDefault="00FA45DA" w:rsidP="00FA45DA">
      <w:pPr>
        <w:pStyle w:val="Default"/>
        <w:rPr>
          <w:rFonts w:ascii="Arial" w:hAnsi="Arial" w:cs="Arial"/>
          <w:sz w:val="20"/>
          <w:szCs w:val="20"/>
        </w:rPr>
      </w:pPr>
    </w:p>
    <w:p w:rsidR="00FA45DA" w:rsidRPr="005D3C4C" w:rsidRDefault="00FA45DA" w:rsidP="00FA45DA">
      <w:pPr>
        <w:pStyle w:val="Default"/>
        <w:rPr>
          <w:rFonts w:ascii="Arial" w:hAnsi="Arial" w:cs="Arial"/>
          <w:sz w:val="20"/>
          <w:szCs w:val="20"/>
        </w:rPr>
      </w:pPr>
      <w:r w:rsidRPr="005D3C4C">
        <w:rPr>
          <w:rFonts w:ascii="Arial" w:hAnsi="Arial" w:cs="Arial"/>
          <w:sz w:val="20"/>
          <w:szCs w:val="20"/>
        </w:rPr>
        <w:t xml:space="preserve">Nazwa oraz adres Zamawiającego: </w:t>
      </w:r>
      <w:r w:rsidRPr="005D3C4C">
        <w:rPr>
          <w:rFonts w:ascii="Arial" w:hAnsi="Arial" w:cs="Arial"/>
          <w:b/>
          <w:sz w:val="20"/>
          <w:szCs w:val="20"/>
        </w:rPr>
        <w:t>Akademia Nauk Stosowanych im. Stanisława Staszica w Pile</w:t>
      </w:r>
      <w:r w:rsidRPr="005D3C4C">
        <w:rPr>
          <w:rFonts w:ascii="Arial" w:hAnsi="Arial" w:cs="Arial"/>
          <w:sz w:val="20"/>
          <w:szCs w:val="20"/>
        </w:rPr>
        <w:t>,</w:t>
      </w:r>
    </w:p>
    <w:p w:rsidR="00FA45DA" w:rsidRPr="005D3C4C" w:rsidRDefault="00FA45DA" w:rsidP="00FA45DA">
      <w:pPr>
        <w:pStyle w:val="Default"/>
        <w:rPr>
          <w:rFonts w:ascii="Arial" w:hAnsi="Arial" w:cs="Arial"/>
          <w:sz w:val="20"/>
          <w:szCs w:val="20"/>
        </w:rPr>
      </w:pPr>
      <w:r w:rsidRPr="005D3C4C">
        <w:rPr>
          <w:rFonts w:ascii="Arial" w:hAnsi="Arial" w:cs="Arial"/>
          <w:sz w:val="20"/>
          <w:szCs w:val="20"/>
        </w:rPr>
        <w:t>ul. Podchorążych 10, 64-920 Piła</w:t>
      </w:r>
    </w:p>
    <w:p w:rsidR="00FA45DA" w:rsidRPr="005D3C4C" w:rsidRDefault="00FA45DA" w:rsidP="00FA45DA">
      <w:pPr>
        <w:pStyle w:val="Default"/>
        <w:rPr>
          <w:rFonts w:ascii="Arial" w:hAnsi="Arial" w:cs="Arial"/>
          <w:sz w:val="20"/>
          <w:szCs w:val="20"/>
        </w:rPr>
      </w:pPr>
      <w:r w:rsidRPr="005D3C4C">
        <w:rPr>
          <w:rFonts w:ascii="Arial" w:hAnsi="Arial" w:cs="Arial"/>
          <w:sz w:val="20"/>
          <w:szCs w:val="20"/>
        </w:rPr>
        <w:t>Numer tel.: 067 352-26-00</w:t>
      </w:r>
    </w:p>
    <w:p w:rsidR="00FA45DA" w:rsidRPr="005D3C4C" w:rsidRDefault="00FA45DA" w:rsidP="00FA45DA">
      <w:pPr>
        <w:pStyle w:val="Default"/>
        <w:rPr>
          <w:rFonts w:ascii="Arial" w:hAnsi="Arial" w:cs="Arial"/>
          <w:sz w:val="20"/>
          <w:szCs w:val="20"/>
        </w:rPr>
      </w:pPr>
      <w:r w:rsidRPr="005D3C4C">
        <w:rPr>
          <w:rFonts w:ascii="Arial" w:hAnsi="Arial" w:cs="Arial"/>
          <w:sz w:val="20"/>
          <w:szCs w:val="20"/>
        </w:rPr>
        <w:t>Adres poczty elektronicznej: dag@ans.pila.pl</w:t>
      </w:r>
    </w:p>
    <w:p w:rsidR="00FA45DA" w:rsidRPr="005D3C4C" w:rsidRDefault="00FA45DA" w:rsidP="00FA45DA">
      <w:pPr>
        <w:autoSpaceDE w:val="0"/>
        <w:autoSpaceDN w:val="0"/>
        <w:adjustRightInd w:val="0"/>
        <w:spacing w:after="0" w:line="240" w:lineRule="auto"/>
        <w:rPr>
          <w:rFonts w:ascii="Arial" w:hAnsi="Arial" w:cs="Arial"/>
          <w:b/>
          <w:bCs/>
          <w:sz w:val="20"/>
          <w:szCs w:val="20"/>
        </w:rPr>
      </w:pPr>
      <w:r w:rsidRPr="005D3C4C">
        <w:rPr>
          <w:rFonts w:ascii="Arial" w:hAnsi="Arial" w:cs="Arial"/>
          <w:sz w:val="20"/>
          <w:szCs w:val="20"/>
        </w:rPr>
        <w:t xml:space="preserve">Adres strony internetowej prowadzonego postępowania: </w:t>
      </w:r>
      <w:hyperlink r:id="rId7" w:history="1">
        <w:r w:rsidRPr="005D3C4C">
          <w:rPr>
            <w:rStyle w:val="Hipercze"/>
            <w:rFonts w:ascii="Arial" w:hAnsi="Arial" w:cs="Arial"/>
            <w:sz w:val="20"/>
            <w:szCs w:val="20"/>
          </w:rPr>
          <w:t>https://platformazakupowa.pl/pn/ans_pila</w:t>
        </w:r>
      </w:hyperlink>
    </w:p>
    <w:p w:rsidR="00FA45DA" w:rsidRPr="005D3C4C" w:rsidRDefault="00FA45DA" w:rsidP="00FA45DA">
      <w:pPr>
        <w:pStyle w:val="Default"/>
        <w:rPr>
          <w:rFonts w:ascii="Arial" w:hAnsi="Arial" w:cs="Arial"/>
          <w:b/>
          <w:bCs/>
          <w:sz w:val="20"/>
          <w:szCs w:val="20"/>
        </w:rPr>
      </w:pPr>
    </w:p>
    <w:p w:rsidR="00FA45DA" w:rsidRPr="005D3C4C" w:rsidRDefault="00FA45DA" w:rsidP="00FA45DA">
      <w:pPr>
        <w:pStyle w:val="Default"/>
        <w:numPr>
          <w:ilvl w:val="0"/>
          <w:numId w:val="1"/>
        </w:numPr>
        <w:ind w:left="284" w:hanging="284"/>
        <w:jc w:val="both"/>
        <w:rPr>
          <w:rFonts w:ascii="Arial" w:hAnsi="Arial" w:cs="Arial"/>
          <w:sz w:val="20"/>
          <w:szCs w:val="20"/>
        </w:rPr>
      </w:pPr>
      <w:r w:rsidRPr="005D3C4C">
        <w:rPr>
          <w:rFonts w:ascii="Arial" w:hAnsi="Arial" w:cs="Arial"/>
          <w:b/>
          <w:bCs/>
          <w:sz w:val="20"/>
          <w:szCs w:val="20"/>
        </w:rPr>
        <w:t>Adres strony internetowej, na której udostępniane będą zmiany i wyjaśnienia treści SWZ oraz inne dokumenty zamówienia bezpośrednio związane z postępowaniem       o udzielenie zamówienia</w:t>
      </w:r>
    </w:p>
    <w:p w:rsidR="00FA45DA" w:rsidRPr="005D3C4C" w:rsidRDefault="00FA45DA" w:rsidP="00FA45DA">
      <w:pPr>
        <w:autoSpaceDE w:val="0"/>
        <w:autoSpaceDN w:val="0"/>
        <w:adjustRightInd w:val="0"/>
        <w:spacing w:after="0" w:line="240" w:lineRule="auto"/>
        <w:jc w:val="both"/>
        <w:rPr>
          <w:rFonts w:ascii="Arial" w:hAnsi="Arial" w:cs="Arial"/>
          <w:b/>
          <w:bCs/>
          <w:sz w:val="20"/>
          <w:szCs w:val="20"/>
        </w:rPr>
      </w:pPr>
      <w:r w:rsidRPr="005D3C4C">
        <w:rPr>
          <w:rFonts w:ascii="Arial" w:hAnsi="Arial" w:cs="Arial"/>
          <w:sz w:val="20"/>
          <w:szCs w:val="20"/>
        </w:rPr>
        <w:t xml:space="preserve">Zmiany i wyjaśnienia treści, SWZ oraz inne dokumenty zamówienia bezpośrednio związane                 z postępowaniem o udzielenie zamówienia będą udostępniane na stronie internetowej: </w:t>
      </w:r>
      <w:hyperlink r:id="rId8" w:history="1">
        <w:r w:rsidRPr="005D3C4C">
          <w:rPr>
            <w:rStyle w:val="Hipercze"/>
            <w:rFonts w:ascii="Arial" w:hAnsi="Arial" w:cs="Arial"/>
            <w:sz w:val="20"/>
            <w:szCs w:val="20"/>
          </w:rPr>
          <w:t>https://platformazakupowa.pl/pn/ans_pila</w:t>
        </w:r>
      </w:hyperlink>
    </w:p>
    <w:p w:rsidR="00FA45DA" w:rsidRPr="005D3C4C" w:rsidRDefault="00FA45DA" w:rsidP="00FA45DA">
      <w:pPr>
        <w:pStyle w:val="Default"/>
        <w:jc w:val="both"/>
        <w:rPr>
          <w:rFonts w:ascii="Arial" w:hAnsi="Arial" w:cs="Arial"/>
          <w:b/>
          <w:bCs/>
          <w:sz w:val="20"/>
          <w:szCs w:val="20"/>
        </w:rPr>
      </w:pPr>
    </w:p>
    <w:p w:rsidR="00FA45DA" w:rsidRPr="005D3C4C" w:rsidRDefault="00FA45DA" w:rsidP="00FA45DA">
      <w:pPr>
        <w:pStyle w:val="Default"/>
        <w:numPr>
          <w:ilvl w:val="0"/>
          <w:numId w:val="1"/>
        </w:numPr>
        <w:ind w:left="284" w:hanging="284"/>
        <w:rPr>
          <w:rFonts w:ascii="Arial" w:hAnsi="Arial" w:cs="Arial"/>
          <w:sz w:val="20"/>
          <w:szCs w:val="20"/>
        </w:rPr>
      </w:pPr>
      <w:r w:rsidRPr="005D3C4C">
        <w:rPr>
          <w:rFonts w:ascii="Arial" w:hAnsi="Arial" w:cs="Arial"/>
          <w:b/>
          <w:bCs/>
          <w:sz w:val="20"/>
          <w:szCs w:val="20"/>
        </w:rPr>
        <w:t>Tryb udzielenia zamówienia</w:t>
      </w:r>
    </w:p>
    <w:p w:rsidR="00D94682" w:rsidRPr="005D3C4C" w:rsidRDefault="00FA45DA" w:rsidP="003E2B21">
      <w:pPr>
        <w:pStyle w:val="Default"/>
        <w:jc w:val="both"/>
        <w:rPr>
          <w:rFonts w:ascii="Arial" w:hAnsi="Arial" w:cs="Arial"/>
          <w:b/>
          <w:bCs/>
          <w:sz w:val="20"/>
          <w:szCs w:val="20"/>
        </w:rPr>
      </w:pPr>
      <w:r w:rsidRPr="005D3C4C">
        <w:rPr>
          <w:rFonts w:ascii="Arial" w:hAnsi="Arial" w:cs="Arial"/>
          <w:sz w:val="20"/>
          <w:szCs w:val="20"/>
        </w:rPr>
        <w:t xml:space="preserve">Postępowanie o udzielenie zamówienia publicznego prowadzone jest w trybie podstawowym, na podstawie art. 275 pkt 1 ustawy z dnia 11 września 2019 r. - Prawo zamówień publicznych (Dz. U. z 2019 r., poz. 2019 z późn. zmian.) [zwanej dalej także „Pzp”]. </w:t>
      </w:r>
    </w:p>
    <w:p w:rsidR="00DC7FD4" w:rsidRPr="005D3C4C" w:rsidRDefault="00DC7FD4" w:rsidP="00DC7FD4">
      <w:pPr>
        <w:pStyle w:val="Default"/>
        <w:rPr>
          <w:rFonts w:ascii="Arial" w:hAnsi="Arial" w:cs="Arial"/>
          <w:sz w:val="20"/>
          <w:szCs w:val="20"/>
        </w:rPr>
      </w:pPr>
    </w:p>
    <w:p w:rsidR="002F3CC5" w:rsidRPr="005D3C4C" w:rsidRDefault="002F3CC5" w:rsidP="00DC1C97">
      <w:pPr>
        <w:pStyle w:val="Default"/>
        <w:numPr>
          <w:ilvl w:val="0"/>
          <w:numId w:val="1"/>
        </w:numPr>
        <w:ind w:left="426" w:hanging="426"/>
        <w:jc w:val="both"/>
        <w:rPr>
          <w:rFonts w:ascii="Arial" w:hAnsi="Arial" w:cs="Arial"/>
          <w:sz w:val="20"/>
          <w:szCs w:val="20"/>
        </w:rPr>
      </w:pPr>
      <w:r w:rsidRPr="005D3C4C">
        <w:rPr>
          <w:rFonts w:ascii="Arial" w:hAnsi="Arial" w:cs="Arial"/>
          <w:b/>
          <w:bCs/>
          <w:sz w:val="20"/>
          <w:szCs w:val="20"/>
        </w:rPr>
        <w:t>Informacja,</w:t>
      </w:r>
      <w:r w:rsidR="003F2A7D" w:rsidRPr="005D3C4C">
        <w:rPr>
          <w:rFonts w:ascii="Arial" w:hAnsi="Arial" w:cs="Arial"/>
          <w:b/>
          <w:bCs/>
          <w:sz w:val="20"/>
          <w:szCs w:val="20"/>
        </w:rPr>
        <w:t xml:space="preserve"> </w:t>
      </w:r>
      <w:r w:rsidRPr="005D3C4C">
        <w:rPr>
          <w:rFonts w:ascii="Arial" w:hAnsi="Arial" w:cs="Arial"/>
          <w:b/>
          <w:bCs/>
          <w:sz w:val="20"/>
          <w:szCs w:val="20"/>
        </w:rPr>
        <w:t>czy</w:t>
      </w:r>
      <w:r w:rsidR="003F2A7D" w:rsidRPr="005D3C4C">
        <w:rPr>
          <w:rFonts w:ascii="Arial" w:hAnsi="Arial" w:cs="Arial"/>
          <w:b/>
          <w:bCs/>
          <w:sz w:val="20"/>
          <w:szCs w:val="20"/>
        </w:rPr>
        <w:t xml:space="preserve"> </w:t>
      </w:r>
      <w:r w:rsidRPr="005D3C4C">
        <w:rPr>
          <w:rFonts w:ascii="Arial" w:hAnsi="Arial" w:cs="Arial"/>
          <w:b/>
          <w:bCs/>
          <w:sz w:val="20"/>
          <w:szCs w:val="20"/>
        </w:rPr>
        <w:t>Zamawiający</w:t>
      </w:r>
      <w:r w:rsidR="003F2A7D" w:rsidRPr="005D3C4C">
        <w:rPr>
          <w:rFonts w:ascii="Arial" w:hAnsi="Arial" w:cs="Arial"/>
          <w:b/>
          <w:bCs/>
          <w:sz w:val="20"/>
          <w:szCs w:val="20"/>
        </w:rPr>
        <w:t xml:space="preserve"> </w:t>
      </w:r>
      <w:r w:rsidRPr="005D3C4C">
        <w:rPr>
          <w:rFonts w:ascii="Arial" w:hAnsi="Arial" w:cs="Arial"/>
          <w:b/>
          <w:bCs/>
          <w:sz w:val="20"/>
          <w:szCs w:val="20"/>
        </w:rPr>
        <w:t>przewiduje</w:t>
      </w:r>
      <w:r w:rsidR="003F2A7D" w:rsidRPr="005D3C4C">
        <w:rPr>
          <w:rFonts w:ascii="Arial" w:hAnsi="Arial" w:cs="Arial"/>
          <w:b/>
          <w:bCs/>
          <w:sz w:val="20"/>
          <w:szCs w:val="20"/>
        </w:rPr>
        <w:t xml:space="preserve"> </w:t>
      </w:r>
      <w:r w:rsidRPr="005D3C4C">
        <w:rPr>
          <w:rFonts w:ascii="Arial" w:hAnsi="Arial" w:cs="Arial"/>
          <w:b/>
          <w:bCs/>
          <w:sz w:val="20"/>
          <w:szCs w:val="20"/>
        </w:rPr>
        <w:t>wybór</w:t>
      </w:r>
      <w:r w:rsidR="003F2A7D" w:rsidRPr="005D3C4C">
        <w:rPr>
          <w:rFonts w:ascii="Arial" w:hAnsi="Arial" w:cs="Arial"/>
          <w:b/>
          <w:bCs/>
          <w:sz w:val="20"/>
          <w:szCs w:val="20"/>
        </w:rPr>
        <w:t xml:space="preserve"> </w:t>
      </w:r>
      <w:r w:rsidRPr="005D3C4C">
        <w:rPr>
          <w:rFonts w:ascii="Arial" w:hAnsi="Arial" w:cs="Arial"/>
          <w:b/>
          <w:bCs/>
          <w:sz w:val="20"/>
          <w:szCs w:val="20"/>
        </w:rPr>
        <w:t>najkorzystniejszej</w:t>
      </w:r>
      <w:r w:rsidR="003F2A7D" w:rsidRPr="005D3C4C">
        <w:rPr>
          <w:rFonts w:ascii="Arial" w:hAnsi="Arial" w:cs="Arial"/>
          <w:b/>
          <w:bCs/>
          <w:sz w:val="20"/>
          <w:szCs w:val="20"/>
        </w:rPr>
        <w:t xml:space="preserve"> </w:t>
      </w:r>
      <w:r w:rsidRPr="005D3C4C">
        <w:rPr>
          <w:rFonts w:ascii="Arial" w:hAnsi="Arial" w:cs="Arial"/>
          <w:b/>
          <w:bCs/>
          <w:sz w:val="20"/>
          <w:szCs w:val="20"/>
        </w:rPr>
        <w:t>oferty</w:t>
      </w:r>
      <w:r w:rsidR="005D3C4C">
        <w:rPr>
          <w:rFonts w:ascii="Arial" w:hAnsi="Arial" w:cs="Arial"/>
          <w:b/>
          <w:bCs/>
          <w:sz w:val="20"/>
          <w:szCs w:val="20"/>
        </w:rPr>
        <w:t xml:space="preserve"> </w:t>
      </w:r>
      <w:r w:rsidRPr="005D3C4C">
        <w:rPr>
          <w:rFonts w:ascii="Arial" w:hAnsi="Arial" w:cs="Arial"/>
          <w:b/>
          <w:bCs/>
          <w:sz w:val="20"/>
          <w:szCs w:val="20"/>
        </w:rPr>
        <w:t>z</w:t>
      </w:r>
      <w:r w:rsidR="003F2A7D" w:rsidRPr="005D3C4C">
        <w:rPr>
          <w:rFonts w:ascii="Arial" w:hAnsi="Arial" w:cs="Arial"/>
          <w:b/>
          <w:bCs/>
          <w:sz w:val="20"/>
          <w:szCs w:val="20"/>
        </w:rPr>
        <w:t xml:space="preserve"> </w:t>
      </w:r>
      <w:r w:rsidRPr="005D3C4C">
        <w:rPr>
          <w:rFonts w:ascii="Arial" w:hAnsi="Arial" w:cs="Arial"/>
          <w:b/>
          <w:bCs/>
          <w:sz w:val="20"/>
          <w:szCs w:val="20"/>
        </w:rPr>
        <w:t>możliwością</w:t>
      </w:r>
      <w:r w:rsidR="003F2A7D" w:rsidRPr="005D3C4C">
        <w:rPr>
          <w:rFonts w:ascii="Arial" w:hAnsi="Arial" w:cs="Arial"/>
          <w:b/>
          <w:bCs/>
          <w:sz w:val="20"/>
          <w:szCs w:val="20"/>
        </w:rPr>
        <w:t xml:space="preserve"> </w:t>
      </w:r>
      <w:r w:rsidRPr="005D3C4C">
        <w:rPr>
          <w:rFonts w:ascii="Arial" w:hAnsi="Arial" w:cs="Arial"/>
          <w:b/>
          <w:bCs/>
          <w:sz w:val="20"/>
          <w:szCs w:val="20"/>
        </w:rPr>
        <w:t>prowadzenia</w:t>
      </w:r>
      <w:r w:rsidR="003F2A7D" w:rsidRPr="005D3C4C">
        <w:rPr>
          <w:rFonts w:ascii="Arial" w:hAnsi="Arial" w:cs="Arial"/>
          <w:b/>
          <w:bCs/>
          <w:sz w:val="20"/>
          <w:szCs w:val="20"/>
        </w:rPr>
        <w:t xml:space="preserve"> </w:t>
      </w:r>
      <w:r w:rsidRPr="005D3C4C">
        <w:rPr>
          <w:rFonts w:ascii="Arial" w:hAnsi="Arial" w:cs="Arial"/>
          <w:b/>
          <w:bCs/>
          <w:sz w:val="20"/>
          <w:szCs w:val="20"/>
        </w:rPr>
        <w:t>negocjacji</w:t>
      </w:r>
    </w:p>
    <w:p w:rsidR="002F3CC5" w:rsidRPr="005D3C4C" w:rsidRDefault="002F3CC5" w:rsidP="003F2A7D">
      <w:pPr>
        <w:pStyle w:val="Default"/>
        <w:jc w:val="both"/>
        <w:rPr>
          <w:rFonts w:ascii="Arial" w:hAnsi="Arial" w:cs="Arial"/>
          <w:sz w:val="20"/>
          <w:szCs w:val="20"/>
        </w:rPr>
      </w:pPr>
      <w:r w:rsidRPr="005D3C4C">
        <w:rPr>
          <w:rFonts w:ascii="Arial" w:hAnsi="Arial" w:cs="Arial"/>
          <w:sz w:val="20"/>
          <w:szCs w:val="20"/>
        </w:rPr>
        <w:t>Zamawiający nie przewiduje wyboru najkorzystniejszej oferty z możliwością</w:t>
      </w:r>
      <w:r w:rsidR="003F2A7D" w:rsidRPr="005D3C4C">
        <w:rPr>
          <w:rFonts w:ascii="Arial" w:hAnsi="Arial" w:cs="Arial"/>
          <w:sz w:val="20"/>
          <w:szCs w:val="20"/>
        </w:rPr>
        <w:t xml:space="preserve"> prowa</w:t>
      </w:r>
      <w:r w:rsidRPr="005D3C4C">
        <w:rPr>
          <w:rFonts w:ascii="Arial" w:hAnsi="Arial" w:cs="Arial"/>
          <w:sz w:val="20"/>
          <w:szCs w:val="20"/>
        </w:rPr>
        <w:t xml:space="preserve">dzenia negocjacji. </w:t>
      </w:r>
    </w:p>
    <w:p w:rsidR="003F2A7D" w:rsidRPr="005D3C4C" w:rsidRDefault="003F2A7D" w:rsidP="002F3CC5">
      <w:pPr>
        <w:pStyle w:val="Default"/>
        <w:rPr>
          <w:rFonts w:ascii="Arial" w:hAnsi="Arial" w:cs="Arial"/>
          <w:b/>
          <w:bCs/>
          <w:sz w:val="20"/>
          <w:szCs w:val="20"/>
        </w:rPr>
      </w:pPr>
    </w:p>
    <w:p w:rsidR="002F3CC5" w:rsidRPr="00611E48" w:rsidRDefault="002F3CC5" w:rsidP="003F2A7D">
      <w:pPr>
        <w:pStyle w:val="Default"/>
        <w:rPr>
          <w:rFonts w:ascii="Arial" w:hAnsi="Arial" w:cs="Arial"/>
          <w:sz w:val="20"/>
          <w:szCs w:val="20"/>
        </w:rPr>
      </w:pPr>
      <w:r w:rsidRPr="00611E48">
        <w:rPr>
          <w:rFonts w:ascii="Arial" w:hAnsi="Arial" w:cs="Arial"/>
          <w:b/>
          <w:bCs/>
          <w:sz w:val="20"/>
          <w:szCs w:val="20"/>
        </w:rPr>
        <w:t>V.</w:t>
      </w:r>
      <w:r w:rsidR="003F2A7D" w:rsidRPr="00611E48">
        <w:rPr>
          <w:rFonts w:ascii="Arial" w:hAnsi="Arial" w:cs="Arial"/>
          <w:b/>
          <w:bCs/>
          <w:sz w:val="20"/>
          <w:szCs w:val="20"/>
        </w:rPr>
        <w:t xml:space="preserve"> </w:t>
      </w:r>
      <w:r w:rsidRPr="00611E48">
        <w:rPr>
          <w:rFonts w:ascii="Arial" w:hAnsi="Arial" w:cs="Arial"/>
          <w:b/>
          <w:bCs/>
          <w:sz w:val="20"/>
          <w:szCs w:val="20"/>
        </w:rPr>
        <w:t>Opis</w:t>
      </w:r>
      <w:r w:rsidR="003F2A7D" w:rsidRPr="00611E48">
        <w:rPr>
          <w:rFonts w:ascii="Arial" w:hAnsi="Arial" w:cs="Arial"/>
          <w:b/>
          <w:bCs/>
          <w:sz w:val="20"/>
          <w:szCs w:val="20"/>
        </w:rPr>
        <w:t xml:space="preserve"> </w:t>
      </w:r>
      <w:r w:rsidRPr="00611E48">
        <w:rPr>
          <w:rFonts w:ascii="Arial" w:hAnsi="Arial" w:cs="Arial"/>
          <w:b/>
          <w:bCs/>
          <w:sz w:val="20"/>
          <w:szCs w:val="20"/>
        </w:rPr>
        <w:t>przedmiotu</w:t>
      </w:r>
      <w:r w:rsidR="003F2A7D" w:rsidRPr="00611E48">
        <w:rPr>
          <w:rFonts w:ascii="Arial" w:hAnsi="Arial" w:cs="Arial"/>
          <w:b/>
          <w:bCs/>
          <w:sz w:val="20"/>
          <w:szCs w:val="20"/>
        </w:rPr>
        <w:t xml:space="preserve"> </w:t>
      </w:r>
      <w:r w:rsidRPr="00611E48">
        <w:rPr>
          <w:rFonts w:ascii="Arial" w:hAnsi="Arial" w:cs="Arial"/>
          <w:b/>
          <w:bCs/>
          <w:sz w:val="20"/>
          <w:szCs w:val="20"/>
        </w:rPr>
        <w:t>zamówienia</w:t>
      </w:r>
    </w:p>
    <w:p w:rsidR="00DC7FD4" w:rsidRDefault="00DC7FD4" w:rsidP="00DC7FD4">
      <w:pPr>
        <w:spacing w:after="0" w:line="240" w:lineRule="auto"/>
        <w:rPr>
          <w:rFonts w:ascii="Arial" w:hAnsi="Arial" w:cs="Arial"/>
          <w:sz w:val="20"/>
          <w:szCs w:val="20"/>
        </w:rPr>
      </w:pPr>
      <w:r w:rsidRPr="00545346">
        <w:rPr>
          <w:rFonts w:ascii="Arial" w:hAnsi="Arial" w:cs="Arial"/>
          <w:sz w:val="20"/>
          <w:szCs w:val="20"/>
        </w:rPr>
        <w:t>Kody CPV:</w:t>
      </w:r>
    </w:p>
    <w:p w:rsidR="00B870C0" w:rsidRDefault="00B870C0" w:rsidP="00B870C0">
      <w:pPr>
        <w:rPr>
          <w:rFonts w:ascii="Arial" w:hAnsi="Arial" w:cs="Arial"/>
          <w:b/>
          <w:sz w:val="20"/>
          <w:szCs w:val="20"/>
        </w:rPr>
      </w:pPr>
      <w:r w:rsidRPr="00B870C0">
        <w:rPr>
          <w:rFonts w:ascii="Arial" w:hAnsi="Arial" w:cs="Arial"/>
          <w:b/>
          <w:sz w:val="20"/>
          <w:szCs w:val="20"/>
        </w:rPr>
        <w:t>33100000-1 – Urządzenia medyczne</w:t>
      </w:r>
    </w:p>
    <w:p w:rsidR="004959AA" w:rsidRDefault="00643CA2" w:rsidP="004959AA">
      <w:pPr>
        <w:spacing w:after="12" w:line="240" w:lineRule="auto"/>
        <w:ind w:right="6"/>
        <w:jc w:val="both"/>
        <w:rPr>
          <w:rFonts w:ascii="Arial" w:hAnsi="Arial" w:cs="Arial"/>
          <w:sz w:val="20"/>
          <w:szCs w:val="20"/>
        </w:rPr>
      </w:pPr>
      <w:r w:rsidRPr="004959AA">
        <w:rPr>
          <w:rFonts w:ascii="Arial" w:hAnsi="Arial" w:cs="Arial"/>
          <w:sz w:val="20"/>
          <w:szCs w:val="20"/>
        </w:rPr>
        <w:t xml:space="preserve">Przedmiot zamówienia został podzielony na części – zadania. Każdy z wykonawców może </w:t>
      </w:r>
      <w:r w:rsidR="00464EBB">
        <w:rPr>
          <w:rFonts w:ascii="Arial" w:hAnsi="Arial" w:cs="Arial"/>
          <w:sz w:val="20"/>
          <w:szCs w:val="20"/>
        </w:rPr>
        <w:t>złożyć ofertę dla jedno</w:t>
      </w:r>
      <w:r w:rsidR="004959AA" w:rsidRPr="004959AA">
        <w:rPr>
          <w:rFonts w:ascii="Arial" w:hAnsi="Arial" w:cs="Arial"/>
          <w:sz w:val="20"/>
          <w:szCs w:val="20"/>
        </w:rPr>
        <w:t xml:space="preserve"> lub więcej zadań. Nie dopuszcza się dzielenie zamówienia w obrębie jednego zadania.</w:t>
      </w:r>
      <w:r w:rsidR="004959AA">
        <w:rPr>
          <w:rFonts w:ascii="Arial" w:hAnsi="Arial" w:cs="Arial"/>
          <w:sz w:val="20"/>
          <w:szCs w:val="20"/>
        </w:rPr>
        <w:t xml:space="preserve"> Szczegółowy opis przedmiotu zamówienia określono </w:t>
      </w:r>
      <w:r w:rsidR="004959AA" w:rsidRPr="0067452B">
        <w:rPr>
          <w:rFonts w:ascii="Arial" w:hAnsi="Arial" w:cs="Arial"/>
          <w:sz w:val="20"/>
          <w:szCs w:val="20"/>
        </w:rPr>
        <w:t xml:space="preserve">w załącznikach </w:t>
      </w:r>
      <w:r w:rsidR="00464EBB">
        <w:rPr>
          <w:rFonts w:ascii="Arial" w:hAnsi="Arial" w:cs="Arial"/>
          <w:sz w:val="20"/>
          <w:szCs w:val="20"/>
        </w:rPr>
        <w:t xml:space="preserve">od </w:t>
      </w:r>
      <w:r w:rsidR="00290D82">
        <w:rPr>
          <w:rFonts w:ascii="Arial" w:hAnsi="Arial" w:cs="Arial"/>
          <w:sz w:val="20"/>
          <w:szCs w:val="20"/>
        </w:rPr>
        <w:t>7</w:t>
      </w:r>
      <w:r w:rsidR="0067452B" w:rsidRPr="0067452B">
        <w:rPr>
          <w:rFonts w:ascii="Arial" w:hAnsi="Arial" w:cs="Arial"/>
          <w:sz w:val="20"/>
          <w:szCs w:val="20"/>
        </w:rPr>
        <w:t>.1.</w:t>
      </w:r>
      <w:r w:rsidR="00290D82">
        <w:rPr>
          <w:rFonts w:ascii="Arial" w:hAnsi="Arial" w:cs="Arial"/>
          <w:sz w:val="20"/>
          <w:szCs w:val="20"/>
        </w:rPr>
        <w:t xml:space="preserve"> i 7.2.</w:t>
      </w:r>
    </w:p>
    <w:p w:rsidR="00090398" w:rsidRDefault="00090398" w:rsidP="00090398">
      <w:pPr>
        <w:spacing w:after="0" w:line="240" w:lineRule="auto"/>
        <w:jc w:val="both"/>
        <w:rPr>
          <w:rFonts w:ascii="Arial" w:hAnsi="Arial" w:cs="Arial"/>
          <w:sz w:val="20"/>
          <w:szCs w:val="20"/>
        </w:rPr>
      </w:pPr>
      <w:r>
        <w:rPr>
          <w:rFonts w:ascii="Arial" w:hAnsi="Arial" w:cs="Arial"/>
          <w:sz w:val="20"/>
          <w:szCs w:val="20"/>
        </w:rPr>
        <w:t xml:space="preserve">Wykonawca zobowiązany jest nie tylko do dostarczenia Zamawiającemu przedmiot umowy, ale również dokonania jego instalacji, przez którą strony rozumieją montaż przedmiotu dostawy w miejscu </w:t>
      </w:r>
      <w:r>
        <w:rPr>
          <w:rFonts w:ascii="Arial" w:hAnsi="Arial" w:cs="Arial"/>
          <w:sz w:val="20"/>
          <w:szCs w:val="20"/>
        </w:rPr>
        <w:lastRenderedPageBreak/>
        <w:t>użytkowan</w:t>
      </w:r>
      <w:r w:rsidR="00464EBB">
        <w:rPr>
          <w:rFonts w:ascii="Arial" w:hAnsi="Arial" w:cs="Arial"/>
          <w:sz w:val="20"/>
          <w:szCs w:val="20"/>
        </w:rPr>
        <w:t xml:space="preserve">ia, uruchomienie i sprawdzenie </w:t>
      </w:r>
      <w:r>
        <w:rPr>
          <w:rFonts w:ascii="Arial" w:hAnsi="Arial" w:cs="Arial"/>
          <w:sz w:val="20"/>
          <w:szCs w:val="20"/>
        </w:rPr>
        <w:t>poprawności działania przedmiotu dostawy oraz przeprowadzenie szkolenia (dotyczy tych zadań, które tego wymagają).</w:t>
      </w:r>
    </w:p>
    <w:p w:rsidR="007C07D9" w:rsidRDefault="007C07D9" w:rsidP="007C07D9">
      <w:pPr>
        <w:pStyle w:val="Default"/>
        <w:ind w:left="284"/>
        <w:jc w:val="both"/>
        <w:rPr>
          <w:rFonts w:ascii="Arial" w:hAnsi="Arial" w:cs="Arial"/>
          <w:sz w:val="20"/>
          <w:szCs w:val="20"/>
        </w:rPr>
      </w:pPr>
    </w:p>
    <w:p w:rsidR="002F3CC5" w:rsidRPr="0067452B" w:rsidRDefault="002F3CC5" w:rsidP="0087500C">
      <w:pPr>
        <w:pStyle w:val="Default"/>
        <w:numPr>
          <w:ilvl w:val="0"/>
          <w:numId w:val="2"/>
        </w:numPr>
        <w:ind w:left="426" w:hanging="426"/>
        <w:jc w:val="both"/>
        <w:rPr>
          <w:rFonts w:ascii="Arial" w:hAnsi="Arial" w:cs="Arial"/>
          <w:sz w:val="20"/>
          <w:szCs w:val="20"/>
        </w:rPr>
      </w:pPr>
      <w:r w:rsidRPr="0067452B">
        <w:rPr>
          <w:rFonts w:ascii="Arial" w:hAnsi="Arial" w:cs="Arial"/>
          <w:b/>
          <w:bCs/>
          <w:sz w:val="20"/>
          <w:szCs w:val="20"/>
        </w:rPr>
        <w:t>Termin</w:t>
      </w:r>
      <w:r w:rsidR="003F2A7D" w:rsidRPr="0067452B">
        <w:rPr>
          <w:rFonts w:ascii="Arial" w:hAnsi="Arial" w:cs="Arial"/>
          <w:b/>
          <w:bCs/>
          <w:sz w:val="20"/>
          <w:szCs w:val="20"/>
        </w:rPr>
        <w:t xml:space="preserve"> </w:t>
      </w:r>
      <w:r w:rsidRPr="0067452B">
        <w:rPr>
          <w:rFonts w:ascii="Arial" w:hAnsi="Arial" w:cs="Arial"/>
          <w:b/>
          <w:bCs/>
          <w:sz w:val="20"/>
          <w:szCs w:val="20"/>
        </w:rPr>
        <w:t>wykonania</w:t>
      </w:r>
      <w:r w:rsidR="003F2A7D" w:rsidRPr="0067452B">
        <w:rPr>
          <w:rFonts w:ascii="Arial" w:hAnsi="Arial" w:cs="Arial"/>
          <w:b/>
          <w:bCs/>
          <w:sz w:val="20"/>
          <w:szCs w:val="20"/>
        </w:rPr>
        <w:t xml:space="preserve"> </w:t>
      </w:r>
      <w:r w:rsidRPr="0067452B">
        <w:rPr>
          <w:rFonts w:ascii="Arial" w:hAnsi="Arial" w:cs="Arial"/>
          <w:b/>
          <w:bCs/>
          <w:sz w:val="20"/>
          <w:szCs w:val="20"/>
        </w:rPr>
        <w:t>zamówienia</w:t>
      </w:r>
      <w:r w:rsidR="00785D64" w:rsidRPr="0067452B">
        <w:rPr>
          <w:rFonts w:ascii="Arial" w:hAnsi="Arial" w:cs="Arial"/>
          <w:b/>
          <w:bCs/>
          <w:sz w:val="20"/>
          <w:szCs w:val="20"/>
        </w:rPr>
        <w:t xml:space="preserve"> – </w:t>
      </w:r>
      <w:r w:rsidR="00290D82">
        <w:rPr>
          <w:rFonts w:ascii="Arial" w:hAnsi="Arial" w:cs="Arial"/>
          <w:bCs/>
          <w:sz w:val="20"/>
          <w:szCs w:val="20"/>
        </w:rPr>
        <w:t xml:space="preserve">do 10 tygodni </w:t>
      </w:r>
      <w:r w:rsidR="0067452B" w:rsidRPr="0067452B">
        <w:rPr>
          <w:rFonts w:ascii="Arial" w:hAnsi="Arial" w:cs="Arial"/>
          <w:bCs/>
          <w:sz w:val="20"/>
          <w:szCs w:val="20"/>
        </w:rPr>
        <w:t>od daty podpisania umowy</w:t>
      </w:r>
    </w:p>
    <w:p w:rsidR="005C70D9" w:rsidRDefault="005C70D9" w:rsidP="0087500C">
      <w:pPr>
        <w:pStyle w:val="Default"/>
        <w:jc w:val="both"/>
        <w:rPr>
          <w:rFonts w:ascii="Arial" w:hAnsi="Arial" w:cs="Arial"/>
          <w:b/>
          <w:bCs/>
          <w:sz w:val="20"/>
          <w:szCs w:val="20"/>
        </w:rPr>
      </w:pPr>
    </w:p>
    <w:p w:rsidR="002F3CC5" w:rsidRPr="00611E48" w:rsidRDefault="002F3CC5" w:rsidP="0087500C">
      <w:pPr>
        <w:pStyle w:val="Default"/>
        <w:numPr>
          <w:ilvl w:val="0"/>
          <w:numId w:val="2"/>
        </w:numPr>
        <w:ind w:left="426" w:hanging="426"/>
        <w:jc w:val="both"/>
        <w:rPr>
          <w:rFonts w:ascii="Arial" w:hAnsi="Arial" w:cs="Arial"/>
          <w:sz w:val="20"/>
          <w:szCs w:val="20"/>
        </w:rPr>
      </w:pPr>
      <w:r w:rsidRPr="00611E48">
        <w:rPr>
          <w:rFonts w:ascii="Arial" w:hAnsi="Arial" w:cs="Arial"/>
          <w:b/>
          <w:bCs/>
          <w:sz w:val="20"/>
          <w:szCs w:val="20"/>
        </w:rPr>
        <w:t>Projektowane</w:t>
      </w:r>
      <w:r w:rsidR="00611E48" w:rsidRPr="00611E48">
        <w:rPr>
          <w:rFonts w:ascii="Arial" w:hAnsi="Arial" w:cs="Arial"/>
          <w:b/>
          <w:bCs/>
          <w:sz w:val="20"/>
          <w:szCs w:val="20"/>
        </w:rPr>
        <w:t xml:space="preserve"> </w:t>
      </w:r>
      <w:r w:rsidRPr="00611E48">
        <w:rPr>
          <w:rFonts w:ascii="Arial" w:hAnsi="Arial" w:cs="Arial"/>
          <w:b/>
          <w:bCs/>
          <w:sz w:val="20"/>
          <w:szCs w:val="20"/>
        </w:rPr>
        <w:t>postanowienia</w:t>
      </w:r>
      <w:r w:rsidR="00611E48" w:rsidRPr="00611E48">
        <w:rPr>
          <w:rFonts w:ascii="Arial" w:hAnsi="Arial" w:cs="Arial"/>
          <w:b/>
          <w:bCs/>
          <w:sz w:val="20"/>
          <w:szCs w:val="20"/>
        </w:rPr>
        <w:t xml:space="preserve"> </w:t>
      </w:r>
      <w:r w:rsidRPr="00611E48">
        <w:rPr>
          <w:rFonts w:ascii="Arial" w:hAnsi="Arial" w:cs="Arial"/>
          <w:b/>
          <w:bCs/>
          <w:sz w:val="20"/>
          <w:szCs w:val="20"/>
        </w:rPr>
        <w:t>umowy</w:t>
      </w:r>
      <w:r w:rsidR="00611E48" w:rsidRPr="00611E48">
        <w:rPr>
          <w:rFonts w:ascii="Arial" w:hAnsi="Arial" w:cs="Arial"/>
          <w:b/>
          <w:bCs/>
          <w:sz w:val="20"/>
          <w:szCs w:val="20"/>
        </w:rPr>
        <w:t xml:space="preserve"> </w:t>
      </w:r>
      <w:r w:rsidRPr="00611E48">
        <w:rPr>
          <w:rFonts w:ascii="Arial" w:hAnsi="Arial" w:cs="Arial"/>
          <w:b/>
          <w:bCs/>
          <w:sz w:val="20"/>
          <w:szCs w:val="20"/>
        </w:rPr>
        <w:t>w</w:t>
      </w:r>
      <w:r w:rsidR="00611E48" w:rsidRPr="00611E48">
        <w:rPr>
          <w:rFonts w:ascii="Arial" w:hAnsi="Arial" w:cs="Arial"/>
          <w:b/>
          <w:bCs/>
          <w:sz w:val="20"/>
          <w:szCs w:val="20"/>
        </w:rPr>
        <w:t xml:space="preserve"> </w:t>
      </w:r>
      <w:r w:rsidRPr="00611E48">
        <w:rPr>
          <w:rFonts w:ascii="Arial" w:hAnsi="Arial" w:cs="Arial"/>
          <w:b/>
          <w:bCs/>
          <w:sz w:val="20"/>
          <w:szCs w:val="20"/>
        </w:rPr>
        <w:t>sprawie</w:t>
      </w:r>
      <w:r w:rsidR="00611E48" w:rsidRPr="00611E48">
        <w:rPr>
          <w:rFonts w:ascii="Arial" w:hAnsi="Arial" w:cs="Arial"/>
          <w:b/>
          <w:bCs/>
          <w:sz w:val="20"/>
          <w:szCs w:val="20"/>
        </w:rPr>
        <w:t xml:space="preserve"> </w:t>
      </w:r>
      <w:r w:rsidRPr="00611E48">
        <w:rPr>
          <w:rFonts w:ascii="Arial" w:hAnsi="Arial" w:cs="Arial"/>
          <w:b/>
          <w:bCs/>
          <w:sz w:val="20"/>
          <w:szCs w:val="20"/>
        </w:rPr>
        <w:t>zamówienia</w:t>
      </w:r>
      <w:r w:rsidR="00611E48" w:rsidRPr="00611E48">
        <w:rPr>
          <w:rFonts w:ascii="Arial" w:hAnsi="Arial" w:cs="Arial"/>
          <w:b/>
          <w:bCs/>
          <w:sz w:val="20"/>
          <w:szCs w:val="20"/>
        </w:rPr>
        <w:t xml:space="preserve"> </w:t>
      </w:r>
      <w:r w:rsidRPr="00611E48">
        <w:rPr>
          <w:rFonts w:ascii="Arial" w:hAnsi="Arial" w:cs="Arial"/>
          <w:b/>
          <w:bCs/>
          <w:sz w:val="20"/>
          <w:szCs w:val="20"/>
        </w:rPr>
        <w:t>publicznego,</w:t>
      </w:r>
      <w:r w:rsidR="00611E48" w:rsidRPr="00611E48">
        <w:rPr>
          <w:rFonts w:ascii="Arial" w:hAnsi="Arial" w:cs="Arial"/>
          <w:b/>
          <w:bCs/>
          <w:sz w:val="20"/>
          <w:szCs w:val="20"/>
        </w:rPr>
        <w:t xml:space="preserve"> </w:t>
      </w:r>
      <w:r w:rsidRPr="00611E48">
        <w:rPr>
          <w:rFonts w:ascii="Arial" w:hAnsi="Arial" w:cs="Arial"/>
          <w:b/>
          <w:bCs/>
          <w:sz w:val="20"/>
          <w:szCs w:val="20"/>
        </w:rPr>
        <w:t>które</w:t>
      </w:r>
      <w:r w:rsidR="00611E48" w:rsidRPr="00611E48">
        <w:rPr>
          <w:rFonts w:ascii="Arial" w:hAnsi="Arial" w:cs="Arial"/>
          <w:b/>
          <w:bCs/>
          <w:sz w:val="20"/>
          <w:szCs w:val="20"/>
        </w:rPr>
        <w:t xml:space="preserve"> </w:t>
      </w:r>
      <w:r w:rsidRPr="00611E48">
        <w:rPr>
          <w:rFonts w:ascii="Arial" w:hAnsi="Arial" w:cs="Arial"/>
          <w:b/>
          <w:bCs/>
          <w:sz w:val="20"/>
          <w:szCs w:val="20"/>
        </w:rPr>
        <w:t>zostaną</w:t>
      </w:r>
      <w:r w:rsidR="00611E48" w:rsidRPr="00611E48">
        <w:rPr>
          <w:rFonts w:ascii="Arial" w:hAnsi="Arial" w:cs="Arial"/>
          <w:b/>
          <w:bCs/>
          <w:sz w:val="20"/>
          <w:szCs w:val="20"/>
        </w:rPr>
        <w:t xml:space="preserve"> </w:t>
      </w:r>
      <w:r w:rsidRPr="00611E48">
        <w:rPr>
          <w:rFonts w:ascii="Arial" w:hAnsi="Arial" w:cs="Arial"/>
          <w:b/>
          <w:bCs/>
          <w:sz w:val="20"/>
          <w:szCs w:val="20"/>
        </w:rPr>
        <w:t>wprowadzone</w:t>
      </w:r>
      <w:r w:rsidR="00611E48" w:rsidRPr="00611E48">
        <w:rPr>
          <w:rFonts w:ascii="Arial" w:hAnsi="Arial" w:cs="Arial"/>
          <w:b/>
          <w:bCs/>
          <w:sz w:val="20"/>
          <w:szCs w:val="20"/>
        </w:rPr>
        <w:t xml:space="preserve"> </w:t>
      </w:r>
      <w:r w:rsidRPr="00611E48">
        <w:rPr>
          <w:rFonts w:ascii="Arial" w:hAnsi="Arial" w:cs="Arial"/>
          <w:b/>
          <w:bCs/>
          <w:sz w:val="20"/>
          <w:szCs w:val="20"/>
        </w:rPr>
        <w:t>do</w:t>
      </w:r>
      <w:r w:rsidR="00611E48" w:rsidRPr="00611E48">
        <w:rPr>
          <w:rFonts w:ascii="Arial" w:hAnsi="Arial" w:cs="Arial"/>
          <w:b/>
          <w:bCs/>
          <w:sz w:val="20"/>
          <w:szCs w:val="20"/>
        </w:rPr>
        <w:t xml:space="preserve"> </w:t>
      </w:r>
      <w:r w:rsidRPr="00611E48">
        <w:rPr>
          <w:rFonts w:ascii="Arial" w:hAnsi="Arial" w:cs="Arial"/>
          <w:b/>
          <w:bCs/>
          <w:sz w:val="20"/>
          <w:szCs w:val="20"/>
        </w:rPr>
        <w:t>treści</w:t>
      </w:r>
      <w:r w:rsidR="00611E48" w:rsidRPr="00611E48">
        <w:rPr>
          <w:rFonts w:ascii="Arial" w:hAnsi="Arial" w:cs="Arial"/>
          <w:b/>
          <w:bCs/>
          <w:sz w:val="20"/>
          <w:szCs w:val="20"/>
        </w:rPr>
        <w:t xml:space="preserve"> </w:t>
      </w:r>
      <w:r w:rsidRPr="00611E48">
        <w:rPr>
          <w:rFonts w:ascii="Arial" w:hAnsi="Arial" w:cs="Arial"/>
          <w:b/>
          <w:bCs/>
          <w:sz w:val="20"/>
          <w:szCs w:val="20"/>
        </w:rPr>
        <w:t>tej</w:t>
      </w:r>
      <w:r w:rsidR="00611E48" w:rsidRPr="00611E48">
        <w:rPr>
          <w:rFonts w:ascii="Arial" w:hAnsi="Arial" w:cs="Arial"/>
          <w:b/>
          <w:bCs/>
          <w:sz w:val="20"/>
          <w:szCs w:val="20"/>
        </w:rPr>
        <w:t xml:space="preserve"> </w:t>
      </w:r>
      <w:r w:rsidRPr="00611E48">
        <w:rPr>
          <w:rFonts w:ascii="Arial" w:hAnsi="Arial" w:cs="Arial"/>
          <w:b/>
          <w:bCs/>
          <w:sz w:val="20"/>
          <w:szCs w:val="20"/>
        </w:rPr>
        <w:t>umowy</w:t>
      </w:r>
    </w:p>
    <w:p w:rsidR="007C3E9C" w:rsidRDefault="002F3CC5" w:rsidP="0087500C">
      <w:pPr>
        <w:spacing w:after="0"/>
        <w:jc w:val="both"/>
        <w:rPr>
          <w:rFonts w:ascii="Arial" w:hAnsi="Arial" w:cs="Arial"/>
          <w:sz w:val="20"/>
          <w:szCs w:val="20"/>
        </w:rPr>
      </w:pPr>
      <w:r w:rsidRPr="00611E48">
        <w:rPr>
          <w:rFonts w:ascii="Arial" w:hAnsi="Arial" w:cs="Arial"/>
          <w:sz w:val="20"/>
          <w:szCs w:val="20"/>
        </w:rPr>
        <w:t>Projektowane</w:t>
      </w:r>
      <w:r w:rsidR="00611E48">
        <w:rPr>
          <w:rFonts w:ascii="Arial" w:hAnsi="Arial" w:cs="Arial"/>
          <w:sz w:val="20"/>
          <w:szCs w:val="20"/>
        </w:rPr>
        <w:t xml:space="preserve"> </w:t>
      </w:r>
      <w:r w:rsidRPr="00611E48">
        <w:rPr>
          <w:rFonts w:ascii="Arial" w:hAnsi="Arial" w:cs="Arial"/>
          <w:sz w:val="20"/>
          <w:szCs w:val="20"/>
        </w:rPr>
        <w:t>postanowienia</w:t>
      </w:r>
      <w:r w:rsidR="00611E48">
        <w:rPr>
          <w:rFonts w:ascii="Arial" w:hAnsi="Arial" w:cs="Arial"/>
          <w:sz w:val="20"/>
          <w:szCs w:val="20"/>
        </w:rPr>
        <w:t xml:space="preserve"> </w:t>
      </w:r>
      <w:r w:rsidRPr="00611E48">
        <w:rPr>
          <w:rFonts w:ascii="Arial" w:hAnsi="Arial" w:cs="Arial"/>
          <w:sz w:val="20"/>
          <w:szCs w:val="20"/>
        </w:rPr>
        <w:t>umowy</w:t>
      </w:r>
      <w:r w:rsidR="00611E48">
        <w:rPr>
          <w:rFonts w:ascii="Arial" w:hAnsi="Arial" w:cs="Arial"/>
          <w:sz w:val="20"/>
          <w:szCs w:val="20"/>
        </w:rPr>
        <w:t xml:space="preserve"> </w:t>
      </w:r>
      <w:r w:rsidRPr="00611E48">
        <w:rPr>
          <w:rFonts w:ascii="Arial" w:hAnsi="Arial" w:cs="Arial"/>
          <w:sz w:val="20"/>
          <w:szCs w:val="20"/>
        </w:rPr>
        <w:t>w</w:t>
      </w:r>
      <w:r w:rsidR="00611E48">
        <w:rPr>
          <w:rFonts w:ascii="Arial" w:hAnsi="Arial" w:cs="Arial"/>
          <w:sz w:val="20"/>
          <w:szCs w:val="20"/>
        </w:rPr>
        <w:t xml:space="preserve"> </w:t>
      </w:r>
      <w:r w:rsidRPr="00611E48">
        <w:rPr>
          <w:rFonts w:ascii="Arial" w:hAnsi="Arial" w:cs="Arial"/>
          <w:sz w:val="20"/>
          <w:szCs w:val="20"/>
        </w:rPr>
        <w:t>sprawie</w:t>
      </w:r>
      <w:r w:rsidR="00611E48">
        <w:rPr>
          <w:rFonts w:ascii="Arial" w:hAnsi="Arial" w:cs="Arial"/>
          <w:sz w:val="20"/>
          <w:szCs w:val="20"/>
        </w:rPr>
        <w:t xml:space="preserve"> </w:t>
      </w:r>
      <w:r w:rsidR="00611E48" w:rsidRPr="00611E48">
        <w:rPr>
          <w:rFonts w:ascii="Arial" w:hAnsi="Arial" w:cs="Arial"/>
          <w:sz w:val="20"/>
          <w:szCs w:val="20"/>
        </w:rPr>
        <w:t>zamówienia</w:t>
      </w:r>
      <w:r w:rsidR="00611E48">
        <w:rPr>
          <w:rFonts w:ascii="Arial" w:hAnsi="Arial" w:cs="Arial"/>
          <w:sz w:val="20"/>
          <w:szCs w:val="20"/>
        </w:rPr>
        <w:t xml:space="preserve"> </w:t>
      </w:r>
      <w:r w:rsidRPr="00611E48">
        <w:rPr>
          <w:rFonts w:ascii="Arial" w:hAnsi="Arial" w:cs="Arial"/>
          <w:sz w:val="20"/>
          <w:szCs w:val="20"/>
        </w:rPr>
        <w:t>publicznego,</w:t>
      </w:r>
      <w:r w:rsidR="00611E48">
        <w:rPr>
          <w:rFonts w:ascii="Arial" w:hAnsi="Arial" w:cs="Arial"/>
          <w:sz w:val="20"/>
          <w:szCs w:val="20"/>
        </w:rPr>
        <w:t xml:space="preserve"> które zostaną</w:t>
      </w:r>
      <w:r w:rsidRPr="00611E48">
        <w:rPr>
          <w:rFonts w:ascii="Arial" w:hAnsi="Arial" w:cs="Arial"/>
          <w:sz w:val="20"/>
          <w:szCs w:val="20"/>
        </w:rPr>
        <w:t xml:space="preserve"> wprowadzone</w:t>
      </w:r>
      <w:r w:rsidR="00611E48">
        <w:rPr>
          <w:rFonts w:ascii="Arial" w:hAnsi="Arial" w:cs="Arial"/>
          <w:sz w:val="20"/>
          <w:szCs w:val="20"/>
        </w:rPr>
        <w:t xml:space="preserve"> </w:t>
      </w:r>
      <w:r w:rsidRPr="0087500C">
        <w:rPr>
          <w:rFonts w:ascii="Arial" w:hAnsi="Arial" w:cs="Arial"/>
          <w:sz w:val="20"/>
          <w:szCs w:val="20"/>
        </w:rPr>
        <w:t>do</w:t>
      </w:r>
      <w:r w:rsidR="00611E48" w:rsidRPr="0087500C">
        <w:rPr>
          <w:rFonts w:ascii="Arial" w:hAnsi="Arial" w:cs="Arial"/>
          <w:sz w:val="20"/>
          <w:szCs w:val="20"/>
        </w:rPr>
        <w:t xml:space="preserve"> treści </w:t>
      </w:r>
      <w:r w:rsidRPr="0087500C">
        <w:rPr>
          <w:rFonts w:ascii="Arial" w:hAnsi="Arial" w:cs="Arial"/>
          <w:sz w:val="20"/>
          <w:szCs w:val="20"/>
        </w:rPr>
        <w:t>tej</w:t>
      </w:r>
      <w:r w:rsidR="00611E48" w:rsidRPr="0087500C">
        <w:rPr>
          <w:rFonts w:ascii="Arial" w:hAnsi="Arial" w:cs="Arial"/>
          <w:sz w:val="20"/>
          <w:szCs w:val="20"/>
        </w:rPr>
        <w:t xml:space="preserve"> </w:t>
      </w:r>
      <w:r w:rsidRPr="0087500C">
        <w:rPr>
          <w:rFonts w:ascii="Arial" w:hAnsi="Arial" w:cs="Arial"/>
          <w:sz w:val="20"/>
          <w:szCs w:val="20"/>
        </w:rPr>
        <w:t>umowy,</w:t>
      </w:r>
      <w:r w:rsidR="00611E48" w:rsidRPr="0087500C">
        <w:rPr>
          <w:rFonts w:ascii="Arial" w:hAnsi="Arial" w:cs="Arial"/>
          <w:sz w:val="20"/>
          <w:szCs w:val="20"/>
        </w:rPr>
        <w:t xml:space="preserve"> </w:t>
      </w:r>
      <w:r w:rsidRPr="0087500C">
        <w:rPr>
          <w:rFonts w:ascii="Arial" w:hAnsi="Arial" w:cs="Arial"/>
          <w:sz w:val="20"/>
          <w:szCs w:val="20"/>
        </w:rPr>
        <w:t>określone</w:t>
      </w:r>
      <w:r w:rsidR="00611E48" w:rsidRPr="0087500C">
        <w:rPr>
          <w:rFonts w:ascii="Arial" w:hAnsi="Arial" w:cs="Arial"/>
          <w:sz w:val="20"/>
          <w:szCs w:val="20"/>
        </w:rPr>
        <w:t xml:space="preserve"> </w:t>
      </w:r>
      <w:r w:rsidRPr="0087500C">
        <w:rPr>
          <w:rFonts w:ascii="Arial" w:hAnsi="Arial" w:cs="Arial"/>
          <w:sz w:val="20"/>
          <w:szCs w:val="20"/>
        </w:rPr>
        <w:t>zostały</w:t>
      </w:r>
      <w:r w:rsidR="00611E48" w:rsidRPr="0087500C">
        <w:rPr>
          <w:rFonts w:ascii="Arial" w:hAnsi="Arial" w:cs="Arial"/>
          <w:sz w:val="20"/>
          <w:szCs w:val="20"/>
        </w:rPr>
        <w:t xml:space="preserve"> </w:t>
      </w:r>
      <w:r w:rsidRPr="00B06C95">
        <w:rPr>
          <w:rFonts w:ascii="Arial" w:hAnsi="Arial" w:cs="Arial"/>
          <w:sz w:val="20"/>
          <w:szCs w:val="20"/>
        </w:rPr>
        <w:t>w</w:t>
      </w:r>
      <w:r w:rsidR="00611E48" w:rsidRPr="00B06C95">
        <w:rPr>
          <w:rFonts w:ascii="Arial" w:hAnsi="Arial" w:cs="Arial"/>
          <w:sz w:val="20"/>
          <w:szCs w:val="20"/>
        </w:rPr>
        <w:t xml:space="preserve"> </w:t>
      </w:r>
      <w:r w:rsidRPr="0067452B">
        <w:rPr>
          <w:rFonts w:ascii="Arial" w:hAnsi="Arial" w:cs="Arial"/>
          <w:sz w:val="20"/>
          <w:szCs w:val="20"/>
        </w:rPr>
        <w:t>załączniku</w:t>
      </w:r>
      <w:r w:rsidR="00611E48" w:rsidRPr="0067452B">
        <w:rPr>
          <w:rFonts w:ascii="Arial" w:hAnsi="Arial" w:cs="Arial"/>
          <w:sz w:val="20"/>
          <w:szCs w:val="20"/>
        </w:rPr>
        <w:t xml:space="preserve"> </w:t>
      </w:r>
      <w:r w:rsidRPr="0067452B">
        <w:rPr>
          <w:rFonts w:ascii="Arial" w:hAnsi="Arial" w:cs="Arial"/>
          <w:sz w:val="20"/>
          <w:szCs w:val="20"/>
        </w:rPr>
        <w:t>nr</w:t>
      </w:r>
      <w:r w:rsidR="005C70D9" w:rsidRPr="0067452B">
        <w:rPr>
          <w:rFonts w:ascii="Arial" w:hAnsi="Arial" w:cs="Arial"/>
          <w:sz w:val="20"/>
          <w:szCs w:val="20"/>
        </w:rPr>
        <w:t xml:space="preserve"> </w:t>
      </w:r>
      <w:r w:rsidR="0082712F" w:rsidRPr="0067452B">
        <w:rPr>
          <w:rFonts w:ascii="Arial" w:hAnsi="Arial" w:cs="Arial"/>
          <w:sz w:val="20"/>
          <w:szCs w:val="20"/>
        </w:rPr>
        <w:t>6</w:t>
      </w:r>
      <w:r w:rsidR="00611E48" w:rsidRPr="0067452B">
        <w:rPr>
          <w:rFonts w:ascii="Arial" w:hAnsi="Arial" w:cs="Arial"/>
          <w:sz w:val="20"/>
          <w:szCs w:val="20"/>
        </w:rPr>
        <w:t xml:space="preserve"> </w:t>
      </w:r>
      <w:r w:rsidRPr="0067452B">
        <w:rPr>
          <w:rFonts w:ascii="Arial" w:hAnsi="Arial" w:cs="Arial"/>
          <w:sz w:val="20"/>
          <w:szCs w:val="20"/>
        </w:rPr>
        <w:t>do</w:t>
      </w:r>
      <w:r w:rsidR="00611E48" w:rsidRPr="0067452B">
        <w:rPr>
          <w:rFonts w:ascii="Arial" w:hAnsi="Arial" w:cs="Arial"/>
          <w:sz w:val="20"/>
          <w:szCs w:val="20"/>
        </w:rPr>
        <w:t xml:space="preserve"> </w:t>
      </w:r>
      <w:r w:rsidRPr="0067452B">
        <w:rPr>
          <w:rFonts w:ascii="Arial" w:hAnsi="Arial" w:cs="Arial"/>
          <w:sz w:val="20"/>
          <w:szCs w:val="20"/>
        </w:rPr>
        <w:t>SWZ.</w:t>
      </w:r>
    </w:p>
    <w:p w:rsidR="00CF3F67" w:rsidRDefault="00CF3F67" w:rsidP="0087500C">
      <w:pPr>
        <w:spacing w:after="0"/>
        <w:jc w:val="both"/>
        <w:rPr>
          <w:rFonts w:ascii="Arial" w:hAnsi="Arial" w:cs="Arial"/>
          <w:sz w:val="20"/>
          <w:szCs w:val="20"/>
        </w:rPr>
      </w:pPr>
    </w:p>
    <w:p w:rsidR="00CF3F67" w:rsidRPr="00B06C95" w:rsidRDefault="00CF3F67" w:rsidP="0087500C">
      <w:pPr>
        <w:pStyle w:val="Default"/>
        <w:numPr>
          <w:ilvl w:val="0"/>
          <w:numId w:val="2"/>
        </w:numPr>
        <w:ind w:left="426" w:hanging="426"/>
        <w:jc w:val="both"/>
        <w:rPr>
          <w:rFonts w:ascii="Arial" w:hAnsi="Arial" w:cs="Arial"/>
          <w:sz w:val="20"/>
          <w:szCs w:val="20"/>
        </w:rPr>
      </w:pPr>
      <w:r w:rsidRPr="00B06C95">
        <w:rPr>
          <w:rFonts w:ascii="Arial" w:hAnsi="Arial" w:cs="Arial"/>
          <w:b/>
          <w:bCs/>
          <w:sz w:val="20"/>
          <w:szCs w:val="20"/>
        </w:rPr>
        <w:t>Informacje</w:t>
      </w:r>
      <w:r w:rsidR="005C70D9" w:rsidRPr="00B06C95">
        <w:rPr>
          <w:rFonts w:ascii="Arial" w:hAnsi="Arial" w:cs="Arial"/>
          <w:b/>
          <w:bCs/>
          <w:sz w:val="20"/>
          <w:szCs w:val="20"/>
        </w:rPr>
        <w:t xml:space="preserve"> </w:t>
      </w:r>
      <w:r w:rsidRPr="00B06C95">
        <w:rPr>
          <w:rFonts w:ascii="Arial" w:hAnsi="Arial" w:cs="Arial"/>
          <w:b/>
          <w:bCs/>
          <w:sz w:val="20"/>
          <w:szCs w:val="20"/>
        </w:rPr>
        <w:t>o</w:t>
      </w:r>
      <w:r w:rsidR="005C70D9" w:rsidRPr="00B06C95">
        <w:rPr>
          <w:rFonts w:ascii="Arial" w:hAnsi="Arial" w:cs="Arial"/>
          <w:b/>
          <w:bCs/>
          <w:sz w:val="20"/>
          <w:szCs w:val="20"/>
        </w:rPr>
        <w:t xml:space="preserve"> </w:t>
      </w:r>
      <w:r w:rsidR="00977E2B" w:rsidRPr="00B06C95">
        <w:rPr>
          <w:rFonts w:ascii="Arial" w:hAnsi="Arial" w:cs="Arial"/>
          <w:b/>
          <w:bCs/>
          <w:sz w:val="20"/>
          <w:szCs w:val="20"/>
        </w:rPr>
        <w:t>środkach</w:t>
      </w:r>
      <w:r w:rsidR="005C70D9" w:rsidRPr="00B06C95">
        <w:rPr>
          <w:rFonts w:ascii="Arial" w:hAnsi="Arial" w:cs="Arial"/>
          <w:b/>
          <w:bCs/>
          <w:sz w:val="20"/>
          <w:szCs w:val="20"/>
        </w:rPr>
        <w:t xml:space="preserve"> </w:t>
      </w:r>
      <w:r w:rsidRPr="00B06C95">
        <w:rPr>
          <w:rFonts w:ascii="Arial" w:hAnsi="Arial" w:cs="Arial"/>
          <w:b/>
          <w:bCs/>
          <w:sz w:val="20"/>
          <w:szCs w:val="20"/>
        </w:rPr>
        <w:t>komunikacji</w:t>
      </w:r>
      <w:r w:rsidR="005C70D9" w:rsidRPr="00B06C95">
        <w:rPr>
          <w:rFonts w:ascii="Arial" w:hAnsi="Arial" w:cs="Arial"/>
          <w:b/>
          <w:bCs/>
          <w:sz w:val="20"/>
          <w:szCs w:val="20"/>
        </w:rPr>
        <w:t xml:space="preserve"> </w:t>
      </w:r>
      <w:r w:rsidRPr="00B06C95">
        <w:rPr>
          <w:rFonts w:ascii="Arial" w:hAnsi="Arial" w:cs="Arial"/>
          <w:b/>
          <w:bCs/>
          <w:sz w:val="20"/>
          <w:szCs w:val="20"/>
        </w:rPr>
        <w:t>elektronicznej,</w:t>
      </w:r>
      <w:r w:rsidR="005C70D9" w:rsidRPr="00B06C95">
        <w:rPr>
          <w:rFonts w:ascii="Arial" w:hAnsi="Arial" w:cs="Arial"/>
          <w:b/>
          <w:bCs/>
          <w:sz w:val="20"/>
          <w:szCs w:val="20"/>
        </w:rPr>
        <w:t xml:space="preserve"> </w:t>
      </w:r>
      <w:r w:rsidRPr="00B06C95">
        <w:rPr>
          <w:rFonts w:ascii="Arial" w:hAnsi="Arial" w:cs="Arial"/>
          <w:b/>
          <w:bCs/>
          <w:sz w:val="20"/>
          <w:szCs w:val="20"/>
        </w:rPr>
        <w:t>przy</w:t>
      </w:r>
      <w:r w:rsidR="005C70D9" w:rsidRPr="00B06C95">
        <w:rPr>
          <w:rFonts w:ascii="Arial" w:hAnsi="Arial" w:cs="Arial"/>
          <w:b/>
          <w:bCs/>
          <w:sz w:val="20"/>
          <w:szCs w:val="20"/>
        </w:rPr>
        <w:t xml:space="preserve"> </w:t>
      </w:r>
      <w:r w:rsidR="009464F2" w:rsidRPr="00B06C95">
        <w:rPr>
          <w:rFonts w:ascii="Arial" w:hAnsi="Arial" w:cs="Arial"/>
          <w:b/>
          <w:bCs/>
          <w:sz w:val="20"/>
          <w:szCs w:val="20"/>
        </w:rPr>
        <w:t>użyciu, których</w:t>
      </w:r>
      <w:r w:rsidR="005C70D9" w:rsidRPr="00B06C95">
        <w:rPr>
          <w:rFonts w:ascii="Arial" w:hAnsi="Arial" w:cs="Arial"/>
          <w:b/>
          <w:bCs/>
          <w:sz w:val="20"/>
          <w:szCs w:val="20"/>
        </w:rPr>
        <w:t xml:space="preserve"> </w:t>
      </w:r>
      <w:r w:rsidRPr="00B06C95">
        <w:rPr>
          <w:rFonts w:ascii="Arial" w:hAnsi="Arial" w:cs="Arial"/>
          <w:b/>
          <w:bCs/>
          <w:sz w:val="20"/>
          <w:szCs w:val="20"/>
        </w:rPr>
        <w:t>Zamawiający</w:t>
      </w:r>
      <w:r w:rsidR="005C70D9" w:rsidRPr="00B06C95">
        <w:rPr>
          <w:rFonts w:ascii="Arial" w:hAnsi="Arial" w:cs="Arial"/>
          <w:b/>
          <w:bCs/>
          <w:sz w:val="20"/>
          <w:szCs w:val="20"/>
        </w:rPr>
        <w:t xml:space="preserve"> </w:t>
      </w:r>
      <w:r w:rsidRPr="00B06C95">
        <w:rPr>
          <w:rFonts w:ascii="Arial" w:hAnsi="Arial" w:cs="Arial"/>
          <w:b/>
          <w:bCs/>
          <w:sz w:val="20"/>
          <w:szCs w:val="20"/>
        </w:rPr>
        <w:t>będzie</w:t>
      </w:r>
      <w:r w:rsidR="005C70D9" w:rsidRPr="00B06C95">
        <w:rPr>
          <w:rFonts w:ascii="Arial" w:hAnsi="Arial" w:cs="Arial"/>
          <w:b/>
          <w:bCs/>
          <w:sz w:val="20"/>
          <w:szCs w:val="20"/>
        </w:rPr>
        <w:t xml:space="preserve"> </w:t>
      </w:r>
      <w:r w:rsidRPr="00B06C95">
        <w:rPr>
          <w:rFonts w:ascii="Arial" w:hAnsi="Arial" w:cs="Arial"/>
          <w:b/>
          <w:bCs/>
          <w:sz w:val="20"/>
          <w:szCs w:val="20"/>
        </w:rPr>
        <w:t>komunikował</w:t>
      </w:r>
      <w:r w:rsidR="005C70D9" w:rsidRPr="00B06C95">
        <w:rPr>
          <w:rFonts w:ascii="Arial" w:hAnsi="Arial" w:cs="Arial"/>
          <w:b/>
          <w:bCs/>
          <w:sz w:val="20"/>
          <w:szCs w:val="20"/>
        </w:rPr>
        <w:t xml:space="preserve"> </w:t>
      </w:r>
      <w:r w:rsidRPr="00B06C95">
        <w:rPr>
          <w:rFonts w:ascii="Arial" w:hAnsi="Arial" w:cs="Arial"/>
          <w:b/>
          <w:bCs/>
          <w:sz w:val="20"/>
          <w:szCs w:val="20"/>
        </w:rPr>
        <w:t>się</w:t>
      </w:r>
      <w:r w:rsidR="005C70D9" w:rsidRPr="00B06C95">
        <w:rPr>
          <w:rFonts w:ascii="Arial" w:hAnsi="Arial" w:cs="Arial"/>
          <w:b/>
          <w:bCs/>
          <w:sz w:val="20"/>
          <w:szCs w:val="20"/>
        </w:rPr>
        <w:t xml:space="preserve"> </w:t>
      </w:r>
      <w:r w:rsidRPr="00B06C95">
        <w:rPr>
          <w:rFonts w:ascii="Arial" w:hAnsi="Arial" w:cs="Arial"/>
          <w:b/>
          <w:bCs/>
          <w:sz w:val="20"/>
          <w:szCs w:val="20"/>
        </w:rPr>
        <w:t>z</w:t>
      </w:r>
      <w:r w:rsidR="005C70D9" w:rsidRPr="00B06C95">
        <w:rPr>
          <w:rFonts w:ascii="Arial" w:hAnsi="Arial" w:cs="Arial"/>
          <w:b/>
          <w:bCs/>
          <w:sz w:val="20"/>
          <w:szCs w:val="20"/>
        </w:rPr>
        <w:t xml:space="preserve"> </w:t>
      </w:r>
      <w:r w:rsidRPr="00B06C95">
        <w:rPr>
          <w:rFonts w:ascii="Arial" w:hAnsi="Arial" w:cs="Arial"/>
          <w:b/>
          <w:bCs/>
          <w:sz w:val="20"/>
          <w:szCs w:val="20"/>
        </w:rPr>
        <w:t>wykonawcami,</w:t>
      </w:r>
      <w:r w:rsidR="005C70D9" w:rsidRPr="00B06C95">
        <w:rPr>
          <w:rFonts w:ascii="Arial" w:hAnsi="Arial" w:cs="Arial"/>
          <w:b/>
          <w:bCs/>
          <w:sz w:val="20"/>
          <w:szCs w:val="20"/>
        </w:rPr>
        <w:t xml:space="preserve"> </w:t>
      </w:r>
      <w:r w:rsidRPr="00B06C95">
        <w:rPr>
          <w:rFonts w:ascii="Arial" w:hAnsi="Arial" w:cs="Arial"/>
          <w:b/>
          <w:bCs/>
          <w:sz w:val="20"/>
          <w:szCs w:val="20"/>
        </w:rPr>
        <w:t>oraz</w:t>
      </w:r>
      <w:r w:rsidR="005C70D9" w:rsidRPr="00B06C95">
        <w:rPr>
          <w:rFonts w:ascii="Arial" w:hAnsi="Arial" w:cs="Arial"/>
          <w:b/>
          <w:bCs/>
          <w:sz w:val="20"/>
          <w:szCs w:val="20"/>
        </w:rPr>
        <w:t xml:space="preserve"> </w:t>
      </w:r>
      <w:r w:rsidRPr="00B06C95">
        <w:rPr>
          <w:rFonts w:ascii="Arial" w:hAnsi="Arial" w:cs="Arial"/>
          <w:b/>
          <w:bCs/>
          <w:sz w:val="20"/>
          <w:szCs w:val="20"/>
        </w:rPr>
        <w:t>informacje</w:t>
      </w:r>
      <w:r w:rsidR="005C70D9" w:rsidRPr="00B06C95">
        <w:rPr>
          <w:rFonts w:ascii="Arial" w:hAnsi="Arial" w:cs="Arial"/>
          <w:b/>
          <w:bCs/>
          <w:sz w:val="20"/>
          <w:szCs w:val="20"/>
        </w:rPr>
        <w:t xml:space="preserve"> </w:t>
      </w:r>
      <w:r w:rsidRPr="00B06C95">
        <w:rPr>
          <w:rFonts w:ascii="Arial" w:hAnsi="Arial" w:cs="Arial"/>
          <w:b/>
          <w:bCs/>
          <w:sz w:val="20"/>
          <w:szCs w:val="20"/>
        </w:rPr>
        <w:t>o</w:t>
      </w:r>
      <w:r w:rsidR="005C70D9" w:rsidRPr="00B06C95">
        <w:rPr>
          <w:rFonts w:ascii="Arial" w:hAnsi="Arial" w:cs="Arial"/>
          <w:b/>
          <w:bCs/>
          <w:sz w:val="20"/>
          <w:szCs w:val="20"/>
        </w:rPr>
        <w:t xml:space="preserve"> </w:t>
      </w:r>
      <w:r w:rsidRPr="00B06C95">
        <w:rPr>
          <w:rFonts w:ascii="Arial" w:hAnsi="Arial" w:cs="Arial"/>
          <w:b/>
          <w:bCs/>
          <w:sz w:val="20"/>
          <w:szCs w:val="20"/>
        </w:rPr>
        <w:t>wymaganiach</w:t>
      </w:r>
      <w:r w:rsidR="005C70D9" w:rsidRPr="00B06C95">
        <w:rPr>
          <w:rFonts w:ascii="Arial" w:hAnsi="Arial" w:cs="Arial"/>
          <w:b/>
          <w:bCs/>
          <w:sz w:val="20"/>
          <w:szCs w:val="20"/>
        </w:rPr>
        <w:t xml:space="preserve"> </w:t>
      </w:r>
      <w:r w:rsidRPr="00B06C95">
        <w:rPr>
          <w:rFonts w:ascii="Arial" w:hAnsi="Arial" w:cs="Arial"/>
          <w:b/>
          <w:bCs/>
          <w:sz w:val="20"/>
          <w:szCs w:val="20"/>
        </w:rPr>
        <w:t>technicznych</w:t>
      </w:r>
      <w:r w:rsidR="0037451E">
        <w:rPr>
          <w:rFonts w:ascii="Arial" w:hAnsi="Arial" w:cs="Arial"/>
          <w:b/>
          <w:bCs/>
          <w:sz w:val="20"/>
          <w:szCs w:val="20"/>
        </w:rPr>
        <w:t xml:space="preserve">      </w:t>
      </w:r>
      <w:r w:rsidR="005C70D9" w:rsidRPr="00B06C95">
        <w:rPr>
          <w:rFonts w:ascii="Arial" w:hAnsi="Arial" w:cs="Arial"/>
          <w:b/>
          <w:bCs/>
          <w:sz w:val="20"/>
          <w:szCs w:val="20"/>
        </w:rPr>
        <w:t xml:space="preserve"> </w:t>
      </w:r>
      <w:r w:rsidRPr="00B06C95">
        <w:rPr>
          <w:rFonts w:ascii="Arial" w:hAnsi="Arial" w:cs="Arial"/>
          <w:b/>
          <w:bCs/>
          <w:sz w:val="20"/>
          <w:szCs w:val="20"/>
        </w:rPr>
        <w:t>i</w:t>
      </w:r>
      <w:r w:rsidR="005C70D9" w:rsidRPr="00B06C95">
        <w:rPr>
          <w:rFonts w:ascii="Arial" w:hAnsi="Arial" w:cs="Arial"/>
          <w:b/>
          <w:bCs/>
          <w:sz w:val="20"/>
          <w:szCs w:val="20"/>
        </w:rPr>
        <w:t xml:space="preserve"> </w:t>
      </w:r>
      <w:r w:rsidRPr="00B06C95">
        <w:rPr>
          <w:rFonts w:ascii="Arial" w:hAnsi="Arial" w:cs="Arial"/>
          <w:b/>
          <w:bCs/>
          <w:sz w:val="20"/>
          <w:szCs w:val="20"/>
        </w:rPr>
        <w:t>organizacyjnych</w:t>
      </w:r>
      <w:r w:rsidR="005C70D9" w:rsidRPr="00B06C95">
        <w:rPr>
          <w:rFonts w:ascii="Arial" w:hAnsi="Arial" w:cs="Arial"/>
          <w:b/>
          <w:bCs/>
          <w:sz w:val="20"/>
          <w:szCs w:val="20"/>
        </w:rPr>
        <w:t xml:space="preserve"> </w:t>
      </w:r>
      <w:r w:rsidRPr="00B06C95">
        <w:rPr>
          <w:rFonts w:ascii="Arial" w:hAnsi="Arial" w:cs="Arial"/>
          <w:b/>
          <w:bCs/>
          <w:sz w:val="20"/>
          <w:szCs w:val="20"/>
        </w:rPr>
        <w:t>sporządzania,</w:t>
      </w:r>
      <w:r w:rsidR="005C70D9" w:rsidRPr="00B06C95">
        <w:rPr>
          <w:rFonts w:ascii="Arial" w:hAnsi="Arial" w:cs="Arial"/>
          <w:b/>
          <w:bCs/>
          <w:sz w:val="20"/>
          <w:szCs w:val="20"/>
        </w:rPr>
        <w:t xml:space="preserve"> </w:t>
      </w:r>
      <w:r w:rsidRPr="00B06C95">
        <w:rPr>
          <w:rFonts w:ascii="Arial" w:hAnsi="Arial" w:cs="Arial"/>
          <w:b/>
          <w:bCs/>
          <w:sz w:val="20"/>
          <w:szCs w:val="20"/>
        </w:rPr>
        <w:t>wysyłania</w:t>
      </w:r>
      <w:r w:rsidR="005C70D9" w:rsidRPr="00B06C95">
        <w:rPr>
          <w:rFonts w:ascii="Arial" w:hAnsi="Arial" w:cs="Arial"/>
          <w:b/>
          <w:bCs/>
          <w:sz w:val="20"/>
          <w:szCs w:val="20"/>
        </w:rPr>
        <w:t xml:space="preserve"> </w:t>
      </w:r>
      <w:r w:rsidRPr="00B06C95">
        <w:rPr>
          <w:rFonts w:ascii="Arial" w:hAnsi="Arial" w:cs="Arial"/>
          <w:b/>
          <w:bCs/>
          <w:sz w:val="20"/>
          <w:szCs w:val="20"/>
        </w:rPr>
        <w:t>i</w:t>
      </w:r>
      <w:r w:rsidR="005C70D9" w:rsidRPr="00B06C95">
        <w:rPr>
          <w:rFonts w:ascii="Arial" w:hAnsi="Arial" w:cs="Arial"/>
          <w:b/>
          <w:bCs/>
          <w:sz w:val="20"/>
          <w:szCs w:val="20"/>
        </w:rPr>
        <w:t xml:space="preserve"> </w:t>
      </w:r>
      <w:r w:rsidRPr="00B06C95">
        <w:rPr>
          <w:rFonts w:ascii="Arial" w:hAnsi="Arial" w:cs="Arial"/>
          <w:b/>
          <w:bCs/>
          <w:sz w:val="20"/>
          <w:szCs w:val="20"/>
        </w:rPr>
        <w:t>odbierania</w:t>
      </w:r>
      <w:r w:rsidR="005C70D9" w:rsidRPr="00B06C95">
        <w:rPr>
          <w:rFonts w:ascii="Arial" w:hAnsi="Arial" w:cs="Arial"/>
          <w:b/>
          <w:bCs/>
          <w:sz w:val="20"/>
          <w:szCs w:val="20"/>
        </w:rPr>
        <w:t xml:space="preserve"> </w:t>
      </w:r>
      <w:r w:rsidRPr="00B06C95">
        <w:rPr>
          <w:rFonts w:ascii="Arial" w:hAnsi="Arial" w:cs="Arial"/>
          <w:b/>
          <w:bCs/>
          <w:sz w:val="20"/>
          <w:szCs w:val="20"/>
        </w:rPr>
        <w:t>korespondencji</w:t>
      </w:r>
      <w:r w:rsidR="005C70D9" w:rsidRPr="00B06C95">
        <w:rPr>
          <w:rFonts w:ascii="Arial" w:hAnsi="Arial" w:cs="Arial"/>
          <w:b/>
          <w:bCs/>
          <w:sz w:val="20"/>
          <w:szCs w:val="20"/>
        </w:rPr>
        <w:t xml:space="preserve"> </w:t>
      </w:r>
      <w:r w:rsidRPr="00B06C95">
        <w:rPr>
          <w:rFonts w:ascii="Arial" w:hAnsi="Arial" w:cs="Arial"/>
          <w:b/>
          <w:bCs/>
          <w:sz w:val="20"/>
          <w:szCs w:val="20"/>
        </w:rPr>
        <w:t>elektronicznej</w:t>
      </w:r>
      <w:r w:rsidR="005C70D9" w:rsidRPr="00B06C95">
        <w:rPr>
          <w:rFonts w:ascii="Arial" w:hAnsi="Arial" w:cs="Arial"/>
          <w:b/>
          <w:bCs/>
          <w:sz w:val="20"/>
          <w:szCs w:val="20"/>
        </w:rPr>
        <w:t>.</w:t>
      </w:r>
    </w:p>
    <w:p w:rsidR="0037451E" w:rsidRPr="00B25771" w:rsidRDefault="00977E2B" w:rsidP="0037451E">
      <w:pPr>
        <w:pStyle w:val="Akapitzlist"/>
        <w:numPr>
          <w:ilvl w:val="0"/>
          <w:numId w:val="5"/>
        </w:numPr>
        <w:spacing w:before="120" w:after="120" w:line="240" w:lineRule="auto"/>
        <w:ind w:left="426" w:right="-282"/>
        <w:jc w:val="both"/>
        <w:rPr>
          <w:rFonts w:ascii="Arial" w:hAnsi="Arial" w:cs="Arial"/>
          <w:sz w:val="20"/>
          <w:szCs w:val="20"/>
        </w:rPr>
      </w:pPr>
      <w:r w:rsidRPr="00DD3E75">
        <w:rPr>
          <w:rFonts w:ascii="Arial" w:hAnsi="Arial" w:cs="Arial"/>
          <w:sz w:val="20"/>
          <w:szCs w:val="20"/>
        </w:rPr>
        <w:t>W postępowaniu o udzielenie</w:t>
      </w:r>
      <w:r w:rsidRPr="006064EA">
        <w:rPr>
          <w:rFonts w:ascii="Arial" w:hAnsi="Arial" w:cs="Arial"/>
          <w:sz w:val="20"/>
          <w:szCs w:val="20"/>
        </w:rPr>
        <w:t xml:space="preserve"> zamówienia  k</w:t>
      </w:r>
      <w:r w:rsidR="00B06C95">
        <w:rPr>
          <w:rFonts w:ascii="Arial" w:hAnsi="Arial" w:cs="Arial"/>
          <w:sz w:val="20"/>
          <w:szCs w:val="20"/>
        </w:rPr>
        <w:t xml:space="preserve">omunikacja między Zamawiającym </w:t>
      </w:r>
      <w:r w:rsidRPr="006064EA">
        <w:rPr>
          <w:rFonts w:ascii="Arial" w:hAnsi="Arial" w:cs="Arial"/>
          <w:sz w:val="20"/>
          <w:szCs w:val="20"/>
        </w:rPr>
        <w:t xml:space="preserve">a Wykonawcami odbywa się przy użyciu środków komunikacji </w:t>
      </w:r>
      <w:r w:rsidR="00927FA8" w:rsidRPr="006064EA">
        <w:rPr>
          <w:rFonts w:ascii="Arial" w:hAnsi="Arial" w:cs="Arial"/>
          <w:sz w:val="20"/>
          <w:szCs w:val="20"/>
        </w:rPr>
        <w:t>elektronicznej w</w:t>
      </w:r>
      <w:r w:rsidRPr="006064EA">
        <w:rPr>
          <w:rFonts w:ascii="Arial" w:hAnsi="Arial" w:cs="Arial"/>
          <w:sz w:val="20"/>
          <w:szCs w:val="20"/>
        </w:rPr>
        <w:t xml:space="preserve"> rozumieniu ustawy z dnia 18 lipca 2002 r. o świadczeniu usług drogą elektroniczną</w:t>
      </w:r>
      <w:r>
        <w:rPr>
          <w:rFonts w:ascii="Arial" w:hAnsi="Arial" w:cs="Arial"/>
          <w:sz w:val="20"/>
          <w:szCs w:val="20"/>
        </w:rPr>
        <w:t xml:space="preserve"> </w:t>
      </w:r>
      <w:r w:rsidRPr="006064EA">
        <w:rPr>
          <w:rFonts w:ascii="Arial" w:hAnsi="Arial" w:cs="Arial"/>
          <w:sz w:val="20"/>
          <w:szCs w:val="20"/>
        </w:rPr>
        <w:t xml:space="preserve">(Dz.U. z 2013 r., poz. 1422, z 2005 r., poz. 1844, </w:t>
      </w:r>
      <w:r w:rsidR="00B25771">
        <w:rPr>
          <w:rFonts w:ascii="Arial" w:hAnsi="Arial" w:cs="Arial"/>
          <w:sz w:val="20"/>
          <w:szCs w:val="20"/>
        </w:rPr>
        <w:t xml:space="preserve">     </w:t>
      </w:r>
      <w:r w:rsidRPr="006064EA">
        <w:rPr>
          <w:rFonts w:ascii="Arial" w:hAnsi="Arial" w:cs="Arial"/>
          <w:sz w:val="20"/>
          <w:szCs w:val="20"/>
        </w:rPr>
        <w:t xml:space="preserve">z 2016 r., poz. 147 i 615) za pośrednictwem </w:t>
      </w:r>
      <w:r w:rsidR="00334114">
        <w:rPr>
          <w:rFonts w:ascii="Arial" w:hAnsi="Arial" w:cs="Arial"/>
          <w:sz w:val="20"/>
          <w:szCs w:val="20"/>
        </w:rPr>
        <w:t xml:space="preserve">Platformy Zakupowej </w:t>
      </w:r>
      <w:hyperlink r:id="rId9" w:history="1">
        <w:r w:rsidR="0037451E" w:rsidRPr="00B25771">
          <w:rPr>
            <w:rStyle w:val="Hipercze"/>
            <w:rFonts w:ascii="Arial" w:hAnsi="Arial" w:cs="Arial"/>
            <w:sz w:val="20"/>
            <w:szCs w:val="20"/>
          </w:rPr>
          <w:t>https://platformazakupowa.pl/pn/ans_pila</w:t>
        </w:r>
      </w:hyperlink>
    </w:p>
    <w:p w:rsidR="00977E2B" w:rsidRPr="00596199"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596199">
        <w:rPr>
          <w:rFonts w:ascii="Arial" w:hAnsi="Arial" w:cs="Arial"/>
          <w:sz w:val="20"/>
          <w:szCs w:val="20"/>
        </w:rPr>
        <w:t>We wszelkiej korespondencji związanej z niniejszym postępowaniem Zamawiający i Wykonawcy posługują się znakiem sprawy tj. AG-2240-</w:t>
      </w:r>
      <w:r w:rsidR="00290D82">
        <w:rPr>
          <w:rFonts w:ascii="Arial" w:hAnsi="Arial" w:cs="Arial"/>
          <w:sz w:val="20"/>
          <w:szCs w:val="20"/>
        </w:rPr>
        <w:t>04-24</w:t>
      </w:r>
      <w:r w:rsidRPr="00596199">
        <w:rPr>
          <w:rFonts w:ascii="Arial" w:hAnsi="Arial" w:cs="Arial"/>
          <w:sz w:val="20"/>
          <w:szCs w:val="20"/>
        </w:rPr>
        <w:t>.</w:t>
      </w:r>
    </w:p>
    <w:p w:rsidR="00977E2B" w:rsidRPr="006064EA"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rsidR="00977E2B" w:rsidRPr="006064EA"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Sposób sporządzenia dokumentów elektronicznych, oświadczeń lub elektronicznych kopii dokumentów musi być zgodny z wymogami określonymi w Rozporządzeniu Prezesa Rady Ministrów z dnia 27 </w:t>
      </w:r>
      <w:r w:rsidR="00E85C07" w:rsidRPr="006064EA">
        <w:rPr>
          <w:rFonts w:ascii="Arial" w:hAnsi="Arial" w:cs="Arial"/>
          <w:sz w:val="20"/>
          <w:szCs w:val="20"/>
        </w:rPr>
        <w:t>czerwca, 2017 r</w:t>
      </w:r>
      <w:r w:rsidRPr="006064EA">
        <w:rPr>
          <w:rFonts w:ascii="Arial" w:hAnsi="Arial" w:cs="Arial"/>
          <w:sz w:val="20"/>
          <w:szCs w:val="20"/>
        </w:rPr>
        <w:t xml:space="preserve">. w sprawie użycia środka komunikacji </w:t>
      </w:r>
      <w:r w:rsidR="00E85C07" w:rsidRPr="006064EA">
        <w:rPr>
          <w:rFonts w:ascii="Arial" w:hAnsi="Arial" w:cs="Arial"/>
          <w:sz w:val="20"/>
          <w:szCs w:val="20"/>
        </w:rPr>
        <w:t>elektronicznej w</w:t>
      </w:r>
      <w:r w:rsidRPr="006064EA">
        <w:rPr>
          <w:rFonts w:ascii="Arial" w:hAnsi="Arial" w:cs="Arial"/>
          <w:sz w:val="20"/>
          <w:szCs w:val="20"/>
        </w:rPr>
        <w:t xml:space="preserve"> </w:t>
      </w:r>
      <w:r w:rsidR="005333AE" w:rsidRPr="006064EA">
        <w:rPr>
          <w:rFonts w:ascii="Arial" w:hAnsi="Arial" w:cs="Arial"/>
          <w:sz w:val="20"/>
          <w:szCs w:val="20"/>
        </w:rPr>
        <w:t xml:space="preserve">postępowaniu </w:t>
      </w:r>
      <w:r w:rsidR="005333AE">
        <w:rPr>
          <w:rFonts w:ascii="Arial" w:hAnsi="Arial" w:cs="Arial"/>
          <w:sz w:val="20"/>
          <w:szCs w:val="20"/>
        </w:rPr>
        <w:t xml:space="preserve">       </w:t>
      </w:r>
      <w:r w:rsidR="000A260F">
        <w:rPr>
          <w:rFonts w:ascii="Arial" w:hAnsi="Arial" w:cs="Arial"/>
          <w:sz w:val="20"/>
          <w:szCs w:val="20"/>
        </w:rPr>
        <w:br/>
      </w:r>
      <w:r w:rsidR="005333AE">
        <w:rPr>
          <w:rFonts w:ascii="Arial" w:hAnsi="Arial" w:cs="Arial"/>
          <w:sz w:val="20"/>
          <w:szCs w:val="20"/>
        </w:rPr>
        <w:t xml:space="preserve"> o</w:t>
      </w:r>
      <w:r w:rsidRPr="006064EA">
        <w:rPr>
          <w:rFonts w:ascii="Arial" w:hAnsi="Arial" w:cs="Arial"/>
          <w:sz w:val="20"/>
          <w:szCs w:val="20"/>
        </w:rPr>
        <w:t xml:space="preserve"> udzielenie zamówienia publicznego oraz udostępniania i przechowywania dokumentów elektronicznych oraz rozporządzeniu Ministra </w:t>
      </w:r>
      <w:r w:rsidR="009F3E75" w:rsidRPr="006064EA">
        <w:rPr>
          <w:rFonts w:ascii="Arial" w:hAnsi="Arial" w:cs="Arial"/>
          <w:sz w:val="20"/>
          <w:szCs w:val="20"/>
        </w:rPr>
        <w:t xml:space="preserve">Rozwoju </w:t>
      </w:r>
      <w:r w:rsidR="009F3E75">
        <w:rPr>
          <w:rFonts w:ascii="Arial" w:hAnsi="Arial" w:cs="Arial"/>
          <w:sz w:val="20"/>
          <w:szCs w:val="20"/>
        </w:rPr>
        <w:t>z</w:t>
      </w:r>
      <w:r w:rsidRPr="006064EA">
        <w:rPr>
          <w:rFonts w:ascii="Arial" w:hAnsi="Arial" w:cs="Arial"/>
          <w:sz w:val="20"/>
          <w:szCs w:val="20"/>
        </w:rPr>
        <w:t xml:space="preserve"> dnia 26 lipca 2016 r. w sprawie rodzajów dokumentów, jakich może żądać zamawiający od wykonawcy w </w:t>
      </w:r>
      <w:r w:rsidR="00E85C07" w:rsidRPr="006064EA">
        <w:rPr>
          <w:rFonts w:ascii="Arial" w:hAnsi="Arial" w:cs="Arial"/>
          <w:sz w:val="20"/>
          <w:szCs w:val="20"/>
        </w:rPr>
        <w:t>postępowaniu o</w:t>
      </w:r>
      <w:r w:rsidRPr="006064EA">
        <w:rPr>
          <w:rFonts w:ascii="Arial" w:hAnsi="Arial" w:cs="Arial"/>
          <w:sz w:val="20"/>
          <w:szCs w:val="20"/>
        </w:rPr>
        <w:t xml:space="preserve"> udzielenie zamówienia.</w:t>
      </w:r>
    </w:p>
    <w:p w:rsidR="00977E2B" w:rsidRPr="00977E2B"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977E2B">
        <w:rPr>
          <w:rFonts w:ascii="Arial" w:hAnsi="Arial" w:cs="Arial"/>
          <w:sz w:val="20"/>
          <w:szCs w:val="20"/>
        </w:rPr>
        <w:t xml:space="preserve">Wykonawca przystępując do niniejszego postępowania o udzielenie zamówienia publicznego, akceptuje warunki korzystania z </w:t>
      </w:r>
      <w:r w:rsidR="002C154D">
        <w:rPr>
          <w:rFonts w:ascii="Arial" w:hAnsi="Arial" w:cs="Arial"/>
          <w:sz w:val="20"/>
          <w:szCs w:val="20"/>
        </w:rPr>
        <w:t xml:space="preserve">Platformy Zakupowej określone </w:t>
      </w:r>
      <w:r w:rsidRPr="00977E2B">
        <w:rPr>
          <w:rFonts w:ascii="Arial" w:hAnsi="Arial" w:cs="Arial"/>
          <w:sz w:val="20"/>
          <w:szCs w:val="20"/>
        </w:rPr>
        <w:t xml:space="preserve">w Regulaminie zamieszczonym na stronie internetowej pod adresem </w:t>
      </w:r>
      <w:hyperlink r:id="rId10" w:history="1">
        <w:r w:rsidRPr="00977E2B">
          <w:rPr>
            <w:rStyle w:val="Hipercze"/>
            <w:rFonts w:ascii="Arial" w:hAnsi="Arial" w:cs="Arial"/>
            <w:sz w:val="20"/>
            <w:szCs w:val="20"/>
          </w:rPr>
          <w:t>https://platformazakupowa.pl/strona/1-regulamin</w:t>
        </w:r>
      </w:hyperlink>
      <w:r w:rsidRPr="00977E2B">
        <w:rPr>
          <w:rFonts w:ascii="Arial" w:hAnsi="Arial" w:cs="Arial"/>
          <w:sz w:val="20"/>
          <w:szCs w:val="20"/>
        </w:rPr>
        <w:t xml:space="preserve"> w zakładce „regulamin” oraz uznaje go za wiążący.</w:t>
      </w:r>
    </w:p>
    <w:p w:rsidR="00977E2B"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977E2B">
        <w:rPr>
          <w:rFonts w:ascii="Arial" w:hAnsi="Arial" w:cs="Arial"/>
          <w:sz w:val="20"/>
          <w:szCs w:val="20"/>
        </w:rPr>
        <w:t>Zamawiający informuje, że instrukcje korzystania z Pla</w:t>
      </w:r>
      <w:r>
        <w:rPr>
          <w:rFonts w:ascii="Arial" w:hAnsi="Arial" w:cs="Arial"/>
          <w:sz w:val="20"/>
          <w:szCs w:val="20"/>
        </w:rPr>
        <w:t xml:space="preserve">tformy Zakupowej dotyczące </w:t>
      </w:r>
      <w:r w:rsidRPr="00977E2B">
        <w:rPr>
          <w:rFonts w:ascii="Arial" w:hAnsi="Arial" w:cs="Arial"/>
          <w:sz w:val="20"/>
          <w:szCs w:val="20"/>
        </w:rPr>
        <w:t xml:space="preserve">w szczególności logowania, pobrania dokumentacji, składania wniosków </w:t>
      </w:r>
      <w:r>
        <w:rPr>
          <w:rFonts w:ascii="Arial" w:hAnsi="Arial" w:cs="Arial"/>
          <w:sz w:val="20"/>
          <w:szCs w:val="20"/>
        </w:rPr>
        <w:t>o wyjaśnienie treści SWZ</w:t>
      </w:r>
      <w:r w:rsidRPr="00977E2B">
        <w:rPr>
          <w:rFonts w:ascii="Arial" w:hAnsi="Arial" w:cs="Arial"/>
          <w:sz w:val="20"/>
          <w:szCs w:val="20"/>
        </w:rPr>
        <w:t>, składania ofert oraz innych czynności podejmowanych</w:t>
      </w:r>
      <w:r>
        <w:rPr>
          <w:rFonts w:ascii="Arial" w:hAnsi="Arial" w:cs="Arial"/>
          <w:sz w:val="20"/>
          <w:szCs w:val="20"/>
        </w:rPr>
        <w:t xml:space="preserve"> </w:t>
      </w:r>
      <w:r w:rsidRPr="00977E2B">
        <w:rPr>
          <w:rFonts w:ascii="Arial" w:hAnsi="Arial" w:cs="Arial"/>
          <w:sz w:val="20"/>
          <w:szCs w:val="20"/>
        </w:rPr>
        <w:t xml:space="preserve">w niniejszym postępowaniu przy użyciu Platformy Zakupowej znajdują się w zakładce „Instrukcje dla Wykonawcy” na stronie internetowej pod adresem </w:t>
      </w:r>
      <w:hyperlink r:id="rId11" w:history="1">
        <w:r w:rsidRPr="00977E2B">
          <w:rPr>
            <w:rStyle w:val="Hipercze"/>
            <w:rFonts w:ascii="Arial" w:hAnsi="Arial" w:cs="Arial"/>
            <w:sz w:val="20"/>
            <w:szCs w:val="20"/>
          </w:rPr>
          <w:t>https://platformazakupowa.pl/strona/45-instrukcje</w:t>
        </w:r>
      </w:hyperlink>
    </w:p>
    <w:p w:rsidR="00520C3A" w:rsidRDefault="004E345A" w:rsidP="00DD5455">
      <w:pPr>
        <w:pStyle w:val="Akapitzlist"/>
        <w:numPr>
          <w:ilvl w:val="0"/>
          <w:numId w:val="5"/>
        </w:numPr>
        <w:spacing w:before="120" w:after="120" w:line="240" w:lineRule="auto"/>
        <w:ind w:left="426" w:right="-282"/>
        <w:jc w:val="both"/>
        <w:rPr>
          <w:rFonts w:ascii="Arial" w:hAnsi="Arial" w:cs="Arial"/>
          <w:sz w:val="20"/>
          <w:szCs w:val="20"/>
        </w:rPr>
      </w:pPr>
      <w:r w:rsidRPr="009A4F5D">
        <w:rPr>
          <w:rFonts w:ascii="Arial" w:hAnsi="Arial" w:cs="Arial"/>
          <w:sz w:val="20"/>
          <w:szCs w:val="20"/>
        </w:rPr>
        <w:t>Zamawiający</w:t>
      </w:r>
      <w:r w:rsidR="00977E2B" w:rsidRPr="009A4F5D">
        <w:rPr>
          <w:rFonts w:ascii="Arial" w:hAnsi="Arial" w:cs="Arial"/>
          <w:sz w:val="20"/>
          <w:szCs w:val="20"/>
        </w:rPr>
        <w:t xml:space="preserve"> </w:t>
      </w:r>
      <w:r w:rsidRPr="009A4F5D">
        <w:rPr>
          <w:rFonts w:ascii="Arial" w:hAnsi="Arial" w:cs="Arial"/>
          <w:sz w:val="20"/>
          <w:szCs w:val="20"/>
        </w:rPr>
        <w:t>nie</w:t>
      </w:r>
      <w:r w:rsidR="00977E2B" w:rsidRPr="009A4F5D">
        <w:rPr>
          <w:rFonts w:ascii="Arial" w:hAnsi="Arial" w:cs="Arial"/>
          <w:sz w:val="20"/>
          <w:szCs w:val="20"/>
        </w:rPr>
        <w:t xml:space="preserve"> </w:t>
      </w:r>
      <w:r w:rsidRPr="009A4F5D">
        <w:rPr>
          <w:rFonts w:ascii="Arial" w:hAnsi="Arial" w:cs="Arial"/>
          <w:sz w:val="20"/>
          <w:szCs w:val="20"/>
        </w:rPr>
        <w:t>przewiduje</w:t>
      </w:r>
      <w:r w:rsidR="00977E2B" w:rsidRPr="009A4F5D">
        <w:rPr>
          <w:rFonts w:ascii="Arial" w:hAnsi="Arial" w:cs="Arial"/>
          <w:sz w:val="20"/>
          <w:szCs w:val="20"/>
        </w:rPr>
        <w:t xml:space="preserve"> </w:t>
      </w:r>
      <w:r w:rsidRPr="009A4F5D">
        <w:rPr>
          <w:rFonts w:ascii="Arial" w:hAnsi="Arial" w:cs="Arial"/>
          <w:sz w:val="20"/>
          <w:szCs w:val="20"/>
        </w:rPr>
        <w:t>sposobu</w:t>
      </w:r>
      <w:r w:rsidR="00977E2B" w:rsidRPr="009A4F5D">
        <w:rPr>
          <w:rFonts w:ascii="Arial" w:hAnsi="Arial" w:cs="Arial"/>
          <w:sz w:val="20"/>
          <w:szCs w:val="20"/>
        </w:rPr>
        <w:t xml:space="preserve"> </w:t>
      </w:r>
      <w:r w:rsidRPr="009A4F5D">
        <w:rPr>
          <w:rFonts w:ascii="Arial" w:hAnsi="Arial" w:cs="Arial"/>
          <w:sz w:val="20"/>
          <w:szCs w:val="20"/>
        </w:rPr>
        <w:t>komunikowania</w:t>
      </w:r>
      <w:r w:rsidR="00977E2B" w:rsidRPr="009A4F5D">
        <w:rPr>
          <w:rFonts w:ascii="Arial" w:hAnsi="Arial" w:cs="Arial"/>
          <w:sz w:val="20"/>
          <w:szCs w:val="20"/>
        </w:rPr>
        <w:t xml:space="preserve"> </w:t>
      </w:r>
      <w:r w:rsidRPr="009A4F5D">
        <w:rPr>
          <w:rFonts w:ascii="Arial" w:hAnsi="Arial" w:cs="Arial"/>
          <w:sz w:val="20"/>
          <w:szCs w:val="20"/>
        </w:rPr>
        <w:t>się</w:t>
      </w:r>
      <w:r w:rsidR="00977E2B" w:rsidRPr="009A4F5D">
        <w:rPr>
          <w:rFonts w:ascii="Arial" w:hAnsi="Arial" w:cs="Arial"/>
          <w:sz w:val="20"/>
          <w:szCs w:val="20"/>
        </w:rPr>
        <w:t xml:space="preserve"> </w:t>
      </w:r>
      <w:r w:rsidRPr="009A4F5D">
        <w:rPr>
          <w:rFonts w:ascii="Arial" w:hAnsi="Arial" w:cs="Arial"/>
          <w:sz w:val="20"/>
          <w:szCs w:val="20"/>
        </w:rPr>
        <w:t>z</w:t>
      </w:r>
      <w:r w:rsidR="00977E2B" w:rsidRPr="009A4F5D">
        <w:rPr>
          <w:rFonts w:ascii="Arial" w:hAnsi="Arial" w:cs="Arial"/>
          <w:sz w:val="20"/>
          <w:szCs w:val="20"/>
        </w:rPr>
        <w:t xml:space="preserve"> </w:t>
      </w:r>
      <w:r w:rsidR="009A4F5D" w:rsidRPr="009A4F5D">
        <w:rPr>
          <w:rFonts w:ascii="Arial" w:hAnsi="Arial" w:cs="Arial"/>
          <w:sz w:val="20"/>
          <w:szCs w:val="20"/>
        </w:rPr>
        <w:t>Wykonaw</w:t>
      </w:r>
      <w:r w:rsidRPr="009A4F5D">
        <w:rPr>
          <w:rFonts w:ascii="Arial" w:hAnsi="Arial" w:cs="Arial"/>
          <w:sz w:val="20"/>
          <w:szCs w:val="20"/>
        </w:rPr>
        <w:t>cami</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inny</w:t>
      </w:r>
      <w:r w:rsidR="00977E2B" w:rsidRPr="009A4F5D">
        <w:rPr>
          <w:rFonts w:ascii="Arial" w:hAnsi="Arial" w:cs="Arial"/>
          <w:sz w:val="20"/>
          <w:szCs w:val="20"/>
        </w:rPr>
        <w:t xml:space="preserve"> </w:t>
      </w:r>
      <w:r w:rsidRPr="009A4F5D">
        <w:rPr>
          <w:rFonts w:ascii="Arial" w:hAnsi="Arial" w:cs="Arial"/>
          <w:sz w:val="20"/>
          <w:szCs w:val="20"/>
        </w:rPr>
        <w:t>sposób</w:t>
      </w:r>
      <w:r w:rsidR="00977E2B" w:rsidRPr="009A4F5D">
        <w:rPr>
          <w:rFonts w:ascii="Arial" w:hAnsi="Arial" w:cs="Arial"/>
          <w:sz w:val="20"/>
          <w:szCs w:val="20"/>
        </w:rPr>
        <w:t xml:space="preserve"> </w:t>
      </w:r>
      <w:r w:rsidRPr="009A4F5D">
        <w:rPr>
          <w:rFonts w:ascii="Arial" w:hAnsi="Arial" w:cs="Arial"/>
          <w:sz w:val="20"/>
          <w:szCs w:val="20"/>
        </w:rPr>
        <w:t>niż</w:t>
      </w:r>
      <w:r w:rsidR="00977E2B" w:rsidRPr="009A4F5D">
        <w:rPr>
          <w:rFonts w:ascii="Arial" w:hAnsi="Arial" w:cs="Arial"/>
          <w:sz w:val="20"/>
          <w:szCs w:val="20"/>
        </w:rPr>
        <w:t xml:space="preserve"> </w:t>
      </w:r>
      <w:r w:rsidRPr="009A4F5D">
        <w:rPr>
          <w:rFonts w:ascii="Arial" w:hAnsi="Arial" w:cs="Arial"/>
          <w:sz w:val="20"/>
          <w:szCs w:val="20"/>
        </w:rPr>
        <w:t>przy</w:t>
      </w:r>
      <w:r w:rsidR="00977E2B" w:rsidRPr="009A4F5D">
        <w:rPr>
          <w:rFonts w:ascii="Arial" w:hAnsi="Arial" w:cs="Arial"/>
          <w:sz w:val="20"/>
          <w:szCs w:val="20"/>
        </w:rPr>
        <w:t xml:space="preserve"> </w:t>
      </w:r>
      <w:r w:rsidRPr="009A4F5D">
        <w:rPr>
          <w:rFonts w:ascii="Arial" w:hAnsi="Arial" w:cs="Arial"/>
          <w:sz w:val="20"/>
          <w:szCs w:val="20"/>
        </w:rPr>
        <w:t>użyciu</w:t>
      </w:r>
      <w:r w:rsidR="00977E2B" w:rsidRPr="009A4F5D">
        <w:rPr>
          <w:rFonts w:ascii="Arial" w:hAnsi="Arial" w:cs="Arial"/>
          <w:sz w:val="20"/>
          <w:szCs w:val="20"/>
        </w:rPr>
        <w:t xml:space="preserve"> </w:t>
      </w:r>
      <w:r w:rsidRPr="009A4F5D">
        <w:rPr>
          <w:rFonts w:ascii="Arial" w:hAnsi="Arial" w:cs="Arial"/>
          <w:sz w:val="20"/>
          <w:szCs w:val="20"/>
        </w:rPr>
        <w:t>środków</w:t>
      </w:r>
      <w:r w:rsidR="00977E2B" w:rsidRPr="009A4F5D">
        <w:rPr>
          <w:rFonts w:ascii="Arial" w:hAnsi="Arial" w:cs="Arial"/>
          <w:sz w:val="20"/>
          <w:szCs w:val="20"/>
        </w:rPr>
        <w:t xml:space="preserve"> </w:t>
      </w:r>
      <w:r w:rsidRPr="009A4F5D">
        <w:rPr>
          <w:rFonts w:ascii="Arial" w:hAnsi="Arial" w:cs="Arial"/>
          <w:sz w:val="20"/>
          <w:szCs w:val="20"/>
        </w:rPr>
        <w:t>komunikacji</w:t>
      </w:r>
      <w:r w:rsidR="00977E2B" w:rsidRPr="009A4F5D">
        <w:rPr>
          <w:rFonts w:ascii="Arial" w:hAnsi="Arial" w:cs="Arial"/>
          <w:sz w:val="20"/>
          <w:szCs w:val="20"/>
        </w:rPr>
        <w:t xml:space="preserve"> </w:t>
      </w:r>
      <w:r w:rsidRPr="009A4F5D">
        <w:rPr>
          <w:rFonts w:ascii="Arial" w:hAnsi="Arial" w:cs="Arial"/>
          <w:sz w:val="20"/>
          <w:szCs w:val="20"/>
        </w:rPr>
        <w:t>elektronicznej,</w:t>
      </w:r>
      <w:r w:rsidR="00977E2B" w:rsidRPr="009A4F5D">
        <w:rPr>
          <w:rFonts w:ascii="Arial" w:hAnsi="Arial" w:cs="Arial"/>
          <w:sz w:val="20"/>
          <w:szCs w:val="20"/>
        </w:rPr>
        <w:t xml:space="preserve"> wskaza</w:t>
      </w:r>
      <w:r w:rsidRPr="009A4F5D">
        <w:rPr>
          <w:rFonts w:ascii="Arial" w:hAnsi="Arial" w:cs="Arial"/>
          <w:sz w:val="20"/>
          <w:szCs w:val="20"/>
        </w:rPr>
        <w:t>nych</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SWZ.</w:t>
      </w:r>
    </w:p>
    <w:p w:rsidR="002C154D" w:rsidRPr="002C154D" w:rsidRDefault="002C154D" w:rsidP="002C154D">
      <w:pPr>
        <w:pStyle w:val="Akapitzlist"/>
        <w:spacing w:before="120" w:after="120" w:line="240" w:lineRule="auto"/>
        <w:ind w:left="426" w:right="-282"/>
        <w:jc w:val="both"/>
        <w:rPr>
          <w:rFonts w:ascii="Arial" w:hAnsi="Arial" w:cs="Arial"/>
          <w:sz w:val="20"/>
          <w:szCs w:val="20"/>
        </w:rPr>
      </w:pPr>
    </w:p>
    <w:p w:rsidR="004E345A" w:rsidRPr="00881961" w:rsidRDefault="004E345A" w:rsidP="00DC1C97">
      <w:pPr>
        <w:pStyle w:val="Default"/>
        <w:numPr>
          <w:ilvl w:val="0"/>
          <w:numId w:val="3"/>
        </w:numPr>
        <w:ind w:left="426" w:hanging="426"/>
        <w:jc w:val="both"/>
        <w:rPr>
          <w:rFonts w:ascii="Arial" w:hAnsi="Arial" w:cs="Arial"/>
          <w:sz w:val="20"/>
          <w:szCs w:val="20"/>
        </w:rPr>
      </w:pPr>
      <w:r w:rsidRPr="00881961">
        <w:rPr>
          <w:rFonts w:ascii="Arial" w:hAnsi="Arial" w:cs="Arial"/>
          <w:b/>
          <w:bCs/>
          <w:sz w:val="20"/>
          <w:szCs w:val="20"/>
        </w:rPr>
        <w:t xml:space="preserve">Wskazanie osób uprawnionych do komunikowania </w:t>
      </w:r>
      <w:r w:rsidR="00B356F4" w:rsidRPr="00881961">
        <w:rPr>
          <w:rFonts w:ascii="Arial" w:hAnsi="Arial" w:cs="Arial"/>
          <w:b/>
          <w:bCs/>
          <w:sz w:val="20"/>
          <w:szCs w:val="20"/>
        </w:rPr>
        <w:t>się</w:t>
      </w:r>
      <w:r w:rsidRPr="00881961">
        <w:rPr>
          <w:rFonts w:ascii="Arial" w:hAnsi="Arial" w:cs="Arial"/>
          <w:b/>
          <w:bCs/>
          <w:sz w:val="20"/>
          <w:szCs w:val="20"/>
        </w:rPr>
        <w:t xml:space="preserve"> z Wykonawcami</w:t>
      </w:r>
    </w:p>
    <w:p w:rsidR="004E345A" w:rsidRPr="00881961" w:rsidRDefault="004E345A" w:rsidP="00881961">
      <w:pPr>
        <w:pStyle w:val="Default"/>
        <w:jc w:val="both"/>
        <w:rPr>
          <w:rFonts w:ascii="Arial" w:hAnsi="Arial" w:cs="Arial"/>
          <w:sz w:val="20"/>
          <w:szCs w:val="20"/>
        </w:rPr>
      </w:pPr>
      <w:r w:rsidRPr="00881961">
        <w:rPr>
          <w:rFonts w:ascii="Arial" w:hAnsi="Arial" w:cs="Arial"/>
          <w:sz w:val="20"/>
          <w:szCs w:val="20"/>
        </w:rPr>
        <w:t>Zamawiający wyznacza następujące osoby do kontaktu z Wykonawcami:</w:t>
      </w:r>
    </w:p>
    <w:p w:rsidR="004E345A" w:rsidRPr="00881961" w:rsidRDefault="00D10611" w:rsidP="00881961">
      <w:pPr>
        <w:pStyle w:val="Default"/>
        <w:jc w:val="both"/>
        <w:rPr>
          <w:rFonts w:ascii="Arial" w:hAnsi="Arial" w:cs="Arial"/>
          <w:sz w:val="20"/>
          <w:szCs w:val="20"/>
        </w:rPr>
      </w:pPr>
      <w:r>
        <w:rPr>
          <w:rFonts w:ascii="Arial" w:hAnsi="Arial" w:cs="Arial"/>
          <w:sz w:val="20"/>
          <w:szCs w:val="20"/>
        </w:rPr>
        <w:t xml:space="preserve">Dorota Łuczkowska </w:t>
      </w:r>
      <w:r w:rsidR="009A4F5D" w:rsidRPr="005A2ABB">
        <w:rPr>
          <w:rFonts w:ascii="Arial" w:hAnsi="Arial" w:cs="Arial"/>
          <w:sz w:val="20"/>
          <w:szCs w:val="20"/>
        </w:rPr>
        <w:t>– sprawy formalne</w:t>
      </w:r>
    </w:p>
    <w:p w:rsidR="009A4F5D" w:rsidRDefault="00B03995" w:rsidP="009A4F5D">
      <w:pPr>
        <w:pStyle w:val="Default"/>
        <w:jc w:val="both"/>
        <w:rPr>
          <w:rFonts w:ascii="Arial" w:hAnsi="Arial" w:cs="Arial"/>
          <w:sz w:val="20"/>
          <w:szCs w:val="20"/>
        </w:rPr>
      </w:pPr>
      <w:r>
        <w:rPr>
          <w:rFonts w:ascii="Arial" w:hAnsi="Arial" w:cs="Arial"/>
          <w:sz w:val="20"/>
          <w:szCs w:val="20"/>
        </w:rPr>
        <w:t xml:space="preserve">Edyta </w:t>
      </w:r>
      <w:proofErr w:type="spellStart"/>
      <w:r>
        <w:rPr>
          <w:rFonts w:ascii="Arial" w:hAnsi="Arial" w:cs="Arial"/>
          <w:sz w:val="20"/>
          <w:szCs w:val="20"/>
        </w:rPr>
        <w:t>Libuda</w:t>
      </w:r>
      <w:proofErr w:type="spellEnd"/>
      <w:r>
        <w:rPr>
          <w:rFonts w:ascii="Arial" w:hAnsi="Arial" w:cs="Arial"/>
          <w:sz w:val="20"/>
          <w:szCs w:val="20"/>
        </w:rPr>
        <w:t>, Anna Różańska-</w:t>
      </w:r>
      <w:proofErr w:type="spellStart"/>
      <w:r>
        <w:rPr>
          <w:rFonts w:ascii="Arial" w:hAnsi="Arial" w:cs="Arial"/>
          <w:sz w:val="20"/>
          <w:szCs w:val="20"/>
        </w:rPr>
        <w:t>Kirschke</w:t>
      </w:r>
      <w:proofErr w:type="spellEnd"/>
      <w:r w:rsidR="00D10611">
        <w:rPr>
          <w:rFonts w:ascii="Arial" w:hAnsi="Arial" w:cs="Arial"/>
          <w:sz w:val="20"/>
          <w:szCs w:val="20"/>
        </w:rPr>
        <w:t xml:space="preserve"> – przedmiot zamówienia</w:t>
      </w:r>
    </w:p>
    <w:p w:rsidR="009A4F5D" w:rsidRPr="009A4F5D" w:rsidRDefault="009A4F5D" w:rsidP="009A4F5D">
      <w:pPr>
        <w:pStyle w:val="Default"/>
        <w:jc w:val="both"/>
        <w:rPr>
          <w:rFonts w:ascii="Arial" w:hAnsi="Arial" w:cs="Arial"/>
          <w:sz w:val="20"/>
          <w:szCs w:val="20"/>
        </w:rPr>
      </w:pPr>
      <w:r>
        <w:rPr>
          <w:rFonts w:ascii="Arial" w:hAnsi="Arial" w:cs="Arial"/>
          <w:sz w:val="20"/>
          <w:szCs w:val="20"/>
        </w:rPr>
        <w:t>Komunikacja zgodnie z postanowieniami rozdziału VIII pkt. 1.</w:t>
      </w:r>
    </w:p>
    <w:p w:rsidR="004E345A" w:rsidRPr="00881961" w:rsidRDefault="004E345A" w:rsidP="00881961">
      <w:pPr>
        <w:spacing w:after="0"/>
        <w:jc w:val="both"/>
        <w:rPr>
          <w:rFonts w:ascii="Arial" w:hAnsi="Arial" w:cs="Arial"/>
          <w:sz w:val="20"/>
          <w:szCs w:val="20"/>
        </w:rPr>
      </w:pPr>
    </w:p>
    <w:p w:rsidR="00846E66" w:rsidRPr="00881961" w:rsidRDefault="00846E66" w:rsidP="00881961">
      <w:pPr>
        <w:pStyle w:val="Default"/>
        <w:jc w:val="both"/>
        <w:rPr>
          <w:rFonts w:ascii="Arial" w:hAnsi="Arial" w:cs="Arial"/>
          <w:sz w:val="20"/>
          <w:szCs w:val="20"/>
        </w:rPr>
      </w:pPr>
      <w:r w:rsidRPr="00881961">
        <w:rPr>
          <w:rFonts w:ascii="Arial" w:hAnsi="Arial" w:cs="Arial"/>
          <w:b/>
          <w:bCs/>
          <w:sz w:val="20"/>
          <w:szCs w:val="20"/>
        </w:rPr>
        <w:t>X.</w:t>
      </w:r>
      <w:r w:rsidR="00881961" w:rsidRPr="00881961">
        <w:rPr>
          <w:rFonts w:ascii="Arial" w:hAnsi="Arial" w:cs="Arial"/>
          <w:b/>
          <w:bCs/>
          <w:sz w:val="20"/>
          <w:szCs w:val="20"/>
        </w:rPr>
        <w:t xml:space="preserve">  </w:t>
      </w:r>
      <w:r w:rsidRPr="00881961">
        <w:rPr>
          <w:rFonts w:ascii="Arial" w:hAnsi="Arial" w:cs="Arial"/>
          <w:b/>
          <w:bCs/>
          <w:sz w:val="20"/>
          <w:szCs w:val="20"/>
        </w:rPr>
        <w:t>Termin</w:t>
      </w:r>
      <w:r w:rsidR="00881961" w:rsidRPr="00881961">
        <w:rPr>
          <w:rFonts w:ascii="Arial" w:hAnsi="Arial" w:cs="Arial"/>
          <w:b/>
          <w:bCs/>
          <w:sz w:val="20"/>
          <w:szCs w:val="20"/>
        </w:rPr>
        <w:t xml:space="preserve"> </w:t>
      </w:r>
      <w:r w:rsidRPr="00881961">
        <w:rPr>
          <w:rFonts w:ascii="Arial" w:hAnsi="Arial" w:cs="Arial"/>
          <w:b/>
          <w:bCs/>
          <w:sz w:val="20"/>
          <w:szCs w:val="20"/>
        </w:rPr>
        <w:t>związania</w:t>
      </w:r>
      <w:r w:rsidR="00881961" w:rsidRPr="00881961">
        <w:rPr>
          <w:rFonts w:ascii="Arial" w:hAnsi="Arial" w:cs="Arial"/>
          <w:b/>
          <w:bCs/>
          <w:sz w:val="20"/>
          <w:szCs w:val="20"/>
        </w:rPr>
        <w:t xml:space="preserve"> </w:t>
      </w:r>
      <w:r w:rsidRPr="00881961">
        <w:rPr>
          <w:rFonts w:ascii="Arial" w:hAnsi="Arial" w:cs="Arial"/>
          <w:b/>
          <w:bCs/>
          <w:sz w:val="20"/>
          <w:szCs w:val="20"/>
        </w:rPr>
        <w:t>ofertą</w:t>
      </w:r>
    </w:p>
    <w:p w:rsidR="00881961" w:rsidRPr="0067452B" w:rsidRDefault="00846E66" w:rsidP="00DC1C97">
      <w:pPr>
        <w:pStyle w:val="Default"/>
        <w:numPr>
          <w:ilvl w:val="0"/>
          <w:numId w:val="4"/>
        </w:numPr>
        <w:ind w:left="284"/>
        <w:jc w:val="both"/>
        <w:rPr>
          <w:rFonts w:ascii="Arial" w:hAnsi="Arial" w:cs="Arial"/>
          <w:sz w:val="20"/>
          <w:szCs w:val="20"/>
        </w:rPr>
      </w:pPr>
      <w:r w:rsidRPr="00596199">
        <w:rPr>
          <w:rFonts w:ascii="Arial" w:hAnsi="Arial" w:cs="Arial"/>
          <w:sz w:val="20"/>
          <w:szCs w:val="20"/>
        </w:rPr>
        <w:t>Wykonawca</w:t>
      </w:r>
      <w:r w:rsidR="00881961" w:rsidRPr="00596199">
        <w:rPr>
          <w:rFonts w:ascii="Arial" w:hAnsi="Arial" w:cs="Arial"/>
          <w:sz w:val="20"/>
          <w:szCs w:val="20"/>
        </w:rPr>
        <w:t xml:space="preserve"> </w:t>
      </w:r>
      <w:r w:rsidRPr="00596199">
        <w:rPr>
          <w:rFonts w:ascii="Arial" w:hAnsi="Arial" w:cs="Arial"/>
          <w:sz w:val="20"/>
          <w:szCs w:val="20"/>
        </w:rPr>
        <w:t>jest</w:t>
      </w:r>
      <w:r w:rsidR="00881961" w:rsidRPr="00596199">
        <w:rPr>
          <w:rFonts w:ascii="Arial" w:hAnsi="Arial" w:cs="Arial"/>
          <w:sz w:val="20"/>
          <w:szCs w:val="20"/>
        </w:rPr>
        <w:t xml:space="preserve"> </w:t>
      </w:r>
      <w:r w:rsidRPr="00596199">
        <w:rPr>
          <w:rFonts w:ascii="Arial" w:hAnsi="Arial" w:cs="Arial"/>
          <w:sz w:val="20"/>
          <w:szCs w:val="20"/>
        </w:rPr>
        <w:t>związany</w:t>
      </w:r>
      <w:r w:rsidR="00881961" w:rsidRPr="00596199">
        <w:rPr>
          <w:rFonts w:ascii="Arial" w:hAnsi="Arial" w:cs="Arial"/>
          <w:sz w:val="20"/>
          <w:szCs w:val="20"/>
        </w:rPr>
        <w:t xml:space="preserve"> </w:t>
      </w:r>
      <w:r w:rsidRPr="00596199">
        <w:rPr>
          <w:rFonts w:ascii="Arial" w:hAnsi="Arial" w:cs="Arial"/>
          <w:sz w:val="20"/>
          <w:szCs w:val="20"/>
        </w:rPr>
        <w:t>ofertą</w:t>
      </w:r>
      <w:r w:rsidR="00881961" w:rsidRPr="00596199">
        <w:rPr>
          <w:rFonts w:ascii="Arial" w:hAnsi="Arial" w:cs="Arial"/>
          <w:sz w:val="20"/>
          <w:szCs w:val="20"/>
        </w:rPr>
        <w:t xml:space="preserve"> </w:t>
      </w:r>
      <w:r w:rsidRPr="00596199">
        <w:rPr>
          <w:rFonts w:ascii="Arial" w:hAnsi="Arial" w:cs="Arial"/>
          <w:sz w:val="20"/>
          <w:szCs w:val="20"/>
        </w:rPr>
        <w:t>od</w:t>
      </w:r>
      <w:r w:rsidR="00881961" w:rsidRPr="00596199">
        <w:rPr>
          <w:rFonts w:ascii="Arial" w:hAnsi="Arial" w:cs="Arial"/>
          <w:sz w:val="20"/>
          <w:szCs w:val="20"/>
        </w:rPr>
        <w:t xml:space="preserve"> </w:t>
      </w:r>
      <w:r w:rsidRPr="00596199">
        <w:rPr>
          <w:rFonts w:ascii="Arial" w:hAnsi="Arial" w:cs="Arial"/>
          <w:sz w:val="20"/>
          <w:szCs w:val="20"/>
        </w:rPr>
        <w:t>dnia</w:t>
      </w:r>
      <w:r w:rsidR="00881961" w:rsidRPr="00596199">
        <w:rPr>
          <w:rFonts w:ascii="Arial" w:hAnsi="Arial" w:cs="Arial"/>
          <w:sz w:val="20"/>
          <w:szCs w:val="20"/>
        </w:rPr>
        <w:t xml:space="preserve"> </w:t>
      </w:r>
      <w:r w:rsidRPr="00596199">
        <w:rPr>
          <w:rFonts w:ascii="Arial" w:hAnsi="Arial" w:cs="Arial"/>
          <w:sz w:val="20"/>
          <w:szCs w:val="20"/>
        </w:rPr>
        <w:t>upływu</w:t>
      </w:r>
      <w:r w:rsidR="00881961" w:rsidRPr="00596199">
        <w:rPr>
          <w:rFonts w:ascii="Arial" w:hAnsi="Arial" w:cs="Arial"/>
          <w:sz w:val="20"/>
          <w:szCs w:val="20"/>
        </w:rPr>
        <w:t xml:space="preserve"> </w:t>
      </w:r>
      <w:r w:rsidRPr="00596199">
        <w:rPr>
          <w:rFonts w:ascii="Arial" w:hAnsi="Arial" w:cs="Arial"/>
          <w:sz w:val="20"/>
          <w:szCs w:val="20"/>
        </w:rPr>
        <w:t>terminu</w:t>
      </w:r>
      <w:r w:rsidR="00881961" w:rsidRPr="00596199">
        <w:rPr>
          <w:rFonts w:ascii="Arial" w:hAnsi="Arial" w:cs="Arial"/>
          <w:sz w:val="20"/>
          <w:szCs w:val="20"/>
        </w:rPr>
        <w:t xml:space="preserve"> </w:t>
      </w:r>
      <w:r w:rsidRPr="00596199">
        <w:rPr>
          <w:rFonts w:ascii="Arial" w:hAnsi="Arial" w:cs="Arial"/>
          <w:sz w:val="20"/>
          <w:szCs w:val="20"/>
        </w:rPr>
        <w:t>składania</w:t>
      </w:r>
      <w:r w:rsidR="00881961" w:rsidRPr="00596199">
        <w:rPr>
          <w:rFonts w:ascii="Arial" w:hAnsi="Arial" w:cs="Arial"/>
          <w:sz w:val="20"/>
          <w:szCs w:val="20"/>
        </w:rPr>
        <w:t xml:space="preserve"> </w:t>
      </w:r>
      <w:r w:rsidRPr="00596199">
        <w:rPr>
          <w:rFonts w:ascii="Arial" w:hAnsi="Arial" w:cs="Arial"/>
          <w:sz w:val="20"/>
          <w:szCs w:val="20"/>
        </w:rPr>
        <w:t>ofert</w:t>
      </w:r>
      <w:r w:rsidR="00881961" w:rsidRPr="00596199">
        <w:rPr>
          <w:rFonts w:ascii="Arial" w:hAnsi="Arial" w:cs="Arial"/>
          <w:sz w:val="20"/>
          <w:szCs w:val="20"/>
        </w:rPr>
        <w:t xml:space="preserve"> </w:t>
      </w:r>
      <w:r w:rsidRPr="00596199">
        <w:rPr>
          <w:rFonts w:ascii="Arial" w:hAnsi="Arial" w:cs="Arial"/>
          <w:sz w:val="20"/>
          <w:szCs w:val="20"/>
        </w:rPr>
        <w:t>do</w:t>
      </w:r>
      <w:r w:rsidR="00881961" w:rsidRPr="00596199">
        <w:rPr>
          <w:rFonts w:ascii="Arial" w:hAnsi="Arial" w:cs="Arial"/>
          <w:sz w:val="20"/>
          <w:szCs w:val="20"/>
        </w:rPr>
        <w:t xml:space="preserve"> </w:t>
      </w:r>
      <w:r w:rsidR="00CD31D0" w:rsidRPr="00596199">
        <w:rPr>
          <w:rFonts w:ascii="Arial" w:hAnsi="Arial" w:cs="Arial"/>
          <w:sz w:val="20"/>
          <w:szCs w:val="20"/>
        </w:rPr>
        <w:t xml:space="preserve">dnia </w:t>
      </w:r>
      <w:r w:rsidR="00B03995">
        <w:rPr>
          <w:rFonts w:ascii="Arial" w:hAnsi="Arial" w:cs="Arial"/>
          <w:sz w:val="20"/>
          <w:szCs w:val="20"/>
        </w:rPr>
        <w:t>17</w:t>
      </w:r>
      <w:r w:rsidR="00EE5DDB" w:rsidRPr="0067452B">
        <w:rPr>
          <w:rFonts w:ascii="Arial" w:hAnsi="Arial" w:cs="Arial"/>
          <w:sz w:val="20"/>
          <w:szCs w:val="20"/>
        </w:rPr>
        <w:t>.0</w:t>
      </w:r>
      <w:r w:rsidR="0067452B" w:rsidRPr="0067452B">
        <w:rPr>
          <w:rFonts w:ascii="Arial" w:hAnsi="Arial" w:cs="Arial"/>
          <w:sz w:val="20"/>
          <w:szCs w:val="20"/>
        </w:rPr>
        <w:t>8</w:t>
      </w:r>
      <w:r w:rsidR="00B03995">
        <w:rPr>
          <w:rFonts w:ascii="Arial" w:hAnsi="Arial" w:cs="Arial"/>
          <w:sz w:val="20"/>
          <w:szCs w:val="20"/>
        </w:rPr>
        <w:t>.2024</w:t>
      </w:r>
      <w:r w:rsidR="00C207ED" w:rsidRPr="0067452B">
        <w:rPr>
          <w:rFonts w:ascii="Arial" w:hAnsi="Arial" w:cs="Arial"/>
          <w:sz w:val="20"/>
          <w:szCs w:val="20"/>
        </w:rPr>
        <w:t xml:space="preserve"> r</w:t>
      </w:r>
      <w:r w:rsidRPr="0067452B">
        <w:rPr>
          <w:rFonts w:ascii="Arial" w:hAnsi="Arial" w:cs="Arial"/>
          <w:sz w:val="20"/>
          <w:szCs w:val="20"/>
        </w:rPr>
        <w:t>.</w:t>
      </w:r>
    </w:p>
    <w:p w:rsidR="00846E66" w:rsidRPr="00881961" w:rsidRDefault="00846E66"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W</w:t>
      </w:r>
      <w:r w:rsidR="00881961" w:rsidRPr="00881961">
        <w:rPr>
          <w:rFonts w:ascii="Arial" w:hAnsi="Arial" w:cs="Arial"/>
          <w:sz w:val="20"/>
          <w:szCs w:val="20"/>
        </w:rPr>
        <w:t xml:space="preserve"> </w:t>
      </w:r>
      <w:r w:rsidR="009464F2" w:rsidRPr="00881961">
        <w:rPr>
          <w:rFonts w:ascii="Arial" w:hAnsi="Arial" w:cs="Arial"/>
          <w:sz w:val="20"/>
          <w:szCs w:val="20"/>
        </w:rPr>
        <w:t>przypadku, gdy</w:t>
      </w:r>
      <w:r w:rsidR="00881961" w:rsidRPr="00881961">
        <w:rPr>
          <w:rFonts w:ascii="Arial" w:hAnsi="Arial" w:cs="Arial"/>
          <w:sz w:val="20"/>
          <w:szCs w:val="20"/>
        </w:rPr>
        <w:t xml:space="preserve"> wybór </w:t>
      </w:r>
      <w:r w:rsidRPr="00881961">
        <w:rPr>
          <w:rFonts w:ascii="Arial" w:hAnsi="Arial" w:cs="Arial"/>
          <w:sz w:val="20"/>
          <w:szCs w:val="20"/>
        </w:rPr>
        <w:t>najkorzystniejszej</w:t>
      </w:r>
      <w:r w:rsidR="00881961" w:rsidRPr="00881961">
        <w:rPr>
          <w:rFonts w:ascii="Arial" w:hAnsi="Arial" w:cs="Arial"/>
          <w:sz w:val="20"/>
          <w:szCs w:val="20"/>
        </w:rPr>
        <w:t xml:space="preserve"> </w:t>
      </w:r>
      <w:r w:rsidRPr="00881961">
        <w:rPr>
          <w:rFonts w:ascii="Arial" w:hAnsi="Arial" w:cs="Arial"/>
          <w:sz w:val="20"/>
          <w:szCs w:val="20"/>
        </w:rPr>
        <w:t>oferty</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nastąpi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ter</w:t>
      </w:r>
      <w:r w:rsidRPr="00881961">
        <w:rPr>
          <w:rFonts w:ascii="Arial" w:hAnsi="Arial" w:cs="Arial"/>
          <w:sz w:val="20"/>
          <w:szCs w:val="20"/>
        </w:rPr>
        <w:t>minu</w:t>
      </w:r>
      <w:r w:rsidR="00881961" w:rsidRPr="00881961">
        <w:rPr>
          <w:rFonts w:ascii="Arial" w:hAnsi="Arial" w:cs="Arial"/>
          <w:sz w:val="20"/>
          <w:szCs w:val="20"/>
        </w:rPr>
        <w:t xml:space="preserve"> związania ofertą określonym </w:t>
      </w:r>
      <w:r w:rsidRPr="00881961">
        <w:rPr>
          <w:rFonts w:ascii="Arial" w:hAnsi="Arial" w:cs="Arial"/>
          <w:sz w:val="20"/>
          <w:szCs w:val="20"/>
        </w:rPr>
        <w:t>w</w:t>
      </w:r>
      <w:r w:rsidR="00881961" w:rsidRPr="00881961">
        <w:rPr>
          <w:rFonts w:ascii="Arial" w:hAnsi="Arial" w:cs="Arial"/>
          <w:sz w:val="20"/>
          <w:szCs w:val="20"/>
        </w:rPr>
        <w:t xml:space="preserve"> </w:t>
      </w:r>
      <w:r w:rsidRPr="00881961">
        <w:rPr>
          <w:rFonts w:ascii="Arial" w:hAnsi="Arial" w:cs="Arial"/>
          <w:sz w:val="20"/>
          <w:szCs w:val="20"/>
        </w:rPr>
        <w:t>SWZ,</w:t>
      </w:r>
      <w:r w:rsidR="00881961" w:rsidRPr="00881961">
        <w:rPr>
          <w:rFonts w:ascii="Arial" w:hAnsi="Arial" w:cs="Arial"/>
          <w:sz w:val="20"/>
          <w:szCs w:val="20"/>
        </w:rPr>
        <w:t xml:space="preserve"> Zamawiający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związania ofertą</w:t>
      </w:r>
      <w:r w:rsidRPr="00881961">
        <w:rPr>
          <w:rFonts w:ascii="Arial" w:hAnsi="Arial" w:cs="Arial"/>
          <w:sz w:val="20"/>
          <w:szCs w:val="20"/>
        </w:rPr>
        <w:t xml:space="preserve"> zwraca</w:t>
      </w:r>
      <w:r w:rsidR="00881961" w:rsidRPr="00881961">
        <w:rPr>
          <w:rFonts w:ascii="Arial" w:hAnsi="Arial" w:cs="Arial"/>
          <w:sz w:val="20"/>
          <w:szCs w:val="20"/>
        </w:rPr>
        <w:t xml:space="preserve"> się </w:t>
      </w:r>
      <w:r w:rsidRPr="00881961">
        <w:rPr>
          <w:rFonts w:ascii="Arial" w:hAnsi="Arial" w:cs="Arial"/>
          <w:sz w:val="20"/>
          <w:szCs w:val="20"/>
        </w:rPr>
        <w:t>jednokrotnie</w:t>
      </w:r>
      <w:r w:rsidR="00881961" w:rsidRPr="00881961">
        <w:rPr>
          <w:rFonts w:ascii="Arial" w:hAnsi="Arial" w:cs="Arial"/>
          <w:sz w:val="20"/>
          <w:szCs w:val="20"/>
        </w:rPr>
        <w:t xml:space="preserve"> </w:t>
      </w:r>
      <w:r w:rsidRPr="00881961">
        <w:rPr>
          <w:rFonts w:ascii="Arial" w:hAnsi="Arial" w:cs="Arial"/>
          <w:sz w:val="20"/>
          <w:szCs w:val="20"/>
        </w:rPr>
        <w:t>do</w:t>
      </w:r>
      <w:r w:rsidR="00881961" w:rsidRPr="00881961">
        <w:rPr>
          <w:rFonts w:ascii="Arial" w:hAnsi="Arial" w:cs="Arial"/>
          <w:sz w:val="20"/>
          <w:szCs w:val="20"/>
        </w:rPr>
        <w:t xml:space="preserve"> Wykonawców </w:t>
      </w:r>
      <w:r w:rsidRPr="00881961">
        <w:rPr>
          <w:rFonts w:ascii="Arial" w:hAnsi="Arial" w:cs="Arial"/>
          <w:sz w:val="20"/>
          <w:szCs w:val="20"/>
        </w:rPr>
        <w:t>o</w:t>
      </w:r>
      <w:r w:rsidR="00881961" w:rsidRPr="00881961">
        <w:rPr>
          <w:rFonts w:ascii="Arial" w:hAnsi="Arial" w:cs="Arial"/>
          <w:sz w:val="20"/>
          <w:szCs w:val="20"/>
        </w:rPr>
        <w:t xml:space="preserve"> wyrażenie </w:t>
      </w:r>
      <w:r w:rsidRPr="00881961">
        <w:rPr>
          <w:rFonts w:ascii="Arial" w:hAnsi="Arial" w:cs="Arial"/>
          <w:sz w:val="20"/>
          <w:szCs w:val="20"/>
        </w:rPr>
        <w:t>zgody</w:t>
      </w:r>
      <w:r w:rsidR="00881961" w:rsidRPr="00881961">
        <w:rPr>
          <w:rFonts w:ascii="Arial" w:hAnsi="Arial" w:cs="Arial"/>
          <w:sz w:val="20"/>
          <w:szCs w:val="20"/>
        </w:rPr>
        <w:t xml:space="preserve"> </w:t>
      </w:r>
      <w:r w:rsidRPr="00881961">
        <w:rPr>
          <w:rFonts w:ascii="Arial" w:hAnsi="Arial" w:cs="Arial"/>
          <w:sz w:val="20"/>
          <w:szCs w:val="20"/>
        </w:rPr>
        <w:t>na</w:t>
      </w:r>
      <w:r w:rsidR="00881961" w:rsidRPr="00881961">
        <w:rPr>
          <w:rFonts w:ascii="Arial" w:hAnsi="Arial" w:cs="Arial"/>
          <w:sz w:val="20"/>
          <w:szCs w:val="20"/>
        </w:rPr>
        <w:t xml:space="preserve"> przedłużenie </w:t>
      </w:r>
      <w:r w:rsidRPr="00881961">
        <w:rPr>
          <w:rFonts w:ascii="Arial" w:hAnsi="Arial" w:cs="Arial"/>
          <w:sz w:val="20"/>
          <w:szCs w:val="20"/>
        </w:rPr>
        <w:t>tego</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w:t>
      </w:r>
      <w:r w:rsidRPr="00881961">
        <w:rPr>
          <w:rFonts w:ascii="Arial" w:hAnsi="Arial" w:cs="Arial"/>
          <w:sz w:val="20"/>
          <w:szCs w:val="20"/>
        </w:rPr>
        <w:t>o</w:t>
      </w:r>
      <w:r w:rsidR="00881961" w:rsidRPr="00881961">
        <w:rPr>
          <w:rFonts w:ascii="Arial" w:hAnsi="Arial" w:cs="Arial"/>
          <w:sz w:val="20"/>
          <w:szCs w:val="20"/>
        </w:rPr>
        <w:t xml:space="preserve"> </w:t>
      </w:r>
      <w:r w:rsidRPr="00881961">
        <w:rPr>
          <w:rFonts w:ascii="Arial" w:hAnsi="Arial" w:cs="Arial"/>
          <w:sz w:val="20"/>
          <w:szCs w:val="20"/>
        </w:rPr>
        <w:t>wskazywany</w:t>
      </w:r>
      <w:r w:rsidR="00881961" w:rsidRPr="00881961">
        <w:rPr>
          <w:rFonts w:ascii="Arial" w:hAnsi="Arial" w:cs="Arial"/>
          <w:sz w:val="20"/>
          <w:szCs w:val="20"/>
        </w:rPr>
        <w:t xml:space="preserve"> </w:t>
      </w:r>
      <w:r w:rsidRPr="00881961">
        <w:rPr>
          <w:rFonts w:ascii="Arial" w:hAnsi="Arial" w:cs="Arial"/>
          <w:sz w:val="20"/>
          <w:szCs w:val="20"/>
        </w:rPr>
        <w:t>przez</w:t>
      </w:r>
      <w:r w:rsidR="00881961" w:rsidRPr="00881961">
        <w:rPr>
          <w:rFonts w:ascii="Arial" w:hAnsi="Arial" w:cs="Arial"/>
          <w:sz w:val="20"/>
          <w:szCs w:val="20"/>
        </w:rPr>
        <w:t xml:space="preserve"> </w:t>
      </w:r>
      <w:r w:rsidRPr="00881961">
        <w:rPr>
          <w:rFonts w:ascii="Arial" w:hAnsi="Arial" w:cs="Arial"/>
          <w:sz w:val="20"/>
          <w:szCs w:val="20"/>
        </w:rPr>
        <w:t>niego</w:t>
      </w:r>
      <w:r w:rsidR="00881961" w:rsidRPr="00881961">
        <w:rPr>
          <w:rFonts w:ascii="Arial" w:hAnsi="Arial" w:cs="Arial"/>
          <w:sz w:val="20"/>
          <w:szCs w:val="20"/>
        </w:rPr>
        <w:t xml:space="preserve"> </w:t>
      </w:r>
      <w:r w:rsidRPr="00881961">
        <w:rPr>
          <w:rFonts w:ascii="Arial" w:hAnsi="Arial" w:cs="Arial"/>
          <w:sz w:val="20"/>
          <w:szCs w:val="20"/>
        </w:rPr>
        <w:t>okres,</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dłuższy niż</w:t>
      </w:r>
      <w:r w:rsidRPr="00881961">
        <w:rPr>
          <w:rFonts w:ascii="Arial" w:hAnsi="Arial" w:cs="Arial"/>
          <w:sz w:val="20"/>
          <w:szCs w:val="20"/>
        </w:rPr>
        <w:t xml:space="preserve"> 30</w:t>
      </w:r>
      <w:r w:rsidR="00520C3A">
        <w:rPr>
          <w:rFonts w:ascii="Arial" w:hAnsi="Arial" w:cs="Arial"/>
          <w:sz w:val="20"/>
          <w:szCs w:val="20"/>
        </w:rPr>
        <w:t xml:space="preserve"> </w:t>
      </w:r>
      <w:r w:rsidRPr="00881961">
        <w:rPr>
          <w:rFonts w:ascii="Arial" w:hAnsi="Arial" w:cs="Arial"/>
          <w:sz w:val="20"/>
          <w:szCs w:val="20"/>
        </w:rPr>
        <w:t>dni.</w:t>
      </w:r>
    </w:p>
    <w:p w:rsidR="00846E66" w:rsidRPr="00881961" w:rsidRDefault="0098440F"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Przedłużenie</w:t>
      </w:r>
      <w:r w:rsidR="00881961" w:rsidRPr="00881961">
        <w:rPr>
          <w:rFonts w:ascii="Arial" w:hAnsi="Arial" w:cs="Arial"/>
          <w:sz w:val="20"/>
          <w:szCs w:val="20"/>
        </w:rPr>
        <w:t xml:space="preserve"> te</w:t>
      </w:r>
      <w:r w:rsidR="00846E66" w:rsidRPr="00881961">
        <w:rPr>
          <w:rFonts w:ascii="Arial" w:hAnsi="Arial" w:cs="Arial"/>
          <w:sz w:val="20"/>
          <w:szCs w:val="20"/>
        </w:rPr>
        <w:t>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r w:rsidR="00881961" w:rsidRPr="00881961">
        <w:rPr>
          <w:rFonts w:ascii="Arial" w:hAnsi="Arial" w:cs="Arial"/>
          <w:sz w:val="20"/>
          <w:szCs w:val="20"/>
        </w:rPr>
        <w:t xml:space="preserve"> </w:t>
      </w:r>
      <w:r w:rsidR="00846E66" w:rsidRPr="00881961">
        <w:rPr>
          <w:rFonts w:ascii="Arial" w:hAnsi="Arial" w:cs="Arial"/>
          <w:sz w:val="20"/>
          <w:szCs w:val="20"/>
        </w:rPr>
        <w:t>o</w:t>
      </w:r>
      <w:r w:rsidR="00881961" w:rsidRPr="00881961">
        <w:rPr>
          <w:rFonts w:ascii="Arial" w:hAnsi="Arial" w:cs="Arial"/>
          <w:sz w:val="20"/>
          <w:szCs w:val="20"/>
        </w:rPr>
        <w:t xml:space="preserve"> którym </w:t>
      </w:r>
      <w:r w:rsidR="00846E66" w:rsidRPr="00881961">
        <w:rPr>
          <w:rFonts w:ascii="Arial" w:hAnsi="Arial" w:cs="Arial"/>
          <w:sz w:val="20"/>
          <w:szCs w:val="20"/>
        </w:rPr>
        <w:t>mowa</w:t>
      </w:r>
      <w:r w:rsidR="00881961" w:rsidRPr="00881961">
        <w:rPr>
          <w:rFonts w:ascii="Arial" w:hAnsi="Arial" w:cs="Arial"/>
          <w:sz w:val="20"/>
          <w:szCs w:val="20"/>
        </w:rPr>
        <w:t xml:space="preserve"> </w:t>
      </w:r>
      <w:r w:rsidR="00846E66" w:rsidRPr="00881961">
        <w:rPr>
          <w:rFonts w:ascii="Arial" w:hAnsi="Arial" w:cs="Arial"/>
          <w:sz w:val="20"/>
          <w:szCs w:val="20"/>
        </w:rPr>
        <w:t>w</w:t>
      </w:r>
      <w:r w:rsidR="00881961" w:rsidRPr="00881961">
        <w:rPr>
          <w:rFonts w:ascii="Arial" w:hAnsi="Arial" w:cs="Arial"/>
          <w:sz w:val="20"/>
          <w:szCs w:val="20"/>
        </w:rPr>
        <w:t xml:space="preserve"> </w:t>
      </w:r>
      <w:r w:rsidR="00846E66" w:rsidRPr="00881961">
        <w:rPr>
          <w:rFonts w:ascii="Arial" w:hAnsi="Arial" w:cs="Arial"/>
          <w:sz w:val="20"/>
          <w:szCs w:val="20"/>
        </w:rPr>
        <w:t>ust.2,</w:t>
      </w:r>
      <w:r w:rsidR="00881961" w:rsidRPr="00881961">
        <w:rPr>
          <w:rFonts w:ascii="Arial" w:hAnsi="Arial" w:cs="Arial"/>
          <w:sz w:val="20"/>
          <w:szCs w:val="20"/>
        </w:rPr>
        <w:t xml:space="preserve"> </w:t>
      </w:r>
      <w:r w:rsidR="00846E66" w:rsidRPr="00881961">
        <w:rPr>
          <w:rFonts w:ascii="Arial" w:hAnsi="Arial" w:cs="Arial"/>
          <w:sz w:val="20"/>
          <w:szCs w:val="20"/>
        </w:rPr>
        <w:t>wymaga</w:t>
      </w:r>
      <w:r w:rsidR="00881961" w:rsidRPr="00881961">
        <w:rPr>
          <w:rFonts w:ascii="Arial" w:hAnsi="Arial" w:cs="Arial"/>
          <w:sz w:val="20"/>
          <w:szCs w:val="20"/>
        </w:rPr>
        <w:t xml:space="preserve"> złożenia </w:t>
      </w:r>
      <w:r w:rsidR="00846E66" w:rsidRPr="00881961">
        <w:rPr>
          <w:rFonts w:ascii="Arial" w:hAnsi="Arial" w:cs="Arial"/>
          <w:sz w:val="20"/>
          <w:szCs w:val="20"/>
        </w:rPr>
        <w:t>przez</w:t>
      </w:r>
      <w:r w:rsidR="00881961" w:rsidRPr="00881961">
        <w:rPr>
          <w:rFonts w:ascii="Arial" w:hAnsi="Arial" w:cs="Arial"/>
          <w:sz w:val="20"/>
          <w:szCs w:val="20"/>
        </w:rPr>
        <w:t xml:space="preserve"> Wykonawcę </w:t>
      </w:r>
      <w:r w:rsidR="00846E66" w:rsidRPr="00881961">
        <w:rPr>
          <w:rFonts w:ascii="Arial" w:hAnsi="Arial" w:cs="Arial"/>
          <w:sz w:val="20"/>
          <w:szCs w:val="20"/>
        </w:rPr>
        <w:t>pisemnego</w:t>
      </w:r>
      <w:r w:rsidR="00881961" w:rsidRPr="00881961">
        <w:rPr>
          <w:rFonts w:ascii="Arial" w:hAnsi="Arial" w:cs="Arial"/>
          <w:sz w:val="20"/>
          <w:szCs w:val="20"/>
        </w:rPr>
        <w:t xml:space="preserve"> oświadczenia </w:t>
      </w:r>
      <w:r w:rsidR="00846E66" w:rsidRPr="00881961">
        <w:rPr>
          <w:rFonts w:ascii="Arial" w:hAnsi="Arial" w:cs="Arial"/>
          <w:sz w:val="20"/>
          <w:szCs w:val="20"/>
        </w:rPr>
        <w:t>o</w:t>
      </w:r>
      <w:r w:rsidR="00881961" w:rsidRPr="00881961">
        <w:rPr>
          <w:rFonts w:ascii="Arial" w:hAnsi="Arial" w:cs="Arial"/>
          <w:sz w:val="20"/>
          <w:szCs w:val="20"/>
        </w:rPr>
        <w:t xml:space="preserve"> wyrażeniu </w:t>
      </w:r>
      <w:r w:rsidR="00846E66" w:rsidRPr="00881961">
        <w:rPr>
          <w:rFonts w:ascii="Arial" w:hAnsi="Arial" w:cs="Arial"/>
          <w:sz w:val="20"/>
          <w:szCs w:val="20"/>
        </w:rPr>
        <w:t>zgody</w:t>
      </w:r>
      <w:r w:rsidR="00881961" w:rsidRPr="00881961">
        <w:rPr>
          <w:rFonts w:ascii="Arial" w:hAnsi="Arial" w:cs="Arial"/>
          <w:sz w:val="20"/>
          <w:szCs w:val="20"/>
        </w:rPr>
        <w:t xml:space="preserve"> </w:t>
      </w:r>
      <w:r w:rsidR="00846E66" w:rsidRPr="00881961">
        <w:rPr>
          <w:rFonts w:ascii="Arial" w:hAnsi="Arial" w:cs="Arial"/>
          <w:sz w:val="20"/>
          <w:szCs w:val="20"/>
        </w:rPr>
        <w:t>na</w:t>
      </w:r>
      <w:r w:rsidR="00881961" w:rsidRPr="00881961">
        <w:rPr>
          <w:rFonts w:ascii="Arial" w:hAnsi="Arial" w:cs="Arial"/>
          <w:sz w:val="20"/>
          <w:szCs w:val="20"/>
        </w:rPr>
        <w:t xml:space="preserve"> przedłużenie </w:t>
      </w:r>
      <w:r w:rsidR="00846E66" w:rsidRPr="00881961">
        <w:rPr>
          <w:rFonts w:ascii="Arial" w:hAnsi="Arial" w:cs="Arial"/>
          <w:sz w:val="20"/>
          <w:szCs w:val="20"/>
        </w:rPr>
        <w:t>terminu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p>
    <w:p w:rsidR="00881961" w:rsidRDefault="00881961" w:rsidP="0098440F">
      <w:pPr>
        <w:pStyle w:val="Default"/>
        <w:ind w:left="284"/>
        <w:jc w:val="both"/>
        <w:rPr>
          <w:rFonts w:ascii="Arial" w:hAnsi="Arial" w:cs="Arial"/>
          <w:i/>
          <w:sz w:val="16"/>
          <w:szCs w:val="16"/>
        </w:rPr>
      </w:pPr>
    </w:p>
    <w:p w:rsidR="00366731" w:rsidRDefault="00366731" w:rsidP="00DD5455">
      <w:pPr>
        <w:pStyle w:val="Nagwek2"/>
        <w:numPr>
          <w:ilvl w:val="0"/>
          <w:numId w:val="8"/>
        </w:numPr>
        <w:spacing w:before="0" w:line="240" w:lineRule="auto"/>
        <w:ind w:left="284" w:right="-277" w:hanging="284"/>
        <w:rPr>
          <w:rFonts w:ascii="Arial" w:hAnsi="Arial" w:cs="Arial"/>
          <w:b/>
          <w:color w:val="auto"/>
          <w:sz w:val="20"/>
          <w:szCs w:val="20"/>
        </w:rPr>
      </w:pPr>
      <w:r w:rsidRPr="00366731">
        <w:rPr>
          <w:rFonts w:ascii="Arial" w:hAnsi="Arial" w:cs="Arial"/>
          <w:b/>
          <w:color w:val="auto"/>
          <w:sz w:val="20"/>
          <w:szCs w:val="20"/>
        </w:rPr>
        <w:lastRenderedPageBreak/>
        <w:t xml:space="preserve"> Warunki udziału w postępowaniu </w:t>
      </w:r>
    </w:p>
    <w:p w:rsidR="00453AF2" w:rsidRDefault="00366731" w:rsidP="00453AF2">
      <w:pPr>
        <w:numPr>
          <w:ilvl w:val="0"/>
          <w:numId w:val="7"/>
        </w:numPr>
        <w:tabs>
          <w:tab w:val="clear" w:pos="420"/>
          <w:tab w:val="num" w:pos="360"/>
        </w:tabs>
        <w:spacing w:after="0" w:line="240" w:lineRule="auto"/>
        <w:ind w:left="360" w:hanging="360"/>
        <w:jc w:val="both"/>
        <w:rPr>
          <w:rFonts w:ascii="Arial" w:hAnsi="Arial" w:cs="Arial"/>
          <w:sz w:val="20"/>
          <w:szCs w:val="20"/>
        </w:rPr>
      </w:pPr>
      <w:r w:rsidRPr="0014155F">
        <w:rPr>
          <w:rFonts w:ascii="Arial" w:hAnsi="Arial" w:cs="Arial"/>
          <w:sz w:val="20"/>
          <w:szCs w:val="20"/>
        </w:rPr>
        <w:t>O udzielenie zamówienia mogą ubiegać się Wykonawcy, którzy</w:t>
      </w:r>
      <w:r w:rsidR="0019456A">
        <w:rPr>
          <w:rFonts w:ascii="Arial" w:hAnsi="Arial" w:cs="Arial"/>
          <w:sz w:val="20"/>
          <w:szCs w:val="20"/>
        </w:rPr>
        <w:t xml:space="preserve"> n</w:t>
      </w:r>
      <w:r w:rsidRPr="0019456A">
        <w:rPr>
          <w:rFonts w:ascii="Arial" w:hAnsi="Arial" w:cs="Arial"/>
          <w:sz w:val="20"/>
          <w:szCs w:val="20"/>
        </w:rPr>
        <w:t xml:space="preserve">ie podlegają wykluczeniu </w:t>
      </w:r>
      <w:r w:rsidR="005F222A">
        <w:rPr>
          <w:rFonts w:ascii="Arial" w:hAnsi="Arial" w:cs="Arial"/>
          <w:sz w:val="20"/>
          <w:szCs w:val="20"/>
        </w:rPr>
        <w:t xml:space="preserve">          </w:t>
      </w:r>
      <w:r w:rsidR="000A260F">
        <w:rPr>
          <w:rFonts w:ascii="Arial" w:hAnsi="Arial" w:cs="Arial"/>
          <w:sz w:val="20"/>
          <w:szCs w:val="20"/>
        </w:rPr>
        <w:br/>
      </w:r>
      <w:r w:rsidR="005F222A">
        <w:rPr>
          <w:rFonts w:ascii="Arial" w:hAnsi="Arial" w:cs="Arial"/>
          <w:sz w:val="20"/>
          <w:szCs w:val="20"/>
        </w:rPr>
        <w:t xml:space="preserve"> </w:t>
      </w:r>
      <w:r w:rsidR="00E85C07">
        <w:rPr>
          <w:rFonts w:ascii="Arial" w:hAnsi="Arial" w:cs="Arial"/>
          <w:sz w:val="20"/>
          <w:szCs w:val="20"/>
        </w:rPr>
        <w:t>w oparciu o art. 108 ust. 1</w:t>
      </w:r>
      <w:r w:rsidRPr="0019456A">
        <w:rPr>
          <w:rFonts w:ascii="Arial" w:hAnsi="Arial" w:cs="Arial"/>
          <w:sz w:val="20"/>
          <w:szCs w:val="20"/>
        </w:rPr>
        <w:t xml:space="preserve"> </w:t>
      </w:r>
      <w:r w:rsidR="00D132FF" w:rsidRPr="0019456A">
        <w:rPr>
          <w:rFonts w:ascii="Arial" w:hAnsi="Arial" w:cs="Arial"/>
          <w:sz w:val="20"/>
          <w:szCs w:val="20"/>
        </w:rPr>
        <w:t>u</w:t>
      </w:r>
      <w:r w:rsidRPr="0019456A">
        <w:rPr>
          <w:rFonts w:ascii="Arial" w:hAnsi="Arial" w:cs="Arial"/>
          <w:sz w:val="20"/>
          <w:szCs w:val="20"/>
        </w:rPr>
        <w:t xml:space="preserve">stawy Pzp. </w:t>
      </w:r>
    </w:p>
    <w:p w:rsidR="00453AF2" w:rsidRPr="00453AF2" w:rsidRDefault="00453AF2" w:rsidP="00453AF2">
      <w:pPr>
        <w:numPr>
          <w:ilvl w:val="0"/>
          <w:numId w:val="7"/>
        </w:numPr>
        <w:tabs>
          <w:tab w:val="clear" w:pos="420"/>
          <w:tab w:val="num" w:pos="360"/>
        </w:tabs>
        <w:spacing w:after="0" w:line="240" w:lineRule="auto"/>
        <w:ind w:left="360" w:hanging="360"/>
        <w:jc w:val="both"/>
        <w:rPr>
          <w:rFonts w:ascii="Arial" w:hAnsi="Arial" w:cs="Arial"/>
          <w:sz w:val="20"/>
          <w:szCs w:val="20"/>
        </w:rPr>
      </w:pPr>
      <w:r w:rsidRPr="00453AF2">
        <w:rPr>
          <w:rFonts w:ascii="Arial" w:hAnsi="Arial" w:cs="Arial"/>
          <w:sz w:val="20"/>
          <w:szCs w:val="20"/>
        </w:rPr>
        <w:t xml:space="preserve">O udzielenie zamówienia mogą ubiegać się Wykonawcy, którzy nie podlegają wykluczeniu w oparciu o </w:t>
      </w:r>
      <w:r w:rsidRPr="00453AF2">
        <w:rPr>
          <w:rFonts w:ascii="Arial" w:eastAsia="Calibri" w:hAnsi="Arial" w:cs="Arial"/>
          <w:iCs/>
          <w:sz w:val="20"/>
          <w:szCs w:val="20"/>
        </w:rPr>
        <w:t>art. 7 ust. 1 ustawy sankcyjnej</w:t>
      </w:r>
      <w:r w:rsidRPr="00453AF2">
        <w:rPr>
          <w:rFonts w:ascii="Arial" w:hAnsi="Arial" w:cs="Arial"/>
          <w:bCs/>
          <w:iCs/>
          <w:sz w:val="20"/>
          <w:szCs w:val="20"/>
        </w:rPr>
        <w:t xml:space="preserve"> </w:t>
      </w:r>
      <w:hyperlink r:id="rId12" w:history="1">
        <w:r w:rsidRPr="00453AF2">
          <w:rPr>
            <w:rFonts w:ascii="Arial" w:hAnsi="Arial" w:cs="Arial"/>
            <w:sz w:val="20"/>
            <w:szCs w:val="20"/>
            <w:u w:val="single"/>
          </w:rPr>
          <w:t>(Dz.U. z 2022 r. poz. 835)</w:t>
        </w:r>
      </w:hyperlink>
      <w:r w:rsidRPr="00453AF2">
        <w:rPr>
          <w:rFonts w:ascii="Arial" w:hAnsi="Arial" w:cs="Arial"/>
          <w:sz w:val="20"/>
          <w:szCs w:val="20"/>
          <w:u w:val="single"/>
        </w:rPr>
        <w:t xml:space="preserve"> </w:t>
      </w:r>
      <w:r w:rsidRPr="00453AF2">
        <w:rPr>
          <w:rFonts w:ascii="Arial" w:hAnsi="Arial" w:cs="Arial"/>
          <w:bCs/>
          <w:iCs/>
          <w:sz w:val="20"/>
          <w:szCs w:val="20"/>
        </w:rPr>
        <w:t xml:space="preserve">oraz art. 5k Rozporządzenia sankcyjnego </w:t>
      </w:r>
      <w:r w:rsidRPr="00453AF2">
        <w:rPr>
          <w:rFonts w:ascii="Arial" w:eastAsia="Calibri" w:hAnsi="Arial" w:cs="Arial"/>
          <w:iCs/>
          <w:sz w:val="20"/>
          <w:szCs w:val="20"/>
        </w:rPr>
        <w:t>(Dz. Urz. UE nr L 229, str. 1).</w:t>
      </w:r>
    </w:p>
    <w:p w:rsidR="003337F8" w:rsidRDefault="003337F8" w:rsidP="003337F8">
      <w:pPr>
        <w:pStyle w:val="Akapitzlist1"/>
        <w:spacing w:line="240" w:lineRule="auto"/>
        <w:ind w:right="0"/>
        <w:rPr>
          <w:rFonts w:ascii="Arial" w:hAnsi="Arial" w:cs="Arial"/>
          <w:sz w:val="20"/>
          <w:szCs w:val="20"/>
        </w:rPr>
      </w:pPr>
      <w:bookmarkStart w:id="1" w:name="_Hlk531960212"/>
    </w:p>
    <w:bookmarkEnd w:id="1"/>
    <w:p w:rsidR="00846E66" w:rsidRPr="009E1F5F" w:rsidRDefault="00846E66" w:rsidP="00846E66">
      <w:pPr>
        <w:pStyle w:val="Default"/>
        <w:rPr>
          <w:rFonts w:ascii="Arial" w:hAnsi="Arial" w:cs="Arial"/>
          <w:sz w:val="20"/>
          <w:szCs w:val="20"/>
        </w:rPr>
      </w:pPr>
      <w:r w:rsidRPr="009E1F5F">
        <w:rPr>
          <w:rFonts w:ascii="Arial" w:hAnsi="Arial" w:cs="Arial"/>
          <w:b/>
          <w:bCs/>
          <w:sz w:val="20"/>
          <w:szCs w:val="20"/>
        </w:rPr>
        <w:t>XI</w:t>
      </w:r>
      <w:r w:rsidR="00F519D5">
        <w:rPr>
          <w:rFonts w:ascii="Arial" w:hAnsi="Arial" w:cs="Arial"/>
          <w:b/>
          <w:bCs/>
          <w:sz w:val="20"/>
          <w:szCs w:val="20"/>
        </w:rPr>
        <w:t>I</w:t>
      </w:r>
      <w:r w:rsidRPr="009E1F5F">
        <w:rPr>
          <w:rFonts w:ascii="Arial" w:hAnsi="Arial" w:cs="Arial"/>
          <w:b/>
          <w:bCs/>
          <w:sz w:val="20"/>
          <w:szCs w:val="20"/>
        </w:rPr>
        <w:t>.</w:t>
      </w:r>
      <w:r w:rsidR="004558FA" w:rsidRPr="009E1F5F">
        <w:rPr>
          <w:rFonts w:ascii="Arial" w:hAnsi="Arial" w:cs="Arial"/>
          <w:b/>
          <w:bCs/>
          <w:sz w:val="20"/>
          <w:szCs w:val="20"/>
        </w:rPr>
        <w:t xml:space="preserve"> </w:t>
      </w:r>
      <w:r w:rsidRPr="009E1F5F">
        <w:rPr>
          <w:rFonts w:ascii="Arial" w:hAnsi="Arial" w:cs="Arial"/>
          <w:b/>
          <w:bCs/>
          <w:sz w:val="20"/>
          <w:szCs w:val="20"/>
        </w:rPr>
        <w:t>Opis</w:t>
      </w:r>
      <w:r w:rsidR="004558FA" w:rsidRPr="009E1F5F">
        <w:rPr>
          <w:rFonts w:ascii="Arial" w:hAnsi="Arial" w:cs="Arial"/>
          <w:b/>
          <w:bCs/>
          <w:sz w:val="20"/>
          <w:szCs w:val="20"/>
        </w:rPr>
        <w:t xml:space="preserve"> </w:t>
      </w:r>
      <w:r w:rsidRPr="009E1F5F">
        <w:rPr>
          <w:rFonts w:ascii="Arial" w:hAnsi="Arial" w:cs="Arial"/>
          <w:b/>
          <w:bCs/>
          <w:sz w:val="20"/>
          <w:szCs w:val="20"/>
        </w:rPr>
        <w:t>sposobu</w:t>
      </w:r>
      <w:r w:rsidR="004558FA" w:rsidRPr="009E1F5F">
        <w:rPr>
          <w:rFonts w:ascii="Arial" w:hAnsi="Arial" w:cs="Arial"/>
          <w:b/>
          <w:bCs/>
          <w:sz w:val="20"/>
          <w:szCs w:val="20"/>
        </w:rPr>
        <w:t xml:space="preserve"> </w:t>
      </w:r>
      <w:r w:rsidRPr="009E1F5F">
        <w:rPr>
          <w:rFonts w:ascii="Arial" w:hAnsi="Arial" w:cs="Arial"/>
          <w:b/>
          <w:bCs/>
          <w:sz w:val="20"/>
          <w:szCs w:val="20"/>
        </w:rPr>
        <w:t>przygotowania</w:t>
      </w:r>
      <w:r w:rsidR="004558FA" w:rsidRPr="009E1F5F">
        <w:rPr>
          <w:rFonts w:ascii="Arial" w:hAnsi="Arial" w:cs="Arial"/>
          <w:b/>
          <w:bCs/>
          <w:sz w:val="20"/>
          <w:szCs w:val="20"/>
        </w:rPr>
        <w:t xml:space="preserve"> </w:t>
      </w:r>
      <w:r w:rsidRPr="009E1F5F">
        <w:rPr>
          <w:rFonts w:ascii="Arial" w:hAnsi="Arial" w:cs="Arial"/>
          <w:b/>
          <w:bCs/>
          <w:sz w:val="20"/>
          <w:szCs w:val="20"/>
        </w:rPr>
        <w:t>oferty</w:t>
      </w: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Oferta musi być sporządzona w języku polskim, w postaci elektronicznej w</w:t>
      </w:r>
      <w:r w:rsidR="009E1F5F" w:rsidRPr="009E1F5F">
        <w:rPr>
          <w:rFonts w:ascii="Arial" w:hAnsi="Arial" w:cs="Arial"/>
          <w:sz w:val="20"/>
          <w:szCs w:val="20"/>
        </w:rPr>
        <w:t xml:space="preserve"> ogólnie przyjętych formatach</w:t>
      </w:r>
      <w:r w:rsidRPr="009E1F5F">
        <w:rPr>
          <w:rFonts w:ascii="Arial" w:hAnsi="Arial" w:cs="Arial"/>
          <w:sz w:val="20"/>
          <w:szCs w:val="20"/>
        </w:rPr>
        <w:t xml:space="preserve"> </w:t>
      </w:r>
      <w:r w:rsidR="009E1F5F" w:rsidRPr="009E1F5F">
        <w:rPr>
          <w:rFonts w:ascii="Arial" w:hAnsi="Arial" w:cs="Arial"/>
          <w:sz w:val="20"/>
          <w:szCs w:val="20"/>
        </w:rPr>
        <w:t xml:space="preserve">danych </w:t>
      </w:r>
      <w:r w:rsidRPr="009E1F5F">
        <w:rPr>
          <w:rFonts w:ascii="Arial" w:hAnsi="Arial" w:cs="Arial"/>
          <w:sz w:val="20"/>
          <w:szCs w:val="20"/>
        </w:rPr>
        <w:t xml:space="preserve">i opatrzona kwalifikowanym podpisem elektronicznym, podpisem zaufanym lub podpisem osobistym. </w:t>
      </w: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Sposób </w:t>
      </w:r>
      <w:r w:rsidR="000432FD" w:rsidRPr="009E1F5F">
        <w:rPr>
          <w:rFonts w:ascii="Arial" w:hAnsi="Arial" w:cs="Arial"/>
          <w:sz w:val="20"/>
          <w:szCs w:val="20"/>
        </w:rPr>
        <w:t xml:space="preserve">składania oraz </w:t>
      </w:r>
      <w:r w:rsidRPr="009E1F5F">
        <w:rPr>
          <w:rFonts w:ascii="Arial" w:hAnsi="Arial" w:cs="Arial"/>
          <w:sz w:val="20"/>
          <w:szCs w:val="20"/>
        </w:rPr>
        <w:t xml:space="preserve">zaszyfrowania oferty opisany został </w:t>
      </w:r>
      <w:r w:rsidR="009E1F5F" w:rsidRPr="009E1F5F">
        <w:rPr>
          <w:rFonts w:ascii="Arial" w:hAnsi="Arial" w:cs="Arial"/>
          <w:sz w:val="20"/>
          <w:szCs w:val="20"/>
        </w:rPr>
        <w:t xml:space="preserve">na Platformie zakupowej Open Nexus  </w:t>
      </w:r>
      <w:r w:rsidR="000432FD" w:rsidRPr="009E1F5F">
        <w:rPr>
          <w:rFonts w:ascii="Arial" w:hAnsi="Arial" w:cs="Arial"/>
          <w:sz w:val="20"/>
          <w:szCs w:val="20"/>
        </w:rPr>
        <w:t xml:space="preserve"> </w:t>
      </w:r>
      <w:hyperlink r:id="rId13" w:history="1">
        <w:r w:rsidR="009E1F5F" w:rsidRPr="009E1F5F">
          <w:rPr>
            <w:rStyle w:val="Hipercze"/>
            <w:rFonts w:ascii="Arial" w:hAnsi="Arial" w:cs="Arial"/>
            <w:sz w:val="20"/>
            <w:szCs w:val="20"/>
          </w:rPr>
          <w:t>https://platformazakupowa.pl/strona/1-regulamin</w:t>
        </w:r>
      </w:hyperlink>
      <w:r w:rsidR="009E1F5F" w:rsidRPr="009E1F5F">
        <w:rPr>
          <w:rFonts w:ascii="Arial" w:hAnsi="Arial" w:cs="Arial"/>
          <w:sz w:val="20"/>
          <w:szCs w:val="20"/>
        </w:rPr>
        <w:t xml:space="preserve"> </w:t>
      </w: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w:t>
      </w:r>
      <w:r w:rsidR="009464F2" w:rsidRPr="009E1F5F">
        <w:rPr>
          <w:rFonts w:ascii="Arial" w:hAnsi="Arial" w:cs="Arial"/>
          <w:sz w:val="20"/>
          <w:szCs w:val="20"/>
        </w:rPr>
        <w:t>folder.</w:t>
      </w:r>
      <w:r w:rsidRPr="009E1F5F">
        <w:rPr>
          <w:rFonts w:ascii="Arial" w:hAnsi="Arial" w:cs="Arial"/>
          <w:sz w:val="20"/>
          <w:szCs w:val="20"/>
        </w:rPr>
        <w:t xml:space="preserve">zip (bez nadawania </w:t>
      </w:r>
      <w:r w:rsidR="004558FA" w:rsidRPr="009E1F5F">
        <w:rPr>
          <w:rFonts w:ascii="Arial" w:hAnsi="Arial" w:cs="Arial"/>
          <w:sz w:val="20"/>
          <w:szCs w:val="20"/>
        </w:rPr>
        <w:t xml:space="preserve">mu haseł i bez szyfrowania). W kolejnym kroku za pośrednictwem Aplikacji do szyfrowania Wykonawca zaszyfruje folder zawierający dokumenty składające się na ofertę. </w:t>
      </w:r>
    </w:p>
    <w:p w:rsid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Wszelkie informacje stanowiące tajemnicę przedsiębiorstwa w rozumieniu ustawy z dnia 16 kwietnia 1993 r. o zwalczaniu nieuczciwej konkurencji (Dz. U. z 2019 r. poz. 1010), które Wykonawca </w:t>
      </w:r>
      <w:r w:rsidR="009464F2" w:rsidRPr="009E1F5F">
        <w:rPr>
          <w:rFonts w:ascii="Arial" w:hAnsi="Arial" w:cs="Arial"/>
          <w:sz w:val="20"/>
          <w:szCs w:val="20"/>
        </w:rPr>
        <w:t>zastrzeże, jako</w:t>
      </w:r>
      <w:r w:rsidRPr="009E1F5F">
        <w:rPr>
          <w:rFonts w:ascii="Arial" w:hAnsi="Arial" w:cs="Arial"/>
          <w:sz w:val="20"/>
          <w:szCs w:val="20"/>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w:t>
      </w:r>
      <w:r w:rsidR="009464F2" w:rsidRPr="009E1F5F">
        <w:rPr>
          <w:rFonts w:ascii="Arial" w:hAnsi="Arial" w:cs="Arial"/>
          <w:sz w:val="20"/>
          <w:szCs w:val="20"/>
        </w:rPr>
        <w:t>informacji, jako</w:t>
      </w:r>
      <w:r w:rsidRPr="009E1F5F">
        <w:rPr>
          <w:rFonts w:ascii="Arial" w:hAnsi="Arial" w:cs="Arial"/>
          <w:sz w:val="20"/>
          <w:szCs w:val="20"/>
        </w:rPr>
        <w:t xml:space="preserve"> tajemnicy przedsiębiorstwa było sformułowane w sposób umożliwiający jego udostępnienie. Zastrzeżenie przez Wykonawcę tajemnicy przedsiębiorstwa bez uzasadnienia, będzie traktowane przez </w:t>
      </w:r>
      <w:r w:rsidR="009464F2" w:rsidRPr="009E1F5F">
        <w:rPr>
          <w:rFonts w:ascii="Arial" w:hAnsi="Arial" w:cs="Arial"/>
          <w:sz w:val="20"/>
          <w:szCs w:val="20"/>
        </w:rPr>
        <w:t>Zamawiającego, jako</w:t>
      </w:r>
      <w:r w:rsidRPr="009E1F5F">
        <w:rPr>
          <w:rFonts w:ascii="Arial" w:hAnsi="Arial" w:cs="Arial"/>
          <w:sz w:val="20"/>
          <w:szCs w:val="20"/>
        </w:rPr>
        <w:t xml:space="preserve"> bezskuteczne ze względu na zaniechanie przez Wykonawcę podjęcia niezbędnych działań w celu zachowania poufności objętych klauzulą informacji zgodnie z postanowieniami art. 18 ust. 3 pzp. </w:t>
      </w:r>
    </w:p>
    <w:p w:rsid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przygotowania oferty zaleca się wykorzystanie </w:t>
      </w:r>
      <w:r w:rsidRPr="00A43DC5">
        <w:rPr>
          <w:rFonts w:ascii="Arial" w:hAnsi="Arial" w:cs="Arial"/>
          <w:sz w:val="20"/>
          <w:szCs w:val="20"/>
        </w:rPr>
        <w:t>Formularza Oferty, którego wzór st</w:t>
      </w:r>
      <w:r w:rsidR="001C664D" w:rsidRPr="00A43DC5">
        <w:rPr>
          <w:rFonts w:ascii="Arial" w:hAnsi="Arial" w:cs="Arial"/>
          <w:sz w:val="20"/>
          <w:szCs w:val="20"/>
        </w:rPr>
        <w:t xml:space="preserve">anowi </w:t>
      </w:r>
      <w:r w:rsidR="001C664D" w:rsidRPr="0067452B">
        <w:rPr>
          <w:rFonts w:ascii="Arial" w:hAnsi="Arial" w:cs="Arial"/>
          <w:sz w:val="20"/>
          <w:szCs w:val="20"/>
        </w:rPr>
        <w:t>Załącznik nr 1</w:t>
      </w:r>
      <w:r w:rsidRPr="0067452B">
        <w:rPr>
          <w:rFonts w:ascii="Arial" w:hAnsi="Arial" w:cs="Arial"/>
          <w:sz w:val="20"/>
          <w:szCs w:val="20"/>
        </w:rPr>
        <w:t xml:space="preserve"> do SWZ.</w:t>
      </w:r>
      <w:r w:rsidRPr="00A43DC5">
        <w:rPr>
          <w:rFonts w:ascii="Arial" w:hAnsi="Arial" w:cs="Arial"/>
          <w:sz w:val="20"/>
          <w:szCs w:val="20"/>
        </w:rPr>
        <w:t xml:space="preserve"> W przypadku, gdy Wykonawca nie korzysta z przygotowanego przez Zamawiającego wzoru, w treści oferty należy</w:t>
      </w:r>
      <w:r w:rsidRPr="009E1F5F">
        <w:rPr>
          <w:rFonts w:ascii="Arial" w:hAnsi="Arial" w:cs="Arial"/>
          <w:sz w:val="20"/>
          <w:szCs w:val="20"/>
        </w:rPr>
        <w:t xml:space="preserve"> zamieścić wszystkie informacje wymagane </w:t>
      </w:r>
      <w:r w:rsidR="000B5D7A">
        <w:rPr>
          <w:rFonts w:ascii="Arial" w:hAnsi="Arial" w:cs="Arial"/>
          <w:sz w:val="20"/>
          <w:szCs w:val="20"/>
        </w:rPr>
        <w:t xml:space="preserve">            </w:t>
      </w:r>
      <w:r w:rsidR="000A260F">
        <w:rPr>
          <w:rFonts w:ascii="Arial" w:hAnsi="Arial" w:cs="Arial"/>
          <w:sz w:val="20"/>
          <w:szCs w:val="20"/>
        </w:rPr>
        <w:br/>
      </w:r>
      <w:r w:rsidR="000B5D7A">
        <w:rPr>
          <w:rFonts w:ascii="Arial" w:hAnsi="Arial" w:cs="Arial"/>
          <w:sz w:val="20"/>
          <w:szCs w:val="20"/>
        </w:rPr>
        <w:t xml:space="preserve"> </w:t>
      </w:r>
      <w:r w:rsidRPr="009E1F5F">
        <w:rPr>
          <w:rFonts w:ascii="Arial" w:hAnsi="Arial" w:cs="Arial"/>
          <w:sz w:val="20"/>
          <w:szCs w:val="20"/>
        </w:rPr>
        <w:t xml:space="preserve">w Formularzu Ofertowym. </w:t>
      </w:r>
    </w:p>
    <w:p w:rsidR="004558FA" w:rsidRP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oferty należy dołączyć: </w:t>
      </w:r>
    </w:p>
    <w:p w:rsidR="009E1F5F" w:rsidRDefault="004558FA" w:rsidP="00DD5455">
      <w:pPr>
        <w:pStyle w:val="Default"/>
        <w:numPr>
          <w:ilvl w:val="1"/>
          <w:numId w:val="6"/>
        </w:numPr>
        <w:ind w:left="851"/>
        <w:jc w:val="both"/>
        <w:rPr>
          <w:rFonts w:ascii="Arial" w:hAnsi="Arial" w:cs="Arial"/>
          <w:sz w:val="20"/>
          <w:szCs w:val="20"/>
        </w:rPr>
      </w:pPr>
      <w:r w:rsidRPr="004558FA">
        <w:rPr>
          <w:rFonts w:ascii="Arial" w:hAnsi="Arial" w:cs="Arial"/>
          <w:sz w:val="20"/>
          <w:szCs w:val="20"/>
        </w:rPr>
        <w:t>Pełnomocnictwo upoważniające do złożenia oferty, o</w:t>
      </w:r>
      <w:r w:rsidR="009E1F5F">
        <w:rPr>
          <w:rFonts w:ascii="Arial" w:hAnsi="Arial" w:cs="Arial"/>
          <w:sz w:val="20"/>
          <w:szCs w:val="20"/>
        </w:rPr>
        <w:t xml:space="preserve"> ile ofertę składa pełnomocnik;</w:t>
      </w:r>
    </w:p>
    <w:p w:rsidR="009E1F5F" w:rsidRDefault="004558FA" w:rsidP="00DD5455">
      <w:pPr>
        <w:pStyle w:val="Default"/>
        <w:numPr>
          <w:ilvl w:val="1"/>
          <w:numId w:val="6"/>
        </w:numPr>
        <w:ind w:left="851"/>
        <w:jc w:val="both"/>
        <w:rPr>
          <w:rFonts w:ascii="Arial" w:hAnsi="Arial" w:cs="Arial"/>
          <w:sz w:val="20"/>
          <w:szCs w:val="20"/>
        </w:rPr>
      </w:pPr>
      <w:r w:rsidRPr="004558F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rsidR="00933462" w:rsidRPr="00933462" w:rsidRDefault="00933462" w:rsidP="00DD5455">
      <w:pPr>
        <w:pStyle w:val="Default"/>
        <w:numPr>
          <w:ilvl w:val="1"/>
          <w:numId w:val="6"/>
        </w:numPr>
        <w:ind w:left="851"/>
        <w:jc w:val="both"/>
        <w:rPr>
          <w:rFonts w:ascii="Arial" w:hAnsi="Arial" w:cs="Arial"/>
          <w:sz w:val="20"/>
          <w:szCs w:val="20"/>
        </w:rPr>
      </w:pPr>
      <w:r w:rsidRPr="00933462">
        <w:rPr>
          <w:rFonts w:ascii="Arial" w:hAnsi="Arial" w:cs="Arial"/>
          <w:sz w:val="20"/>
          <w:szCs w:val="20"/>
        </w:rPr>
        <w:t xml:space="preserve">Załącznik nr 1 - Formularz ofertowy </w:t>
      </w:r>
    </w:p>
    <w:p w:rsidR="00E82337" w:rsidRDefault="00E82337" w:rsidP="00DD5455">
      <w:pPr>
        <w:pStyle w:val="Default"/>
        <w:numPr>
          <w:ilvl w:val="0"/>
          <w:numId w:val="6"/>
        </w:numPr>
        <w:ind w:left="426"/>
        <w:jc w:val="both"/>
        <w:rPr>
          <w:rFonts w:ascii="Arial" w:hAnsi="Arial" w:cs="Arial"/>
          <w:sz w:val="20"/>
          <w:szCs w:val="20"/>
        </w:rPr>
      </w:pPr>
      <w:r w:rsidRPr="00933462">
        <w:rPr>
          <w:rFonts w:ascii="Arial" w:hAnsi="Arial" w:cs="Arial"/>
          <w:sz w:val="20"/>
          <w:szCs w:val="20"/>
        </w:rPr>
        <w:t>Następujące przedmiotowe</w:t>
      </w:r>
      <w:r w:rsidR="00FD3EB9">
        <w:rPr>
          <w:rFonts w:ascii="Arial" w:hAnsi="Arial" w:cs="Arial"/>
          <w:sz w:val="20"/>
          <w:szCs w:val="20"/>
        </w:rPr>
        <w:t xml:space="preserve"> środki dowodowe:</w:t>
      </w:r>
      <w:r w:rsidR="00520C3A">
        <w:rPr>
          <w:rFonts w:ascii="Arial" w:hAnsi="Arial" w:cs="Arial"/>
          <w:sz w:val="20"/>
          <w:szCs w:val="20"/>
        </w:rPr>
        <w:t xml:space="preserve"> </w:t>
      </w:r>
    </w:p>
    <w:p w:rsidR="0082712F" w:rsidRPr="00933462" w:rsidRDefault="0082712F" w:rsidP="0082712F">
      <w:pPr>
        <w:pStyle w:val="Default"/>
        <w:numPr>
          <w:ilvl w:val="1"/>
          <w:numId w:val="6"/>
        </w:numPr>
        <w:ind w:left="851"/>
        <w:jc w:val="both"/>
        <w:rPr>
          <w:rFonts w:ascii="Arial" w:hAnsi="Arial" w:cs="Arial"/>
          <w:sz w:val="20"/>
          <w:szCs w:val="20"/>
        </w:rPr>
      </w:pPr>
      <w:r w:rsidRPr="00933462">
        <w:rPr>
          <w:rFonts w:ascii="Arial" w:hAnsi="Arial" w:cs="Arial"/>
          <w:sz w:val="20"/>
          <w:szCs w:val="20"/>
        </w:rPr>
        <w:t>Załącznik nr 2 – Oświadczenia wykonawcy</w:t>
      </w:r>
    </w:p>
    <w:p w:rsidR="0082712F" w:rsidRDefault="0082712F" w:rsidP="0082712F">
      <w:pPr>
        <w:pStyle w:val="Default"/>
        <w:numPr>
          <w:ilvl w:val="1"/>
          <w:numId w:val="6"/>
        </w:numPr>
        <w:ind w:left="851"/>
        <w:jc w:val="both"/>
        <w:rPr>
          <w:rFonts w:ascii="Arial" w:hAnsi="Arial" w:cs="Arial"/>
          <w:sz w:val="20"/>
          <w:szCs w:val="20"/>
        </w:rPr>
      </w:pPr>
      <w:r w:rsidRPr="00933462">
        <w:rPr>
          <w:rFonts w:ascii="Arial" w:hAnsi="Arial" w:cs="Arial"/>
          <w:sz w:val="20"/>
          <w:szCs w:val="20"/>
        </w:rPr>
        <w:t>Załącznik nr 3 – Oświadczenie z RODO.</w:t>
      </w:r>
    </w:p>
    <w:p w:rsidR="00FD3EB9" w:rsidRDefault="0082712F" w:rsidP="0082712F">
      <w:pPr>
        <w:pStyle w:val="Default"/>
        <w:numPr>
          <w:ilvl w:val="1"/>
          <w:numId w:val="6"/>
        </w:numPr>
        <w:ind w:left="851"/>
        <w:jc w:val="both"/>
        <w:rPr>
          <w:rFonts w:ascii="Arial" w:hAnsi="Arial" w:cs="Arial"/>
          <w:sz w:val="20"/>
          <w:szCs w:val="20"/>
        </w:rPr>
      </w:pPr>
      <w:r>
        <w:rPr>
          <w:rFonts w:ascii="Arial" w:hAnsi="Arial" w:cs="Arial"/>
          <w:sz w:val="20"/>
          <w:szCs w:val="20"/>
        </w:rPr>
        <w:t>Załącznik nr 4 – Oświadczenie w zakresie przeciwdziałania wspieraniu agresji na Ukrainę (…)</w:t>
      </w:r>
    </w:p>
    <w:p w:rsidR="0082712F" w:rsidRPr="00464EBB" w:rsidRDefault="00B03995" w:rsidP="00464EBB">
      <w:pPr>
        <w:pStyle w:val="Default"/>
        <w:numPr>
          <w:ilvl w:val="1"/>
          <w:numId w:val="6"/>
        </w:numPr>
        <w:ind w:left="851"/>
        <w:jc w:val="both"/>
        <w:rPr>
          <w:rFonts w:ascii="Arial" w:hAnsi="Arial" w:cs="Arial"/>
          <w:sz w:val="20"/>
          <w:szCs w:val="20"/>
        </w:rPr>
      </w:pPr>
      <w:r>
        <w:rPr>
          <w:rFonts w:ascii="Arial" w:hAnsi="Arial" w:cs="Arial"/>
          <w:sz w:val="20"/>
          <w:szCs w:val="20"/>
        </w:rPr>
        <w:t>Załącznik nr 5.1.</w:t>
      </w:r>
      <w:r w:rsidR="00464EBB">
        <w:rPr>
          <w:rFonts w:ascii="Arial" w:hAnsi="Arial" w:cs="Arial"/>
          <w:sz w:val="20"/>
          <w:szCs w:val="20"/>
        </w:rPr>
        <w:t xml:space="preserve"> i\lub</w:t>
      </w:r>
      <w:r w:rsidR="0067452B">
        <w:rPr>
          <w:rFonts w:ascii="Arial" w:hAnsi="Arial" w:cs="Arial"/>
          <w:sz w:val="20"/>
          <w:szCs w:val="20"/>
        </w:rPr>
        <w:t xml:space="preserve"> </w:t>
      </w:r>
      <w:r>
        <w:rPr>
          <w:rFonts w:ascii="Arial" w:hAnsi="Arial" w:cs="Arial"/>
          <w:sz w:val="20"/>
          <w:szCs w:val="20"/>
        </w:rPr>
        <w:t>5</w:t>
      </w:r>
      <w:r w:rsidR="0067452B">
        <w:rPr>
          <w:rFonts w:ascii="Arial" w:hAnsi="Arial" w:cs="Arial"/>
          <w:sz w:val="20"/>
          <w:szCs w:val="20"/>
        </w:rPr>
        <w:t>.2.</w:t>
      </w:r>
      <w:r w:rsidR="0082712F" w:rsidRPr="00464EBB">
        <w:rPr>
          <w:rFonts w:ascii="Arial" w:hAnsi="Arial" w:cs="Arial"/>
          <w:sz w:val="20"/>
          <w:szCs w:val="20"/>
        </w:rPr>
        <w:t xml:space="preserve"> – </w:t>
      </w:r>
      <w:r>
        <w:rPr>
          <w:rFonts w:ascii="Arial" w:hAnsi="Arial" w:cs="Arial"/>
          <w:sz w:val="20"/>
          <w:szCs w:val="20"/>
        </w:rPr>
        <w:t>Formularz cenowy.</w:t>
      </w:r>
    </w:p>
    <w:p w:rsidR="00D83234" w:rsidRPr="00E82337" w:rsidRDefault="004558FA" w:rsidP="00DD5455">
      <w:pPr>
        <w:pStyle w:val="Default"/>
        <w:numPr>
          <w:ilvl w:val="0"/>
          <w:numId w:val="6"/>
        </w:numPr>
        <w:ind w:left="426"/>
        <w:jc w:val="both"/>
        <w:rPr>
          <w:rFonts w:ascii="Arial" w:hAnsi="Arial" w:cs="Arial"/>
          <w:sz w:val="20"/>
          <w:szCs w:val="20"/>
        </w:rPr>
      </w:pPr>
      <w:r w:rsidRPr="00D83234">
        <w:rPr>
          <w:rFonts w:ascii="Arial" w:hAnsi="Arial" w:cs="Arial"/>
          <w:sz w:val="20"/>
          <w:szCs w:val="20"/>
        </w:rPr>
        <w:t>Pełnomocnictwo</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złożenia</w:t>
      </w:r>
      <w:r w:rsidR="00D83234" w:rsidRPr="00D83234">
        <w:rPr>
          <w:rFonts w:ascii="Arial" w:hAnsi="Arial" w:cs="Arial"/>
          <w:sz w:val="20"/>
          <w:szCs w:val="20"/>
        </w:rPr>
        <w:t xml:space="preserve"> </w:t>
      </w:r>
      <w:r w:rsidRPr="00D83234">
        <w:rPr>
          <w:rFonts w:ascii="Arial" w:hAnsi="Arial" w:cs="Arial"/>
          <w:sz w:val="20"/>
          <w:szCs w:val="20"/>
        </w:rPr>
        <w:t>oferty</w:t>
      </w:r>
      <w:r w:rsidR="00D83234" w:rsidRPr="00D83234">
        <w:rPr>
          <w:rFonts w:ascii="Arial" w:hAnsi="Arial" w:cs="Arial"/>
          <w:sz w:val="20"/>
          <w:szCs w:val="20"/>
        </w:rPr>
        <w:t xml:space="preserve"> </w:t>
      </w:r>
      <w:r w:rsidRPr="00D83234">
        <w:rPr>
          <w:rFonts w:ascii="Arial" w:hAnsi="Arial" w:cs="Arial"/>
          <w:sz w:val="20"/>
          <w:szCs w:val="20"/>
        </w:rPr>
        <w:t>musi</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złożone</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oryginale</w:t>
      </w:r>
      <w:r w:rsidR="00D83234" w:rsidRPr="00D83234">
        <w:rPr>
          <w:rFonts w:ascii="Arial" w:hAnsi="Arial" w:cs="Arial"/>
          <w:sz w:val="20"/>
          <w:szCs w:val="20"/>
        </w:rPr>
        <w:t xml:space="preserve"> w ta</w:t>
      </w:r>
      <w:r w:rsidRPr="00D83234">
        <w:rPr>
          <w:rFonts w:ascii="Arial" w:hAnsi="Arial" w:cs="Arial"/>
          <w:sz w:val="20"/>
          <w:szCs w:val="20"/>
        </w:rPr>
        <w:t>kiej</w:t>
      </w:r>
      <w:r w:rsidR="00D83234" w:rsidRPr="00D83234">
        <w:rPr>
          <w:rFonts w:ascii="Arial" w:hAnsi="Arial" w:cs="Arial"/>
          <w:sz w:val="20"/>
          <w:szCs w:val="20"/>
        </w:rPr>
        <w:t xml:space="preserve"> </w:t>
      </w:r>
      <w:r w:rsidRPr="00D83234">
        <w:rPr>
          <w:rFonts w:ascii="Arial" w:hAnsi="Arial" w:cs="Arial"/>
          <w:sz w:val="20"/>
          <w:szCs w:val="20"/>
        </w:rPr>
        <w:t>samej</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jak</w:t>
      </w:r>
      <w:r w:rsidR="00D83234" w:rsidRPr="00D83234">
        <w:rPr>
          <w:rFonts w:ascii="Arial" w:hAnsi="Arial" w:cs="Arial"/>
          <w:sz w:val="20"/>
          <w:szCs w:val="20"/>
        </w:rPr>
        <w:t xml:space="preserve"> </w:t>
      </w:r>
      <w:r w:rsidRPr="00D83234">
        <w:rPr>
          <w:rFonts w:ascii="Arial" w:hAnsi="Arial" w:cs="Arial"/>
          <w:sz w:val="20"/>
          <w:szCs w:val="20"/>
        </w:rPr>
        <w:t>składana</w:t>
      </w:r>
      <w:r w:rsidR="00D83234" w:rsidRPr="00D83234">
        <w:rPr>
          <w:rFonts w:ascii="Arial" w:hAnsi="Arial" w:cs="Arial"/>
          <w:sz w:val="20"/>
          <w:szCs w:val="20"/>
        </w:rPr>
        <w:t xml:space="preserve"> </w:t>
      </w:r>
      <w:r w:rsidRPr="00D83234">
        <w:rPr>
          <w:rFonts w:ascii="Arial" w:hAnsi="Arial" w:cs="Arial"/>
          <w:sz w:val="20"/>
          <w:szCs w:val="20"/>
        </w:rPr>
        <w:t>oferta</w:t>
      </w:r>
      <w:r w:rsidR="00D83234" w:rsidRPr="00D83234">
        <w:rPr>
          <w:rFonts w:ascii="Arial" w:hAnsi="Arial" w:cs="Arial"/>
          <w:sz w:val="20"/>
          <w:szCs w:val="20"/>
        </w:rPr>
        <w:t xml:space="preserve"> </w:t>
      </w:r>
      <w:r w:rsidR="008B4CBB">
        <w:rPr>
          <w:rFonts w:ascii="Arial" w:hAnsi="Arial" w:cs="Arial"/>
          <w:sz w:val="20"/>
          <w:szCs w:val="20"/>
        </w:rPr>
        <w:t>(t</w:t>
      </w:r>
      <w:r w:rsidRPr="00D83234">
        <w:rPr>
          <w:rFonts w:ascii="Arial" w:hAnsi="Arial" w:cs="Arial"/>
          <w:sz w:val="20"/>
          <w:szCs w:val="20"/>
        </w:rPr>
        <w:t>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postaci</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opatrzonej</w:t>
      </w:r>
      <w:r w:rsidR="00D83234">
        <w:rPr>
          <w:rFonts w:ascii="Arial" w:hAnsi="Arial" w:cs="Arial"/>
          <w:sz w:val="20"/>
          <w:szCs w:val="20"/>
        </w:rPr>
        <w:t xml:space="preserve"> kwalifikowanym podpisem elektronicznym,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osobistym).</w:t>
      </w:r>
      <w:r w:rsidR="00D83234">
        <w:rPr>
          <w:rFonts w:ascii="Arial" w:hAnsi="Arial" w:cs="Arial"/>
          <w:sz w:val="20"/>
          <w:szCs w:val="20"/>
        </w:rPr>
        <w:t xml:space="preserve"> </w:t>
      </w:r>
      <w:r w:rsidR="00D83234" w:rsidRPr="00D83234">
        <w:rPr>
          <w:rFonts w:ascii="Arial" w:hAnsi="Arial" w:cs="Arial"/>
          <w:sz w:val="20"/>
          <w:szCs w:val="20"/>
        </w:rPr>
        <w:t>Dopusz</w:t>
      </w:r>
      <w:r w:rsidRPr="00D83234">
        <w:rPr>
          <w:rFonts w:ascii="Arial" w:hAnsi="Arial" w:cs="Arial"/>
          <w:sz w:val="20"/>
          <w:szCs w:val="20"/>
        </w:rPr>
        <w:t>cza</w:t>
      </w:r>
      <w:r w:rsidR="00D83234" w:rsidRPr="00D83234">
        <w:rPr>
          <w:rFonts w:ascii="Arial" w:hAnsi="Arial" w:cs="Arial"/>
          <w:sz w:val="20"/>
          <w:szCs w:val="20"/>
        </w:rPr>
        <w:t xml:space="preserve"> </w:t>
      </w:r>
      <w:r w:rsidRPr="00D83234">
        <w:rPr>
          <w:rFonts w:ascii="Arial" w:hAnsi="Arial" w:cs="Arial"/>
          <w:sz w:val="20"/>
          <w:szCs w:val="20"/>
        </w:rPr>
        <w:t>się</w:t>
      </w:r>
      <w:r w:rsidR="00D83234" w:rsidRPr="00D83234">
        <w:rPr>
          <w:rFonts w:ascii="Arial" w:hAnsi="Arial" w:cs="Arial"/>
          <w:sz w:val="20"/>
          <w:szCs w:val="20"/>
        </w:rPr>
        <w:t xml:space="preserve"> </w:t>
      </w:r>
      <w:r w:rsidRPr="00D83234">
        <w:rPr>
          <w:rFonts w:ascii="Arial" w:hAnsi="Arial" w:cs="Arial"/>
          <w:sz w:val="20"/>
          <w:szCs w:val="20"/>
        </w:rPr>
        <w:t>także</w:t>
      </w:r>
      <w:r w:rsidR="00D83234" w:rsidRPr="00D83234">
        <w:rPr>
          <w:rFonts w:ascii="Arial" w:hAnsi="Arial" w:cs="Arial"/>
          <w:sz w:val="20"/>
          <w:szCs w:val="20"/>
        </w:rPr>
        <w:t xml:space="preserve"> </w:t>
      </w:r>
      <w:r w:rsidRPr="00D83234">
        <w:rPr>
          <w:rFonts w:ascii="Arial" w:hAnsi="Arial" w:cs="Arial"/>
          <w:sz w:val="20"/>
          <w:szCs w:val="20"/>
        </w:rPr>
        <w:t>złożenie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kopii</w:t>
      </w:r>
      <w:r w:rsidR="00D83234" w:rsidRP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w:t>
      </w:r>
      <w:r w:rsidRPr="00D83234">
        <w:rPr>
          <w:rFonts w:ascii="Arial" w:hAnsi="Arial" w:cs="Arial"/>
          <w:sz w:val="20"/>
          <w:szCs w:val="20"/>
        </w:rPr>
        <w:t>uprzednio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elektronicznego</w:t>
      </w:r>
      <w:r w:rsidR="00D83234" w:rsidRPr="00D83234">
        <w:rPr>
          <w:rFonts w:ascii="Arial" w:hAnsi="Arial" w:cs="Arial"/>
          <w:sz w:val="20"/>
          <w:szCs w:val="20"/>
        </w:rPr>
        <w:t xml:space="preserve"> </w:t>
      </w:r>
      <w:r w:rsidRPr="00D83234">
        <w:rPr>
          <w:rFonts w:ascii="Arial" w:hAnsi="Arial" w:cs="Arial"/>
          <w:sz w:val="20"/>
          <w:szCs w:val="20"/>
        </w:rPr>
        <w:t>poświadczenia</w:t>
      </w:r>
      <w:r w:rsidR="00D83234" w:rsidRPr="00D83234">
        <w:rPr>
          <w:rFonts w:ascii="Arial" w:hAnsi="Arial" w:cs="Arial"/>
          <w:sz w:val="20"/>
          <w:szCs w:val="20"/>
        </w:rPr>
        <w:t xml:space="preserve"> sporządzo</w:t>
      </w:r>
      <w:r w:rsidRPr="00D83234">
        <w:rPr>
          <w:rFonts w:ascii="Arial" w:hAnsi="Arial" w:cs="Arial"/>
          <w:sz w:val="20"/>
          <w:szCs w:val="20"/>
        </w:rPr>
        <w:t>nego</w:t>
      </w:r>
      <w:r w:rsidR="00D83234" w:rsidRPr="00D83234">
        <w:rPr>
          <w:rFonts w:ascii="Arial" w:hAnsi="Arial" w:cs="Arial"/>
          <w:sz w:val="20"/>
          <w:szCs w:val="20"/>
        </w:rPr>
        <w:t xml:space="preserve"> </w:t>
      </w:r>
      <w:r w:rsidRPr="00D83234">
        <w:rPr>
          <w:rFonts w:ascii="Arial" w:hAnsi="Arial" w:cs="Arial"/>
          <w:sz w:val="20"/>
          <w:szCs w:val="20"/>
        </w:rPr>
        <w:t>stosownie</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art.97</w:t>
      </w:r>
      <w:r w:rsidR="00D83234" w:rsidRPr="00D83234">
        <w:rPr>
          <w:rFonts w:ascii="Arial" w:hAnsi="Arial" w:cs="Arial"/>
          <w:sz w:val="20"/>
          <w:szCs w:val="20"/>
        </w:rPr>
        <w:t xml:space="preserve"> </w:t>
      </w:r>
      <w:r w:rsidRPr="00D83234">
        <w:rPr>
          <w:rFonts w:ascii="Arial" w:hAnsi="Arial" w:cs="Arial"/>
          <w:sz w:val="20"/>
          <w:szCs w:val="20"/>
        </w:rPr>
        <w:t>§2</w:t>
      </w:r>
      <w:r w:rsidR="00D83234" w:rsidRPr="00D83234">
        <w:rPr>
          <w:rFonts w:ascii="Arial" w:hAnsi="Arial" w:cs="Arial"/>
          <w:sz w:val="20"/>
          <w:szCs w:val="20"/>
        </w:rPr>
        <w:t xml:space="preserve"> </w:t>
      </w:r>
      <w:r w:rsidRPr="00D83234">
        <w:rPr>
          <w:rFonts w:ascii="Arial" w:hAnsi="Arial" w:cs="Arial"/>
          <w:sz w:val="20"/>
          <w:szCs w:val="20"/>
        </w:rPr>
        <w:t>ustawy</w:t>
      </w:r>
      <w:r w:rsidR="00D83234" w:rsidRPr="00D83234">
        <w:rPr>
          <w:rFonts w:ascii="Arial" w:hAnsi="Arial" w:cs="Arial"/>
          <w:sz w:val="20"/>
          <w:szCs w:val="20"/>
        </w:rPr>
        <w:t xml:space="preserve"> </w:t>
      </w:r>
      <w:r w:rsidRPr="00D83234">
        <w:rPr>
          <w:rFonts w:ascii="Arial" w:hAnsi="Arial" w:cs="Arial"/>
          <w:sz w:val="20"/>
          <w:szCs w:val="20"/>
        </w:rPr>
        <w:t>z</w:t>
      </w:r>
      <w:r w:rsidR="00D83234" w:rsidRPr="00D83234">
        <w:rPr>
          <w:rFonts w:ascii="Arial" w:hAnsi="Arial" w:cs="Arial"/>
          <w:sz w:val="20"/>
          <w:szCs w:val="20"/>
        </w:rPr>
        <w:t xml:space="preserve"> </w:t>
      </w:r>
      <w:r w:rsidRPr="00D83234">
        <w:rPr>
          <w:rFonts w:ascii="Arial" w:hAnsi="Arial" w:cs="Arial"/>
          <w:sz w:val="20"/>
          <w:szCs w:val="20"/>
        </w:rPr>
        <w:t>dnia</w:t>
      </w:r>
      <w:r w:rsidR="00D83234">
        <w:rPr>
          <w:rFonts w:ascii="Arial" w:hAnsi="Arial" w:cs="Arial"/>
          <w:sz w:val="20"/>
          <w:szCs w:val="20"/>
        </w:rPr>
        <w:t xml:space="preserve"> </w:t>
      </w:r>
      <w:r w:rsidRPr="00D83234">
        <w:rPr>
          <w:rFonts w:ascii="Arial" w:hAnsi="Arial" w:cs="Arial"/>
          <w:sz w:val="20"/>
          <w:szCs w:val="20"/>
        </w:rPr>
        <w:t>14</w:t>
      </w:r>
      <w:r w:rsidR="00D83234">
        <w:rPr>
          <w:rFonts w:ascii="Arial" w:hAnsi="Arial" w:cs="Arial"/>
          <w:sz w:val="20"/>
          <w:szCs w:val="20"/>
        </w:rPr>
        <w:t xml:space="preserve"> </w:t>
      </w:r>
      <w:r w:rsidRPr="00D83234">
        <w:rPr>
          <w:rFonts w:ascii="Arial" w:hAnsi="Arial" w:cs="Arial"/>
          <w:sz w:val="20"/>
          <w:szCs w:val="20"/>
        </w:rPr>
        <w:t>lutego</w:t>
      </w:r>
      <w:r w:rsidR="00D83234">
        <w:rPr>
          <w:rFonts w:ascii="Arial" w:hAnsi="Arial" w:cs="Arial"/>
          <w:sz w:val="20"/>
          <w:szCs w:val="20"/>
        </w:rPr>
        <w:t xml:space="preserve"> </w:t>
      </w:r>
      <w:r w:rsidRPr="00D83234">
        <w:rPr>
          <w:rFonts w:ascii="Arial" w:hAnsi="Arial" w:cs="Arial"/>
          <w:sz w:val="20"/>
          <w:szCs w:val="20"/>
        </w:rPr>
        <w:t>1991</w:t>
      </w:r>
      <w:r w:rsidR="00D83234">
        <w:rPr>
          <w:rFonts w:ascii="Arial" w:hAnsi="Arial" w:cs="Arial"/>
          <w:sz w:val="20"/>
          <w:szCs w:val="20"/>
        </w:rPr>
        <w:t xml:space="preserve"> </w:t>
      </w:r>
      <w:r w:rsidRPr="00D83234">
        <w:rPr>
          <w:rFonts w:ascii="Arial" w:hAnsi="Arial" w:cs="Arial"/>
          <w:sz w:val="20"/>
          <w:szCs w:val="20"/>
        </w:rPr>
        <w:t>r.</w:t>
      </w:r>
      <w:r w:rsidR="00D83234">
        <w:rPr>
          <w:rFonts w:ascii="Arial" w:hAnsi="Arial" w:cs="Arial"/>
          <w:sz w:val="20"/>
          <w:szCs w:val="20"/>
        </w:rPr>
        <w:t xml:space="preserve"> </w:t>
      </w:r>
      <w:r w:rsidRPr="00D83234">
        <w:rPr>
          <w:rFonts w:ascii="Arial" w:hAnsi="Arial" w:cs="Arial"/>
          <w:sz w:val="20"/>
          <w:szCs w:val="20"/>
        </w:rPr>
        <w:t>-</w:t>
      </w:r>
      <w:r w:rsidR="00D83234">
        <w:rPr>
          <w:rFonts w:ascii="Arial" w:hAnsi="Arial" w:cs="Arial"/>
          <w:sz w:val="20"/>
          <w:szCs w:val="20"/>
        </w:rPr>
        <w:t xml:space="preserve"> </w:t>
      </w:r>
      <w:r w:rsidRPr="00D83234">
        <w:rPr>
          <w:rFonts w:ascii="Arial" w:hAnsi="Arial" w:cs="Arial"/>
          <w:sz w:val="20"/>
          <w:szCs w:val="20"/>
        </w:rPr>
        <w:t>Prawo</w:t>
      </w:r>
      <w:r w:rsidR="00D83234" w:rsidRPr="00D83234">
        <w:rPr>
          <w:rFonts w:ascii="Arial" w:hAnsi="Arial" w:cs="Arial"/>
          <w:sz w:val="20"/>
          <w:szCs w:val="20"/>
        </w:rPr>
        <w:t xml:space="preserve"> </w:t>
      </w:r>
      <w:r w:rsidRPr="00D83234">
        <w:rPr>
          <w:rFonts w:ascii="Arial" w:hAnsi="Arial" w:cs="Arial"/>
          <w:sz w:val="20"/>
          <w:szCs w:val="20"/>
        </w:rPr>
        <w:t>o</w:t>
      </w:r>
      <w:r w:rsidR="00D83234" w:rsidRPr="00D83234">
        <w:rPr>
          <w:rFonts w:ascii="Arial" w:hAnsi="Arial" w:cs="Arial"/>
          <w:sz w:val="20"/>
          <w:szCs w:val="20"/>
        </w:rPr>
        <w:t xml:space="preserve"> </w:t>
      </w:r>
      <w:r w:rsidRPr="00D83234">
        <w:rPr>
          <w:rFonts w:ascii="Arial" w:hAnsi="Arial" w:cs="Arial"/>
          <w:sz w:val="20"/>
          <w:szCs w:val="20"/>
        </w:rPr>
        <w:t>notariacie,</w:t>
      </w:r>
      <w:r w:rsidR="00D83234" w:rsidRPr="00D83234">
        <w:rPr>
          <w:rFonts w:ascii="Arial" w:hAnsi="Arial" w:cs="Arial"/>
          <w:sz w:val="20"/>
          <w:szCs w:val="20"/>
        </w:rPr>
        <w:t xml:space="preserve"> </w:t>
      </w:r>
      <w:r w:rsidRPr="00D83234">
        <w:rPr>
          <w:rFonts w:ascii="Arial" w:hAnsi="Arial" w:cs="Arial"/>
          <w:sz w:val="20"/>
          <w:szCs w:val="20"/>
        </w:rPr>
        <w:t>które</w:t>
      </w:r>
      <w:r w:rsidR="00D83234" w:rsidRPr="00D83234">
        <w:rPr>
          <w:rFonts w:ascii="Arial" w:hAnsi="Arial" w:cs="Arial"/>
          <w:sz w:val="20"/>
          <w:szCs w:val="20"/>
        </w:rPr>
        <w:t xml:space="preserve"> </w:t>
      </w:r>
      <w:r w:rsidRPr="00D83234">
        <w:rPr>
          <w:rFonts w:ascii="Arial" w:hAnsi="Arial" w:cs="Arial"/>
          <w:sz w:val="20"/>
          <w:szCs w:val="20"/>
        </w:rPr>
        <w:t>to</w:t>
      </w:r>
      <w:r w:rsidR="00D83234" w:rsidRPr="00D83234">
        <w:rPr>
          <w:rFonts w:ascii="Arial" w:hAnsi="Arial" w:cs="Arial"/>
          <w:sz w:val="20"/>
          <w:szCs w:val="20"/>
        </w:rPr>
        <w:t xml:space="preserve"> </w:t>
      </w:r>
      <w:r w:rsidRPr="00D83234">
        <w:rPr>
          <w:rFonts w:ascii="Arial" w:hAnsi="Arial" w:cs="Arial"/>
          <w:sz w:val="20"/>
          <w:szCs w:val="20"/>
        </w:rPr>
        <w:t>poświadczenie</w:t>
      </w:r>
      <w:r w:rsidR="00D83234" w:rsidRPr="00D83234">
        <w:rPr>
          <w:rFonts w:ascii="Arial" w:hAnsi="Arial" w:cs="Arial"/>
          <w:sz w:val="20"/>
          <w:szCs w:val="20"/>
        </w:rPr>
        <w:t xml:space="preserve"> </w:t>
      </w:r>
      <w:r w:rsidRPr="00D83234">
        <w:rPr>
          <w:rFonts w:ascii="Arial" w:hAnsi="Arial" w:cs="Arial"/>
          <w:sz w:val="20"/>
          <w:szCs w:val="20"/>
        </w:rPr>
        <w:t>notariusz</w:t>
      </w:r>
      <w:r w:rsidR="00D83234" w:rsidRPr="00D83234">
        <w:rPr>
          <w:rFonts w:ascii="Arial" w:hAnsi="Arial" w:cs="Arial"/>
          <w:sz w:val="20"/>
          <w:szCs w:val="20"/>
        </w:rPr>
        <w:t xml:space="preserve"> </w:t>
      </w:r>
      <w:r w:rsidRPr="00D83234">
        <w:rPr>
          <w:rFonts w:ascii="Arial" w:hAnsi="Arial" w:cs="Arial"/>
          <w:sz w:val="20"/>
          <w:szCs w:val="20"/>
        </w:rPr>
        <w:t>opatruje</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elektronicz</w:t>
      </w:r>
      <w:r w:rsidRPr="00D83234">
        <w:rPr>
          <w:rFonts w:ascii="Arial" w:hAnsi="Arial" w:cs="Arial"/>
          <w:sz w:val="20"/>
          <w:szCs w:val="20"/>
        </w:rPr>
        <w:t>nym,</w:t>
      </w:r>
      <w:r w:rsidR="00D83234" w:rsidRPr="00D83234">
        <w:rPr>
          <w:rFonts w:ascii="Arial" w:hAnsi="Arial" w:cs="Arial"/>
          <w:sz w:val="20"/>
          <w:szCs w:val="20"/>
        </w:rPr>
        <w:t xml:space="preserve"> </w:t>
      </w:r>
      <w:r w:rsidRPr="00D83234">
        <w:rPr>
          <w:rFonts w:ascii="Arial" w:hAnsi="Arial" w:cs="Arial"/>
          <w:sz w:val="20"/>
          <w:szCs w:val="20"/>
        </w:rPr>
        <w:t>bądź</w:t>
      </w:r>
      <w:r w:rsidR="00D83234" w:rsidRPr="00D83234">
        <w:rPr>
          <w:rFonts w:ascii="Arial" w:hAnsi="Arial" w:cs="Arial"/>
          <w:sz w:val="20"/>
          <w:szCs w:val="20"/>
        </w:rPr>
        <w:t xml:space="preserve"> </w:t>
      </w:r>
      <w:r w:rsidRPr="00D83234">
        <w:rPr>
          <w:rFonts w:ascii="Arial" w:hAnsi="Arial" w:cs="Arial"/>
          <w:sz w:val="20"/>
          <w:szCs w:val="20"/>
        </w:rPr>
        <w:t>też</w:t>
      </w:r>
      <w:r w:rsidR="00D83234" w:rsidRPr="00D83234">
        <w:rPr>
          <w:rFonts w:ascii="Arial" w:hAnsi="Arial" w:cs="Arial"/>
          <w:sz w:val="20"/>
          <w:szCs w:val="20"/>
        </w:rPr>
        <w:t xml:space="preserve"> </w:t>
      </w:r>
      <w:r w:rsidRPr="00D83234">
        <w:rPr>
          <w:rFonts w:ascii="Arial" w:hAnsi="Arial" w:cs="Arial"/>
          <w:sz w:val="20"/>
          <w:szCs w:val="20"/>
        </w:rPr>
        <w:t>poprzez</w:t>
      </w:r>
      <w:r w:rsidR="00D83234" w:rsidRPr="00D83234">
        <w:rPr>
          <w:rFonts w:ascii="Arial" w:hAnsi="Arial" w:cs="Arial"/>
          <w:sz w:val="20"/>
          <w:szCs w:val="20"/>
        </w:rPr>
        <w:t xml:space="preserve"> </w:t>
      </w:r>
      <w:r w:rsidRPr="00D83234">
        <w:rPr>
          <w:rFonts w:ascii="Arial" w:hAnsi="Arial" w:cs="Arial"/>
          <w:sz w:val="20"/>
          <w:szCs w:val="20"/>
        </w:rPr>
        <w:t>opatrzenie</w:t>
      </w:r>
      <w:r w:rsid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uprzed</w:t>
      </w:r>
      <w:r w:rsidRPr="00D83234">
        <w:rPr>
          <w:rFonts w:ascii="Arial" w:hAnsi="Arial" w:cs="Arial"/>
          <w:sz w:val="20"/>
          <w:szCs w:val="20"/>
        </w:rPr>
        <w:t>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podpi</w:t>
      </w:r>
      <w:r w:rsidRPr="00D83234">
        <w:rPr>
          <w:rFonts w:ascii="Arial" w:hAnsi="Arial" w:cs="Arial"/>
          <w:sz w:val="20"/>
          <w:szCs w:val="20"/>
        </w:rPr>
        <w:t>sem</w:t>
      </w:r>
      <w:r w:rsidR="00D83234" w:rsidRPr="00D83234">
        <w:rPr>
          <w:rFonts w:ascii="Arial" w:hAnsi="Arial" w:cs="Arial"/>
          <w:sz w:val="20"/>
          <w:szCs w:val="20"/>
        </w:rPr>
        <w:t xml:space="preserve"> </w:t>
      </w:r>
      <w:r w:rsidRPr="00D83234">
        <w:rPr>
          <w:rFonts w:ascii="Arial" w:hAnsi="Arial" w:cs="Arial"/>
          <w:sz w:val="20"/>
          <w:szCs w:val="20"/>
        </w:rPr>
        <w:t>osobistym</w:t>
      </w:r>
      <w:r w:rsidR="00D83234" w:rsidRPr="00D83234">
        <w:rPr>
          <w:rFonts w:ascii="Arial" w:hAnsi="Arial" w:cs="Arial"/>
          <w:sz w:val="20"/>
          <w:szCs w:val="20"/>
        </w:rPr>
        <w:t xml:space="preserve"> </w:t>
      </w:r>
      <w:r w:rsidRPr="00D83234">
        <w:rPr>
          <w:rFonts w:ascii="Arial" w:hAnsi="Arial" w:cs="Arial"/>
          <w:sz w:val="20"/>
          <w:szCs w:val="20"/>
        </w:rPr>
        <w:t>mocodawcy.</w:t>
      </w:r>
      <w:r w:rsidR="00D83234" w:rsidRPr="00D83234">
        <w:rPr>
          <w:rFonts w:ascii="Arial" w:hAnsi="Arial" w:cs="Arial"/>
          <w:sz w:val="20"/>
          <w:szCs w:val="20"/>
        </w:rPr>
        <w:t xml:space="preserve"> </w:t>
      </w:r>
      <w:r w:rsidRPr="00D83234">
        <w:rPr>
          <w:rFonts w:ascii="Arial" w:hAnsi="Arial" w:cs="Arial"/>
          <w:sz w:val="20"/>
          <w:szCs w:val="20"/>
        </w:rPr>
        <w:t>Elektroniczna</w:t>
      </w:r>
      <w:r w:rsidR="00D83234" w:rsidRPr="00D83234">
        <w:rPr>
          <w:rFonts w:ascii="Arial" w:hAnsi="Arial" w:cs="Arial"/>
          <w:sz w:val="20"/>
          <w:szCs w:val="20"/>
        </w:rPr>
        <w:t xml:space="preserve"> </w:t>
      </w:r>
      <w:r w:rsidRPr="00D83234">
        <w:rPr>
          <w:rFonts w:ascii="Arial" w:hAnsi="Arial" w:cs="Arial"/>
          <w:sz w:val="20"/>
          <w:szCs w:val="20"/>
        </w:rPr>
        <w:t>kopia</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nie</w:t>
      </w:r>
      <w:r w:rsidR="00D83234" w:rsidRPr="00D83234">
        <w:rPr>
          <w:rFonts w:ascii="Arial" w:hAnsi="Arial" w:cs="Arial"/>
          <w:sz w:val="20"/>
          <w:szCs w:val="20"/>
        </w:rPr>
        <w:t xml:space="preserve"> </w:t>
      </w:r>
      <w:r w:rsidRPr="00D83234">
        <w:rPr>
          <w:rFonts w:ascii="Arial" w:hAnsi="Arial" w:cs="Arial"/>
          <w:sz w:val="20"/>
          <w:szCs w:val="20"/>
        </w:rPr>
        <w:t>może</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uwierzytelniona</w:t>
      </w:r>
      <w:r w:rsidR="00D83234" w:rsidRPr="00D83234">
        <w:rPr>
          <w:rFonts w:ascii="Arial" w:hAnsi="Arial" w:cs="Arial"/>
          <w:sz w:val="20"/>
          <w:szCs w:val="20"/>
        </w:rPr>
        <w:t xml:space="preserve"> </w:t>
      </w:r>
      <w:r w:rsidRPr="00D83234">
        <w:rPr>
          <w:rFonts w:ascii="Arial" w:hAnsi="Arial" w:cs="Arial"/>
          <w:sz w:val="20"/>
          <w:szCs w:val="20"/>
        </w:rPr>
        <w:t>przez</w:t>
      </w:r>
      <w:r w:rsidR="00D83234" w:rsidRPr="00D83234">
        <w:rPr>
          <w:rFonts w:ascii="Arial" w:hAnsi="Arial" w:cs="Arial"/>
          <w:sz w:val="20"/>
          <w:szCs w:val="20"/>
        </w:rPr>
        <w:t xml:space="preserve"> </w:t>
      </w:r>
      <w:r w:rsidRPr="00D83234">
        <w:rPr>
          <w:rFonts w:ascii="Arial" w:hAnsi="Arial" w:cs="Arial"/>
          <w:sz w:val="20"/>
          <w:szCs w:val="20"/>
        </w:rPr>
        <w:t>upełnomocnionego.</w:t>
      </w:r>
    </w:p>
    <w:p w:rsidR="004558FA" w:rsidRDefault="004558FA" w:rsidP="00DD5455">
      <w:pPr>
        <w:pStyle w:val="Default"/>
        <w:numPr>
          <w:ilvl w:val="0"/>
          <w:numId w:val="6"/>
        </w:numPr>
        <w:ind w:left="426"/>
        <w:jc w:val="both"/>
        <w:rPr>
          <w:rFonts w:ascii="Arial" w:hAnsi="Arial" w:cs="Arial"/>
          <w:sz w:val="20"/>
          <w:szCs w:val="20"/>
        </w:rPr>
      </w:pPr>
      <w:r w:rsidRPr="007154FB">
        <w:rPr>
          <w:rFonts w:ascii="Arial" w:hAnsi="Arial" w:cs="Arial"/>
          <w:sz w:val="20"/>
          <w:szCs w:val="20"/>
        </w:rPr>
        <w:lastRenderedPageBreak/>
        <w:t>Jeżeli</w:t>
      </w:r>
      <w:r w:rsidR="00D83234" w:rsidRPr="007154FB">
        <w:rPr>
          <w:rFonts w:ascii="Arial" w:hAnsi="Arial" w:cs="Arial"/>
          <w:sz w:val="20"/>
          <w:szCs w:val="20"/>
        </w:rPr>
        <w:t xml:space="preserve"> </w:t>
      </w:r>
      <w:r w:rsidRPr="007154FB">
        <w:rPr>
          <w:rFonts w:ascii="Arial" w:hAnsi="Arial" w:cs="Arial"/>
          <w:sz w:val="20"/>
          <w:szCs w:val="20"/>
        </w:rPr>
        <w:t>Wykonawca</w:t>
      </w:r>
      <w:r w:rsidR="00D83234" w:rsidRPr="007154FB">
        <w:rPr>
          <w:rFonts w:ascii="Arial" w:hAnsi="Arial" w:cs="Arial"/>
          <w:sz w:val="20"/>
          <w:szCs w:val="20"/>
        </w:rPr>
        <w:t xml:space="preserve"> </w:t>
      </w:r>
      <w:r w:rsidRPr="007154FB">
        <w:rPr>
          <w:rFonts w:ascii="Arial" w:hAnsi="Arial" w:cs="Arial"/>
          <w:sz w:val="20"/>
          <w:szCs w:val="20"/>
        </w:rPr>
        <w:t>nie</w:t>
      </w:r>
      <w:r w:rsidR="00D83234" w:rsidRPr="007154FB">
        <w:rPr>
          <w:rFonts w:ascii="Arial" w:hAnsi="Arial" w:cs="Arial"/>
          <w:sz w:val="20"/>
          <w:szCs w:val="20"/>
        </w:rPr>
        <w:t xml:space="preserve"> </w:t>
      </w:r>
      <w:r w:rsidRPr="007154FB">
        <w:rPr>
          <w:rFonts w:ascii="Arial" w:hAnsi="Arial" w:cs="Arial"/>
          <w:sz w:val="20"/>
          <w:szCs w:val="20"/>
        </w:rPr>
        <w:t>złoży</w:t>
      </w:r>
      <w:r w:rsidR="00D83234" w:rsidRPr="007154FB">
        <w:rPr>
          <w:rFonts w:ascii="Arial" w:hAnsi="Arial" w:cs="Arial"/>
          <w:sz w:val="20"/>
          <w:szCs w:val="20"/>
        </w:rPr>
        <w:t xml:space="preserve"> </w:t>
      </w:r>
      <w:r w:rsidRPr="007154FB">
        <w:rPr>
          <w:rFonts w:ascii="Arial" w:hAnsi="Arial" w:cs="Arial"/>
          <w:sz w:val="20"/>
          <w:szCs w:val="20"/>
        </w:rPr>
        <w:t>przedmiotowych</w:t>
      </w:r>
      <w:r w:rsidR="00D83234" w:rsidRPr="007154FB">
        <w:rPr>
          <w:rFonts w:ascii="Arial" w:hAnsi="Arial" w:cs="Arial"/>
          <w:sz w:val="20"/>
          <w:szCs w:val="20"/>
        </w:rPr>
        <w:t xml:space="preserve"> </w:t>
      </w:r>
      <w:r w:rsidRPr="007154FB">
        <w:rPr>
          <w:rFonts w:ascii="Arial" w:hAnsi="Arial" w:cs="Arial"/>
          <w:sz w:val="20"/>
          <w:szCs w:val="20"/>
        </w:rPr>
        <w:t>środków</w:t>
      </w:r>
      <w:r w:rsidR="00D83234" w:rsidRPr="007154FB">
        <w:rPr>
          <w:rFonts w:ascii="Arial" w:hAnsi="Arial" w:cs="Arial"/>
          <w:sz w:val="20"/>
          <w:szCs w:val="20"/>
        </w:rPr>
        <w:t xml:space="preserve"> </w:t>
      </w:r>
      <w:r w:rsidRPr="007154FB">
        <w:rPr>
          <w:rFonts w:ascii="Arial" w:hAnsi="Arial" w:cs="Arial"/>
          <w:sz w:val="20"/>
          <w:szCs w:val="20"/>
        </w:rPr>
        <w:t>dowodowych</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złożone</w:t>
      </w:r>
      <w:r w:rsidR="00D83234" w:rsidRPr="007154FB">
        <w:rPr>
          <w:rFonts w:ascii="Arial" w:hAnsi="Arial" w:cs="Arial"/>
          <w:sz w:val="20"/>
          <w:szCs w:val="20"/>
        </w:rPr>
        <w:t xml:space="preserve"> </w:t>
      </w:r>
      <w:r w:rsidRPr="007154FB">
        <w:rPr>
          <w:rFonts w:ascii="Arial" w:hAnsi="Arial" w:cs="Arial"/>
          <w:sz w:val="20"/>
          <w:szCs w:val="20"/>
        </w:rPr>
        <w:t>przedmiotowe</w:t>
      </w:r>
      <w:r w:rsidR="00D83234" w:rsidRPr="007154FB">
        <w:rPr>
          <w:rFonts w:ascii="Arial" w:hAnsi="Arial" w:cs="Arial"/>
          <w:sz w:val="20"/>
          <w:szCs w:val="20"/>
        </w:rPr>
        <w:t xml:space="preserve"> </w:t>
      </w:r>
      <w:r w:rsidRPr="007154FB">
        <w:rPr>
          <w:rFonts w:ascii="Arial" w:hAnsi="Arial" w:cs="Arial"/>
          <w:sz w:val="20"/>
          <w:szCs w:val="20"/>
        </w:rPr>
        <w:t>środki</w:t>
      </w:r>
      <w:r w:rsidR="00D83234" w:rsidRPr="007154FB">
        <w:rPr>
          <w:rFonts w:ascii="Arial" w:hAnsi="Arial" w:cs="Arial"/>
          <w:sz w:val="20"/>
          <w:szCs w:val="20"/>
        </w:rPr>
        <w:t xml:space="preserve"> </w:t>
      </w:r>
      <w:r w:rsidRPr="007154FB">
        <w:rPr>
          <w:rFonts w:ascii="Arial" w:hAnsi="Arial" w:cs="Arial"/>
          <w:sz w:val="20"/>
          <w:szCs w:val="20"/>
        </w:rPr>
        <w:t>dowodowe</w:t>
      </w:r>
      <w:r w:rsidR="00D83234" w:rsidRPr="007154FB">
        <w:rPr>
          <w:rFonts w:ascii="Arial" w:hAnsi="Arial" w:cs="Arial"/>
          <w:sz w:val="20"/>
          <w:szCs w:val="20"/>
        </w:rPr>
        <w:t xml:space="preserve"> </w:t>
      </w:r>
      <w:r w:rsidRPr="007154FB">
        <w:rPr>
          <w:rFonts w:ascii="Arial" w:hAnsi="Arial" w:cs="Arial"/>
          <w:sz w:val="20"/>
          <w:szCs w:val="20"/>
        </w:rPr>
        <w:t>będą</w:t>
      </w:r>
      <w:r w:rsidR="00D83234" w:rsidRPr="007154FB">
        <w:rPr>
          <w:rFonts w:ascii="Arial" w:hAnsi="Arial" w:cs="Arial"/>
          <w:sz w:val="20"/>
          <w:szCs w:val="20"/>
        </w:rPr>
        <w:t xml:space="preserve"> </w:t>
      </w:r>
      <w:r w:rsidRPr="007154FB">
        <w:rPr>
          <w:rFonts w:ascii="Arial" w:hAnsi="Arial" w:cs="Arial"/>
          <w:sz w:val="20"/>
          <w:szCs w:val="20"/>
        </w:rPr>
        <w:t>niekompletne,</w:t>
      </w:r>
      <w:r w:rsidR="00D83234" w:rsidRPr="007154FB">
        <w:rPr>
          <w:rFonts w:ascii="Arial" w:hAnsi="Arial" w:cs="Arial"/>
          <w:sz w:val="20"/>
          <w:szCs w:val="20"/>
        </w:rPr>
        <w:t xml:space="preserve"> </w:t>
      </w:r>
      <w:r w:rsidRPr="007154FB">
        <w:rPr>
          <w:rFonts w:ascii="Arial" w:hAnsi="Arial" w:cs="Arial"/>
          <w:sz w:val="20"/>
          <w:szCs w:val="20"/>
        </w:rPr>
        <w:t>Zamawiający</w:t>
      </w:r>
      <w:r w:rsidR="00D83234" w:rsidRPr="007154FB">
        <w:rPr>
          <w:rFonts w:ascii="Arial" w:hAnsi="Arial" w:cs="Arial"/>
          <w:sz w:val="20"/>
          <w:szCs w:val="20"/>
        </w:rPr>
        <w:t xml:space="preserve"> </w:t>
      </w:r>
      <w:r w:rsidRPr="007154FB">
        <w:rPr>
          <w:rFonts w:ascii="Arial" w:hAnsi="Arial" w:cs="Arial"/>
          <w:sz w:val="20"/>
          <w:szCs w:val="20"/>
        </w:rPr>
        <w:t>wezwie</w:t>
      </w:r>
      <w:r w:rsidR="00D83234" w:rsidRPr="007154FB">
        <w:rPr>
          <w:rFonts w:ascii="Arial" w:hAnsi="Arial" w:cs="Arial"/>
          <w:sz w:val="20"/>
          <w:szCs w:val="20"/>
        </w:rPr>
        <w:t xml:space="preserve"> </w:t>
      </w:r>
      <w:r w:rsidRPr="007154FB">
        <w:rPr>
          <w:rFonts w:ascii="Arial" w:hAnsi="Arial" w:cs="Arial"/>
          <w:sz w:val="20"/>
          <w:szCs w:val="20"/>
        </w:rPr>
        <w:t>do</w:t>
      </w:r>
      <w:r w:rsidR="00D83234" w:rsidRPr="007154FB">
        <w:rPr>
          <w:rFonts w:ascii="Arial" w:hAnsi="Arial" w:cs="Arial"/>
          <w:sz w:val="20"/>
          <w:szCs w:val="20"/>
        </w:rPr>
        <w:t xml:space="preserve"> </w:t>
      </w:r>
      <w:r w:rsidRPr="007154FB">
        <w:rPr>
          <w:rFonts w:ascii="Arial" w:hAnsi="Arial" w:cs="Arial"/>
          <w:sz w:val="20"/>
          <w:szCs w:val="20"/>
        </w:rPr>
        <w:t>ich</w:t>
      </w:r>
      <w:r w:rsidR="00D83234" w:rsidRPr="007154FB">
        <w:rPr>
          <w:rFonts w:ascii="Arial" w:hAnsi="Arial" w:cs="Arial"/>
          <w:sz w:val="20"/>
          <w:szCs w:val="20"/>
        </w:rPr>
        <w:t xml:space="preserve"> </w:t>
      </w:r>
      <w:r w:rsidRPr="007154FB">
        <w:rPr>
          <w:rFonts w:ascii="Arial" w:hAnsi="Arial" w:cs="Arial"/>
          <w:sz w:val="20"/>
          <w:szCs w:val="20"/>
        </w:rPr>
        <w:t>złożenia</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uzupełnienia</w:t>
      </w:r>
      <w:r w:rsidR="00D83234" w:rsidRPr="007154FB">
        <w:rPr>
          <w:rFonts w:ascii="Arial" w:hAnsi="Arial" w:cs="Arial"/>
          <w:sz w:val="20"/>
          <w:szCs w:val="20"/>
        </w:rPr>
        <w:t xml:space="preserve"> </w:t>
      </w:r>
      <w:r w:rsidR="003A1F2D">
        <w:rPr>
          <w:rFonts w:ascii="Arial" w:hAnsi="Arial" w:cs="Arial"/>
          <w:sz w:val="20"/>
          <w:szCs w:val="20"/>
        </w:rPr>
        <w:t xml:space="preserve">        </w:t>
      </w:r>
      <w:r w:rsidRPr="007154FB">
        <w:rPr>
          <w:rFonts w:ascii="Arial" w:hAnsi="Arial" w:cs="Arial"/>
          <w:sz w:val="20"/>
          <w:szCs w:val="20"/>
        </w:rPr>
        <w:t>w</w:t>
      </w:r>
      <w:r w:rsidR="00D83234" w:rsidRPr="007154FB">
        <w:rPr>
          <w:rFonts w:ascii="Arial" w:hAnsi="Arial" w:cs="Arial"/>
          <w:sz w:val="20"/>
          <w:szCs w:val="20"/>
        </w:rPr>
        <w:t xml:space="preserve"> </w:t>
      </w:r>
      <w:r w:rsidRPr="007154FB">
        <w:rPr>
          <w:rFonts w:ascii="Arial" w:hAnsi="Arial" w:cs="Arial"/>
          <w:sz w:val="20"/>
          <w:szCs w:val="20"/>
        </w:rPr>
        <w:t>wyznaczonym</w:t>
      </w:r>
      <w:r w:rsidR="00D83234" w:rsidRPr="007154FB">
        <w:rPr>
          <w:rFonts w:ascii="Arial" w:hAnsi="Arial" w:cs="Arial"/>
          <w:sz w:val="20"/>
          <w:szCs w:val="20"/>
        </w:rPr>
        <w:t xml:space="preserve"> </w:t>
      </w:r>
      <w:r w:rsidRPr="007154FB">
        <w:rPr>
          <w:rFonts w:ascii="Arial" w:hAnsi="Arial" w:cs="Arial"/>
          <w:sz w:val="20"/>
          <w:szCs w:val="20"/>
        </w:rPr>
        <w:t>terminie.</w:t>
      </w:r>
      <w:r w:rsidR="00A812FE" w:rsidRPr="007154FB">
        <w:rPr>
          <w:rFonts w:ascii="Arial" w:hAnsi="Arial" w:cs="Arial"/>
          <w:sz w:val="20"/>
          <w:szCs w:val="20"/>
        </w:rPr>
        <w:t xml:space="preserve"> </w:t>
      </w:r>
      <w:r w:rsidR="007154FB" w:rsidRPr="007154FB">
        <w:rPr>
          <w:rFonts w:ascii="Arial" w:hAnsi="Arial" w:cs="Arial"/>
          <w:sz w:val="20"/>
          <w:szCs w:val="20"/>
        </w:rPr>
        <w:t xml:space="preserve"> </w:t>
      </w:r>
    </w:p>
    <w:p w:rsidR="001C3877" w:rsidRDefault="001C3877" w:rsidP="001C3877">
      <w:pPr>
        <w:pStyle w:val="Default"/>
        <w:ind w:left="426"/>
        <w:jc w:val="both"/>
        <w:rPr>
          <w:rFonts w:ascii="Arial" w:hAnsi="Arial" w:cs="Arial"/>
          <w:sz w:val="20"/>
          <w:szCs w:val="20"/>
        </w:rPr>
      </w:pPr>
    </w:p>
    <w:p w:rsidR="00503B93" w:rsidRPr="00B0118F" w:rsidRDefault="00503B93" w:rsidP="00503B93">
      <w:pPr>
        <w:pStyle w:val="Default"/>
        <w:rPr>
          <w:rFonts w:ascii="Arial" w:hAnsi="Arial" w:cs="Arial"/>
          <w:sz w:val="20"/>
          <w:szCs w:val="20"/>
        </w:rPr>
      </w:pPr>
      <w:r w:rsidRPr="00B0118F">
        <w:rPr>
          <w:rFonts w:ascii="Arial" w:hAnsi="Arial" w:cs="Arial"/>
          <w:b/>
          <w:bCs/>
          <w:sz w:val="20"/>
          <w:szCs w:val="20"/>
        </w:rPr>
        <w:t>XI</w:t>
      </w:r>
      <w:r w:rsidR="00B0118F">
        <w:rPr>
          <w:rFonts w:ascii="Arial" w:hAnsi="Arial" w:cs="Arial"/>
          <w:b/>
          <w:bCs/>
          <w:sz w:val="20"/>
          <w:szCs w:val="20"/>
        </w:rPr>
        <w:t>I</w:t>
      </w:r>
      <w:r w:rsidRPr="00B0118F">
        <w:rPr>
          <w:rFonts w:ascii="Arial" w:hAnsi="Arial" w:cs="Arial"/>
          <w:b/>
          <w:bCs/>
          <w:sz w:val="20"/>
          <w:szCs w:val="20"/>
        </w:rPr>
        <w:t>I. Sposób oraz termin składania ofert</w:t>
      </w:r>
    </w:p>
    <w:p w:rsidR="001779B7" w:rsidRDefault="001779B7" w:rsidP="00DD5455">
      <w:pPr>
        <w:numPr>
          <w:ilvl w:val="0"/>
          <w:numId w:val="9"/>
        </w:numPr>
        <w:spacing w:after="0" w:line="240" w:lineRule="auto"/>
        <w:ind w:right="1"/>
        <w:jc w:val="both"/>
        <w:rPr>
          <w:rFonts w:ascii="Arial" w:hAnsi="Arial" w:cs="Arial"/>
          <w:sz w:val="20"/>
          <w:szCs w:val="20"/>
        </w:rPr>
      </w:pPr>
      <w:r w:rsidRPr="00F62D0A">
        <w:rPr>
          <w:rFonts w:ascii="Arial" w:hAnsi="Arial" w:cs="Arial"/>
          <w:sz w:val="20"/>
          <w:szCs w:val="20"/>
        </w:rPr>
        <w:t xml:space="preserve">Ofertę należy złożyć do dnia </w:t>
      </w:r>
      <w:r w:rsidR="00B03995">
        <w:rPr>
          <w:rFonts w:ascii="Arial" w:hAnsi="Arial" w:cs="Arial"/>
          <w:b/>
          <w:sz w:val="20"/>
          <w:szCs w:val="20"/>
        </w:rPr>
        <w:t>19</w:t>
      </w:r>
      <w:r w:rsidR="007154FB" w:rsidRPr="0067452B">
        <w:rPr>
          <w:rFonts w:ascii="Arial" w:hAnsi="Arial" w:cs="Arial"/>
          <w:b/>
          <w:sz w:val="20"/>
          <w:szCs w:val="20"/>
        </w:rPr>
        <w:t>.</w:t>
      </w:r>
      <w:r w:rsidR="0067452B" w:rsidRPr="0067452B">
        <w:rPr>
          <w:rFonts w:ascii="Arial" w:hAnsi="Arial" w:cs="Arial"/>
          <w:b/>
          <w:sz w:val="20"/>
          <w:szCs w:val="20"/>
        </w:rPr>
        <w:t>07</w:t>
      </w:r>
      <w:r w:rsidRPr="0067452B">
        <w:rPr>
          <w:rFonts w:ascii="Arial" w:hAnsi="Arial" w:cs="Arial"/>
          <w:b/>
          <w:sz w:val="20"/>
          <w:szCs w:val="20"/>
        </w:rPr>
        <w:t>.202</w:t>
      </w:r>
      <w:r w:rsidR="00B03995">
        <w:rPr>
          <w:rFonts w:ascii="Arial" w:hAnsi="Arial" w:cs="Arial"/>
          <w:b/>
          <w:sz w:val="20"/>
          <w:szCs w:val="20"/>
        </w:rPr>
        <w:t>4</w:t>
      </w:r>
      <w:r w:rsidRPr="0067452B">
        <w:rPr>
          <w:rFonts w:ascii="Arial" w:hAnsi="Arial" w:cs="Arial"/>
          <w:sz w:val="20"/>
          <w:szCs w:val="20"/>
        </w:rPr>
        <w:t xml:space="preserve"> r. do godz</w:t>
      </w:r>
      <w:r w:rsidRPr="0067452B">
        <w:rPr>
          <w:rFonts w:ascii="Arial" w:hAnsi="Arial" w:cs="Arial"/>
          <w:b/>
          <w:sz w:val="20"/>
          <w:szCs w:val="20"/>
        </w:rPr>
        <w:t>.10:00</w:t>
      </w:r>
      <w:r w:rsidRPr="0067452B">
        <w:rPr>
          <w:rFonts w:ascii="Arial" w:hAnsi="Arial" w:cs="Arial"/>
          <w:sz w:val="20"/>
          <w:szCs w:val="20"/>
        </w:rPr>
        <w:t xml:space="preserve"> za</w:t>
      </w:r>
      <w:r w:rsidRPr="00F62D0A">
        <w:rPr>
          <w:rFonts w:ascii="Arial" w:hAnsi="Arial" w:cs="Arial"/>
          <w:sz w:val="20"/>
          <w:szCs w:val="20"/>
        </w:rPr>
        <w:t xml:space="preserve"> pośrednictwem Platformy Zakupowej</w:t>
      </w:r>
      <w:r w:rsidRPr="001A1D50">
        <w:rPr>
          <w:rFonts w:ascii="Arial" w:hAnsi="Arial" w:cs="Arial"/>
          <w:sz w:val="20"/>
          <w:szCs w:val="20"/>
        </w:rPr>
        <w:t xml:space="preserve"> </w:t>
      </w:r>
      <w:hyperlink r:id="rId14" w:history="1">
        <w:r w:rsidR="003A1F2D" w:rsidRPr="00712C04">
          <w:rPr>
            <w:rStyle w:val="Hipercze"/>
            <w:rFonts w:ascii="Arial" w:hAnsi="Arial" w:cs="Arial"/>
            <w:sz w:val="20"/>
            <w:szCs w:val="20"/>
          </w:rPr>
          <w:t>https://platformazakupowa.pl/pn/ans_pila</w:t>
        </w:r>
      </w:hyperlink>
    </w:p>
    <w:p w:rsidR="001779B7" w:rsidRDefault="001779B7" w:rsidP="00DD5455">
      <w:pPr>
        <w:numPr>
          <w:ilvl w:val="0"/>
          <w:numId w:val="9"/>
        </w:numPr>
        <w:spacing w:after="0" w:line="240" w:lineRule="auto"/>
        <w:ind w:right="1"/>
        <w:jc w:val="both"/>
        <w:rPr>
          <w:rFonts w:ascii="Arial" w:hAnsi="Arial" w:cs="Arial"/>
          <w:sz w:val="20"/>
          <w:szCs w:val="20"/>
        </w:rPr>
      </w:pPr>
      <w:r w:rsidRPr="001779B7">
        <w:rPr>
          <w:rFonts w:ascii="Arial" w:hAnsi="Arial" w:cs="Arial"/>
          <w:sz w:val="20"/>
          <w:szCs w:val="20"/>
        </w:rPr>
        <w:t xml:space="preserve">Wykonawca może złożyć tylko jedną ofertę. </w:t>
      </w:r>
    </w:p>
    <w:p w:rsidR="001779B7" w:rsidRDefault="001779B7" w:rsidP="00DD5455">
      <w:pPr>
        <w:numPr>
          <w:ilvl w:val="0"/>
          <w:numId w:val="9"/>
        </w:numPr>
        <w:spacing w:after="0" w:line="240" w:lineRule="auto"/>
        <w:ind w:right="1"/>
        <w:jc w:val="both"/>
        <w:rPr>
          <w:rFonts w:ascii="Arial" w:hAnsi="Arial" w:cs="Arial"/>
          <w:sz w:val="20"/>
          <w:szCs w:val="20"/>
        </w:rPr>
      </w:pPr>
      <w:r w:rsidRPr="001779B7">
        <w:rPr>
          <w:rFonts w:ascii="Arial" w:hAnsi="Arial" w:cs="Arial"/>
          <w:sz w:val="20"/>
          <w:szCs w:val="20"/>
        </w:rPr>
        <w:t xml:space="preserve">Zamawiający odrzuci ofertę złożoną po terminie składania ofert. </w:t>
      </w:r>
    </w:p>
    <w:p w:rsidR="000C7CF4" w:rsidRDefault="001779B7" w:rsidP="00DD5455">
      <w:pPr>
        <w:numPr>
          <w:ilvl w:val="0"/>
          <w:numId w:val="9"/>
        </w:numPr>
        <w:spacing w:after="0" w:line="240" w:lineRule="auto"/>
        <w:ind w:right="1"/>
        <w:jc w:val="both"/>
        <w:rPr>
          <w:rFonts w:ascii="Arial" w:hAnsi="Arial" w:cs="Arial"/>
          <w:sz w:val="20"/>
          <w:szCs w:val="20"/>
        </w:rPr>
      </w:pPr>
      <w:r w:rsidRPr="000C7CF4">
        <w:rPr>
          <w:rFonts w:ascii="Arial" w:hAnsi="Arial" w:cs="Arial"/>
          <w:sz w:val="20"/>
          <w:szCs w:val="20"/>
        </w:rPr>
        <w:t xml:space="preserve">Wykonawca przed upływem terminu do składania ofert może wycofać ofertę za pośrednictwem Formularza do wycofania oferty dostępnego na </w:t>
      </w:r>
      <w:r w:rsidR="000C7CF4" w:rsidRPr="000C7CF4">
        <w:rPr>
          <w:rFonts w:ascii="Arial" w:hAnsi="Arial" w:cs="Arial"/>
          <w:sz w:val="20"/>
          <w:szCs w:val="20"/>
        </w:rPr>
        <w:t>Platformie zakupowej Open Nexus</w:t>
      </w:r>
      <w:r w:rsidRPr="000C7CF4">
        <w:rPr>
          <w:rFonts w:ascii="Arial" w:hAnsi="Arial" w:cs="Arial"/>
          <w:sz w:val="20"/>
          <w:szCs w:val="20"/>
        </w:rPr>
        <w:t xml:space="preserve">. Sposób wycofania oferty został opisany w Instrukcji użytkownika dostępnej na </w:t>
      </w:r>
      <w:r w:rsidR="000C7CF4">
        <w:rPr>
          <w:rFonts w:ascii="Arial" w:hAnsi="Arial" w:cs="Arial"/>
          <w:sz w:val="20"/>
          <w:szCs w:val="20"/>
        </w:rPr>
        <w:t>Platformie zakupowej Open Nexus</w:t>
      </w:r>
      <w:r w:rsidR="000C7CF4" w:rsidRPr="000C7CF4">
        <w:rPr>
          <w:rFonts w:ascii="Arial" w:hAnsi="Arial" w:cs="Arial"/>
          <w:sz w:val="20"/>
          <w:szCs w:val="20"/>
        </w:rPr>
        <w:t xml:space="preserve"> </w:t>
      </w:r>
    </w:p>
    <w:p w:rsidR="001779B7" w:rsidRPr="000C7CF4" w:rsidRDefault="001779B7" w:rsidP="00DD5455">
      <w:pPr>
        <w:numPr>
          <w:ilvl w:val="0"/>
          <w:numId w:val="9"/>
        </w:numPr>
        <w:spacing w:after="0" w:line="240" w:lineRule="auto"/>
        <w:ind w:right="1"/>
        <w:jc w:val="both"/>
        <w:rPr>
          <w:rFonts w:ascii="Arial" w:hAnsi="Arial" w:cs="Arial"/>
          <w:sz w:val="20"/>
          <w:szCs w:val="20"/>
        </w:rPr>
      </w:pPr>
      <w:r w:rsidRPr="000C7CF4">
        <w:rPr>
          <w:rFonts w:ascii="Arial" w:hAnsi="Arial" w:cs="Arial"/>
          <w:sz w:val="20"/>
          <w:szCs w:val="20"/>
        </w:rPr>
        <w:t xml:space="preserve">Wykonawca po upływie terminu do składania ofert nie może wycofać złożonej oferty. </w:t>
      </w:r>
    </w:p>
    <w:p w:rsidR="001779B7" w:rsidRDefault="001779B7" w:rsidP="001779B7">
      <w:pPr>
        <w:pStyle w:val="Default"/>
        <w:rPr>
          <w:sz w:val="23"/>
          <w:szCs w:val="23"/>
        </w:rPr>
      </w:pPr>
    </w:p>
    <w:p w:rsidR="00503B93" w:rsidRPr="00DA7710" w:rsidRDefault="00503B93" w:rsidP="00503B93">
      <w:pPr>
        <w:pStyle w:val="Default"/>
        <w:rPr>
          <w:rFonts w:ascii="Arial" w:hAnsi="Arial" w:cs="Arial"/>
          <w:sz w:val="20"/>
          <w:szCs w:val="20"/>
        </w:rPr>
      </w:pPr>
      <w:r w:rsidRPr="00DA7710">
        <w:rPr>
          <w:rFonts w:ascii="Arial" w:hAnsi="Arial" w:cs="Arial"/>
          <w:b/>
          <w:bCs/>
          <w:sz w:val="20"/>
          <w:szCs w:val="20"/>
        </w:rPr>
        <w:t>XIII.</w:t>
      </w:r>
      <w:r w:rsidR="006367D7" w:rsidRPr="00DA7710">
        <w:rPr>
          <w:rFonts w:ascii="Arial" w:hAnsi="Arial" w:cs="Arial"/>
          <w:b/>
          <w:bCs/>
          <w:sz w:val="20"/>
          <w:szCs w:val="20"/>
        </w:rPr>
        <w:t xml:space="preserve"> </w:t>
      </w:r>
      <w:r w:rsidRPr="00DA7710">
        <w:rPr>
          <w:rFonts w:ascii="Arial" w:hAnsi="Arial" w:cs="Arial"/>
          <w:b/>
          <w:bCs/>
          <w:sz w:val="20"/>
          <w:szCs w:val="20"/>
        </w:rPr>
        <w:t>Termin</w:t>
      </w:r>
      <w:r w:rsidR="006367D7" w:rsidRPr="00DA7710">
        <w:rPr>
          <w:rFonts w:ascii="Arial" w:hAnsi="Arial" w:cs="Arial"/>
          <w:b/>
          <w:bCs/>
          <w:sz w:val="20"/>
          <w:szCs w:val="20"/>
        </w:rPr>
        <w:t xml:space="preserve"> </w:t>
      </w:r>
      <w:r w:rsidRPr="00DA7710">
        <w:rPr>
          <w:rFonts w:ascii="Arial" w:hAnsi="Arial" w:cs="Arial"/>
          <w:b/>
          <w:bCs/>
          <w:sz w:val="20"/>
          <w:szCs w:val="20"/>
        </w:rPr>
        <w:t>otwarcia</w:t>
      </w:r>
      <w:r w:rsidR="006367D7" w:rsidRPr="00DA7710">
        <w:rPr>
          <w:rFonts w:ascii="Arial" w:hAnsi="Arial" w:cs="Arial"/>
          <w:b/>
          <w:bCs/>
          <w:sz w:val="20"/>
          <w:szCs w:val="20"/>
        </w:rPr>
        <w:t xml:space="preserve"> </w:t>
      </w:r>
      <w:r w:rsidRPr="00DA7710">
        <w:rPr>
          <w:rFonts w:ascii="Arial" w:hAnsi="Arial" w:cs="Arial"/>
          <w:b/>
          <w:bCs/>
          <w:sz w:val="20"/>
          <w:szCs w:val="20"/>
        </w:rPr>
        <w:t>ofert</w:t>
      </w:r>
    </w:p>
    <w:p w:rsidR="00503B93" w:rsidRPr="0067452B" w:rsidRDefault="00503B93" w:rsidP="00DD5455">
      <w:pPr>
        <w:pStyle w:val="Default"/>
        <w:numPr>
          <w:ilvl w:val="0"/>
          <w:numId w:val="10"/>
        </w:numPr>
        <w:ind w:left="425" w:hanging="357"/>
        <w:jc w:val="both"/>
        <w:rPr>
          <w:rFonts w:ascii="Arial" w:hAnsi="Arial" w:cs="Arial"/>
          <w:b/>
          <w:sz w:val="20"/>
          <w:szCs w:val="20"/>
        </w:rPr>
      </w:pPr>
      <w:r w:rsidRPr="00F62D0A">
        <w:rPr>
          <w:rFonts w:ascii="Arial" w:hAnsi="Arial" w:cs="Arial"/>
          <w:sz w:val="20"/>
          <w:szCs w:val="20"/>
        </w:rPr>
        <w:t xml:space="preserve">Otwarcie </w:t>
      </w:r>
      <w:r w:rsidR="00B0118F" w:rsidRPr="00F62D0A">
        <w:rPr>
          <w:rFonts w:ascii="Arial" w:hAnsi="Arial" w:cs="Arial"/>
          <w:sz w:val="20"/>
          <w:szCs w:val="20"/>
        </w:rPr>
        <w:t xml:space="preserve">ofert nastąpi w dniu </w:t>
      </w:r>
      <w:r w:rsidR="00B03995">
        <w:rPr>
          <w:rFonts w:ascii="Arial" w:hAnsi="Arial" w:cs="Arial"/>
          <w:b/>
          <w:sz w:val="20"/>
          <w:szCs w:val="20"/>
        </w:rPr>
        <w:t>19</w:t>
      </w:r>
      <w:r w:rsidR="00E1225E" w:rsidRPr="0067452B">
        <w:rPr>
          <w:rFonts w:ascii="Arial" w:hAnsi="Arial" w:cs="Arial"/>
          <w:b/>
          <w:sz w:val="20"/>
          <w:szCs w:val="20"/>
        </w:rPr>
        <w:t>.0</w:t>
      </w:r>
      <w:r w:rsidR="0067452B" w:rsidRPr="0067452B">
        <w:rPr>
          <w:rFonts w:ascii="Arial" w:hAnsi="Arial" w:cs="Arial"/>
          <w:b/>
          <w:sz w:val="20"/>
          <w:szCs w:val="20"/>
        </w:rPr>
        <w:t>7</w:t>
      </w:r>
      <w:r w:rsidR="00E1225E" w:rsidRPr="0067452B">
        <w:rPr>
          <w:rFonts w:ascii="Arial" w:hAnsi="Arial" w:cs="Arial"/>
          <w:b/>
          <w:sz w:val="20"/>
          <w:szCs w:val="20"/>
        </w:rPr>
        <w:t>.202</w:t>
      </w:r>
      <w:r w:rsidR="00B03995">
        <w:rPr>
          <w:rFonts w:ascii="Arial" w:hAnsi="Arial" w:cs="Arial"/>
          <w:b/>
          <w:sz w:val="20"/>
          <w:szCs w:val="20"/>
        </w:rPr>
        <w:t>4</w:t>
      </w:r>
      <w:r w:rsidR="00E1225E" w:rsidRPr="0067452B">
        <w:rPr>
          <w:rFonts w:ascii="Arial" w:hAnsi="Arial" w:cs="Arial"/>
          <w:sz w:val="20"/>
          <w:szCs w:val="20"/>
        </w:rPr>
        <w:t xml:space="preserve"> </w:t>
      </w:r>
      <w:r w:rsidR="00F728DF" w:rsidRPr="0067452B">
        <w:rPr>
          <w:rFonts w:ascii="Arial" w:hAnsi="Arial" w:cs="Arial"/>
          <w:sz w:val="20"/>
          <w:szCs w:val="20"/>
        </w:rPr>
        <w:t xml:space="preserve">r., </w:t>
      </w:r>
      <w:r w:rsidR="00B0118F" w:rsidRPr="0067452B">
        <w:rPr>
          <w:rFonts w:ascii="Arial" w:hAnsi="Arial" w:cs="Arial"/>
          <w:sz w:val="20"/>
          <w:szCs w:val="20"/>
        </w:rPr>
        <w:t xml:space="preserve">o godzinie </w:t>
      </w:r>
      <w:r w:rsidR="00B03995">
        <w:rPr>
          <w:rFonts w:ascii="Arial" w:hAnsi="Arial" w:cs="Arial"/>
          <w:b/>
          <w:sz w:val="20"/>
          <w:szCs w:val="20"/>
        </w:rPr>
        <w:t>10:15</w:t>
      </w:r>
      <w:r w:rsidR="00B0118F" w:rsidRPr="0067452B">
        <w:rPr>
          <w:rFonts w:ascii="Arial" w:hAnsi="Arial" w:cs="Arial"/>
          <w:b/>
          <w:sz w:val="20"/>
          <w:szCs w:val="20"/>
        </w:rPr>
        <w:t>.</w:t>
      </w:r>
    </w:p>
    <w:p w:rsidR="00503B93" w:rsidRDefault="00503B93" w:rsidP="00DD5455">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 xml:space="preserve">Otwarcie ofert jest niejawne. </w:t>
      </w:r>
    </w:p>
    <w:p w:rsidR="00503B93" w:rsidRDefault="00DA7710" w:rsidP="00DD5455">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w:t>
      </w:r>
      <w:r w:rsidRPr="00B0118F">
        <w:rPr>
          <w:rFonts w:ascii="Arial" w:hAnsi="Arial" w:cs="Arial"/>
          <w:sz w:val="20"/>
          <w:szCs w:val="20"/>
        </w:rPr>
        <w:t>najpóźniej</w:t>
      </w:r>
      <w:r w:rsidR="00503B93" w:rsidRPr="00B0118F">
        <w:rPr>
          <w:rFonts w:ascii="Arial" w:hAnsi="Arial" w:cs="Arial"/>
          <w:sz w:val="20"/>
          <w:szCs w:val="20"/>
        </w:rPr>
        <w:t xml:space="preserve"> przed otwarciem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w:t>
      </w:r>
      <w:r w:rsidRPr="00B0118F">
        <w:rPr>
          <w:rFonts w:ascii="Arial" w:hAnsi="Arial" w:cs="Arial"/>
          <w:sz w:val="20"/>
          <w:szCs w:val="20"/>
        </w:rPr>
        <w:t>informację</w:t>
      </w:r>
      <w:r w:rsidR="00503B93" w:rsidRPr="00B0118F">
        <w:rPr>
          <w:rFonts w:ascii="Arial" w:hAnsi="Arial" w:cs="Arial"/>
          <w:sz w:val="20"/>
          <w:szCs w:val="20"/>
        </w:rPr>
        <w:t xml:space="preserve"> o kwocie, </w:t>
      </w:r>
      <w:r w:rsidRPr="00B0118F">
        <w:rPr>
          <w:rFonts w:ascii="Arial" w:hAnsi="Arial" w:cs="Arial"/>
          <w:sz w:val="20"/>
          <w:szCs w:val="20"/>
        </w:rPr>
        <w:t>jaką</w:t>
      </w:r>
      <w:r w:rsidR="00503B93" w:rsidRPr="00B0118F">
        <w:rPr>
          <w:rFonts w:ascii="Arial" w:hAnsi="Arial" w:cs="Arial"/>
          <w:sz w:val="20"/>
          <w:szCs w:val="20"/>
        </w:rPr>
        <w:t xml:space="preserve"> zamierza </w:t>
      </w:r>
      <w:r w:rsidRPr="00B0118F">
        <w:rPr>
          <w:rFonts w:ascii="Arial" w:hAnsi="Arial" w:cs="Arial"/>
          <w:sz w:val="20"/>
          <w:szCs w:val="20"/>
        </w:rPr>
        <w:t>przeznaczyć</w:t>
      </w:r>
      <w:r w:rsidR="00503B93" w:rsidRPr="00B0118F">
        <w:rPr>
          <w:rFonts w:ascii="Arial" w:hAnsi="Arial" w:cs="Arial"/>
          <w:sz w:val="20"/>
          <w:szCs w:val="20"/>
        </w:rPr>
        <w:t xml:space="preserve"> na sfinansowanie </w:t>
      </w:r>
      <w:r w:rsidRPr="00B0118F">
        <w:rPr>
          <w:rFonts w:ascii="Arial" w:hAnsi="Arial" w:cs="Arial"/>
          <w:sz w:val="20"/>
          <w:szCs w:val="20"/>
        </w:rPr>
        <w:t>zamówienia</w:t>
      </w:r>
      <w:r w:rsidR="00503B93" w:rsidRPr="00B0118F">
        <w:rPr>
          <w:rFonts w:ascii="Arial" w:hAnsi="Arial" w:cs="Arial"/>
          <w:sz w:val="20"/>
          <w:szCs w:val="20"/>
        </w:rPr>
        <w:t xml:space="preserve">. </w:t>
      </w:r>
    </w:p>
    <w:p w:rsidR="00503B93" w:rsidRPr="00B0118F" w:rsidRDefault="00DA7710" w:rsidP="00DD5455">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niezwłocznie po otwarciu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informacje o: </w:t>
      </w:r>
    </w:p>
    <w:p w:rsidR="00DA7710" w:rsidRDefault="00DA7710" w:rsidP="00DD5455">
      <w:pPr>
        <w:pStyle w:val="Default"/>
        <w:numPr>
          <w:ilvl w:val="1"/>
          <w:numId w:val="10"/>
        </w:numPr>
        <w:jc w:val="both"/>
        <w:rPr>
          <w:rFonts w:ascii="Arial" w:hAnsi="Arial" w:cs="Arial"/>
          <w:sz w:val="20"/>
          <w:szCs w:val="20"/>
        </w:rPr>
      </w:pPr>
      <w:r w:rsidRPr="00DA7710">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rsidR="00B0118F" w:rsidRPr="00B0118F" w:rsidRDefault="00DA7710" w:rsidP="00DD5455">
      <w:pPr>
        <w:pStyle w:val="Default"/>
        <w:numPr>
          <w:ilvl w:val="1"/>
          <w:numId w:val="10"/>
        </w:numPr>
        <w:jc w:val="both"/>
        <w:rPr>
          <w:rFonts w:ascii="Arial" w:hAnsi="Arial" w:cs="Arial"/>
          <w:sz w:val="20"/>
          <w:szCs w:val="20"/>
        </w:rPr>
      </w:pPr>
      <w:r w:rsidRPr="00B0118F">
        <w:rPr>
          <w:rFonts w:ascii="Arial" w:hAnsi="Arial" w:cs="Arial"/>
          <w:sz w:val="20"/>
          <w:szCs w:val="20"/>
        </w:rPr>
        <w:t xml:space="preserve">cenach lub kosztach zawartych w ofertach. </w:t>
      </w:r>
    </w:p>
    <w:p w:rsidR="00DA7710" w:rsidRDefault="00DA7710" w:rsidP="00DD5455">
      <w:pPr>
        <w:pStyle w:val="Default"/>
        <w:numPr>
          <w:ilvl w:val="0"/>
          <w:numId w:val="10"/>
        </w:numPr>
        <w:ind w:left="426"/>
        <w:jc w:val="both"/>
        <w:rPr>
          <w:rFonts w:ascii="Arial" w:hAnsi="Arial" w:cs="Arial"/>
          <w:sz w:val="20"/>
          <w:szCs w:val="20"/>
        </w:rPr>
      </w:pPr>
      <w:r w:rsidRPr="00DA7710">
        <w:rPr>
          <w:rFonts w:ascii="Arial" w:hAnsi="Arial"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DA7710" w:rsidRPr="00B0118F" w:rsidRDefault="00DA7710" w:rsidP="00DD5455">
      <w:pPr>
        <w:pStyle w:val="Default"/>
        <w:numPr>
          <w:ilvl w:val="0"/>
          <w:numId w:val="10"/>
        </w:numPr>
        <w:ind w:left="426"/>
        <w:jc w:val="both"/>
        <w:rPr>
          <w:rFonts w:ascii="Arial" w:hAnsi="Arial" w:cs="Arial"/>
          <w:sz w:val="20"/>
          <w:szCs w:val="20"/>
        </w:rPr>
      </w:pPr>
      <w:r w:rsidRPr="00B0118F">
        <w:rPr>
          <w:rFonts w:ascii="Arial" w:hAnsi="Arial" w:cs="Arial"/>
          <w:sz w:val="20"/>
          <w:szCs w:val="20"/>
        </w:rPr>
        <w:t xml:space="preserve">Zamawiający poinformuje o zmianie terminu otwarcia ofert na stronie internetowej prowadzonego postępowania. </w:t>
      </w:r>
    </w:p>
    <w:p w:rsidR="00F72407" w:rsidRDefault="00F72407" w:rsidP="00F72407">
      <w:pPr>
        <w:spacing w:after="0"/>
        <w:rPr>
          <w:rFonts w:ascii="Arial" w:hAnsi="Arial" w:cs="Arial"/>
          <w:sz w:val="20"/>
          <w:szCs w:val="20"/>
        </w:rPr>
      </w:pPr>
    </w:p>
    <w:p w:rsidR="00F70587" w:rsidRPr="00F70587" w:rsidRDefault="00F70587" w:rsidP="00F70587">
      <w:pPr>
        <w:pStyle w:val="Default"/>
        <w:rPr>
          <w:rFonts w:ascii="Arial" w:hAnsi="Arial" w:cs="Arial"/>
          <w:sz w:val="20"/>
          <w:szCs w:val="20"/>
        </w:rPr>
      </w:pPr>
      <w:r w:rsidRPr="00F70587">
        <w:rPr>
          <w:rFonts w:ascii="Arial" w:hAnsi="Arial" w:cs="Arial"/>
          <w:b/>
          <w:bCs/>
          <w:sz w:val="20"/>
          <w:szCs w:val="20"/>
        </w:rPr>
        <w:t>X</w:t>
      </w:r>
      <w:r w:rsidR="005E68DE">
        <w:rPr>
          <w:rFonts w:ascii="Arial" w:hAnsi="Arial" w:cs="Arial"/>
          <w:b/>
          <w:bCs/>
          <w:sz w:val="20"/>
          <w:szCs w:val="20"/>
        </w:rPr>
        <w:t>I</w:t>
      </w:r>
      <w:r w:rsidRPr="00F70587">
        <w:rPr>
          <w:rFonts w:ascii="Arial" w:hAnsi="Arial" w:cs="Arial"/>
          <w:b/>
          <w:bCs/>
          <w:sz w:val="20"/>
          <w:szCs w:val="20"/>
        </w:rPr>
        <w:t>V. Sposób obliczenia ceny</w:t>
      </w:r>
    </w:p>
    <w:p w:rsidR="00094D1D" w:rsidRDefault="00F70587" w:rsidP="00DD5455">
      <w:pPr>
        <w:pStyle w:val="Default"/>
        <w:numPr>
          <w:ilvl w:val="0"/>
          <w:numId w:val="11"/>
        </w:numPr>
        <w:ind w:left="425" w:right="7"/>
        <w:jc w:val="both"/>
        <w:rPr>
          <w:rFonts w:ascii="Arial" w:hAnsi="Arial" w:cs="Arial"/>
          <w:sz w:val="20"/>
          <w:szCs w:val="20"/>
        </w:rPr>
      </w:pPr>
      <w:r w:rsidRPr="00094D1D">
        <w:rPr>
          <w:rFonts w:ascii="Arial" w:hAnsi="Arial" w:cs="Arial"/>
          <w:sz w:val="20"/>
          <w:szCs w:val="20"/>
        </w:rPr>
        <w:t xml:space="preserve">Wykonawca poda cenę oferty w Formularzu Ofertowym sporządzonym według wzoru stanowiącego </w:t>
      </w:r>
      <w:r w:rsidRPr="00A43DC5">
        <w:rPr>
          <w:rFonts w:ascii="Arial" w:hAnsi="Arial" w:cs="Arial"/>
          <w:sz w:val="20"/>
          <w:szCs w:val="20"/>
        </w:rPr>
        <w:t xml:space="preserve">Załącznik Nr </w:t>
      </w:r>
      <w:r w:rsidR="005E68DE" w:rsidRPr="00A43DC5">
        <w:rPr>
          <w:rFonts w:ascii="Arial" w:hAnsi="Arial" w:cs="Arial"/>
          <w:sz w:val="20"/>
          <w:szCs w:val="20"/>
        </w:rPr>
        <w:t>1</w:t>
      </w:r>
      <w:r w:rsidRPr="00A43DC5">
        <w:rPr>
          <w:rFonts w:ascii="Arial" w:hAnsi="Arial" w:cs="Arial"/>
          <w:sz w:val="20"/>
          <w:szCs w:val="20"/>
        </w:rPr>
        <w:t xml:space="preserve"> do SWZ,</w:t>
      </w:r>
      <w:r w:rsidRPr="00094D1D">
        <w:rPr>
          <w:rFonts w:ascii="Arial" w:hAnsi="Arial" w:cs="Arial"/>
          <w:sz w:val="20"/>
          <w:szCs w:val="20"/>
        </w:rPr>
        <w:t xml:space="preserve"> jako cenę brutto [z uwzględnieniem kwoty podatku od towarów i usług (VAT)] z wyszczególnieniem stawki podatku od towarów i usług (VAT). </w:t>
      </w:r>
    </w:p>
    <w:p w:rsidR="00094D1D" w:rsidRDefault="00094D1D" w:rsidP="00DD5455">
      <w:pPr>
        <w:pStyle w:val="Default"/>
        <w:numPr>
          <w:ilvl w:val="0"/>
          <w:numId w:val="11"/>
        </w:numPr>
        <w:ind w:left="425" w:right="7" w:hanging="284"/>
        <w:jc w:val="both"/>
        <w:rPr>
          <w:rFonts w:ascii="Arial" w:hAnsi="Arial" w:cs="Arial"/>
          <w:sz w:val="20"/>
          <w:szCs w:val="20"/>
        </w:rPr>
      </w:pPr>
      <w:r w:rsidRPr="00094D1D">
        <w:rPr>
          <w:rFonts w:ascii="Arial" w:hAnsi="Arial" w:cs="Arial"/>
          <w:sz w:val="20"/>
          <w:szCs w:val="20"/>
        </w:rPr>
        <w:t>Wykonawca uwzględniając wszystkie wymogi, o których mowa w niniejszej Specyfikacji  Warunków Zamówienia, powinien w cenie brutto ująć wszystkie kosz</w:t>
      </w:r>
      <w:r w:rsidR="00BD3183">
        <w:rPr>
          <w:rFonts w:ascii="Arial" w:hAnsi="Arial" w:cs="Arial"/>
          <w:sz w:val="20"/>
          <w:szCs w:val="20"/>
        </w:rPr>
        <w:t>ty niezbędne dla prawidłowego</w:t>
      </w:r>
      <w:r w:rsidRPr="00094D1D">
        <w:rPr>
          <w:rFonts w:ascii="Arial" w:hAnsi="Arial" w:cs="Arial"/>
          <w:sz w:val="20"/>
          <w:szCs w:val="20"/>
        </w:rPr>
        <w:t xml:space="preserve"> i pełnego wykonania przedmiotu zamówie</w:t>
      </w:r>
      <w:r w:rsidR="00E1225E">
        <w:rPr>
          <w:rFonts w:ascii="Arial" w:hAnsi="Arial" w:cs="Arial"/>
          <w:sz w:val="20"/>
          <w:szCs w:val="20"/>
        </w:rPr>
        <w:t>nia zgodnie z postanowieniami S</w:t>
      </w:r>
      <w:r w:rsidRPr="00094D1D">
        <w:rPr>
          <w:rFonts w:ascii="Arial" w:hAnsi="Arial" w:cs="Arial"/>
          <w:sz w:val="20"/>
          <w:szCs w:val="20"/>
        </w:rPr>
        <w:t xml:space="preserve">WZ. Wszystkie ceny określone przez wykonawcę zostaną ustalone na okres ważności umowy. Wykonawca zaoferuje cenę jednoznaczną i ostateczną, która nie będzie podlegała negocjacjom przy podpisaniu umowy.  </w:t>
      </w:r>
      <w:r w:rsidRPr="00094D1D">
        <w:rPr>
          <w:rFonts w:ascii="Arial" w:hAnsi="Arial" w:cs="Arial"/>
          <w:color w:val="auto"/>
          <w:sz w:val="20"/>
          <w:szCs w:val="20"/>
        </w:rPr>
        <w:t xml:space="preserve">W ofercie należy podać wartość netto i brutto (liczbowo i słownie) przedmiotu zamówienia. Całkowita wartość brutto powinna być </w:t>
      </w:r>
      <w:r w:rsidRPr="00094D1D">
        <w:rPr>
          <w:rFonts w:ascii="Arial" w:hAnsi="Arial" w:cs="Arial"/>
          <w:sz w:val="20"/>
          <w:szCs w:val="20"/>
        </w:rPr>
        <w:t xml:space="preserve">wyrażona liczbowo i słownie oraz podana z dokładnością do dwóch miejsc po przecinku, przy zachowaniu matematycznej zasady zaokrąglania liczb. Kwoty zaokrągla się do pełnych groszy, przy czym końcówki poniżej 0,5 grosza pomija się, a końcówki od 0,5 grosza zaokrągla się do 1 grosza. </w:t>
      </w:r>
    </w:p>
    <w:p w:rsidR="00094D1D" w:rsidRDefault="00094D1D"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Walutą rozliczeniową jest PLN. Cenę oferty należy podać w walucie polskiej (liczbowo i słownie). </w:t>
      </w:r>
    </w:p>
    <w:p w:rsidR="00094D1D" w:rsidRDefault="00094D1D"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94D1D" w:rsidRDefault="00F70587"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w:t>
      </w:r>
      <w:r w:rsidR="009464F2" w:rsidRPr="00094D1D">
        <w:rPr>
          <w:rFonts w:ascii="Arial" w:hAnsi="Arial" w:cs="Arial"/>
          <w:sz w:val="20"/>
          <w:szCs w:val="20"/>
        </w:rPr>
        <w:t>pkt.</w:t>
      </w:r>
      <w:r w:rsidRPr="00094D1D">
        <w:rPr>
          <w:rFonts w:ascii="Arial" w:hAnsi="Arial" w:cs="Arial"/>
          <w:sz w:val="20"/>
          <w:szCs w:val="20"/>
        </w:rPr>
        <w:t xml:space="preserve"> 10 pzp w związku z art. 223 ust. 2 </w:t>
      </w:r>
      <w:r w:rsidR="009464F2" w:rsidRPr="00094D1D">
        <w:rPr>
          <w:rFonts w:ascii="Arial" w:hAnsi="Arial" w:cs="Arial"/>
          <w:sz w:val="20"/>
          <w:szCs w:val="20"/>
        </w:rPr>
        <w:t>pkt.</w:t>
      </w:r>
      <w:r w:rsidRPr="00094D1D">
        <w:rPr>
          <w:rFonts w:ascii="Arial" w:hAnsi="Arial" w:cs="Arial"/>
          <w:sz w:val="20"/>
          <w:szCs w:val="20"/>
        </w:rPr>
        <w:t xml:space="preserve"> 3 pzp). </w:t>
      </w:r>
    </w:p>
    <w:p w:rsidR="00F70587" w:rsidRPr="00094D1D" w:rsidRDefault="00F70587"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W przypadku rozbieżności pomiędzy ceną podaną cyfrowo a słownie, jako wartość właściwa z</w:t>
      </w:r>
      <w:r w:rsidR="00094D1D" w:rsidRPr="00094D1D">
        <w:rPr>
          <w:rFonts w:ascii="Arial" w:hAnsi="Arial" w:cs="Arial"/>
          <w:sz w:val="20"/>
          <w:szCs w:val="20"/>
        </w:rPr>
        <w:t>ostanie przyjęta cena</w:t>
      </w:r>
      <w:r w:rsidRPr="00094D1D">
        <w:rPr>
          <w:rFonts w:ascii="Arial" w:hAnsi="Arial" w:cs="Arial"/>
          <w:sz w:val="20"/>
          <w:szCs w:val="20"/>
        </w:rPr>
        <w:t xml:space="preserve"> podana słownie. </w:t>
      </w:r>
    </w:p>
    <w:p w:rsidR="00F70587" w:rsidRDefault="00F70587" w:rsidP="00F70587">
      <w:pPr>
        <w:pStyle w:val="Default"/>
        <w:rPr>
          <w:rFonts w:ascii="Arial" w:hAnsi="Arial" w:cs="Arial"/>
          <w:sz w:val="20"/>
          <w:szCs w:val="20"/>
        </w:rPr>
      </w:pPr>
    </w:p>
    <w:p w:rsidR="00B03995" w:rsidRPr="00F70587" w:rsidRDefault="00B03995" w:rsidP="00F70587">
      <w:pPr>
        <w:pStyle w:val="Default"/>
        <w:rPr>
          <w:rFonts w:ascii="Arial" w:hAnsi="Arial" w:cs="Arial"/>
          <w:sz w:val="20"/>
          <w:szCs w:val="20"/>
        </w:rPr>
      </w:pPr>
    </w:p>
    <w:p w:rsidR="00F70587" w:rsidRDefault="008946E1" w:rsidP="00BA79E1">
      <w:pPr>
        <w:pStyle w:val="Default"/>
        <w:jc w:val="both"/>
        <w:rPr>
          <w:rFonts w:ascii="Arial" w:hAnsi="Arial" w:cs="Arial"/>
          <w:b/>
          <w:bCs/>
          <w:sz w:val="20"/>
          <w:szCs w:val="20"/>
        </w:rPr>
      </w:pPr>
      <w:r>
        <w:rPr>
          <w:rFonts w:ascii="Arial" w:hAnsi="Arial" w:cs="Arial"/>
          <w:b/>
          <w:bCs/>
          <w:sz w:val="20"/>
          <w:szCs w:val="20"/>
        </w:rPr>
        <w:lastRenderedPageBreak/>
        <w:t xml:space="preserve"> XV</w:t>
      </w:r>
      <w:r w:rsidR="00F70587" w:rsidRPr="00BA79E1">
        <w:rPr>
          <w:rFonts w:ascii="Arial" w:hAnsi="Arial" w:cs="Arial"/>
          <w:b/>
          <w:bCs/>
          <w:sz w:val="20"/>
          <w:szCs w:val="20"/>
        </w:rPr>
        <w:t>. Opis kryteriów oceny ofert, wraz z podaniem wag tych kryteriów i sposobu oceny ofert</w:t>
      </w:r>
    </w:p>
    <w:p w:rsidR="008946E1" w:rsidRDefault="008946E1" w:rsidP="00BA79E1">
      <w:pPr>
        <w:pStyle w:val="Default"/>
        <w:jc w:val="both"/>
        <w:rPr>
          <w:rFonts w:ascii="Arial" w:hAnsi="Arial" w:cs="Arial"/>
          <w:b/>
          <w:bCs/>
          <w:sz w:val="20"/>
          <w:szCs w:val="20"/>
        </w:rPr>
      </w:pPr>
    </w:p>
    <w:p w:rsidR="00D46D6B" w:rsidRPr="00E82377" w:rsidRDefault="00D46D6B" w:rsidP="00D46D6B">
      <w:pPr>
        <w:pStyle w:val="Akapitzlist4"/>
        <w:numPr>
          <w:ilvl w:val="0"/>
          <w:numId w:val="12"/>
        </w:numPr>
        <w:autoSpaceDE w:val="0"/>
        <w:autoSpaceDN w:val="0"/>
        <w:adjustRightInd w:val="0"/>
        <w:spacing w:after="0" w:line="240" w:lineRule="auto"/>
        <w:ind w:left="360" w:right="0"/>
        <w:rPr>
          <w:rFonts w:ascii="Arial" w:hAnsi="Arial" w:cs="Arial"/>
          <w:sz w:val="20"/>
          <w:szCs w:val="20"/>
        </w:rPr>
      </w:pPr>
      <w:r w:rsidRPr="00E82377">
        <w:rPr>
          <w:rFonts w:ascii="Arial" w:hAnsi="Arial" w:cs="Arial"/>
          <w:sz w:val="20"/>
          <w:szCs w:val="20"/>
        </w:rPr>
        <w:t xml:space="preserve">Wybór oferty dokonany </w:t>
      </w:r>
      <w:r>
        <w:rPr>
          <w:rFonts w:ascii="Arial" w:hAnsi="Arial" w:cs="Arial"/>
          <w:sz w:val="20"/>
          <w:szCs w:val="20"/>
        </w:rPr>
        <w:t>zostanie na podstawie poniższych kryteriów oceny ofert dla każdego zadania oddzielnie</w:t>
      </w:r>
      <w:r w:rsidRPr="00E82377">
        <w:rPr>
          <w:rFonts w:ascii="Arial" w:hAnsi="Arial" w:cs="Arial"/>
          <w:sz w:val="20"/>
          <w:szCs w:val="20"/>
        </w:rPr>
        <w:t xml:space="preserve">: </w:t>
      </w:r>
    </w:p>
    <w:p w:rsidR="00D46D6B" w:rsidRDefault="00D46D6B" w:rsidP="00D46D6B">
      <w:pPr>
        <w:pStyle w:val="Akapitzlist4"/>
        <w:numPr>
          <w:ilvl w:val="1"/>
          <w:numId w:val="12"/>
        </w:numPr>
        <w:autoSpaceDE w:val="0"/>
        <w:autoSpaceDN w:val="0"/>
        <w:adjustRightInd w:val="0"/>
        <w:spacing w:after="0" w:line="240" w:lineRule="auto"/>
        <w:ind w:right="0"/>
        <w:rPr>
          <w:rFonts w:ascii="Arial" w:hAnsi="Arial" w:cs="Arial"/>
          <w:sz w:val="20"/>
          <w:szCs w:val="20"/>
        </w:rPr>
      </w:pPr>
      <w:r w:rsidRPr="00E82377">
        <w:rPr>
          <w:rFonts w:ascii="Arial" w:hAnsi="Arial" w:cs="Arial"/>
          <w:sz w:val="20"/>
          <w:szCs w:val="20"/>
        </w:rPr>
        <w:t xml:space="preserve">cena – </w:t>
      </w:r>
      <w:r>
        <w:rPr>
          <w:rFonts w:ascii="Arial" w:hAnsi="Arial" w:cs="Arial"/>
          <w:sz w:val="20"/>
          <w:szCs w:val="20"/>
        </w:rPr>
        <w:t>60 %</w:t>
      </w:r>
      <w:r w:rsidRPr="00E82377">
        <w:rPr>
          <w:rFonts w:ascii="Arial" w:hAnsi="Arial" w:cs="Arial"/>
          <w:sz w:val="20"/>
          <w:szCs w:val="20"/>
        </w:rPr>
        <w:t xml:space="preserve"> </w:t>
      </w:r>
    </w:p>
    <w:p w:rsidR="00D46D6B" w:rsidRPr="0079244C" w:rsidRDefault="00D46D6B" w:rsidP="00D46D6B">
      <w:pPr>
        <w:pStyle w:val="Akapitzlist4"/>
        <w:numPr>
          <w:ilvl w:val="1"/>
          <w:numId w:val="12"/>
        </w:numPr>
        <w:autoSpaceDE w:val="0"/>
        <w:autoSpaceDN w:val="0"/>
        <w:adjustRightInd w:val="0"/>
        <w:spacing w:after="0" w:line="240" w:lineRule="auto"/>
        <w:ind w:right="0"/>
        <w:rPr>
          <w:rFonts w:ascii="Arial" w:hAnsi="Arial" w:cs="Arial"/>
          <w:sz w:val="20"/>
          <w:szCs w:val="20"/>
        </w:rPr>
      </w:pPr>
      <w:r>
        <w:rPr>
          <w:rFonts w:ascii="Arial" w:hAnsi="Arial" w:cs="Arial"/>
          <w:sz w:val="20"/>
          <w:szCs w:val="20"/>
        </w:rPr>
        <w:t xml:space="preserve">gwarancja </w:t>
      </w:r>
      <w:r w:rsidRPr="0079244C">
        <w:rPr>
          <w:rFonts w:ascii="Arial" w:hAnsi="Arial" w:cs="Arial"/>
          <w:sz w:val="20"/>
          <w:szCs w:val="20"/>
        </w:rPr>
        <w:t>– 40 %</w:t>
      </w:r>
    </w:p>
    <w:p w:rsidR="00D46D6B" w:rsidRPr="00EA753A" w:rsidRDefault="00D46D6B" w:rsidP="00D46D6B">
      <w:pPr>
        <w:pStyle w:val="Akapitzlist4"/>
        <w:autoSpaceDE w:val="0"/>
        <w:autoSpaceDN w:val="0"/>
        <w:adjustRightInd w:val="0"/>
        <w:spacing w:after="0" w:line="240" w:lineRule="auto"/>
        <w:ind w:left="360" w:right="0" w:firstLine="0"/>
        <w:rPr>
          <w:rFonts w:ascii="Arial" w:hAnsi="Arial" w:cs="Arial"/>
          <w:b/>
          <w:sz w:val="20"/>
          <w:szCs w:val="20"/>
        </w:rPr>
      </w:pPr>
    </w:p>
    <w:p w:rsidR="00D46D6B" w:rsidRPr="00E82377" w:rsidRDefault="00D46D6B" w:rsidP="00D46D6B">
      <w:pPr>
        <w:pStyle w:val="Akapitzlist4"/>
        <w:numPr>
          <w:ilvl w:val="0"/>
          <w:numId w:val="12"/>
        </w:numPr>
        <w:autoSpaceDE w:val="0"/>
        <w:autoSpaceDN w:val="0"/>
        <w:adjustRightInd w:val="0"/>
        <w:spacing w:after="19" w:line="240" w:lineRule="auto"/>
        <w:ind w:left="360" w:right="0"/>
        <w:rPr>
          <w:rFonts w:ascii="Arial" w:hAnsi="Arial" w:cs="Arial"/>
          <w:color w:val="auto"/>
          <w:sz w:val="20"/>
          <w:szCs w:val="20"/>
        </w:rPr>
      </w:pPr>
      <w:r w:rsidRPr="00E82377">
        <w:rPr>
          <w:rFonts w:ascii="Arial" w:hAnsi="Arial" w:cs="Arial"/>
          <w:color w:val="auto"/>
          <w:sz w:val="20"/>
          <w:szCs w:val="20"/>
        </w:rPr>
        <w:t xml:space="preserve">Sposób oceny ofert: kryterium procentowe zostanie zamienione na punkty według następującego wzoru. </w:t>
      </w:r>
    </w:p>
    <w:p w:rsidR="00D46D6B" w:rsidRPr="005C56D9" w:rsidRDefault="00D46D6B" w:rsidP="00D46D6B">
      <w:pPr>
        <w:autoSpaceDE w:val="0"/>
        <w:autoSpaceDN w:val="0"/>
        <w:adjustRightInd w:val="0"/>
        <w:spacing w:after="19" w:line="240" w:lineRule="auto"/>
        <w:rPr>
          <w:rFonts w:ascii="Calibri" w:hAnsi="Calibri" w:cs="Calibri"/>
          <w:sz w:val="18"/>
          <w:szCs w:val="18"/>
        </w:rPr>
      </w:pPr>
    </w:p>
    <w:p w:rsidR="00D46D6B" w:rsidRDefault="00D46D6B" w:rsidP="00D46D6B">
      <w:pPr>
        <w:spacing w:line="240" w:lineRule="auto"/>
        <w:ind w:left="360"/>
        <w:jc w:val="both"/>
        <w:rPr>
          <w:rFonts w:ascii="Arial" w:hAnsi="Arial" w:cs="Arial"/>
          <w:sz w:val="20"/>
          <w:szCs w:val="20"/>
        </w:rPr>
      </w:pPr>
      <w:r w:rsidRPr="00222FEA">
        <w:rPr>
          <w:rFonts w:ascii="Arial" w:hAnsi="Arial" w:cs="Arial"/>
          <w:b/>
          <w:sz w:val="20"/>
          <w:szCs w:val="20"/>
        </w:rPr>
        <w:t>Kryterium cena (C)</w:t>
      </w:r>
      <w:r w:rsidRPr="00222FEA">
        <w:rPr>
          <w:rFonts w:ascii="Arial" w:hAnsi="Arial" w:cs="Arial"/>
          <w:sz w:val="20"/>
          <w:szCs w:val="20"/>
        </w:rPr>
        <w:t xml:space="preserve"> – </w:t>
      </w:r>
      <w:r>
        <w:rPr>
          <w:rFonts w:ascii="Arial" w:hAnsi="Arial" w:cs="Arial"/>
          <w:sz w:val="20"/>
          <w:szCs w:val="20"/>
        </w:rPr>
        <w:t>6</w:t>
      </w:r>
      <w:r w:rsidRPr="00222FEA">
        <w:rPr>
          <w:rFonts w:ascii="Arial" w:hAnsi="Arial" w:cs="Arial"/>
          <w:sz w:val="20"/>
          <w:szCs w:val="20"/>
        </w:rPr>
        <w:t xml:space="preserve">0%: </w:t>
      </w:r>
      <w:r>
        <w:rPr>
          <w:rFonts w:ascii="Arial" w:hAnsi="Arial" w:cs="Arial"/>
          <w:sz w:val="20"/>
          <w:szCs w:val="20"/>
        </w:rPr>
        <w:t>O</w:t>
      </w:r>
      <w:r w:rsidRPr="00EA753A">
        <w:rPr>
          <w:rFonts w:ascii="Arial" w:hAnsi="Arial" w:cs="Arial"/>
          <w:sz w:val="20"/>
          <w:szCs w:val="20"/>
        </w:rPr>
        <w:t>cenie będzie podlegała cena brutto poda</w:t>
      </w:r>
      <w:r>
        <w:rPr>
          <w:rFonts w:ascii="Arial" w:hAnsi="Arial" w:cs="Arial"/>
          <w:sz w:val="20"/>
          <w:szCs w:val="20"/>
        </w:rPr>
        <w:t xml:space="preserve">na przez Wykonawcę w formularzu oferty. </w:t>
      </w:r>
      <w:r w:rsidRPr="00222FEA">
        <w:rPr>
          <w:rFonts w:ascii="Arial" w:hAnsi="Arial" w:cs="Arial"/>
          <w:sz w:val="20"/>
          <w:szCs w:val="20"/>
        </w:rPr>
        <w:t>Oferta z najniższą ceną brutto otrzyma ma</w:t>
      </w:r>
      <w:r>
        <w:rPr>
          <w:rFonts w:ascii="Arial" w:hAnsi="Arial" w:cs="Arial"/>
          <w:sz w:val="20"/>
          <w:szCs w:val="20"/>
        </w:rPr>
        <w:t>ksymalną liczbę punktów tj. 6</w:t>
      </w:r>
      <w:r w:rsidRPr="00222FEA">
        <w:rPr>
          <w:rFonts w:ascii="Arial" w:hAnsi="Arial" w:cs="Arial"/>
          <w:sz w:val="20"/>
          <w:szCs w:val="20"/>
        </w:rPr>
        <w:t>0 punktów, a pozostałym ofertom przypisana zostanie odpowiednio liczba punktów zgodnie ze wzorem:</w:t>
      </w:r>
    </w:p>
    <w:p w:rsidR="00D46D6B" w:rsidRPr="00045BC4" w:rsidRDefault="00D46D6B" w:rsidP="00D46D6B">
      <w:pPr>
        <w:autoSpaceDE w:val="0"/>
        <w:autoSpaceDN w:val="0"/>
        <w:adjustRightInd w:val="0"/>
        <w:spacing w:after="19" w:line="240" w:lineRule="auto"/>
        <w:ind w:left="360"/>
        <w:rPr>
          <w:rFonts w:ascii="Arial" w:hAnsi="Arial" w:cs="Arial"/>
          <w:sz w:val="20"/>
          <w:szCs w:val="20"/>
          <w:lang w:val="en-US"/>
        </w:rPr>
      </w:pPr>
      <w:r w:rsidRPr="00045BC4">
        <w:rPr>
          <w:rFonts w:ascii="Arial" w:hAnsi="Arial" w:cs="Arial"/>
          <w:sz w:val="20"/>
          <w:szCs w:val="20"/>
          <w:lang w:val="en-US"/>
        </w:rPr>
        <w:t>C=(</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min</w:t>
      </w:r>
      <w:proofErr w:type="spellEnd"/>
      <w:r w:rsidRPr="00045BC4">
        <w:rPr>
          <w:rFonts w:ascii="Arial" w:hAnsi="Arial" w:cs="Arial"/>
          <w:sz w:val="20"/>
          <w:szCs w:val="20"/>
          <w:vertAlign w:val="subscript"/>
          <w:lang w:val="en-US"/>
        </w:rPr>
        <w:t>.</w:t>
      </w:r>
      <w:r w:rsidRPr="00045BC4">
        <w:rPr>
          <w:rFonts w:ascii="Arial" w:hAnsi="Arial" w:cs="Arial"/>
          <w:sz w:val="20"/>
          <w:szCs w:val="20"/>
          <w:lang w:val="en-US"/>
        </w:rPr>
        <w:t>/</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of</w:t>
      </w:r>
      <w:proofErr w:type="spellEnd"/>
      <w:r w:rsidRPr="00045BC4">
        <w:rPr>
          <w:rFonts w:ascii="Arial" w:hAnsi="Arial" w:cs="Arial"/>
          <w:sz w:val="20"/>
          <w:szCs w:val="20"/>
          <w:lang w:val="en-US"/>
        </w:rPr>
        <w:t>) x 60 pkt.</w:t>
      </w:r>
    </w:p>
    <w:p w:rsidR="00D46D6B" w:rsidRPr="00045BC4" w:rsidRDefault="00D46D6B" w:rsidP="00D46D6B">
      <w:pPr>
        <w:autoSpaceDE w:val="0"/>
        <w:autoSpaceDN w:val="0"/>
        <w:adjustRightInd w:val="0"/>
        <w:spacing w:after="19" w:line="240" w:lineRule="auto"/>
        <w:rPr>
          <w:rFonts w:ascii="Calibri" w:hAnsi="Calibri" w:cs="Calibri"/>
          <w:sz w:val="18"/>
          <w:szCs w:val="18"/>
          <w:lang w:val="en-US"/>
        </w:rPr>
      </w:pPr>
      <w:r w:rsidRPr="00045BC4">
        <w:rPr>
          <w:rFonts w:ascii="Arial" w:hAnsi="Arial" w:cs="Arial"/>
          <w:szCs w:val="24"/>
          <w:u w:val="single"/>
          <w:lang w:val="en-US"/>
        </w:rPr>
        <w:t xml:space="preserve"> </w:t>
      </w:r>
    </w:p>
    <w:p w:rsidR="00D46D6B" w:rsidRPr="004A4BD7" w:rsidRDefault="00D46D6B" w:rsidP="00D46D6B">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gdzie:</w:t>
      </w:r>
    </w:p>
    <w:p w:rsidR="00D46D6B" w:rsidRPr="004A4BD7" w:rsidRDefault="00D46D6B" w:rsidP="00D46D6B">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 wartość punktowa badanej oferty za kryterium cena,</w:t>
      </w:r>
    </w:p>
    <w:p w:rsidR="00D46D6B" w:rsidRPr="004A4BD7" w:rsidRDefault="00D46D6B" w:rsidP="00D46D6B">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min. - oferowana najniższa cena spośród badanych ofert,</w:t>
      </w:r>
    </w:p>
    <w:p w:rsidR="00D46D6B" w:rsidRDefault="00D46D6B" w:rsidP="00D46D6B">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of. - cena oferty badanej.</w:t>
      </w:r>
    </w:p>
    <w:p w:rsidR="00D46D6B" w:rsidRDefault="00D46D6B" w:rsidP="00D46D6B">
      <w:pPr>
        <w:autoSpaceDE w:val="0"/>
        <w:autoSpaceDN w:val="0"/>
        <w:adjustRightInd w:val="0"/>
        <w:spacing w:after="19" w:line="240" w:lineRule="auto"/>
        <w:rPr>
          <w:rFonts w:ascii="Arial" w:hAnsi="Arial" w:cs="Arial"/>
          <w:b/>
          <w:sz w:val="20"/>
          <w:szCs w:val="20"/>
        </w:rPr>
      </w:pPr>
    </w:p>
    <w:p w:rsidR="00D46D6B" w:rsidRDefault="00D46D6B" w:rsidP="00D46D6B">
      <w:pPr>
        <w:autoSpaceDE w:val="0"/>
        <w:autoSpaceDN w:val="0"/>
        <w:adjustRightInd w:val="0"/>
        <w:spacing w:after="19" w:line="240" w:lineRule="auto"/>
        <w:ind w:left="350"/>
        <w:jc w:val="both"/>
        <w:rPr>
          <w:rFonts w:ascii="Arial" w:hAnsi="Arial" w:cs="Arial"/>
          <w:sz w:val="20"/>
          <w:szCs w:val="20"/>
        </w:rPr>
      </w:pPr>
      <w:r w:rsidRPr="0011044F">
        <w:rPr>
          <w:rFonts w:ascii="Arial" w:hAnsi="Arial" w:cs="Arial"/>
          <w:b/>
          <w:sz w:val="20"/>
          <w:szCs w:val="20"/>
        </w:rPr>
        <w:t>Kryter</w:t>
      </w:r>
      <w:r>
        <w:rPr>
          <w:rFonts w:ascii="Arial" w:hAnsi="Arial" w:cs="Arial"/>
          <w:b/>
          <w:sz w:val="20"/>
          <w:szCs w:val="20"/>
        </w:rPr>
        <w:t>ium „gwarancja” (G</w:t>
      </w:r>
      <w:r w:rsidRPr="0011044F">
        <w:rPr>
          <w:rFonts w:ascii="Arial" w:hAnsi="Arial" w:cs="Arial"/>
          <w:b/>
          <w:sz w:val="20"/>
          <w:szCs w:val="20"/>
        </w:rPr>
        <w:t>)</w:t>
      </w:r>
      <w:r w:rsidRPr="004E3DA7">
        <w:rPr>
          <w:rFonts w:ascii="Arial" w:hAnsi="Arial" w:cs="Arial"/>
          <w:sz w:val="20"/>
          <w:szCs w:val="20"/>
        </w:rPr>
        <w:t xml:space="preserve"> – 40%: Zamawiający w tym kryterium przyzna maksymalnie 40 punktów. </w:t>
      </w:r>
      <w:r>
        <w:rPr>
          <w:rFonts w:ascii="Arial" w:hAnsi="Arial" w:cs="Arial"/>
          <w:sz w:val="20"/>
          <w:szCs w:val="20"/>
        </w:rPr>
        <w:t>Punkty będą przyznane w zależności od wybranej długości okresu gwarancji:</w:t>
      </w:r>
    </w:p>
    <w:p w:rsidR="00D46D6B"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do 12 m-</w:t>
      </w:r>
      <w:proofErr w:type="spellStart"/>
      <w:r>
        <w:rPr>
          <w:rFonts w:ascii="Arial" w:hAnsi="Arial" w:cs="Arial"/>
          <w:sz w:val="20"/>
          <w:szCs w:val="20"/>
        </w:rPr>
        <w:t>cy</w:t>
      </w:r>
      <w:proofErr w:type="spellEnd"/>
      <w:r>
        <w:rPr>
          <w:rFonts w:ascii="Arial" w:hAnsi="Arial" w:cs="Arial"/>
          <w:sz w:val="20"/>
          <w:szCs w:val="20"/>
        </w:rPr>
        <w:t xml:space="preserve"> – 0 pkt.</w:t>
      </w:r>
    </w:p>
    <w:p w:rsidR="00D46D6B"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w:t>
      </w:r>
      <w:r w:rsidR="00B03995">
        <w:rPr>
          <w:rFonts w:ascii="Arial" w:hAnsi="Arial" w:cs="Arial"/>
          <w:sz w:val="20"/>
          <w:szCs w:val="20"/>
        </w:rPr>
        <w:t xml:space="preserve">od </w:t>
      </w:r>
      <w:r>
        <w:rPr>
          <w:rFonts w:ascii="Arial" w:hAnsi="Arial" w:cs="Arial"/>
          <w:sz w:val="20"/>
          <w:szCs w:val="20"/>
        </w:rPr>
        <w:t>12 do 18 m-</w:t>
      </w:r>
      <w:proofErr w:type="spellStart"/>
      <w:r>
        <w:rPr>
          <w:rFonts w:ascii="Arial" w:hAnsi="Arial" w:cs="Arial"/>
          <w:sz w:val="20"/>
          <w:szCs w:val="20"/>
        </w:rPr>
        <w:t>cy</w:t>
      </w:r>
      <w:proofErr w:type="spellEnd"/>
      <w:r>
        <w:rPr>
          <w:rFonts w:ascii="Arial" w:hAnsi="Arial" w:cs="Arial"/>
          <w:sz w:val="20"/>
          <w:szCs w:val="20"/>
        </w:rPr>
        <w:t xml:space="preserve"> – 10 pkt.</w:t>
      </w:r>
    </w:p>
    <w:p w:rsidR="00D46D6B"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w:t>
      </w:r>
      <w:r w:rsidR="00B03995">
        <w:rPr>
          <w:rFonts w:ascii="Arial" w:hAnsi="Arial" w:cs="Arial"/>
          <w:sz w:val="20"/>
          <w:szCs w:val="20"/>
        </w:rPr>
        <w:t xml:space="preserve">od </w:t>
      </w:r>
      <w:r>
        <w:rPr>
          <w:rFonts w:ascii="Arial" w:hAnsi="Arial" w:cs="Arial"/>
          <w:sz w:val="20"/>
          <w:szCs w:val="20"/>
        </w:rPr>
        <w:t>18 do 24 m-</w:t>
      </w:r>
      <w:proofErr w:type="spellStart"/>
      <w:r>
        <w:rPr>
          <w:rFonts w:ascii="Arial" w:hAnsi="Arial" w:cs="Arial"/>
          <w:sz w:val="20"/>
          <w:szCs w:val="20"/>
        </w:rPr>
        <w:t>cy</w:t>
      </w:r>
      <w:proofErr w:type="spellEnd"/>
      <w:r>
        <w:rPr>
          <w:rFonts w:ascii="Arial" w:hAnsi="Arial" w:cs="Arial"/>
          <w:sz w:val="20"/>
          <w:szCs w:val="20"/>
        </w:rPr>
        <w:t xml:space="preserve"> – 20 pkt.</w:t>
      </w:r>
    </w:p>
    <w:p w:rsidR="00D46D6B"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w:t>
      </w:r>
      <w:r w:rsidR="00B03995">
        <w:rPr>
          <w:rFonts w:ascii="Arial" w:hAnsi="Arial" w:cs="Arial"/>
          <w:sz w:val="20"/>
          <w:szCs w:val="20"/>
        </w:rPr>
        <w:t xml:space="preserve"> </w:t>
      </w:r>
      <w:r>
        <w:rPr>
          <w:rFonts w:ascii="Arial" w:hAnsi="Arial" w:cs="Arial"/>
          <w:sz w:val="20"/>
          <w:szCs w:val="20"/>
        </w:rPr>
        <w:t xml:space="preserve"> </w:t>
      </w:r>
      <w:r w:rsidR="00B03995">
        <w:rPr>
          <w:rFonts w:ascii="Arial" w:hAnsi="Arial" w:cs="Arial"/>
          <w:sz w:val="20"/>
          <w:szCs w:val="20"/>
        </w:rPr>
        <w:t>od</w:t>
      </w:r>
      <w:r>
        <w:rPr>
          <w:rFonts w:ascii="Arial" w:hAnsi="Arial" w:cs="Arial"/>
          <w:sz w:val="20"/>
          <w:szCs w:val="20"/>
        </w:rPr>
        <w:t xml:space="preserve"> 24 do 36 m-</w:t>
      </w:r>
      <w:proofErr w:type="spellStart"/>
      <w:r>
        <w:rPr>
          <w:rFonts w:ascii="Arial" w:hAnsi="Arial" w:cs="Arial"/>
          <w:sz w:val="20"/>
          <w:szCs w:val="20"/>
        </w:rPr>
        <w:t>cy</w:t>
      </w:r>
      <w:proofErr w:type="spellEnd"/>
      <w:r>
        <w:rPr>
          <w:rFonts w:ascii="Arial" w:hAnsi="Arial" w:cs="Arial"/>
          <w:sz w:val="20"/>
          <w:szCs w:val="20"/>
        </w:rPr>
        <w:t xml:space="preserve"> – 30 pkt.      </w:t>
      </w:r>
    </w:p>
    <w:p w:rsidR="00D46D6B" w:rsidRPr="004A4BD7"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w:t>
      </w:r>
      <w:r w:rsidR="00B03995">
        <w:rPr>
          <w:rFonts w:ascii="Arial" w:hAnsi="Arial" w:cs="Arial"/>
          <w:sz w:val="20"/>
          <w:szCs w:val="20"/>
        </w:rPr>
        <w:t xml:space="preserve"> od</w:t>
      </w:r>
      <w:r>
        <w:rPr>
          <w:rFonts w:ascii="Arial" w:hAnsi="Arial" w:cs="Arial"/>
          <w:sz w:val="20"/>
          <w:szCs w:val="20"/>
        </w:rPr>
        <w:t xml:space="preserve"> 36 m-</w:t>
      </w:r>
      <w:proofErr w:type="spellStart"/>
      <w:r>
        <w:rPr>
          <w:rFonts w:ascii="Arial" w:hAnsi="Arial" w:cs="Arial"/>
          <w:sz w:val="20"/>
          <w:szCs w:val="20"/>
        </w:rPr>
        <w:t>cy</w:t>
      </w:r>
      <w:proofErr w:type="spellEnd"/>
      <w:r>
        <w:rPr>
          <w:rFonts w:ascii="Arial" w:hAnsi="Arial" w:cs="Arial"/>
          <w:sz w:val="20"/>
          <w:szCs w:val="20"/>
        </w:rPr>
        <w:t xml:space="preserve"> i powyżej – 40 pkt.</w:t>
      </w:r>
    </w:p>
    <w:p w:rsidR="008946E1" w:rsidRPr="008A3261" w:rsidRDefault="008946E1" w:rsidP="00244D96">
      <w:pPr>
        <w:pStyle w:val="Default"/>
        <w:jc w:val="both"/>
        <w:rPr>
          <w:rFonts w:ascii="Arial" w:hAnsi="Arial" w:cs="Arial"/>
          <w:b/>
          <w:sz w:val="20"/>
          <w:szCs w:val="20"/>
          <w:u w:val="single"/>
        </w:rPr>
      </w:pPr>
    </w:p>
    <w:p w:rsidR="008946E1" w:rsidRDefault="008946E1" w:rsidP="00DD5455">
      <w:pPr>
        <w:pStyle w:val="Default"/>
        <w:numPr>
          <w:ilvl w:val="0"/>
          <w:numId w:val="12"/>
        </w:numPr>
        <w:ind w:left="426"/>
        <w:jc w:val="both"/>
        <w:rPr>
          <w:rFonts w:ascii="Arial" w:hAnsi="Arial" w:cs="Arial"/>
          <w:sz w:val="20"/>
          <w:szCs w:val="20"/>
        </w:rPr>
      </w:pPr>
      <w:r w:rsidRPr="00A261A8">
        <w:rPr>
          <w:rFonts w:ascii="Arial" w:hAnsi="Arial" w:cs="Arial"/>
          <w:sz w:val="20"/>
          <w:szCs w:val="20"/>
        </w:rPr>
        <w:t xml:space="preserve">Zamawiający udzieli zamówienia Wykonawcy, który </w:t>
      </w:r>
      <w:r w:rsidR="00366F3C">
        <w:rPr>
          <w:rFonts w:ascii="Arial" w:hAnsi="Arial" w:cs="Arial"/>
          <w:sz w:val="20"/>
          <w:szCs w:val="20"/>
        </w:rPr>
        <w:t>spełni wszystkie postawione w S</w:t>
      </w:r>
      <w:r w:rsidRPr="00A261A8">
        <w:rPr>
          <w:rFonts w:ascii="Arial" w:hAnsi="Arial" w:cs="Arial"/>
          <w:sz w:val="20"/>
          <w:szCs w:val="20"/>
        </w:rPr>
        <w:t>WZ warunki oraz ot</w:t>
      </w:r>
      <w:r w:rsidR="00EB06B0">
        <w:rPr>
          <w:rFonts w:ascii="Arial" w:hAnsi="Arial" w:cs="Arial"/>
          <w:sz w:val="20"/>
          <w:szCs w:val="20"/>
        </w:rPr>
        <w:t>rzyma największą liczbę punktów.</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Ocenie będą podlegać wyłącznie oferty </w:t>
      </w:r>
      <w:r w:rsidR="009464F2" w:rsidRPr="00BA79E1">
        <w:rPr>
          <w:rFonts w:ascii="Arial" w:hAnsi="Arial" w:cs="Arial"/>
          <w:sz w:val="20"/>
          <w:szCs w:val="20"/>
        </w:rPr>
        <w:t>niepodlegające</w:t>
      </w:r>
      <w:r w:rsidRPr="00BA79E1">
        <w:rPr>
          <w:rFonts w:ascii="Arial" w:hAnsi="Arial" w:cs="Arial"/>
          <w:sz w:val="20"/>
          <w:szCs w:val="20"/>
        </w:rPr>
        <w:t xml:space="preserve"> odrzuceniu.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Zamawiający wybiera najkorzystniejszą ofertę w terminie związania ofertą określonym w SWZ.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W przypadku braku zgody, o </w:t>
      </w:r>
      <w:r w:rsidR="005B7D59" w:rsidRPr="00BA79E1">
        <w:rPr>
          <w:rFonts w:ascii="Arial" w:hAnsi="Arial" w:cs="Arial"/>
          <w:sz w:val="20"/>
          <w:szCs w:val="20"/>
        </w:rPr>
        <w:t>której</w:t>
      </w:r>
      <w:r w:rsidR="00366F3C">
        <w:rPr>
          <w:rFonts w:ascii="Arial" w:hAnsi="Arial" w:cs="Arial"/>
          <w:sz w:val="20"/>
          <w:szCs w:val="20"/>
        </w:rPr>
        <w:t xml:space="preserve"> mowa w ust. 7,</w:t>
      </w:r>
      <w:r w:rsidRPr="00BA79E1">
        <w:rPr>
          <w:rFonts w:ascii="Arial" w:hAnsi="Arial" w:cs="Arial"/>
          <w:sz w:val="20"/>
          <w:szCs w:val="20"/>
        </w:rPr>
        <w:t xml:space="preserve"> oferta podlega odrzuceniu, a </w:t>
      </w:r>
      <w:r w:rsidR="005B7D59" w:rsidRPr="00BA79E1">
        <w:rPr>
          <w:rFonts w:ascii="Arial" w:hAnsi="Arial" w:cs="Arial"/>
          <w:sz w:val="20"/>
          <w:szCs w:val="20"/>
        </w:rPr>
        <w:t>Zamawiający</w:t>
      </w:r>
      <w:r w:rsidRPr="00BA79E1">
        <w:rPr>
          <w:rFonts w:ascii="Arial" w:hAnsi="Arial" w:cs="Arial"/>
          <w:sz w:val="20"/>
          <w:szCs w:val="20"/>
        </w:rPr>
        <w:t xml:space="preserve"> zwraca </w:t>
      </w:r>
      <w:r w:rsidR="005B7D59" w:rsidRPr="00BA79E1">
        <w:rPr>
          <w:rFonts w:ascii="Arial" w:hAnsi="Arial" w:cs="Arial"/>
          <w:sz w:val="20"/>
          <w:szCs w:val="20"/>
        </w:rPr>
        <w:t>się</w:t>
      </w:r>
      <w:r w:rsidRPr="00BA79E1">
        <w:rPr>
          <w:rFonts w:ascii="Arial" w:hAnsi="Arial" w:cs="Arial"/>
          <w:sz w:val="20"/>
          <w:szCs w:val="20"/>
        </w:rPr>
        <w:t xml:space="preserve"> o </w:t>
      </w:r>
      <w:r w:rsidR="005B7D59" w:rsidRPr="00BA79E1">
        <w:rPr>
          <w:rFonts w:ascii="Arial" w:hAnsi="Arial" w:cs="Arial"/>
          <w:sz w:val="20"/>
          <w:szCs w:val="20"/>
        </w:rPr>
        <w:t>wyrażenie</w:t>
      </w:r>
      <w:r w:rsidRPr="00BA79E1">
        <w:rPr>
          <w:rFonts w:ascii="Arial" w:hAnsi="Arial" w:cs="Arial"/>
          <w:sz w:val="20"/>
          <w:szCs w:val="20"/>
        </w:rPr>
        <w:t xml:space="preserve"> takiej zgody do kolejnego Wykonawcy, </w:t>
      </w:r>
      <w:r w:rsidR="005B7D59" w:rsidRPr="00BA79E1">
        <w:rPr>
          <w:rFonts w:ascii="Arial" w:hAnsi="Arial" w:cs="Arial"/>
          <w:sz w:val="20"/>
          <w:szCs w:val="20"/>
        </w:rPr>
        <w:t>którego</w:t>
      </w:r>
      <w:r w:rsidRPr="00BA79E1">
        <w:rPr>
          <w:rFonts w:ascii="Arial" w:hAnsi="Arial" w:cs="Arial"/>
          <w:sz w:val="20"/>
          <w:szCs w:val="20"/>
        </w:rPr>
        <w:t xml:space="preserve"> oferta została </w:t>
      </w:r>
      <w:r w:rsidR="005B7D59" w:rsidRPr="00BA79E1">
        <w:rPr>
          <w:rFonts w:ascii="Arial" w:hAnsi="Arial" w:cs="Arial"/>
          <w:sz w:val="20"/>
          <w:szCs w:val="20"/>
        </w:rPr>
        <w:t>najwyżej</w:t>
      </w:r>
      <w:r w:rsidRPr="00BA79E1">
        <w:rPr>
          <w:rFonts w:ascii="Arial" w:hAnsi="Arial" w:cs="Arial"/>
          <w:sz w:val="20"/>
          <w:szCs w:val="20"/>
        </w:rPr>
        <w:t xml:space="preserve"> oceniona, </w:t>
      </w:r>
      <w:r w:rsidR="009464F2" w:rsidRPr="00BA79E1">
        <w:rPr>
          <w:rFonts w:ascii="Arial" w:hAnsi="Arial" w:cs="Arial"/>
          <w:sz w:val="20"/>
          <w:szCs w:val="20"/>
        </w:rPr>
        <w:t>chyba, że</w:t>
      </w:r>
      <w:r w:rsidRPr="00BA79E1">
        <w:rPr>
          <w:rFonts w:ascii="Arial" w:hAnsi="Arial" w:cs="Arial"/>
          <w:sz w:val="20"/>
          <w:szCs w:val="20"/>
        </w:rPr>
        <w:t xml:space="preserve"> </w:t>
      </w:r>
      <w:r w:rsidR="005B7D59" w:rsidRPr="00BA79E1">
        <w:rPr>
          <w:rFonts w:ascii="Arial" w:hAnsi="Arial" w:cs="Arial"/>
          <w:sz w:val="20"/>
          <w:szCs w:val="20"/>
        </w:rPr>
        <w:t>zachodzą</w:t>
      </w:r>
      <w:r w:rsidRPr="00BA79E1">
        <w:rPr>
          <w:rFonts w:ascii="Arial" w:hAnsi="Arial" w:cs="Arial"/>
          <w:sz w:val="20"/>
          <w:szCs w:val="20"/>
        </w:rPr>
        <w:t xml:space="preserve"> przesłanki do </w:t>
      </w:r>
      <w:r w:rsidR="005B7D59" w:rsidRPr="00BA79E1">
        <w:rPr>
          <w:rFonts w:ascii="Arial" w:hAnsi="Arial" w:cs="Arial"/>
          <w:sz w:val="20"/>
          <w:szCs w:val="20"/>
        </w:rPr>
        <w:t>unieważnienia</w:t>
      </w:r>
      <w:r w:rsidRPr="00BA79E1">
        <w:rPr>
          <w:rFonts w:ascii="Arial" w:hAnsi="Arial" w:cs="Arial"/>
          <w:sz w:val="20"/>
          <w:szCs w:val="20"/>
        </w:rPr>
        <w:t xml:space="preserve"> </w:t>
      </w:r>
      <w:r w:rsidR="005B7D59" w:rsidRPr="00BA79E1">
        <w:rPr>
          <w:rFonts w:ascii="Arial" w:hAnsi="Arial" w:cs="Arial"/>
          <w:sz w:val="20"/>
          <w:szCs w:val="20"/>
        </w:rPr>
        <w:t>postępowania</w:t>
      </w:r>
      <w:r w:rsidRPr="00BA79E1">
        <w:rPr>
          <w:rFonts w:ascii="Arial" w:hAnsi="Arial" w:cs="Arial"/>
          <w:sz w:val="20"/>
          <w:szCs w:val="20"/>
        </w:rPr>
        <w:t xml:space="preserve">. </w:t>
      </w:r>
    </w:p>
    <w:p w:rsidR="00846DC0" w:rsidRDefault="00846DC0" w:rsidP="00846DC0">
      <w:pPr>
        <w:pStyle w:val="Default"/>
      </w:pPr>
    </w:p>
    <w:p w:rsidR="00846DC0" w:rsidRPr="00846DC0" w:rsidRDefault="00CE3EE2" w:rsidP="00846DC0">
      <w:pPr>
        <w:spacing w:after="0"/>
        <w:jc w:val="both"/>
        <w:rPr>
          <w:rFonts w:ascii="Arial" w:hAnsi="Arial" w:cs="Arial"/>
          <w:b/>
          <w:bCs/>
          <w:sz w:val="20"/>
          <w:szCs w:val="20"/>
        </w:rPr>
      </w:pPr>
      <w:r>
        <w:rPr>
          <w:rFonts w:ascii="Arial" w:hAnsi="Arial" w:cs="Arial"/>
          <w:b/>
          <w:bCs/>
          <w:sz w:val="20"/>
          <w:szCs w:val="20"/>
        </w:rPr>
        <w:t>XV</w:t>
      </w:r>
      <w:r w:rsidR="00846DC0" w:rsidRPr="00846DC0">
        <w:rPr>
          <w:rFonts w:ascii="Arial" w:hAnsi="Arial" w:cs="Arial"/>
          <w:b/>
          <w:bCs/>
          <w:sz w:val="20"/>
          <w:szCs w:val="20"/>
        </w:rPr>
        <w:t>I. Informacje o formalnościach, jakie muszą zostać dopełnione po wyborze oferty w celu zawarcia umowy w sprawie zamówienia publicznego</w:t>
      </w:r>
    </w:p>
    <w:p w:rsidR="00846DC0" w:rsidRPr="00244D96" w:rsidRDefault="00846DC0" w:rsidP="00DD5455">
      <w:pPr>
        <w:pStyle w:val="Default"/>
        <w:numPr>
          <w:ilvl w:val="1"/>
          <w:numId w:val="13"/>
        </w:numPr>
        <w:ind w:left="425"/>
        <w:jc w:val="both"/>
        <w:rPr>
          <w:rFonts w:ascii="Arial" w:hAnsi="Arial" w:cs="Arial"/>
          <w:sz w:val="20"/>
          <w:szCs w:val="20"/>
        </w:rPr>
      </w:pPr>
      <w:r w:rsidRPr="00244D96">
        <w:rPr>
          <w:rFonts w:ascii="Arial" w:hAnsi="Arial" w:cs="Arial"/>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846DC0" w:rsidRPr="00846DC0"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Zamawiający może zawrzeć umowę w sprawie zamówienia publicznego przed upływem terminu, o którym mowa w ust. 1, jeżeli w postępowaniu o udzielenie zamówienia złożono tylko jedną ofertę. </w:t>
      </w:r>
    </w:p>
    <w:p w:rsidR="00846DC0" w:rsidRPr="00846DC0"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zostanie poinformowany przez Zamawiającego o miejscu i terminie podpisania umowy. </w:t>
      </w:r>
    </w:p>
    <w:p w:rsidR="00846DC0" w:rsidRPr="00F002CB"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Wykonawca, o którym mowa w ust. 1, ma obowiązek zawrzeć umowę w sprawie zamówienia na warunkach określonych w projektowanych postanowieniach umow</w:t>
      </w:r>
      <w:r w:rsidR="00CE3EE2">
        <w:rPr>
          <w:rFonts w:ascii="Arial" w:hAnsi="Arial" w:cs="Arial"/>
          <w:sz w:val="20"/>
          <w:szCs w:val="20"/>
        </w:rPr>
        <w:t xml:space="preserve">y, które </w:t>
      </w:r>
      <w:r w:rsidR="00CE3EE2" w:rsidRPr="00C56FD9">
        <w:rPr>
          <w:rFonts w:ascii="Arial" w:hAnsi="Arial" w:cs="Arial"/>
          <w:sz w:val="20"/>
          <w:szCs w:val="20"/>
        </w:rPr>
        <w:t xml:space="preserve">stanowią Załącznik Nr </w:t>
      </w:r>
      <w:r w:rsidR="00E13944" w:rsidRPr="00C56FD9">
        <w:rPr>
          <w:rFonts w:ascii="Arial" w:hAnsi="Arial" w:cs="Arial"/>
          <w:sz w:val="20"/>
          <w:szCs w:val="20"/>
        </w:rPr>
        <w:t>6</w:t>
      </w:r>
      <w:r w:rsidR="006F72FF" w:rsidRPr="00C56FD9">
        <w:rPr>
          <w:rFonts w:ascii="Arial" w:hAnsi="Arial" w:cs="Arial"/>
          <w:sz w:val="20"/>
          <w:szCs w:val="20"/>
        </w:rPr>
        <w:t xml:space="preserve"> </w:t>
      </w:r>
      <w:r w:rsidRPr="00C56FD9">
        <w:rPr>
          <w:rFonts w:ascii="Arial" w:hAnsi="Arial" w:cs="Arial"/>
          <w:sz w:val="20"/>
          <w:szCs w:val="20"/>
        </w:rPr>
        <w:t xml:space="preserve"> SWZ.</w:t>
      </w:r>
      <w:r w:rsidRPr="00F002CB">
        <w:rPr>
          <w:rFonts w:ascii="Arial" w:hAnsi="Arial" w:cs="Arial"/>
          <w:sz w:val="20"/>
          <w:szCs w:val="20"/>
        </w:rPr>
        <w:t xml:space="preserve"> Umowa zostanie uzupełniona o zapisy wynikające ze złożonej oferty. </w:t>
      </w:r>
    </w:p>
    <w:p w:rsidR="00846DC0" w:rsidRPr="00846DC0" w:rsidRDefault="00846DC0" w:rsidP="00DD5455">
      <w:pPr>
        <w:pStyle w:val="Default"/>
        <w:numPr>
          <w:ilvl w:val="1"/>
          <w:numId w:val="13"/>
        </w:numPr>
        <w:ind w:left="425"/>
        <w:jc w:val="both"/>
        <w:rPr>
          <w:rFonts w:ascii="Arial" w:hAnsi="Arial" w:cs="Arial"/>
          <w:sz w:val="20"/>
          <w:szCs w:val="20"/>
        </w:rPr>
      </w:pPr>
      <w:r w:rsidRPr="00F002CB">
        <w:rPr>
          <w:rFonts w:ascii="Arial" w:hAnsi="Arial" w:cs="Arial"/>
          <w:sz w:val="20"/>
          <w:szCs w:val="20"/>
        </w:rPr>
        <w:t>Przed podpisaniem umowy Wykonawcy wspólnie ubiegający się o udzielen</w:t>
      </w:r>
      <w:r w:rsidRPr="00846DC0">
        <w:rPr>
          <w:rFonts w:ascii="Arial" w:hAnsi="Arial" w:cs="Arial"/>
          <w:sz w:val="20"/>
          <w:szCs w:val="20"/>
        </w:rPr>
        <w:t xml:space="preserve">ie zamówienia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Pr="00846DC0">
        <w:rPr>
          <w:rFonts w:ascii="Arial" w:hAnsi="Arial" w:cs="Arial"/>
          <w:sz w:val="20"/>
          <w:szCs w:val="20"/>
        </w:rPr>
        <w:t xml:space="preserve">(w przypadku wyboru ich </w:t>
      </w:r>
      <w:r w:rsidR="009464F2" w:rsidRPr="00846DC0">
        <w:rPr>
          <w:rFonts w:ascii="Arial" w:hAnsi="Arial" w:cs="Arial"/>
          <w:sz w:val="20"/>
          <w:szCs w:val="20"/>
        </w:rPr>
        <w:t>oferty, jako</w:t>
      </w:r>
      <w:r w:rsidRPr="00846DC0">
        <w:rPr>
          <w:rFonts w:ascii="Arial" w:hAnsi="Arial" w:cs="Arial"/>
          <w:sz w:val="20"/>
          <w:szCs w:val="20"/>
        </w:rPr>
        <w:t xml:space="preserve"> najkorzystniejszej) przedstawią Zamawiającemu umowę regulującą współpracę tych Wykonawców. </w:t>
      </w:r>
    </w:p>
    <w:p w:rsidR="00846DC0" w:rsidRPr="00846DC0"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lastRenderedPageBreak/>
        <w:t xml:space="preserve">Jeżeli 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uchyla się od zawarcia umowy w sprawie zamówienia publicznego Zamawiający może dokonać ponownego </w:t>
      </w:r>
      <w:r w:rsidR="009F3E75" w:rsidRPr="00846DC0">
        <w:rPr>
          <w:rFonts w:ascii="Arial" w:hAnsi="Arial" w:cs="Arial"/>
          <w:sz w:val="20"/>
          <w:szCs w:val="20"/>
        </w:rPr>
        <w:t>badania</w:t>
      </w:r>
      <w:r w:rsidR="009F3E75">
        <w:rPr>
          <w:rFonts w:ascii="Arial" w:hAnsi="Arial" w:cs="Arial"/>
          <w:sz w:val="20"/>
          <w:szCs w:val="20"/>
        </w:rPr>
        <w:t xml:space="preserve"> i</w:t>
      </w:r>
      <w:r w:rsidRPr="00846DC0">
        <w:rPr>
          <w:rFonts w:ascii="Arial" w:hAnsi="Arial" w:cs="Arial"/>
          <w:sz w:val="20"/>
          <w:szCs w:val="20"/>
        </w:rPr>
        <w:t xml:space="preserve"> oceny ofert spośród ofert pozostałych w postępowaniu Wykonawców albo unieważnić postępowanie. </w:t>
      </w:r>
    </w:p>
    <w:p w:rsidR="00244D96" w:rsidRDefault="00244D96" w:rsidP="00846DC0">
      <w:pPr>
        <w:pStyle w:val="Default"/>
        <w:rPr>
          <w:sz w:val="23"/>
          <w:szCs w:val="23"/>
        </w:rPr>
      </w:pPr>
    </w:p>
    <w:p w:rsidR="00846DC0" w:rsidRPr="0000719D" w:rsidRDefault="00846DC0" w:rsidP="0000719D">
      <w:pPr>
        <w:pStyle w:val="Default"/>
        <w:jc w:val="both"/>
        <w:rPr>
          <w:rFonts w:ascii="Arial" w:hAnsi="Arial" w:cs="Arial"/>
          <w:sz w:val="20"/>
          <w:szCs w:val="20"/>
        </w:rPr>
      </w:pPr>
      <w:r w:rsidRPr="0000719D">
        <w:rPr>
          <w:rFonts w:ascii="Arial" w:hAnsi="Arial" w:cs="Arial"/>
          <w:b/>
          <w:bCs/>
          <w:sz w:val="20"/>
          <w:szCs w:val="20"/>
        </w:rPr>
        <w:t>XVII.</w:t>
      </w:r>
      <w:r w:rsidR="0000719D" w:rsidRPr="0000719D">
        <w:rPr>
          <w:rFonts w:ascii="Arial" w:hAnsi="Arial" w:cs="Arial"/>
          <w:b/>
          <w:bCs/>
          <w:sz w:val="20"/>
          <w:szCs w:val="20"/>
        </w:rPr>
        <w:t xml:space="preserve"> </w:t>
      </w:r>
      <w:r w:rsidRPr="0000719D">
        <w:rPr>
          <w:rFonts w:ascii="Arial" w:hAnsi="Arial" w:cs="Arial"/>
          <w:b/>
          <w:bCs/>
          <w:sz w:val="20"/>
          <w:szCs w:val="20"/>
        </w:rPr>
        <w:t>Pouczenie</w:t>
      </w:r>
      <w:r w:rsidR="0000719D" w:rsidRPr="0000719D">
        <w:rPr>
          <w:rFonts w:ascii="Arial" w:hAnsi="Arial" w:cs="Arial"/>
          <w:b/>
          <w:bCs/>
          <w:sz w:val="20"/>
          <w:szCs w:val="20"/>
        </w:rPr>
        <w:t xml:space="preserve"> </w:t>
      </w:r>
      <w:r w:rsidRPr="0000719D">
        <w:rPr>
          <w:rFonts w:ascii="Arial" w:hAnsi="Arial" w:cs="Arial"/>
          <w:b/>
          <w:bCs/>
          <w:sz w:val="20"/>
          <w:szCs w:val="20"/>
        </w:rPr>
        <w:t>o</w:t>
      </w:r>
      <w:r w:rsidR="0000719D" w:rsidRPr="0000719D">
        <w:rPr>
          <w:rFonts w:ascii="Arial" w:hAnsi="Arial" w:cs="Arial"/>
          <w:b/>
          <w:bCs/>
          <w:sz w:val="20"/>
          <w:szCs w:val="20"/>
        </w:rPr>
        <w:t xml:space="preserve"> </w:t>
      </w:r>
      <w:r w:rsidRPr="0000719D">
        <w:rPr>
          <w:rFonts w:ascii="Arial" w:hAnsi="Arial" w:cs="Arial"/>
          <w:b/>
          <w:bCs/>
          <w:sz w:val="20"/>
          <w:szCs w:val="20"/>
        </w:rPr>
        <w:t>środkach</w:t>
      </w:r>
      <w:r w:rsidR="0000719D" w:rsidRPr="0000719D">
        <w:rPr>
          <w:rFonts w:ascii="Arial" w:hAnsi="Arial" w:cs="Arial"/>
          <w:b/>
          <w:bCs/>
          <w:sz w:val="20"/>
          <w:szCs w:val="20"/>
        </w:rPr>
        <w:t xml:space="preserve"> </w:t>
      </w:r>
      <w:r w:rsidRPr="0000719D">
        <w:rPr>
          <w:rFonts w:ascii="Arial" w:hAnsi="Arial" w:cs="Arial"/>
          <w:b/>
          <w:bCs/>
          <w:sz w:val="20"/>
          <w:szCs w:val="20"/>
        </w:rPr>
        <w:t>ochrony</w:t>
      </w:r>
      <w:r w:rsidR="0000719D" w:rsidRPr="0000719D">
        <w:rPr>
          <w:rFonts w:ascii="Arial" w:hAnsi="Arial" w:cs="Arial"/>
          <w:b/>
          <w:bCs/>
          <w:sz w:val="20"/>
          <w:szCs w:val="20"/>
        </w:rPr>
        <w:t xml:space="preserve"> </w:t>
      </w:r>
      <w:r w:rsidRPr="0000719D">
        <w:rPr>
          <w:rFonts w:ascii="Arial" w:hAnsi="Arial" w:cs="Arial"/>
          <w:b/>
          <w:bCs/>
          <w:sz w:val="20"/>
          <w:szCs w:val="20"/>
        </w:rPr>
        <w:t>prawnej</w:t>
      </w:r>
      <w:r w:rsidR="0000719D" w:rsidRPr="0000719D">
        <w:rPr>
          <w:rFonts w:ascii="Arial" w:hAnsi="Arial" w:cs="Arial"/>
          <w:b/>
          <w:bCs/>
          <w:sz w:val="20"/>
          <w:szCs w:val="20"/>
        </w:rPr>
        <w:t xml:space="preserve"> </w:t>
      </w:r>
      <w:r w:rsidRPr="0000719D">
        <w:rPr>
          <w:rFonts w:ascii="Arial" w:hAnsi="Arial" w:cs="Arial"/>
          <w:b/>
          <w:bCs/>
          <w:sz w:val="20"/>
          <w:szCs w:val="20"/>
        </w:rPr>
        <w:t>przysługujących</w:t>
      </w:r>
      <w:r w:rsidR="0000719D" w:rsidRPr="0000719D">
        <w:rPr>
          <w:rFonts w:ascii="Arial" w:hAnsi="Arial" w:cs="Arial"/>
          <w:b/>
          <w:bCs/>
          <w:sz w:val="20"/>
          <w:szCs w:val="20"/>
        </w:rPr>
        <w:t xml:space="preserve"> </w:t>
      </w:r>
      <w:r w:rsidRPr="0000719D">
        <w:rPr>
          <w:rFonts w:ascii="Arial" w:hAnsi="Arial" w:cs="Arial"/>
          <w:b/>
          <w:bCs/>
          <w:sz w:val="20"/>
          <w:szCs w:val="20"/>
        </w:rPr>
        <w:t>Wykonawcy</w:t>
      </w:r>
    </w:p>
    <w:p w:rsidR="00846DC0" w:rsidRDefault="00846DC0" w:rsidP="00DD5455">
      <w:pPr>
        <w:pStyle w:val="Default"/>
        <w:numPr>
          <w:ilvl w:val="1"/>
          <w:numId w:val="8"/>
        </w:numPr>
        <w:ind w:left="426"/>
        <w:jc w:val="both"/>
        <w:rPr>
          <w:rFonts w:ascii="Arial" w:hAnsi="Arial" w:cs="Arial"/>
          <w:sz w:val="20"/>
          <w:szCs w:val="20"/>
        </w:rPr>
      </w:pPr>
      <w:r w:rsidRPr="0000719D">
        <w:rPr>
          <w:rFonts w:ascii="Arial" w:hAnsi="Arial" w:cs="Arial"/>
          <w:sz w:val="20"/>
          <w:szCs w:val="20"/>
        </w:rPr>
        <w:t xml:space="preserve">Środki ochrony prawnej </w:t>
      </w:r>
      <w:r w:rsidR="0000719D" w:rsidRPr="0000719D">
        <w:rPr>
          <w:rFonts w:ascii="Arial" w:hAnsi="Arial" w:cs="Arial"/>
          <w:sz w:val="20"/>
          <w:szCs w:val="20"/>
        </w:rPr>
        <w:t>przysługują</w:t>
      </w:r>
      <w:r w:rsidRPr="0000719D">
        <w:rPr>
          <w:rFonts w:ascii="Arial" w:hAnsi="Arial" w:cs="Arial"/>
          <w:sz w:val="20"/>
          <w:szCs w:val="20"/>
        </w:rPr>
        <w:t xml:space="preserve"> Wykonawcy, </w:t>
      </w:r>
      <w:r w:rsidR="0000719D" w:rsidRPr="0000719D">
        <w:rPr>
          <w:rFonts w:ascii="Arial" w:hAnsi="Arial" w:cs="Arial"/>
          <w:sz w:val="20"/>
          <w:szCs w:val="20"/>
        </w:rPr>
        <w:t>jeżeli</w:t>
      </w:r>
      <w:r w:rsidRPr="0000719D">
        <w:rPr>
          <w:rFonts w:ascii="Arial" w:hAnsi="Arial" w:cs="Arial"/>
          <w:sz w:val="20"/>
          <w:szCs w:val="20"/>
        </w:rPr>
        <w:t xml:space="preserve"> ma lub miał interes w uzyskaniu </w:t>
      </w:r>
      <w:r w:rsidR="0000719D" w:rsidRPr="0000719D">
        <w:rPr>
          <w:rFonts w:ascii="Arial" w:hAnsi="Arial" w:cs="Arial"/>
          <w:sz w:val="20"/>
          <w:szCs w:val="20"/>
        </w:rPr>
        <w:t>zamówienia</w:t>
      </w:r>
      <w:r w:rsidRPr="0000719D">
        <w:rPr>
          <w:rFonts w:ascii="Arial" w:hAnsi="Arial" w:cs="Arial"/>
          <w:sz w:val="20"/>
          <w:szCs w:val="20"/>
        </w:rPr>
        <w:t xml:space="preserve"> oraz </w:t>
      </w:r>
      <w:r w:rsidR="0000719D" w:rsidRPr="0000719D">
        <w:rPr>
          <w:rFonts w:ascii="Arial" w:hAnsi="Arial" w:cs="Arial"/>
          <w:sz w:val="20"/>
          <w:szCs w:val="20"/>
        </w:rPr>
        <w:t>poniósł</w:t>
      </w:r>
      <w:r w:rsidRPr="0000719D">
        <w:rPr>
          <w:rFonts w:ascii="Arial" w:hAnsi="Arial" w:cs="Arial"/>
          <w:sz w:val="20"/>
          <w:szCs w:val="20"/>
        </w:rPr>
        <w:t xml:space="preserve"> lub </w:t>
      </w:r>
      <w:r w:rsidR="0000719D" w:rsidRPr="0000719D">
        <w:rPr>
          <w:rFonts w:ascii="Arial" w:hAnsi="Arial" w:cs="Arial"/>
          <w:sz w:val="20"/>
          <w:szCs w:val="20"/>
        </w:rPr>
        <w:t>może</w:t>
      </w:r>
      <w:r w:rsidRPr="0000719D">
        <w:rPr>
          <w:rFonts w:ascii="Arial" w:hAnsi="Arial" w:cs="Arial"/>
          <w:sz w:val="20"/>
          <w:szCs w:val="20"/>
        </w:rPr>
        <w:t xml:space="preserve"> </w:t>
      </w:r>
      <w:r w:rsidR="0000719D" w:rsidRPr="0000719D">
        <w:rPr>
          <w:rFonts w:ascii="Arial" w:hAnsi="Arial" w:cs="Arial"/>
          <w:sz w:val="20"/>
          <w:szCs w:val="20"/>
        </w:rPr>
        <w:t>ponieść</w:t>
      </w:r>
      <w:r w:rsidRPr="0000719D">
        <w:rPr>
          <w:rFonts w:ascii="Arial" w:hAnsi="Arial" w:cs="Arial"/>
          <w:sz w:val="20"/>
          <w:szCs w:val="20"/>
        </w:rPr>
        <w:t xml:space="preserve"> </w:t>
      </w:r>
      <w:r w:rsidR="0000719D" w:rsidRPr="0000719D">
        <w:rPr>
          <w:rFonts w:ascii="Arial" w:hAnsi="Arial" w:cs="Arial"/>
          <w:sz w:val="20"/>
          <w:szCs w:val="20"/>
        </w:rPr>
        <w:t>szkodę</w:t>
      </w:r>
      <w:r w:rsidRPr="0000719D">
        <w:rPr>
          <w:rFonts w:ascii="Arial" w:hAnsi="Arial" w:cs="Arial"/>
          <w:sz w:val="20"/>
          <w:szCs w:val="20"/>
        </w:rPr>
        <w:t xml:space="preserve"> w wyniku naruszenia przez </w:t>
      </w:r>
      <w:r w:rsidR="0000719D" w:rsidRPr="0000719D">
        <w:rPr>
          <w:rFonts w:ascii="Arial" w:hAnsi="Arial" w:cs="Arial"/>
          <w:sz w:val="20"/>
          <w:szCs w:val="20"/>
        </w:rPr>
        <w:t>Zamawiającego</w:t>
      </w:r>
      <w:r w:rsidRPr="0000719D">
        <w:rPr>
          <w:rFonts w:ascii="Arial" w:hAnsi="Arial" w:cs="Arial"/>
          <w:sz w:val="20"/>
          <w:szCs w:val="20"/>
        </w:rPr>
        <w:t xml:space="preserve"> </w:t>
      </w:r>
      <w:r w:rsidR="0000719D" w:rsidRPr="0000719D">
        <w:rPr>
          <w:rFonts w:ascii="Arial" w:hAnsi="Arial" w:cs="Arial"/>
          <w:sz w:val="20"/>
          <w:szCs w:val="20"/>
        </w:rPr>
        <w:t>przepisów</w:t>
      </w:r>
      <w:r w:rsidRPr="0000719D">
        <w:rPr>
          <w:rFonts w:ascii="Arial" w:hAnsi="Arial" w:cs="Arial"/>
          <w:sz w:val="20"/>
          <w:szCs w:val="20"/>
        </w:rPr>
        <w:t xml:space="preserve"> pzp. </w:t>
      </w:r>
    </w:p>
    <w:p w:rsidR="00846DC0" w:rsidRPr="00D16ABD" w:rsidRDefault="00846DC0" w:rsidP="00DD5455">
      <w:pPr>
        <w:pStyle w:val="Default"/>
        <w:numPr>
          <w:ilvl w:val="1"/>
          <w:numId w:val="8"/>
        </w:numPr>
        <w:ind w:left="426"/>
        <w:jc w:val="both"/>
        <w:rPr>
          <w:rFonts w:ascii="Arial" w:hAnsi="Arial" w:cs="Arial"/>
          <w:sz w:val="20"/>
          <w:szCs w:val="20"/>
        </w:rPr>
      </w:pPr>
      <w:r w:rsidRPr="00D16ABD">
        <w:rPr>
          <w:rFonts w:ascii="Arial" w:hAnsi="Arial" w:cs="Arial"/>
          <w:sz w:val="20"/>
          <w:szCs w:val="20"/>
        </w:rPr>
        <w:t xml:space="preserve">Odwołanie przysługuje na: </w:t>
      </w:r>
    </w:p>
    <w:p w:rsidR="00846DC0" w:rsidRDefault="0000719D" w:rsidP="00DD5455">
      <w:pPr>
        <w:pStyle w:val="Default"/>
        <w:numPr>
          <w:ilvl w:val="1"/>
          <w:numId w:val="7"/>
        </w:numPr>
        <w:tabs>
          <w:tab w:val="clear" w:pos="720"/>
        </w:tabs>
        <w:ind w:left="993" w:hanging="426"/>
        <w:jc w:val="both"/>
        <w:rPr>
          <w:rFonts w:ascii="Arial" w:hAnsi="Arial" w:cs="Arial"/>
          <w:sz w:val="20"/>
          <w:szCs w:val="20"/>
        </w:rPr>
      </w:pPr>
      <w:r w:rsidRPr="0000719D">
        <w:rPr>
          <w:rFonts w:ascii="Arial" w:hAnsi="Arial" w:cs="Arial"/>
          <w:sz w:val="20"/>
          <w:szCs w:val="20"/>
        </w:rPr>
        <w:t>niezgodną</w:t>
      </w:r>
      <w:r w:rsidR="00846DC0" w:rsidRPr="0000719D">
        <w:rPr>
          <w:rFonts w:ascii="Arial" w:hAnsi="Arial" w:cs="Arial"/>
          <w:sz w:val="20"/>
          <w:szCs w:val="20"/>
        </w:rPr>
        <w:t xml:space="preserve"> z przepisami ustawy </w:t>
      </w:r>
      <w:r w:rsidRPr="0000719D">
        <w:rPr>
          <w:rFonts w:ascii="Arial" w:hAnsi="Arial" w:cs="Arial"/>
          <w:sz w:val="20"/>
          <w:szCs w:val="20"/>
        </w:rPr>
        <w:t>czynność</w:t>
      </w:r>
      <w:r w:rsidR="00846DC0" w:rsidRPr="0000719D">
        <w:rPr>
          <w:rFonts w:ascii="Arial" w:hAnsi="Arial" w:cs="Arial"/>
          <w:sz w:val="20"/>
          <w:szCs w:val="20"/>
        </w:rPr>
        <w:t xml:space="preserve"> </w:t>
      </w:r>
      <w:r w:rsidRPr="0000719D">
        <w:rPr>
          <w:rFonts w:ascii="Arial" w:hAnsi="Arial" w:cs="Arial"/>
          <w:sz w:val="20"/>
          <w:szCs w:val="20"/>
        </w:rPr>
        <w:t>Zamawiającego</w:t>
      </w:r>
      <w:r w:rsidR="00846DC0" w:rsidRPr="0000719D">
        <w:rPr>
          <w:rFonts w:ascii="Arial" w:hAnsi="Arial" w:cs="Arial"/>
          <w:sz w:val="20"/>
          <w:szCs w:val="20"/>
        </w:rPr>
        <w:t xml:space="preserve">, </w:t>
      </w:r>
      <w:r w:rsidRPr="0000719D">
        <w:rPr>
          <w:rFonts w:ascii="Arial" w:hAnsi="Arial" w:cs="Arial"/>
          <w:sz w:val="20"/>
          <w:szCs w:val="20"/>
        </w:rPr>
        <w:t>podjętą</w:t>
      </w:r>
      <w:r w:rsidR="00846DC0" w:rsidRPr="0000719D">
        <w:rPr>
          <w:rFonts w:ascii="Arial" w:hAnsi="Arial" w:cs="Arial"/>
          <w:sz w:val="20"/>
          <w:szCs w:val="20"/>
        </w:rPr>
        <w:t xml:space="preserve"> w </w:t>
      </w:r>
      <w:r w:rsidRPr="0000719D">
        <w:rPr>
          <w:rFonts w:ascii="Arial" w:hAnsi="Arial" w:cs="Arial"/>
          <w:sz w:val="20"/>
          <w:szCs w:val="20"/>
        </w:rPr>
        <w:t>postępowaniu</w:t>
      </w:r>
      <w:r w:rsidR="00846DC0" w:rsidRPr="0000719D">
        <w:rPr>
          <w:rFonts w:ascii="Arial" w:hAnsi="Arial" w:cs="Arial"/>
          <w:sz w:val="20"/>
          <w:szCs w:val="20"/>
        </w:rPr>
        <w:t xml:space="preserve">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00846DC0" w:rsidRPr="0000719D">
        <w:rPr>
          <w:rFonts w:ascii="Arial" w:hAnsi="Arial" w:cs="Arial"/>
          <w:sz w:val="20"/>
          <w:szCs w:val="20"/>
        </w:rPr>
        <w:t xml:space="preserve">o udzielenie </w:t>
      </w:r>
      <w:r w:rsidRPr="0000719D">
        <w:rPr>
          <w:rFonts w:ascii="Arial" w:hAnsi="Arial" w:cs="Arial"/>
          <w:sz w:val="20"/>
          <w:szCs w:val="20"/>
        </w:rPr>
        <w:t>zamówienia</w:t>
      </w:r>
      <w:r w:rsidR="00846DC0" w:rsidRPr="0000719D">
        <w:rPr>
          <w:rFonts w:ascii="Arial" w:hAnsi="Arial" w:cs="Arial"/>
          <w:sz w:val="20"/>
          <w:szCs w:val="20"/>
        </w:rPr>
        <w:t xml:space="preserve">, w tym na projektowane postanowienie umowy; </w:t>
      </w:r>
    </w:p>
    <w:p w:rsidR="0000719D" w:rsidRPr="00D16ABD" w:rsidRDefault="00846DC0" w:rsidP="00DD5455">
      <w:pPr>
        <w:pStyle w:val="Default"/>
        <w:numPr>
          <w:ilvl w:val="1"/>
          <w:numId w:val="7"/>
        </w:numPr>
        <w:tabs>
          <w:tab w:val="clear" w:pos="720"/>
        </w:tabs>
        <w:ind w:left="993" w:hanging="426"/>
        <w:jc w:val="both"/>
        <w:rPr>
          <w:rFonts w:ascii="Arial" w:hAnsi="Arial" w:cs="Arial"/>
          <w:sz w:val="20"/>
          <w:szCs w:val="20"/>
        </w:rPr>
      </w:pPr>
      <w:r w:rsidRPr="00D16ABD">
        <w:rPr>
          <w:rFonts w:ascii="Arial" w:hAnsi="Arial" w:cs="Arial"/>
          <w:sz w:val="20"/>
          <w:szCs w:val="20"/>
        </w:rPr>
        <w:t xml:space="preserve">zaniechanie </w:t>
      </w:r>
      <w:r w:rsidR="0000719D" w:rsidRPr="00D16ABD">
        <w:rPr>
          <w:rFonts w:ascii="Arial" w:hAnsi="Arial" w:cs="Arial"/>
          <w:sz w:val="20"/>
          <w:szCs w:val="20"/>
        </w:rPr>
        <w:t>czynności</w:t>
      </w:r>
      <w:r w:rsidRPr="00D16ABD">
        <w:rPr>
          <w:rFonts w:ascii="Arial" w:hAnsi="Arial" w:cs="Arial"/>
          <w:sz w:val="20"/>
          <w:szCs w:val="20"/>
        </w:rPr>
        <w:t xml:space="preserve"> w </w:t>
      </w:r>
      <w:r w:rsidR="0000719D" w:rsidRPr="00D16ABD">
        <w:rPr>
          <w:rFonts w:ascii="Arial" w:hAnsi="Arial" w:cs="Arial"/>
          <w:sz w:val="20"/>
          <w:szCs w:val="20"/>
        </w:rPr>
        <w:t>postępowaniu</w:t>
      </w:r>
      <w:r w:rsidRPr="00D16ABD">
        <w:rPr>
          <w:rFonts w:ascii="Arial" w:hAnsi="Arial" w:cs="Arial"/>
          <w:sz w:val="20"/>
          <w:szCs w:val="20"/>
        </w:rPr>
        <w:t xml:space="preserve"> o udzielenie </w:t>
      </w:r>
      <w:r w:rsidR="0000719D" w:rsidRPr="00D16ABD">
        <w:rPr>
          <w:rFonts w:ascii="Arial" w:hAnsi="Arial" w:cs="Arial"/>
          <w:sz w:val="20"/>
          <w:szCs w:val="20"/>
        </w:rPr>
        <w:t>zamówienia</w:t>
      </w:r>
      <w:r w:rsidRPr="00D16ABD">
        <w:rPr>
          <w:rFonts w:ascii="Arial" w:hAnsi="Arial" w:cs="Arial"/>
          <w:sz w:val="20"/>
          <w:szCs w:val="20"/>
        </w:rPr>
        <w:t xml:space="preserve">, do </w:t>
      </w:r>
      <w:r w:rsidR="0000719D" w:rsidRPr="00D16ABD">
        <w:rPr>
          <w:rFonts w:ascii="Arial" w:hAnsi="Arial" w:cs="Arial"/>
          <w:sz w:val="20"/>
          <w:szCs w:val="20"/>
        </w:rPr>
        <w:t>której Zamawiający</w:t>
      </w:r>
      <w:r w:rsidRPr="00D16ABD">
        <w:rPr>
          <w:rFonts w:ascii="Arial" w:hAnsi="Arial" w:cs="Arial"/>
          <w:sz w:val="20"/>
          <w:szCs w:val="20"/>
        </w:rPr>
        <w:t xml:space="preserve"> był </w:t>
      </w:r>
      <w:r w:rsidR="0000719D" w:rsidRPr="00D16ABD">
        <w:rPr>
          <w:rFonts w:ascii="Arial" w:hAnsi="Arial" w:cs="Arial"/>
          <w:sz w:val="20"/>
          <w:szCs w:val="20"/>
        </w:rPr>
        <w:t>obowiązany</w:t>
      </w:r>
      <w:r w:rsidRPr="00D16ABD">
        <w:rPr>
          <w:rFonts w:ascii="Arial" w:hAnsi="Arial" w:cs="Arial"/>
          <w:sz w:val="20"/>
          <w:szCs w:val="20"/>
        </w:rPr>
        <w:t xml:space="preserve"> na podstawie ustawy. </w:t>
      </w:r>
    </w:p>
    <w:p w:rsidR="00D16ABD" w:rsidRDefault="00846DC0" w:rsidP="00DD5455">
      <w:pPr>
        <w:pStyle w:val="Default"/>
        <w:numPr>
          <w:ilvl w:val="0"/>
          <w:numId w:val="7"/>
        </w:numPr>
        <w:jc w:val="both"/>
        <w:rPr>
          <w:rFonts w:ascii="Arial" w:hAnsi="Arial" w:cs="Arial"/>
          <w:sz w:val="20"/>
          <w:szCs w:val="20"/>
        </w:rPr>
      </w:pPr>
      <w:r w:rsidRPr="0000719D">
        <w:rPr>
          <w:rFonts w:ascii="Arial" w:hAnsi="Arial" w:cs="Arial"/>
          <w:sz w:val="20"/>
          <w:szCs w:val="20"/>
        </w:rPr>
        <w:t xml:space="preserve">Odwołanie wnosi </w:t>
      </w:r>
      <w:r w:rsidR="0000719D" w:rsidRPr="0000719D">
        <w:rPr>
          <w:rFonts w:ascii="Arial" w:hAnsi="Arial" w:cs="Arial"/>
          <w:sz w:val="20"/>
          <w:szCs w:val="20"/>
        </w:rPr>
        <w:t xml:space="preserve">się </w:t>
      </w:r>
      <w:r w:rsidRPr="0000719D">
        <w:rPr>
          <w:rFonts w:ascii="Arial" w:hAnsi="Arial" w:cs="Arial"/>
          <w:sz w:val="20"/>
          <w:szCs w:val="20"/>
        </w:rPr>
        <w:t>do Prezesa Krajowej Izby Odwoławczej w formie pisemnej albo w formie elektronicznej albo w postaci elektronicznej opatrzone podpisem zaufanym.</w:t>
      </w:r>
    </w:p>
    <w:p w:rsidR="00846DC0" w:rsidRDefault="00846DC0" w:rsidP="00DD5455">
      <w:pPr>
        <w:pStyle w:val="Default"/>
        <w:numPr>
          <w:ilvl w:val="0"/>
          <w:numId w:val="7"/>
        </w:numPr>
        <w:jc w:val="both"/>
        <w:rPr>
          <w:rFonts w:ascii="Arial" w:hAnsi="Arial" w:cs="Arial"/>
          <w:sz w:val="20"/>
          <w:szCs w:val="20"/>
        </w:rPr>
      </w:pPr>
      <w:r w:rsidRPr="00D16ABD">
        <w:rPr>
          <w:rFonts w:ascii="Arial" w:hAnsi="Arial" w:cs="Arial"/>
          <w:sz w:val="20"/>
          <w:szCs w:val="20"/>
        </w:rPr>
        <w:t>Na orzeczenie Krajowej Izby Odwoławczej oraz postanowienie Prezesa Krajowej Izby Odwoławczej, o kt</w:t>
      </w:r>
      <w:r w:rsidR="0000719D" w:rsidRPr="00D16ABD">
        <w:rPr>
          <w:rFonts w:ascii="Arial" w:hAnsi="Arial" w:cs="Arial"/>
          <w:sz w:val="20"/>
          <w:szCs w:val="20"/>
        </w:rPr>
        <w:t>órym</w:t>
      </w:r>
      <w:r w:rsidRPr="00D16ABD">
        <w:rPr>
          <w:rFonts w:ascii="Arial" w:hAnsi="Arial" w:cs="Arial"/>
          <w:sz w:val="20"/>
          <w:szCs w:val="20"/>
        </w:rPr>
        <w:t xml:space="preserve"> mowa w art. 519 us</w:t>
      </w:r>
      <w:r w:rsidR="0000719D" w:rsidRPr="00D16ABD">
        <w:rPr>
          <w:rFonts w:ascii="Arial" w:hAnsi="Arial" w:cs="Arial"/>
          <w:sz w:val="20"/>
          <w:szCs w:val="20"/>
        </w:rPr>
        <w:t>t. 1 pzp, stronom oraz uczestni</w:t>
      </w:r>
      <w:r w:rsidRPr="00D16ABD">
        <w:rPr>
          <w:rFonts w:ascii="Arial" w:hAnsi="Arial" w:cs="Arial"/>
          <w:sz w:val="20"/>
          <w:szCs w:val="20"/>
        </w:rPr>
        <w:t>kom post</w:t>
      </w:r>
      <w:r w:rsidR="0000719D" w:rsidRPr="00D16ABD">
        <w:rPr>
          <w:rFonts w:ascii="Arial" w:hAnsi="Arial" w:cs="Arial"/>
          <w:sz w:val="20"/>
          <w:szCs w:val="20"/>
        </w:rPr>
        <w:t>ę</w:t>
      </w:r>
      <w:r w:rsidRPr="00D16ABD">
        <w:rPr>
          <w:rFonts w:ascii="Arial" w:hAnsi="Arial" w:cs="Arial"/>
          <w:sz w:val="20"/>
          <w:szCs w:val="20"/>
        </w:rPr>
        <w:t>powania odwoławczego przysługuje skarga do s</w:t>
      </w:r>
      <w:r w:rsidR="0000719D" w:rsidRPr="00D16ABD">
        <w:rPr>
          <w:rFonts w:ascii="Arial" w:hAnsi="Arial" w:cs="Arial"/>
          <w:sz w:val="20"/>
          <w:szCs w:val="20"/>
        </w:rPr>
        <w:t>ą</w:t>
      </w:r>
      <w:r w:rsidRPr="00D16ABD">
        <w:rPr>
          <w:rFonts w:ascii="Arial" w:hAnsi="Arial" w:cs="Arial"/>
          <w:sz w:val="20"/>
          <w:szCs w:val="20"/>
        </w:rPr>
        <w:t>du. Skarg</w:t>
      </w:r>
      <w:r w:rsidR="0000719D" w:rsidRPr="00D16ABD">
        <w:rPr>
          <w:rFonts w:ascii="Arial" w:hAnsi="Arial" w:cs="Arial"/>
          <w:sz w:val="20"/>
          <w:szCs w:val="20"/>
        </w:rPr>
        <w:t>ę</w:t>
      </w:r>
      <w:r w:rsidRPr="00D16ABD">
        <w:rPr>
          <w:rFonts w:ascii="Arial" w:hAnsi="Arial" w:cs="Arial"/>
          <w:sz w:val="20"/>
          <w:szCs w:val="20"/>
        </w:rPr>
        <w:t xml:space="preserve"> wnosi si</w:t>
      </w:r>
      <w:r w:rsidR="0000719D" w:rsidRPr="00D16ABD">
        <w:rPr>
          <w:rFonts w:ascii="Arial" w:hAnsi="Arial" w:cs="Arial"/>
          <w:sz w:val="20"/>
          <w:szCs w:val="20"/>
        </w:rPr>
        <w:t>ę</w:t>
      </w:r>
      <w:r w:rsidRPr="00D16ABD">
        <w:rPr>
          <w:rFonts w:ascii="Arial" w:hAnsi="Arial" w:cs="Arial"/>
          <w:sz w:val="20"/>
          <w:szCs w:val="20"/>
        </w:rPr>
        <w:t xml:space="preserve"> do S</w:t>
      </w:r>
      <w:r w:rsidR="0000719D" w:rsidRPr="00D16ABD">
        <w:rPr>
          <w:rFonts w:ascii="Arial" w:hAnsi="Arial" w:cs="Arial"/>
          <w:sz w:val="20"/>
          <w:szCs w:val="20"/>
        </w:rPr>
        <w:t>ą</w:t>
      </w:r>
      <w:r w:rsidRPr="00D16ABD">
        <w:rPr>
          <w:rFonts w:ascii="Arial" w:hAnsi="Arial" w:cs="Arial"/>
          <w:sz w:val="20"/>
          <w:szCs w:val="20"/>
        </w:rPr>
        <w:t>du Okr</w:t>
      </w:r>
      <w:r w:rsidR="0000719D" w:rsidRPr="00D16ABD">
        <w:rPr>
          <w:rFonts w:ascii="Arial" w:hAnsi="Arial" w:cs="Arial"/>
          <w:sz w:val="20"/>
          <w:szCs w:val="20"/>
        </w:rPr>
        <w:t>ę</w:t>
      </w:r>
      <w:r w:rsidRPr="00D16ABD">
        <w:rPr>
          <w:rFonts w:ascii="Arial" w:hAnsi="Arial" w:cs="Arial"/>
          <w:sz w:val="20"/>
          <w:szCs w:val="20"/>
        </w:rPr>
        <w:t>gowego w Warszawie za po</w:t>
      </w:r>
      <w:r w:rsidR="0000719D" w:rsidRPr="00D16ABD">
        <w:rPr>
          <w:rFonts w:ascii="Arial" w:hAnsi="Arial" w:cs="Arial"/>
          <w:sz w:val="20"/>
          <w:szCs w:val="20"/>
        </w:rPr>
        <w:t>ś</w:t>
      </w:r>
      <w:r w:rsidRPr="00D16ABD">
        <w:rPr>
          <w:rFonts w:ascii="Arial" w:hAnsi="Arial" w:cs="Arial"/>
          <w:sz w:val="20"/>
          <w:szCs w:val="20"/>
        </w:rPr>
        <w:t>redn</w:t>
      </w:r>
      <w:r w:rsidR="0000719D" w:rsidRPr="00D16ABD">
        <w:rPr>
          <w:rFonts w:ascii="Arial" w:hAnsi="Arial" w:cs="Arial"/>
          <w:sz w:val="20"/>
          <w:szCs w:val="20"/>
        </w:rPr>
        <w:t>ictwem Prezesa Krajowej Izby Od</w:t>
      </w:r>
      <w:r w:rsidRPr="00D16ABD">
        <w:rPr>
          <w:rFonts w:ascii="Arial" w:hAnsi="Arial" w:cs="Arial"/>
          <w:sz w:val="20"/>
          <w:szCs w:val="20"/>
        </w:rPr>
        <w:t xml:space="preserve">woławczej. </w:t>
      </w:r>
    </w:p>
    <w:p w:rsidR="00846DC0" w:rsidRPr="00D16ABD" w:rsidRDefault="00846DC0" w:rsidP="00DD5455">
      <w:pPr>
        <w:pStyle w:val="Default"/>
        <w:numPr>
          <w:ilvl w:val="0"/>
          <w:numId w:val="7"/>
        </w:numPr>
        <w:jc w:val="both"/>
        <w:rPr>
          <w:rFonts w:ascii="Arial" w:hAnsi="Arial" w:cs="Arial"/>
          <w:sz w:val="20"/>
          <w:szCs w:val="20"/>
        </w:rPr>
      </w:pPr>
      <w:r w:rsidRPr="00D16ABD">
        <w:rPr>
          <w:rFonts w:ascii="Arial" w:hAnsi="Arial" w:cs="Arial"/>
          <w:sz w:val="20"/>
          <w:szCs w:val="20"/>
        </w:rPr>
        <w:t xml:space="preserve">Szczegółowe informacje dotyczące środków ochrony prawnej określone są w Dziale IX „Środki ochrony prawnej” pzp. </w:t>
      </w:r>
    </w:p>
    <w:p w:rsidR="00846DC0" w:rsidRDefault="00846DC0" w:rsidP="0000719D">
      <w:pPr>
        <w:pStyle w:val="Default"/>
        <w:jc w:val="both"/>
        <w:rPr>
          <w:rFonts w:ascii="Arial" w:hAnsi="Arial" w:cs="Arial"/>
          <w:sz w:val="20"/>
          <w:szCs w:val="20"/>
        </w:rPr>
      </w:pPr>
    </w:p>
    <w:p w:rsidR="00843A60" w:rsidRDefault="00843A60" w:rsidP="00843A60">
      <w:pPr>
        <w:pStyle w:val="Default"/>
        <w:rPr>
          <w:rFonts w:ascii="Arial" w:hAnsi="Arial" w:cs="Arial"/>
          <w:b/>
          <w:bCs/>
          <w:color w:val="auto"/>
          <w:sz w:val="20"/>
          <w:szCs w:val="20"/>
        </w:rPr>
      </w:pPr>
      <w:r w:rsidRPr="001611A0">
        <w:rPr>
          <w:rFonts w:ascii="Arial" w:hAnsi="Arial" w:cs="Arial"/>
          <w:b/>
          <w:bCs/>
          <w:color w:val="auto"/>
          <w:sz w:val="20"/>
          <w:szCs w:val="20"/>
        </w:rPr>
        <w:t>XVIII. Klauzula</w:t>
      </w:r>
      <w:r w:rsidR="001611A0">
        <w:rPr>
          <w:rFonts w:ascii="Arial" w:hAnsi="Arial" w:cs="Arial"/>
          <w:b/>
          <w:bCs/>
          <w:color w:val="auto"/>
          <w:sz w:val="20"/>
          <w:szCs w:val="20"/>
        </w:rPr>
        <w:t xml:space="preserve"> </w:t>
      </w:r>
      <w:r w:rsidRPr="001611A0">
        <w:rPr>
          <w:rFonts w:ascii="Arial" w:hAnsi="Arial" w:cs="Arial"/>
          <w:b/>
          <w:bCs/>
          <w:color w:val="auto"/>
          <w:sz w:val="20"/>
          <w:szCs w:val="20"/>
        </w:rPr>
        <w:t>informacyjna</w:t>
      </w:r>
      <w:r w:rsidR="001611A0">
        <w:rPr>
          <w:rFonts w:ascii="Arial" w:hAnsi="Arial" w:cs="Arial"/>
          <w:b/>
          <w:bCs/>
          <w:color w:val="auto"/>
          <w:sz w:val="20"/>
          <w:szCs w:val="20"/>
        </w:rPr>
        <w:t xml:space="preserve"> </w:t>
      </w:r>
      <w:r w:rsidRPr="001611A0">
        <w:rPr>
          <w:rFonts w:ascii="Arial" w:hAnsi="Arial" w:cs="Arial"/>
          <w:b/>
          <w:bCs/>
          <w:color w:val="auto"/>
          <w:sz w:val="20"/>
          <w:szCs w:val="20"/>
        </w:rPr>
        <w:t>dotycząca</w:t>
      </w:r>
      <w:r w:rsidR="001611A0">
        <w:rPr>
          <w:rFonts w:ascii="Arial" w:hAnsi="Arial" w:cs="Arial"/>
          <w:b/>
          <w:bCs/>
          <w:color w:val="auto"/>
          <w:sz w:val="20"/>
          <w:szCs w:val="20"/>
        </w:rPr>
        <w:t xml:space="preserve"> </w:t>
      </w:r>
      <w:r w:rsidRPr="001611A0">
        <w:rPr>
          <w:rFonts w:ascii="Arial" w:hAnsi="Arial" w:cs="Arial"/>
          <w:b/>
          <w:bCs/>
          <w:color w:val="auto"/>
          <w:sz w:val="20"/>
          <w:szCs w:val="20"/>
        </w:rPr>
        <w:t>przetwarzania</w:t>
      </w:r>
      <w:r w:rsidR="001611A0">
        <w:rPr>
          <w:rFonts w:ascii="Arial" w:hAnsi="Arial" w:cs="Arial"/>
          <w:b/>
          <w:bCs/>
          <w:color w:val="auto"/>
          <w:sz w:val="20"/>
          <w:szCs w:val="20"/>
        </w:rPr>
        <w:t xml:space="preserve"> </w:t>
      </w:r>
      <w:r w:rsidRPr="001611A0">
        <w:rPr>
          <w:rFonts w:ascii="Arial" w:hAnsi="Arial" w:cs="Arial"/>
          <w:b/>
          <w:bCs/>
          <w:color w:val="auto"/>
          <w:sz w:val="20"/>
          <w:szCs w:val="20"/>
        </w:rPr>
        <w:t>danych</w:t>
      </w:r>
      <w:r w:rsidR="001611A0">
        <w:rPr>
          <w:rFonts w:ascii="Arial" w:hAnsi="Arial" w:cs="Arial"/>
          <w:b/>
          <w:bCs/>
          <w:color w:val="auto"/>
          <w:sz w:val="20"/>
          <w:szCs w:val="20"/>
        </w:rPr>
        <w:t xml:space="preserve"> </w:t>
      </w:r>
      <w:r w:rsidRPr="001611A0">
        <w:rPr>
          <w:rFonts w:ascii="Arial" w:hAnsi="Arial" w:cs="Arial"/>
          <w:b/>
          <w:bCs/>
          <w:color w:val="auto"/>
          <w:sz w:val="20"/>
          <w:szCs w:val="20"/>
        </w:rPr>
        <w:t>osobowych</w:t>
      </w:r>
    </w:p>
    <w:p w:rsidR="00843A60" w:rsidRPr="001611A0" w:rsidRDefault="001611A0" w:rsidP="00DD5455">
      <w:pPr>
        <w:pStyle w:val="Default"/>
        <w:numPr>
          <w:ilvl w:val="0"/>
          <w:numId w:val="14"/>
        </w:numPr>
        <w:ind w:left="284" w:hanging="284"/>
        <w:jc w:val="both"/>
        <w:rPr>
          <w:rFonts w:ascii="Arial" w:hAnsi="Arial" w:cs="Arial"/>
          <w:color w:val="auto"/>
          <w:sz w:val="20"/>
          <w:szCs w:val="20"/>
        </w:rPr>
      </w:pPr>
      <w:r>
        <w:rPr>
          <w:rFonts w:ascii="Arial" w:hAnsi="Arial" w:cs="Arial"/>
          <w:color w:val="auto"/>
          <w:sz w:val="20"/>
          <w:szCs w:val="20"/>
        </w:rPr>
        <w:t xml:space="preserve"> </w:t>
      </w:r>
      <w:r w:rsidR="00843A60" w:rsidRPr="001611A0">
        <w:rPr>
          <w:rFonts w:ascii="Arial" w:hAnsi="Arial" w:cs="Arial"/>
          <w:color w:val="auto"/>
          <w:sz w:val="20"/>
          <w:szCs w:val="20"/>
        </w:rPr>
        <w:t>Zgodnie</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art.13</w:t>
      </w:r>
      <w:r>
        <w:rPr>
          <w:rFonts w:ascii="Arial" w:hAnsi="Arial" w:cs="Arial"/>
          <w:color w:val="auto"/>
          <w:sz w:val="20"/>
          <w:szCs w:val="20"/>
        </w:rPr>
        <w:t xml:space="preserve"> </w:t>
      </w:r>
      <w:r w:rsidR="00843A60" w:rsidRPr="001611A0">
        <w:rPr>
          <w:rFonts w:ascii="Arial" w:hAnsi="Arial" w:cs="Arial"/>
          <w:color w:val="auto"/>
          <w:sz w:val="20"/>
          <w:szCs w:val="20"/>
        </w:rPr>
        <w:t>ust.</w:t>
      </w:r>
      <w:r>
        <w:rPr>
          <w:rFonts w:ascii="Arial" w:hAnsi="Arial" w:cs="Arial"/>
          <w:color w:val="auto"/>
          <w:sz w:val="20"/>
          <w:szCs w:val="20"/>
        </w:rPr>
        <w:t xml:space="preserve"> </w:t>
      </w:r>
      <w:r w:rsidR="00843A60" w:rsidRPr="001611A0">
        <w:rPr>
          <w:rFonts w:ascii="Arial" w:hAnsi="Arial" w:cs="Arial"/>
          <w:color w:val="auto"/>
          <w:sz w:val="20"/>
          <w:szCs w:val="20"/>
        </w:rPr>
        <w:t>1</w:t>
      </w:r>
      <w:r>
        <w:rPr>
          <w:rFonts w:ascii="Arial" w:hAnsi="Arial" w:cs="Arial"/>
          <w:color w:val="auto"/>
          <w:sz w:val="20"/>
          <w:szCs w:val="20"/>
        </w:rPr>
        <w:t xml:space="preserve"> </w:t>
      </w:r>
      <w:r w:rsidR="00843A60" w:rsidRPr="001611A0">
        <w:rPr>
          <w:rFonts w:ascii="Arial" w:hAnsi="Arial" w:cs="Arial"/>
          <w:color w:val="auto"/>
          <w:sz w:val="20"/>
          <w:szCs w:val="20"/>
        </w:rPr>
        <w:t>i</w:t>
      </w:r>
      <w:r>
        <w:rPr>
          <w:rFonts w:ascii="Arial" w:hAnsi="Arial" w:cs="Arial"/>
          <w:color w:val="auto"/>
          <w:sz w:val="20"/>
          <w:szCs w:val="20"/>
        </w:rPr>
        <w:t xml:space="preserve"> </w:t>
      </w:r>
      <w:r w:rsidR="00843A60" w:rsidRPr="001611A0">
        <w:rPr>
          <w:rFonts w:ascii="Arial" w:hAnsi="Arial" w:cs="Arial"/>
          <w:color w:val="auto"/>
          <w:sz w:val="20"/>
          <w:szCs w:val="20"/>
        </w:rPr>
        <w:t>2</w:t>
      </w:r>
      <w:r>
        <w:rPr>
          <w:rFonts w:ascii="Arial" w:hAnsi="Arial" w:cs="Arial"/>
          <w:color w:val="auto"/>
          <w:sz w:val="20"/>
          <w:szCs w:val="20"/>
        </w:rPr>
        <w:t xml:space="preserve"> </w:t>
      </w:r>
      <w:r w:rsidR="00843A60" w:rsidRPr="001611A0">
        <w:rPr>
          <w:rFonts w:ascii="Arial" w:hAnsi="Arial" w:cs="Arial"/>
          <w:color w:val="auto"/>
          <w:sz w:val="20"/>
          <w:szCs w:val="20"/>
        </w:rPr>
        <w:t>rozporządzenia</w:t>
      </w:r>
      <w:r>
        <w:rPr>
          <w:rFonts w:ascii="Arial" w:hAnsi="Arial" w:cs="Arial"/>
          <w:color w:val="auto"/>
          <w:sz w:val="20"/>
          <w:szCs w:val="20"/>
        </w:rPr>
        <w:t xml:space="preserve"> </w:t>
      </w:r>
      <w:r w:rsidR="00843A60" w:rsidRPr="001611A0">
        <w:rPr>
          <w:rFonts w:ascii="Arial" w:hAnsi="Arial" w:cs="Arial"/>
          <w:color w:val="auto"/>
          <w:sz w:val="20"/>
          <w:szCs w:val="20"/>
        </w:rPr>
        <w:t>Parlamentu</w:t>
      </w:r>
      <w:r>
        <w:rPr>
          <w:rFonts w:ascii="Arial" w:hAnsi="Arial" w:cs="Arial"/>
          <w:color w:val="auto"/>
          <w:sz w:val="20"/>
          <w:szCs w:val="20"/>
        </w:rPr>
        <w:t xml:space="preserve"> </w:t>
      </w:r>
      <w:r w:rsidR="009464F2" w:rsidRPr="001611A0">
        <w:rPr>
          <w:rFonts w:ascii="Arial" w:hAnsi="Arial" w:cs="Arial"/>
          <w:color w:val="auto"/>
          <w:sz w:val="20"/>
          <w:szCs w:val="20"/>
        </w:rPr>
        <w:t>Europejskiego</w:t>
      </w:r>
      <w:r w:rsidR="009464F2">
        <w:rPr>
          <w:rFonts w:ascii="Arial" w:hAnsi="Arial" w:cs="Arial"/>
          <w:color w:val="auto"/>
          <w:sz w:val="20"/>
          <w:szCs w:val="20"/>
        </w:rPr>
        <w:t xml:space="preserve"> i</w:t>
      </w:r>
      <w:r>
        <w:rPr>
          <w:rFonts w:ascii="Arial" w:hAnsi="Arial" w:cs="Arial"/>
          <w:color w:val="auto"/>
          <w:sz w:val="20"/>
          <w:szCs w:val="20"/>
        </w:rPr>
        <w:t xml:space="preserve"> </w:t>
      </w:r>
      <w:r w:rsidR="00843A60" w:rsidRPr="001611A0">
        <w:rPr>
          <w:rFonts w:ascii="Arial" w:hAnsi="Arial" w:cs="Arial"/>
          <w:color w:val="auto"/>
          <w:sz w:val="20"/>
          <w:szCs w:val="20"/>
        </w:rPr>
        <w:t>Rady</w:t>
      </w:r>
      <w:r>
        <w:rPr>
          <w:rFonts w:ascii="Arial" w:hAnsi="Arial" w:cs="Arial"/>
          <w:color w:val="auto"/>
          <w:sz w:val="20"/>
          <w:szCs w:val="20"/>
        </w:rPr>
        <w:t xml:space="preserve"> </w:t>
      </w:r>
      <w:r w:rsidR="00843A60" w:rsidRPr="001611A0">
        <w:rPr>
          <w:rFonts w:ascii="Arial" w:hAnsi="Arial" w:cs="Arial"/>
          <w:color w:val="auto"/>
          <w:sz w:val="20"/>
          <w:szCs w:val="20"/>
        </w:rPr>
        <w:t>(UE)</w:t>
      </w:r>
      <w:r>
        <w:rPr>
          <w:rFonts w:ascii="Arial" w:hAnsi="Arial" w:cs="Arial"/>
          <w:color w:val="auto"/>
          <w:sz w:val="20"/>
          <w:szCs w:val="20"/>
        </w:rPr>
        <w:t xml:space="preserve"> </w:t>
      </w:r>
      <w:r w:rsidR="00843A60" w:rsidRPr="001611A0">
        <w:rPr>
          <w:rFonts w:ascii="Arial" w:hAnsi="Arial" w:cs="Arial"/>
          <w:color w:val="auto"/>
          <w:sz w:val="20"/>
          <w:szCs w:val="20"/>
        </w:rPr>
        <w:t>2016/679</w:t>
      </w:r>
      <w:r>
        <w:rPr>
          <w:rFonts w:ascii="Arial" w:hAnsi="Arial" w:cs="Arial"/>
          <w:color w:val="auto"/>
          <w:sz w:val="20"/>
          <w:szCs w:val="20"/>
        </w:rPr>
        <w:t xml:space="preserve"> </w:t>
      </w:r>
      <w:r w:rsidR="00E40A1F">
        <w:rPr>
          <w:rFonts w:ascii="Arial" w:hAnsi="Arial" w:cs="Arial"/>
          <w:color w:val="auto"/>
          <w:sz w:val="20"/>
          <w:szCs w:val="20"/>
        </w:rPr>
        <w:t xml:space="preserve">        </w:t>
      </w:r>
      <w:r w:rsidR="009464F2">
        <w:rPr>
          <w:rFonts w:ascii="Arial" w:hAnsi="Arial" w:cs="Arial"/>
          <w:color w:val="auto"/>
          <w:sz w:val="20"/>
          <w:szCs w:val="20"/>
        </w:rPr>
        <w:t xml:space="preserve">  </w:t>
      </w:r>
      <w:r w:rsidR="000A260F">
        <w:rPr>
          <w:rFonts w:ascii="Arial" w:hAnsi="Arial" w:cs="Arial"/>
          <w:color w:val="auto"/>
          <w:sz w:val="20"/>
          <w:szCs w:val="20"/>
        </w:rPr>
        <w:br/>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F728DF" w:rsidRPr="001611A0">
        <w:rPr>
          <w:rFonts w:ascii="Arial" w:hAnsi="Arial" w:cs="Arial"/>
          <w:color w:val="auto"/>
          <w:sz w:val="20"/>
          <w:szCs w:val="20"/>
        </w:rPr>
        <w:t>dnia</w:t>
      </w:r>
      <w:r w:rsidR="00F728DF">
        <w:rPr>
          <w:rFonts w:ascii="Arial" w:hAnsi="Arial" w:cs="Arial"/>
          <w:color w:val="auto"/>
          <w:sz w:val="20"/>
          <w:szCs w:val="20"/>
        </w:rPr>
        <w:t xml:space="preserve"> </w:t>
      </w:r>
      <w:r w:rsidR="00F728DF" w:rsidRPr="001611A0">
        <w:rPr>
          <w:rFonts w:ascii="Arial" w:hAnsi="Arial" w:cs="Arial"/>
          <w:color w:val="auto"/>
          <w:sz w:val="20"/>
          <w:szCs w:val="20"/>
        </w:rPr>
        <w:t>27</w:t>
      </w:r>
      <w:r w:rsidR="00F728DF">
        <w:rPr>
          <w:rFonts w:ascii="Arial" w:hAnsi="Arial" w:cs="Arial"/>
          <w:color w:val="auto"/>
          <w:sz w:val="20"/>
          <w:szCs w:val="20"/>
        </w:rPr>
        <w:t xml:space="preserve"> kwietnia </w:t>
      </w:r>
      <w:r w:rsidR="00F728DF" w:rsidRPr="001611A0">
        <w:rPr>
          <w:rFonts w:ascii="Arial" w:hAnsi="Arial" w:cs="Arial"/>
          <w:color w:val="auto"/>
          <w:sz w:val="20"/>
          <w:szCs w:val="20"/>
        </w:rPr>
        <w:t>2016</w:t>
      </w:r>
      <w:r w:rsidR="00F728DF">
        <w:rPr>
          <w:rFonts w:ascii="Arial" w:hAnsi="Arial" w:cs="Arial"/>
          <w:color w:val="auto"/>
          <w:sz w:val="20"/>
          <w:szCs w:val="20"/>
        </w:rPr>
        <w:t xml:space="preserve"> r</w:t>
      </w:r>
      <w:r w:rsidR="00843A60" w:rsidRPr="001611A0">
        <w:rPr>
          <w:rFonts w:ascii="Arial" w:hAnsi="Arial" w:cs="Arial"/>
          <w:color w:val="auto"/>
          <w:sz w:val="20"/>
          <w:szCs w:val="20"/>
        </w:rPr>
        <w:t>.</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ochrony</w:t>
      </w:r>
      <w:r>
        <w:rPr>
          <w:rFonts w:ascii="Arial" w:hAnsi="Arial" w:cs="Arial"/>
          <w:color w:val="auto"/>
          <w:sz w:val="20"/>
          <w:szCs w:val="20"/>
        </w:rPr>
        <w:t xml:space="preserve"> </w:t>
      </w:r>
      <w:r w:rsidR="00843A60" w:rsidRPr="001611A0">
        <w:rPr>
          <w:rFonts w:ascii="Arial" w:hAnsi="Arial" w:cs="Arial"/>
          <w:color w:val="auto"/>
          <w:sz w:val="20"/>
          <w:szCs w:val="20"/>
        </w:rPr>
        <w:t>osób</w:t>
      </w:r>
      <w:r>
        <w:rPr>
          <w:rFonts w:ascii="Arial" w:hAnsi="Arial" w:cs="Arial"/>
          <w:color w:val="auto"/>
          <w:sz w:val="20"/>
          <w:szCs w:val="20"/>
        </w:rPr>
        <w:t xml:space="preserve"> </w:t>
      </w:r>
      <w:r w:rsidR="00843A60" w:rsidRPr="001611A0">
        <w:rPr>
          <w:rFonts w:ascii="Arial" w:hAnsi="Arial" w:cs="Arial"/>
          <w:color w:val="auto"/>
          <w:sz w:val="20"/>
          <w:szCs w:val="20"/>
        </w:rPr>
        <w:t>fizycznych</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związku</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przetwarzaniem</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F728DF">
        <w:rPr>
          <w:rFonts w:ascii="Arial" w:hAnsi="Arial" w:cs="Arial"/>
          <w:color w:val="auto"/>
          <w:sz w:val="20"/>
          <w:szCs w:val="20"/>
        </w:rPr>
        <w:t>osobo</w:t>
      </w:r>
      <w:r w:rsidR="00F728DF" w:rsidRPr="001611A0">
        <w:rPr>
          <w:rFonts w:ascii="Arial" w:hAnsi="Arial" w:cs="Arial"/>
          <w:color w:val="auto"/>
          <w:sz w:val="20"/>
          <w:szCs w:val="20"/>
        </w:rPr>
        <w:t>wych</w:t>
      </w:r>
      <w:r w:rsidR="00F728DF">
        <w:rPr>
          <w:rFonts w:ascii="Arial" w:hAnsi="Arial" w:cs="Arial"/>
          <w:color w:val="auto"/>
          <w:sz w:val="20"/>
          <w:szCs w:val="20"/>
        </w:rPr>
        <w:t xml:space="preserve"> i</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swobodnego</w:t>
      </w:r>
      <w:r>
        <w:rPr>
          <w:rFonts w:ascii="Arial" w:hAnsi="Arial" w:cs="Arial"/>
          <w:color w:val="auto"/>
          <w:sz w:val="20"/>
          <w:szCs w:val="20"/>
        </w:rPr>
        <w:t xml:space="preserve"> </w:t>
      </w:r>
      <w:r w:rsidR="00843A60" w:rsidRPr="001611A0">
        <w:rPr>
          <w:rFonts w:ascii="Arial" w:hAnsi="Arial" w:cs="Arial"/>
          <w:color w:val="auto"/>
          <w:sz w:val="20"/>
          <w:szCs w:val="20"/>
        </w:rPr>
        <w:t>przepływu</w:t>
      </w:r>
      <w:r>
        <w:rPr>
          <w:rFonts w:ascii="Arial" w:hAnsi="Arial" w:cs="Arial"/>
          <w:color w:val="auto"/>
          <w:sz w:val="20"/>
          <w:szCs w:val="20"/>
        </w:rPr>
        <w:t xml:space="preserve"> </w:t>
      </w:r>
      <w:r w:rsidR="00843A60" w:rsidRPr="001611A0">
        <w:rPr>
          <w:rFonts w:ascii="Arial" w:hAnsi="Arial" w:cs="Arial"/>
          <w:color w:val="auto"/>
          <w:sz w:val="20"/>
          <w:szCs w:val="20"/>
        </w:rPr>
        <w:t>takich</w:t>
      </w:r>
      <w:r>
        <w:rPr>
          <w:rFonts w:ascii="Arial" w:hAnsi="Arial" w:cs="Arial"/>
          <w:color w:val="auto"/>
          <w:sz w:val="20"/>
          <w:szCs w:val="20"/>
        </w:rPr>
        <w:t xml:space="preserve"> </w:t>
      </w:r>
      <w:r w:rsidR="00F728DF" w:rsidRPr="001611A0">
        <w:rPr>
          <w:rFonts w:ascii="Arial" w:hAnsi="Arial" w:cs="Arial"/>
          <w:color w:val="auto"/>
          <w:sz w:val="20"/>
          <w:szCs w:val="20"/>
        </w:rPr>
        <w:t>danych</w:t>
      </w:r>
      <w:r w:rsidR="00F728DF">
        <w:rPr>
          <w:rFonts w:ascii="Arial" w:hAnsi="Arial" w:cs="Arial"/>
          <w:color w:val="auto"/>
          <w:sz w:val="20"/>
          <w:szCs w:val="20"/>
        </w:rPr>
        <w:t xml:space="preserve"> oraz</w:t>
      </w:r>
      <w:r>
        <w:rPr>
          <w:rFonts w:ascii="Arial" w:hAnsi="Arial" w:cs="Arial"/>
          <w:color w:val="auto"/>
          <w:sz w:val="20"/>
          <w:szCs w:val="20"/>
        </w:rPr>
        <w:t xml:space="preserve"> </w:t>
      </w:r>
      <w:r w:rsidR="00843A60" w:rsidRPr="001611A0">
        <w:rPr>
          <w:rFonts w:ascii="Arial" w:hAnsi="Arial" w:cs="Arial"/>
          <w:color w:val="auto"/>
          <w:sz w:val="20"/>
          <w:szCs w:val="20"/>
        </w:rPr>
        <w:t>uchylenia</w:t>
      </w:r>
      <w:r>
        <w:rPr>
          <w:rFonts w:ascii="Arial" w:hAnsi="Arial" w:cs="Arial"/>
          <w:color w:val="auto"/>
          <w:sz w:val="20"/>
          <w:szCs w:val="20"/>
        </w:rPr>
        <w:t xml:space="preserve"> </w:t>
      </w:r>
      <w:r w:rsidR="00843A60" w:rsidRPr="001611A0">
        <w:rPr>
          <w:rFonts w:ascii="Arial" w:hAnsi="Arial" w:cs="Arial"/>
          <w:color w:val="auto"/>
          <w:sz w:val="20"/>
          <w:szCs w:val="20"/>
        </w:rPr>
        <w:t>dyrektywy</w:t>
      </w:r>
      <w:r>
        <w:rPr>
          <w:rFonts w:ascii="Arial" w:hAnsi="Arial" w:cs="Arial"/>
          <w:color w:val="auto"/>
          <w:sz w:val="20"/>
          <w:szCs w:val="20"/>
        </w:rPr>
        <w:t xml:space="preserve"> </w:t>
      </w:r>
      <w:r w:rsidR="00843A60" w:rsidRPr="001611A0">
        <w:rPr>
          <w:rFonts w:ascii="Arial" w:hAnsi="Arial" w:cs="Arial"/>
          <w:color w:val="auto"/>
          <w:sz w:val="20"/>
          <w:szCs w:val="20"/>
        </w:rPr>
        <w:t>95/46/WE</w:t>
      </w:r>
      <w:r>
        <w:rPr>
          <w:rFonts w:ascii="Arial" w:hAnsi="Arial" w:cs="Arial"/>
          <w:color w:val="auto"/>
          <w:sz w:val="20"/>
          <w:szCs w:val="20"/>
        </w:rPr>
        <w:t xml:space="preserve"> </w:t>
      </w:r>
      <w:r w:rsidR="00843A60" w:rsidRPr="001611A0">
        <w:rPr>
          <w:rFonts w:ascii="Arial" w:hAnsi="Arial" w:cs="Arial"/>
          <w:color w:val="auto"/>
          <w:sz w:val="20"/>
          <w:szCs w:val="20"/>
        </w:rPr>
        <w:t>(ogólne</w:t>
      </w:r>
      <w:r>
        <w:rPr>
          <w:rFonts w:ascii="Arial" w:hAnsi="Arial" w:cs="Arial"/>
          <w:color w:val="auto"/>
          <w:sz w:val="20"/>
          <w:szCs w:val="20"/>
        </w:rPr>
        <w:t xml:space="preserve"> </w:t>
      </w:r>
      <w:r w:rsidR="00843A60" w:rsidRPr="001611A0">
        <w:rPr>
          <w:rFonts w:ascii="Arial" w:hAnsi="Arial" w:cs="Arial"/>
          <w:color w:val="auto"/>
          <w:sz w:val="20"/>
          <w:szCs w:val="20"/>
        </w:rPr>
        <w:t>rozporządzenie</w:t>
      </w:r>
      <w:r>
        <w:rPr>
          <w:rFonts w:ascii="Arial" w:hAnsi="Arial" w:cs="Arial"/>
          <w:color w:val="auto"/>
          <w:sz w:val="20"/>
          <w:szCs w:val="20"/>
        </w:rPr>
        <w:t xml:space="preserve"> </w:t>
      </w:r>
      <w:r w:rsidR="00843A60" w:rsidRPr="001611A0">
        <w:rPr>
          <w:rFonts w:ascii="Arial" w:hAnsi="Arial" w:cs="Arial"/>
          <w:color w:val="auto"/>
          <w:sz w:val="20"/>
          <w:szCs w:val="20"/>
        </w:rPr>
        <w:t>o</w:t>
      </w:r>
      <w:r>
        <w:rPr>
          <w:rFonts w:ascii="Arial" w:hAnsi="Arial" w:cs="Arial"/>
          <w:color w:val="auto"/>
          <w:sz w:val="20"/>
          <w:szCs w:val="20"/>
        </w:rPr>
        <w:t xml:space="preserve"> </w:t>
      </w:r>
      <w:r w:rsidR="00843A60" w:rsidRPr="001611A0">
        <w:rPr>
          <w:rFonts w:ascii="Arial" w:hAnsi="Arial" w:cs="Arial"/>
          <w:color w:val="auto"/>
          <w:sz w:val="20"/>
          <w:szCs w:val="20"/>
        </w:rPr>
        <w:t>ochronie</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843A60" w:rsidRPr="001611A0">
        <w:rPr>
          <w:rFonts w:ascii="Arial" w:hAnsi="Arial" w:cs="Arial"/>
          <w:color w:val="auto"/>
          <w:sz w:val="20"/>
          <w:szCs w:val="20"/>
        </w:rPr>
        <w:t>(Dz.</w:t>
      </w:r>
      <w:r>
        <w:rPr>
          <w:rFonts w:ascii="Arial" w:hAnsi="Arial" w:cs="Arial"/>
          <w:color w:val="auto"/>
          <w:sz w:val="20"/>
          <w:szCs w:val="20"/>
        </w:rPr>
        <w:t xml:space="preserve"> </w:t>
      </w:r>
      <w:r w:rsidR="00843A60" w:rsidRPr="001611A0">
        <w:rPr>
          <w:rFonts w:ascii="Arial" w:hAnsi="Arial" w:cs="Arial"/>
          <w:color w:val="auto"/>
          <w:sz w:val="20"/>
          <w:szCs w:val="20"/>
        </w:rPr>
        <w:t>Urz.</w:t>
      </w:r>
      <w:r>
        <w:rPr>
          <w:rFonts w:ascii="Arial" w:hAnsi="Arial" w:cs="Arial"/>
          <w:color w:val="auto"/>
          <w:sz w:val="20"/>
          <w:szCs w:val="20"/>
        </w:rPr>
        <w:t xml:space="preserve"> </w:t>
      </w:r>
      <w:r w:rsidR="00843A60" w:rsidRPr="001611A0">
        <w:rPr>
          <w:rFonts w:ascii="Arial" w:hAnsi="Arial" w:cs="Arial"/>
          <w:color w:val="auto"/>
          <w:sz w:val="20"/>
          <w:szCs w:val="20"/>
        </w:rPr>
        <w:t>UEL</w:t>
      </w:r>
      <w:r>
        <w:rPr>
          <w:rFonts w:ascii="Arial" w:hAnsi="Arial" w:cs="Arial"/>
          <w:color w:val="auto"/>
          <w:sz w:val="20"/>
          <w:szCs w:val="20"/>
        </w:rPr>
        <w:t xml:space="preserve"> </w:t>
      </w:r>
      <w:r w:rsidR="00843A60" w:rsidRPr="001611A0">
        <w:rPr>
          <w:rFonts w:ascii="Arial" w:hAnsi="Arial" w:cs="Arial"/>
          <w:color w:val="auto"/>
          <w:sz w:val="20"/>
          <w:szCs w:val="20"/>
        </w:rPr>
        <w:t>119</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04.05.2016,</w:t>
      </w:r>
      <w:r>
        <w:rPr>
          <w:rFonts w:ascii="Arial" w:hAnsi="Arial" w:cs="Arial"/>
          <w:color w:val="auto"/>
          <w:sz w:val="20"/>
          <w:szCs w:val="20"/>
        </w:rPr>
        <w:t xml:space="preserve"> </w:t>
      </w:r>
      <w:r w:rsidR="00843A60" w:rsidRPr="001611A0">
        <w:rPr>
          <w:rFonts w:ascii="Arial" w:hAnsi="Arial" w:cs="Arial"/>
          <w:color w:val="auto"/>
          <w:sz w:val="20"/>
          <w:szCs w:val="20"/>
        </w:rPr>
        <w:t>str.1),</w:t>
      </w:r>
      <w:r>
        <w:rPr>
          <w:rFonts w:ascii="Arial" w:hAnsi="Arial" w:cs="Arial"/>
          <w:color w:val="auto"/>
          <w:sz w:val="20"/>
          <w:szCs w:val="20"/>
        </w:rPr>
        <w:t xml:space="preserve"> </w:t>
      </w:r>
      <w:r w:rsidR="00843A60" w:rsidRPr="001611A0">
        <w:rPr>
          <w:rFonts w:ascii="Arial" w:hAnsi="Arial" w:cs="Arial"/>
          <w:color w:val="auto"/>
          <w:sz w:val="20"/>
          <w:szCs w:val="20"/>
        </w:rPr>
        <w:t>dalej</w:t>
      </w:r>
      <w:r>
        <w:rPr>
          <w:rFonts w:ascii="Arial" w:hAnsi="Arial" w:cs="Arial"/>
          <w:color w:val="auto"/>
          <w:sz w:val="20"/>
          <w:szCs w:val="20"/>
        </w:rPr>
        <w:t xml:space="preserve"> </w:t>
      </w:r>
      <w:r w:rsidR="00843A60" w:rsidRPr="001611A0">
        <w:rPr>
          <w:rFonts w:ascii="Arial" w:hAnsi="Arial" w:cs="Arial"/>
          <w:color w:val="auto"/>
          <w:sz w:val="20"/>
          <w:szCs w:val="20"/>
        </w:rPr>
        <w:t>„RODO”,</w:t>
      </w:r>
      <w:r>
        <w:rPr>
          <w:rFonts w:ascii="Arial" w:hAnsi="Arial" w:cs="Arial"/>
          <w:color w:val="auto"/>
          <w:sz w:val="20"/>
          <w:szCs w:val="20"/>
        </w:rPr>
        <w:t xml:space="preserve"> </w:t>
      </w:r>
      <w:r w:rsidR="00843A60" w:rsidRPr="001611A0">
        <w:rPr>
          <w:rFonts w:ascii="Arial" w:hAnsi="Arial" w:cs="Arial"/>
          <w:color w:val="auto"/>
          <w:sz w:val="20"/>
          <w:szCs w:val="20"/>
        </w:rPr>
        <w:t>informuję,</w:t>
      </w:r>
      <w:r>
        <w:rPr>
          <w:rFonts w:ascii="Arial" w:hAnsi="Arial" w:cs="Arial"/>
          <w:color w:val="auto"/>
          <w:sz w:val="20"/>
          <w:szCs w:val="20"/>
        </w:rPr>
        <w:t xml:space="preserve"> </w:t>
      </w:r>
      <w:r w:rsidR="00843A60" w:rsidRPr="001611A0">
        <w:rPr>
          <w:rFonts w:ascii="Arial" w:hAnsi="Arial" w:cs="Arial"/>
          <w:color w:val="auto"/>
          <w:sz w:val="20"/>
          <w:szCs w:val="20"/>
        </w:rPr>
        <w:t>że:</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administratorem</w:t>
      </w:r>
      <w:r w:rsidR="001611A0">
        <w:rPr>
          <w:rFonts w:ascii="Arial" w:hAnsi="Arial" w:cs="Arial"/>
          <w:color w:val="auto"/>
          <w:sz w:val="20"/>
          <w:szCs w:val="20"/>
        </w:rPr>
        <w:t xml:space="preserve"> </w:t>
      </w: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danych</w:t>
      </w:r>
      <w:r w:rsidR="001611A0">
        <w:rPr>
          <w:rFonts w:ascii="Arial" w:hAnsi="Arial" w:cs="Arial"/>
          <w:color w:val="auto"/>
          <w:sz w:val="20"/>
          <w:szCs w:val="20"/>
        </w:rPr>
        <w:t xml:space="preserve"> </w:t>
      </w:r>
      <w:r w:rsidRPr="001611A0">
        <w:rPr>
          <w:rFonts w:ascii="Arial" w:hAnsi="Arial" w:cs="Arial"/>
          <w:color w:val="auto"/>
          <w:sz w:val="20"/>
          <w:szCs w:val="20"/>
        </w:rPr>
        <w:t>osobowych</w:t>
      </w:r>
      <w:r w:rsidR="00296957">
        <w:rPr>
          <w:rFonts w:ascii="Arial" w:hAnsi="Arial" w:cs="Arial"/>
          <w:color w:val="auto"/>
          <w:sz w:val="20"/>
          <w:szCs w:val="20"/>
        </w:rPr>
        <w:t xml:space="preserve"> jest Akademia Nauk Stosowanych                 im. </w:t>
      </w:r>
      <w:r w:rsidR="001611A0">
        <w:rPr>
          <w:rFonts w:ascii="Arial" w:hAnsi="Arial" w:cs="Arial"/>
          <w:color w:val="auto"/>
          <w:sz w:val="20"/>
          <w:szCs w:val="20"/>
        </w:rPr>
        <w:t>Stanisława Staszica w Pile</w:t>
      </w:r>
      <w:r w:rsidRPr="001611A0">
        <w:rPr>
          <w:rFonts w:ascii="Arial" w:hAnsi="Arial" w:cs="Arial"/>
          <w:i/>
          <w:iCs/>
          <w:color w:val="auto"/>
          <w:sz w:val="20"/>
          <w:szCs w:val="20"/>
        </w:rPr>
        <w:t>;</w:t>
      </w:r>
    </w:p>
    <w:p w:rsidR="00843A60" w:rsidRPr="00B34D22" w:rsidRDefault="00843A60" w:rsidP="00B34D22">
      <w:pPr>
        <w:pStyle w:val="Default"/>
        <w:numPr>
          <w:ilvl w:val="1"/>
          <w:numId w:val="15"/>
        </w:numPr>
        <w:ind w:left="709"/>
        <w:jc w:val="both"/>
        <w:rPr>
          <w:rFonts w:ascii="Arial" w:hAnsi="Arial" w:cs="Arial"/>
          <w:color w:val="auto"/>
          <w:sz w:val="20"/>
          <w:szCs w:val="20"/>
        </w:rPr>
      </w:pPr>
      <w:r w:rsidRPr="00555E07">
        <w:rPr>
          <w:rFonts w:ascii="Arial" w:hAnsi="Arial" w:cs="Arial"/>
          <w:sz w:val="20"/>
          <w:szCs w:val="20"/>
        </w:rPr>
        <w:t>w</w:t>
      </w:r>
      <w:r w:rsidR="001611A0" w:rsidRPr="00555E07">
        <w:rPr>
          <w:rFonts w:ascii="Arial" w:hAnsi="Arial" w:cs="Arial"/>
          <w:sz w:val="20"/>
          <w:szCs w:val="20"/>
        </w:rPr>
        <w:t xml:space="preserve"> </w:t>
      </w:r>
      <w:r w:rsidRPr="00555E07">
        <w:rPr>
          <w:rFonts w:ascii="Arial" w:hAnsi="Arial" w:cs="Arial"/>
          <w:sz w:val="20"/>
          <w:szCs w:val="20"/>
        </w:rPr>
        <w:t>sprawach</w:t>
      </w:r>
      <w:r w:rsidR="001611A0" w:rsidRPr="00555E07">
        <w:rPr>
          <w:rFonts w:ascii="Arial" w:hAnsi="Arial" w:cs="Arial"/>
          <w:sz w:val="20"/>
          <w:szCs w:val="20"/>
        </w:rPr>
        <w:t xml:space="preserve"> </w:t>
      </w:r>
      <w:r w:rsidRPr="00555E07">
        <w:rPr>
          <w:rFonts w:ascii="Arial" w:hAnsi="Arial" w:cs="Arial"/>
          <w:sz w:val="20"/>
          <w:szCs w:val="20"/>
        </w:rPr>
        <w:t>związanych</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Pani/Pana</w:t>
      </w:r>
      <w:r w:rsidR="001611A0" w:rsidRPr="00555E07">
        <w:rPr>
          <w:rFonts w:ascii="Arial" w:hAnsi="Arial" w:cs="Arial"/>
          <w:sz w:val="20"/>
          <w:szCs w:val="20"/>
        </w:rPr>
        <w:t xml:space="preserve"> </w:t>
      </w:r>
      <w:r w:rsidRPr="00555E07">
        <w:rPr>
          <w:rFonts w:ascii="Arial" w:hAnsi="Arial" w:cs="Arial"/>
          <w:sz w:val="20"/>
          <w:szCs w:val="20"/>
        </w:rPr>
        <w:t>danymi</w:t>
      </w:r>
      <w:r w:rsidR="001611A0" w:rsidRPr="00555E07">
        <w:rPr>
          <w:rFonts w:ascii="Arial" w:hAnsi="Arial" w:cs="Arial"/>
          <w:sz w:val="20"/>
          <w:szCs w:val="20"/>
        </w:rPr>
        <w:t xml:space="preserve">  </w:t>
      </w:r>
      <w:r w:rsidRPr="00555E07">
        <w:rPr>
          <w:rFonts w:ascii="Arial" w:hAnsi="Arial" w:cs="Arial"/>
          <w:sz w:val="20"/>
          <w:szCs w:val="20"/>
        </w:rPr>
        <w:t>proszę</w:t>
      </w:r>
      <w:r w:rsidR="001611A0" w:rsidRPr="00555E07">
        <w:rPr>
          <w:rFonts w:ascii="Arial" w:hAnsi="Arial" w:cs="Arial"/>
          <w:sz w:val="20"/>
          <w:szCs w:val="20"/>
        </w:rPr>
        <w:t xml:space="preserve"> </w:t>
      </w:r>
      <w:r w:rsidRPr="00555E07">
        <w:rPr>
          <w:rFonts w:ascii="Arial" w:hAnsi="Arial" w:cs="Arial"/>
          <w:sz w:val="20"/>
          <w:szCs w:val="20"/>
        </w:rPr>
        <w:t>kontaktować</w:t>
      </w:r>
      <w:r w:rsidR="001611A0" w:rsidRPr="00555E07">
        <w:rPr>
          <w:rFonts w:ascii="Arial" w:hAnsi="Arial" w:cs="Arial"/>
          <w:sz w:val="20"/>
          <w:szCs w:val="20"/>
        </w:rPr>
        <w:t xml:space="preserve"> </w:t>
      </w:r>
      <w:r w:rsidRPr="00555E07">
        <w:rPr>
          <w:rFonts w:ascii="Arial" w:hAnsi="Arial" w:cs="Arial"/>
          <w:sz w:val="20"/>
          <w:szCs w:val="20"/>
        </w:rPr>
        <w:t>się</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Inspektorem</w:t>
      </w:r>
      <w:r w:rsidR="001611A0" w:rsidRPr="00555E07">
        <w:rPr>
          <w:rFonts w:ascii="Arial" w:hAnsi="Arial" w:cs="Arial"/>
          <w:sz w:val="20"/>
          <w:szCs w:val="20"/>
        </w:rPr>
        <w:t xml:space="preserve"> </w:t>
      </w:r>
      <w:r w:rsidRPr="00555E07">
        <w:rPr>
          <w:rFonts w:ascii="Arial" w:hAnsi="Arial" w:cs="Arial"/>
          <w:sz w:val="20"/>
          <w:szCs w:val="20"/>
        </w:rPr>
        <w:t>Ochrony</w:t>
      </w:r>
      <w:r w:rsidR="001611A0" w:rsidRPr="00555E07">
        <w:rPr>
          <w:rFonts w:ascii="Arial" w:hAnsi="Arial" w:cs="Arial"/>
          <w:sz w:val="20"/>
          <w:szCs w:val="20"/>
        </w:rPr>
        <w:t xml:space="preserve"> Da</w:t>
      </w:r>
      <w:r w:rsidRPr="00555E07">
        <w:rPr>
          <w:rFonts w:ascii="Arial" w:hAnsi="Arial" w:cs="Arial"/>
          <w:sz w:val="20"/>
          <w:szCs w:val="20"/>
        </w:rPr>
        <w:t>nych,</w:t>
      </w:r>
      <w:r w:rsidR="001611A0" w:rsidRPr="00555E07">
        <w:rPr>
          <w:rFonts w:ascii="Arial" w:hAnsi="Arial" w:cs="Arial"/>
          <w:sz w:val="20"/>
          <w:szCs w:val="20"/>
        </w:rPr>
        <w:t xml:space="preserve"> </w:t>
      </w:r>
      <w:r w:rsidRPr="00555E07">
        <w:rPr>
          <w:rFonts w:ascii="Arial" w:hAnsi="Arial" w:cs="Arial"/>
          <w:sz w:val="20"/>
          <w:szCs w:val="20"/>
        </w:rPr>
        <w:t>kontakt</w:t>
      </w:r>
      <w:r w:rsidR="001611A0" w:rsidRPr="00555E07">
        <w:rPr>
          <w:rFonts w:ascii="Arial" w:hAnsi="Arial" w:cs="Arial"/>
          <w:sz w:val="20"/>
          <w:szCs w:val="20"/>
        </w:rPr>
        <w:t xml:space="preserve"> </w:t>
      </w:r>
      <w:r w:rsidRPr="00555E07">
        <w:rPr>
          <w:rFonts w:ascii="Arial" w:hAnsi="Arial" w:cs="Arial"/>
          <w:sz w:val="20"/>
          <w:szCs w:val="20"/>
        </w:rPr>
        <w:t>pisemny</w:t>
      </w:r>
      <w:r w:rsidR="001611A0" w:rsidRPr="00555E07">
        <w:rPr>
          <w:rFonts w:ascii="Arial" w:hAnsi="Arial" w:cs="Arial"/>
          <w:sz w:val="20"/>
          <w:szCs w:val="20"/>
        </w:rPr>
        <w:t xml:space="preserve"> </w:t>
      </w:r>
      <w:r w:rsidRPr="00555E07">
        <w:rPr>
          <w:rFonts w:ascii="Arial" w:hAnsi="Arial" w:cs="Arial"/>
          <w:sz w:val="20"/>
          <w:szCs w:val="20"/>
        </w:rPr>
        <w:t>za</w:t>
      </w:r>
      <w:r w:rsidR="001611A0" w:rsidRPr="00555E07">
        <w:rPr>
          <w:rFonts w:ascii="Arial" w:hAnsi="Arial" w:cs="Arial"/>
          <w:sz w:val="20"/>
          <w:szCs w:val="20"/>
        </w:rPr>
        <w:t xml:space="preserve"> </w:t>
      </w:r>
      <w:r w:rsidRPr="00555E07">
        <w:rPr>
          <w:rFonts w:ascii="Arial" w:hAnsi="Arial" w:cs="Arial"/>
          <w:sz w:val="20"/>
          <w:szCs w:val="20"/>
        </w:rPr>
        <w:t>pomocą</w:t>
      </w:r>
      <w:r w:rsidR="001611A0" w:rsidRPr="00555E07">
        <w:rPr>
          <w:rFonts w:ascii="Arial" w:hAnsi="Arial" w:cs="Arial"/>
          <w:sz w:val="20"/>
          <w:szCs w:val="20"/>
        </w:rPr>
        <w:t xml:space="preserve"> </w:t>
      </w:r>
      <w:r w:rsidRPr="00555E07">
        <w:rPr>
          <w:rFonts w:ascii="Arial" w:hAnsi="Arial" w:cs="Arial"/>
          <w:sz w:val="20"/>
          <w:szCs w:val="20"/>
        </w:rPr>
        <w:t>poczty</w:t>
      </w:r>
      <w:r w:rsidR="001611A0" w:rsidRPr="00555E07">
        <w:rPr>
          <w:rFonts w:ascii="Arial" w:hAnsi="Arial" w:cs="Arial"/>
          <w:sz w:val="20"/>
          <w:szCs w:val="20"/>
        </w:rPr>
        <w:t xml:space="preserve"> </w:t>
      </w:r>
      <w:r w:rsidRPr="00555E07">
        <w:rPr>
          <w:rFonts w:ascii="Arial" w:hAnsi="Arial" w:cs="Arial"/>
          <w:sz w:val="20"/>
          <w:szCs w:val="20"/>
        </w:rPr>
        <w:t>tradycyjne</w:t>
      </w:r>
      <w:r w:rsidR="001611A0" w:rsidRPr="00555E07">
        <w:rPr>
          <w:rFonts w:ascii="Arial" w:hAnsi="Arial" w:cs="Arial"/>
          <w:sz w:val="20"/>
          <w:szCs w:val="20"/>
        </w:rPr>
        <w:t xml:space="preserve">j </w:t>
      </w:r>
      <w:r w:rsidRPr="00555E07">
        <w:rPr>
          <w:rFonts w:ascii="Arial" w:hAnsi="Arial" w:cs="Arial"/>
          <w:sz w:val="20"/>
          <w:szCs w:val="20"/>
        </w:rPr>
        <w:t>na</w:t>
      </w:r>
      <w:r w:rsidR="001611A0" w:rsidRPr="00555E07">
        <w:rPr>
          <w:rFonts w:ascii="Arial" w:hAnsi="Arial" w:cs="Arial"/>
          <w:sz w:val="20"/>
          <w:szCs w:val="20"/>
        </w:rPr>
        <w:t xml:space="preserve"> adres </w:t>
      </w:r>
      <w:r w:rsidR="00B34D22">
        <w:rPr>
          <w:rFonts w:ascii="Arial" w:hAnsi="Arial" w:cs="Arial"/>
          <w:color w:val="auto"/>
          <w:sz w:val="20"/>
          <w:szCs w:val="20"/>
        </w:rPr>
        <w:t>Akademia Nauk Stosowanych im. Stanisława Staszica w Pile</w:t>
      </w:r>
      <w:r w:rsidR="00B34D22">
        <w:rPr>
          <w:rFonts w:ascii="Arial" w:hAnsi="Arial" w:cs="Arial"/>
          <w:i/>
          <w:iCs/>
          <w:color w:val="auto"/>
          <w:sz w:val="20"/>
          <w:szCs w:val="20"/>
        </w:rPr>
        <w:t>,</w:t>
      </w:r>
      <w:r w:rsidR="001611A0" w:rsidRPr="00B34D22">
        <w:rPr>
          <w:rFonts w:ascii="Arial" w:hAnsi="Arial" w:cs="Arial"/>
          <w:sz w:val="20"/>
          <w:szCs w:val="20"/>
        </w:rPr>
        <w:t xml:space="preserve"> ul. Podchorążych 10, 64-920 Piła, </w:t>
      </w:r>
      <w:r w:rsidRPr="00B34D22">
        <w:rPr>
          <w:rFonts w:ascii="Arial" w:hAnsi="Arial" w:cs="Arial"/>
          <w:sz w:val="20"/>
          <w:szCs w:val="20"/>
        </w:rPr>
        <w:t>pocztą</w:t>
      </w:r>
      <w:r w:rsidR="001611A0" w:rsidRPr="00B34D22">
        <w:rPr>
          <w:rFonts w:ascii="Arial" w:hAnsi="Arial" w:cs="Arial"/>
          <w:sz w:val="20"/>
          <w:szCs w:val="20"/>
        </w:rPr>
        <w:t xml:space="preserve"> </w:t>
      </w:r>
      <w:r w:rsidRPr="00B34D22">
        <w:rPr>
          <w:rFonts w:ascii="Arial" w:hAnsi="Arial" w:cs="Arial"/>
          <w:sz w:val="20"/>
          <w:szCs w:val="20"/>
        </w:rPr>
        <w:t>elektroniczną</w:t>
      </w:r>
      <w:r w:rsidR="001611A0" w:rsidRPr="00B34D22">
        <w:rPr>
          <w:rFonts w:ascii="Arial" w:hAnsi="Arial" w:cs="Arial"/>
          <w:sz w:val="20"/>
          <w:szCs w:val="20"/>
        </w:rPr>
        <w:t xml:space="preserve"> </w:t>
      </w:r>
      <w:r w:rsidRPr="00B34D22">
        <w:rPr>
          <w:rFonts w:ascii="Arial" w:hAnsi="Arial" w:cs="Arial"/>
          <w:sz w:val="20"/>
          <w:szCs w:val="20"/>
        </w:rPr>
        <w:t>na</w:t>
      </w:r>
      <w:r w:rsidR="001611A0" w:rsidRPr="00B34D22">
        <w:rPr>
          <w:rFonts w:ascii="Arial" w:hAnsi="Arial" w:cs="Arial"/>
          <w:sz w:val="20"/>
          <w:szCs w:val="20"/>
        </w:rPr>
        <w:t xml:space="preserve"> adres </w:t>
      </w:r>
      <w:r w:rsidR="00B34D22">
        <w:rPr>
          <w:rFonts w:ascii="Arial" w:hAnsi="Arial" w:cs="Arial"/>
          <w:sz w:val="20"/>
          <w:szCs w:val="20"/>
        </w:rPr>
        <w:t>e-mail: : iod@an</w:t>
      </w:r>
      <w:r w:rsidR="001611A0" w:rsidRPr="00B34D22">
        <w:rPr>
          <w:rFonts w:ascii="Arial" w:hAnsi="Arial" w:cs="Arial"/>
          <w:sz w:val="20"/>
          <w:szCs w:val="20"/>
        </w:rPr>
        <w:t>s.pila.pl;</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dane</w:t>
      </w:r>
      <w:r w:rsidR="001611A0">
        <w:rPr>
          <w:rFonts w:ascii="Arial" w:hAnsi="Arial" w:cs="Arial"/>
          <w:color w:val="auto"/>
          <w:sz w:val="20"/>
          <w:szCs w:val="20"/>
        </w:rPr>
        <w:t xml:space="preserve"> </w:t>
      </w:r>
      <w:r w:rsidRPr="001611A0">
        <w:rPr>
          <w:rFonts w:ascii="Arial" w:hAnsi="Arial" w:cs="Arial"/>
          <w:color w:val="auto"/>
          <w:sz w:val="20"/>
          <w:szCs w:val="20"/>
        </w:rPr>
        <w:t>osobowe</w:t>
      </w:r>
      <w:r w:rsidR="001611A0">
        <w:rPr>
          <w:rFonts w:ascii="Arial" w:hAnsi="Arial" w:cs="Arial"/>
          <w:color w:val="auto"/>
          <w:sz w:val="20"/>
          <w:szCs w:val="20"/>
        </w:rPr>
        <w:t xml:space="preserve"> </w:t>
      </w:r>
      <w:r w:rsidRPr="001611A0">
        <w:rPr>
          <w:rFonts w:ascii="Arial" w:hAnsi="Arial" w:cs="Arial"/>
          <w:color w:val="auto"/>
          <w:sz w:val="20"/>
          <w:szCs w:val="20"/>
        </w:rPr>
        <w:t>przetwarzane</w:t>
      </w:r>
      <w:r w:rsidR="001611A0">
        <w:rPr>
          <w:rFonts w:ascii="Arial" w:hAnsi="Arial" w:cs="Arial"/>
          <w:color w:val="auto"/>
          <w:sz w:val="20"/>
          <w:szCs w:val="20"/>
        </w:rPr>
        <w:t xml:space="preserve"> </w:t>
      </w:r>
      <w:r w:rsidRPr="001611A0">
        <w:rPr>
          <w:rFonts w:ascii="Arial" w:hAnsi="Arial" w:cs="Arial"/>
          <w:color w:val="auto"/>
          <w:sz w:val="20"/>
          <w:szCs w:val="20"/>
        </w:rPr>
        <w:t>będą</w:t>
      </w:r>
      <w:r w:rsidR="001611A0">
        <w:rPr>
          <w:rFonts w:ascii="Arial" w:hAnsi="Arial" w:cs="Arial"/>
          <w:color w:val="auto"/>
          <w:sz w:val="20"/>
          <w:szCs w:val="20"/>
        </w:rPr>
        <w:t xml:space="preserve"> </w:t>
      </w:r>
      <w:r w:rsidR="00635337" w:rsidRPr="001611A0">
        <w:rPr>
          <w:rFonts w:ascii="Arial" w:hAnsi="Arial" w:cs="Arial"/>
          <w:color w:val="auto"/>
          <w:sz w:val="20"/>
          <w:szCs w:val="20"/>
        </w:rPr>
        <w:t>na</w:t>
      </w:r>
      <w:r w:rsidR="00635337">
        <w:rPr>
          <w:rFonts w:ascii="Arial" w:hAnsi="Arial" w:cs="Arial"/>
          <w:color w:val="auto"/>
          <w:sz w:val="20"/>
          <w:szCs w:val="20"/>
        </w:rPr>
        <w:t xml:space="preserve"> podstawie</w:t>
      </w:r>
      <w:r w:rsidR="001611A0">
        <w:rPr>
          <w:rFonts w:ascii="Arial" w:hAnsi="Arial" w:cs="Arial"/>
          <w:color w:val="auto"/>
          <w:sz w:val="20"/>
          <w:szCs w:val="20"/>
        </w:rPr>
        <w:t xml:space="preserve"> </w:t>
      </w:r>
      <w:r w:rsidRPr="001611A0">
        <w:rPr>
          <w:rFonts w:ascii="Arial" w:hAnsi="Arial" w:cs="Arial"/>
          <w:color w:val="auto"/>
          <w:sz w:val="20"/>
          <w:szCs w:val="20"/>
        </w:rPr>
        <w:t>art.</w:t>
      </w:r>
      <w:r w:rsidR="001611A0">
        <w:rPr>
          <w:rFonts w:ascii="Arial" w:hAnsi="Arial" w:cs="Arial"/>
          <w:color w:val="auto"/>
          <w:sz w:val="20"/>
          <w:szCs w:val="20"/>
        </w:rPr>
        <w:t xml:space="preserve"> </w:t>
      </w:r>
      <w:r w:rsidRPr="001611A0">
        <w:rPr>
          <w:rFonts w:ascii="Arial" w:hAnsi="Arial" w:cs="Arial"/>
          <w:color w:val="auto"/>
          <w:sz w:val="20"/>
          <w:szCs w:val="20"/>
        </w:rPr>
        <w:t>6</w:t>
      </w:r>
      <w:r w:rsidR="001611A0">
        <w:rPr>
          <w:rFonts w:ascii="Arial" w:hAnsi="Arial" w:cs="Arial"/>
          <w:color w:val="auto"/>
          <w:sz w:val="20"/>
          <w:szCs w:val="20"/>
        </w:rPr>
        <w:t xml:space="preserve"> </w:t>
      </w:r>
      <w:r w:rsidRPr="001611A0">
        <w:rPr>
          <w:rFonts w:ascii="Arial" w:hAnsi="Arial" w:cs="Arial"/>
          <w:color w:val="auto"/>
          <w:sz w:val="20"/>
          <w:szCs w:val="20"/>
        </w:rPr>
        <w:t>ust.1</w:t>
      </w:r>
      <w:r w:rsidR="001611A0">
        <w:rPr>
          <w:rFonts w:ascii="Arial" w:hAnsi="Arial" w:cs="Arial"/>
          <w:color w:val="auto"/>
          <w:sz w:val="20"/>
          <w:szCs w:val="20"/>
        </w:rPr>
        <w:t xml:space="preserve"> </w:t>
      </w:r>
      <w:r w:rsidRPr="001611A0">
        <w:rPr>
          <w:rFonts w:ascii="Arial" w:hAnsi="Arial" w:cs="Arial"/>
          <w:color w:val="auto"/>
          <w:sz w:val="20"/>
          <w:szCs w:val="20"/>
        </w:rPr>
        <w:t>lit.</w:t>
      </w:r>
      <w:r w:rsidR="001611A0">
        <w:rPr>
          <w:rFonts w:ascii="Arial" w:hAnsi="Arial" w:cs="Arial"/>
          <w:color w:val="auto"/>
          <w:sz w:val="20"/>
          <w:szCs w:val="20"/>
        </w:rPr>
        <w:t xml:space="preserve"> c </w:t>
      </w:r>
      <w:r w:rsidRPr="001611A0">
        <w:rPr>
          <w:rFonts w:ascii="Arial" w:hAnsi="Arial" w:cs="Arial"/>
          <w:color w:val="auto"/>
          <w:sz w:val="20"/>
          <w:szCs w:val="20"/>
        </w:rPr>
        <w:t>RODO</w:t>
      </w:r>
      <w:r w:rsidR="001611A0">
        <w:rPr>
          <w:rFonts w:ascii="Arial" w:hAnsi="Arial" w:cs="Arial"/>
          <w:color w:val="auto"/>
          <w:sz w:val="20"/>
          <w:szCs w:val="20"/>
        </w:rPr>
        <w:t xml:space="preserve"> </w:t>
      </w:r>
      <w:r w:rsidRPr="001611A0">
        <w:rPr>
          <w:rFonts w:ascii="Arial" w:hAnsi="Arial" w:cs="Arial"/>
          <w:color w:val="auto"/>
          <w:sz w:val="20"/>
          <w:szCs w:val="20"/>
        </w:rPr>
        <w:t>w</w:t>
      </w:r>
      <w:r w:rsidR="001611A0">
        <w:rPr>
          <w:rFonts w:ascii="Arial" w:hAnsi="Arial" w:cs="Arial"/>
          <w:color w:val="auto"/>
          <w:sz w:val="20"/>
          <w:szCs w:val="20"/>
        </w:rPr>
        <w:t xml:space="preserve"> </w:t>
      </w:r>
      <w:r w:rsidRPr="001611A0">
        <w:rPr>
          <w:rFonts w:ascii="Arial" w:hAnsi="Arial" w:cs="Arial"/>
          <w:color w:val="auto"/>
          <w:sz w:val="20"/>
          <w:szCs w:val="20"/>
        </w:rPr>
        <w:t>celu</w:t>
      </w:r>
      <w:r w:rsidR="001611A0">
        <w:rPr>
          <w:rFonts w:ascii="Arial" w:hAnsi="Arial" w:cs="Arial"/>
          <w:color w:val="auto"/>
          <w:sz w:val="20"/>
          <w:szCs w:val="20"/>
        </w:rPr>
        <w:t xml:space="preserve"> pro</w:t>
      </w:r>
      <w:r w:rsidRPr="001611A0">
        <w:rPr>
          <w:rFonts w:ascii="Arial" w:hAnsi="Arial" w:cs="Arial"/>
          <w:color w:val="auto"/>
          <w:sz w:val="20"/>
          <w:szCs w:val="20"/>
        </w:rPr>
        <w:t>wadzenia</w:t>
      </w:r>
      <w:r w:rsidR="001611A0">
        <w:rPr>
          <w:rFonts w:ascii="Arial" w:hAnsi="Arial" w:cs="Arial"/>
          <w:color w:val="auto"/>
          <w:sz w:val="20"/>
          <w:szCs w:val="20"/>
        </w:rPr>
        <w:t xml:space="preserve"> </w:t>
      </w:r>
      <w:r w:rsidRPr="001611A0">
        <w:rPr>
          <w:rFonts w:ascii="Arial" w:hAnsi="Arial" w:cs="Arial"/>
          <w:color w:val="auto"/>
          <w:sz w:val="20"/>
          <w:szCs w:val="20"/>
        </w:rPr>
        <w:t>przedmiotowego</w:t>
      </w:r>
      <w:r w:rsidR="001611A0">
        <w:rPr>
          <w:rFonts w:ascii="Arial" w:hAnsi="Arial" w:cs="Arial"/>
          <w:color w:val="auto"/>
          <w:sz w:val="20"/>
          <w:szCs w:val="20"/>
        </w:rPr>
        <w:t xml:space="preserve"> </w:t>
      </w:r>
      <w:r w:rsidRPr="001611A0">
        <w:rPr>
          <w:rFonts w:ascii="Arial" w:hAnsi="Arial" w:cs="Arial"/>
          <w:color w:val="auto"/>
          <w:sz w:val="20"/>
          <w:szCs w:val="20"/>
        </w:rPr>
        <w:t>postępowania</w:t>
      </w:r>
      <w:r w:rsidR="001611A0">
        <w:rPr>
          <w:rFonts w:ascii="Arial" w:hAnsi="Arial" w:cs="Arial"/>
          <w:color w:val="auto"/>
          <w:sz w:val="20"/>
          <w:szCs w:val="20"/>
        </w:rPr>
        <w:t xml:space="preserve"> </w:t>
      </w:r>
      <w:r w:rsidRPr="001611A0">
        <w:rPr>
          <w:rFonts w:ascii="Arial" w:hAnsi="Arial" w:cs="Arial"/>
          <w:color w:val="auto"/>
          <w:sz w:val="20"/>
          <w:szCs w:val="20"/>
        </w:rPr>
        <w:t>o</w:t>
      </w:r>
      <w:r w:rsidR="001611A0">
        <w:rPr>
          <w:rFonts w:ascii="Arial" w:hAnsi="Arial" w:cs="Arial"/>
          <w:color w:val="auto"/>
          <w:sz w:val="20"/>
          <w:szCs w:val="20"/>
        </w:rPr>
        <w:t xml:space="preserve"> </w:t>
      </w:r>
      <w:r w:rsidR="00635337" w:rsidRPr="001611A0">
        <w:rPr>
          <w:rFonts w:ascii="Arial" w:hAnsi="Arial" w:cs="Arial"/>
          <w:color w:val="auto"/>
          <w:sz w:val="20"/>
          <w:szCs w:val="20"/>
        </w:rPr>
        <w:t>udzielenie</w:t>
      </w:r>
      <w:r w:rsidR="00635337">
        <w:rPr>
          <w:rFonts w:ascii="Arial" w:hAnsi="Arial" w:cs="Arial"/>
          <w:color w:val="auto"/>
          <w:sz w:val="20"/>
          <w:szCs w:val="20"/>
        </w:rPr>
        <w:t xml:space="preserve"> zamówienia</w:t>
      </w:r>
      <w:r w:rsidR="001611A0">
        <w:rPr>
          <w:rFonts w:ascii="Arial" w:hAnsi="Arial" w:cs="Arial"/>
          <w:color w:val="auto"/>
          <w:sz w:val="20"/>
          <w:szCs w:val="20"/>
        </w:rPr>
        <w:t xml:space="preserve"> </w:t>
      </w:r>
      <w:r w:rsidRPr="001611A0">
        <w:rPr>
          <w:rFonts w:ascii="Arial" w:hAnsi="Arial" w:cs="Arial"/>
          <w:color w:val="auto"/>
          <w:sz w:val="20"/>
          <w:szCs w:val="20"/>
        </w:rPr>
        <w:t>publicznego</w:t>
      </w:r>
      <w:r w:rsidR="001611A0">
        <w:rPr>
          <w:rFonts w:ascii="Arial" w:hAnsi="Arial" w:cs="Arial"/>
          <w:color w:val="auto"/>
          <w:sz w:val="20"/>
          <w:szCs w:val="20"/>
        </w:rPr>
        <w:t xml:space="preserve"> </w:t>
      </w:r>
      <w:r w:rsidRPr="001611A0">
        <w:rPr>
          <w:rFonts w:ascii="Arial" w:hAnsi="Arial" w:cs="Arial"/>
          <w:color w:val="auto"/>
          <w:sz w:val="20"/>
          <w:szCs w:val="20"/>
        </w:rPr>
        <w:t>oraz</w:t>
      </w:r>
      <w:r w:rsidR="001611A0">
        <w:rPr>
          <w:rFonts w:ascii="Arial" w:hAnsi="Arial" w:cs="Arial"/>
          <w:color w:val="auto"/>
          <w:sz w:val="20"/>
          <w:szCs w:val="20"/>
        </w:rPr>
        <w:t xml:space="preserve"> </w:t>
      </w:r>
      <w:r w:rsidRPr="001611A0">
        <w:rPr>
          <w:rFonts w:ascii="Arial" w:hAnsi="Arial" w:cs="Arial"/>
          <w:color w:val="auto"/>
          <w:sz w:val="20"/>
          <w:szCs w:val="20"/>
        </w:rPr>
        <w:t>zawarcia</w:t>
      </w:r>
      <w:r w:rsidR="001611A0">
        <w:rPr>
          <w:rFonts w:ascii="Arial" w:hAnsi="Arial" w:cs="Arial"/>
          <w:color w:val="auto"/>
          <w:sz w:val="20"/>
          <w:szCs w:val="20"/>
        </w:rPr>
        <w:t xml:space="preserve"> </w:t>
      </w:r>
      <w:r w:rsidRPr="001611A0">
        <w:rPr>
          <w:rFonts w:ascii="Arial" w:hAnsi="Arial" w:cs="Arial"/>
          <w:color w:val="auto"/>
          <w:sz w:val="20"/>
          <w:szCs w:val="20"/>
        </w:rPr>
        <w:t>umowy,</w:t>
      </w:r>
      <w:r w:rsidR="001611A0">
        <w:rPr>
          <w:rFonts w:ascii="Arial" w:hAnsi="Arial" w:cs="Arial"/>
          <w:color w:val="auto"/>
          <w:sz w:val="20"/>
          <w:szCs w:val="20"/>
        </w:rPr>
        <w:t xml:space="preserve"> </w:t>
      </w:r>
      <w:r w:rsidRPr="001611A0">
        <w:rPr>
          <w:rFonts w:ascii="Arial" w:hAnsi="Arial" w:cs="Arial"/>
          <w:color w:val="auto"/>
          <w:sz w:val="20"/>
          <w:szCs w:val="20"/>
        </w:rPr>
        <w:t>a</w:t>
      </w:r>
      <w:r w:rsidR="001611A0">
        <w:rPr>
          <w:rFonts w:ascii="Arial" w:hAnsi="Arial" w:cs="Arial"/>
          <w:color w:val="auto"/>
          <w:sz w:val="20"/>
          <w:szCs w:val="20"/>
        </w:rPr>
        <w:t xml:space="preserve"> </w:t>
      </w:r>
      <w:r w:rsidRPr="001611A0">
        <w:rPr>
          <w:rFonts w:ascii="Arial" w:hAnsi="Arial" w:cs="Arial"/>
          <w:color w:val="auto"/>
          <w:sz w:val="20"/>
          <w:szCs w:val="20"/>
        </w:rPr>
        <w:t>podstawą</w:t>
      </w:r>
      <w:r w:rsidR="001611A0">
        <w:rPr>
          <w:rFonts w:ascii="Arial" w:hAnsi="Arial" w:cs="Arial"/>
          <w:color w:val="auto"/>
          <w:sz w:val="20"/>
          <w:szCs w:val="20"/>
        </w:rPr>
        <w:t xml:space="preserve"> </w:t>
      </w:r>
      <w:r w:rsidRPr="001611A0">
        <w:rPr>
          <w:rFonts w:ascii="Arial" w:hAnsi="Arial" w:cs="Arial"/>
          <w:color w:val="auto"/>
          <w:sz w:val="20"/>
          <w:szCs w:val="20"/>
        </w:rPr>
        <w:t>prawną</w:t>
      </w:r>
      <w:r w:rsidR="001611A0">
        <w:rPr>
          <w:rFonts w:ascii="Arial" w:hAnsi="Arial" w:cs="Arial"/>
          <w:color w:val="auto"/>
          <w:sz w:val="20"/>
          <w:szCs w:val="20"/>
        </w:rPr>
        <w:t xml:space="preserve"> </w:t>
      </w:r>
      <w:r w:rsidRPr="001611A0">
        <w:rPr>
          <w:rFonts w:ascii="Arial" w:hAnsi="Arial" w:cs="Arial"/>
          <w:color w:val="auto"/>
          <w:sz w:val="20"/>
          <w:szCs w:val="20"/>
        </w:rPr>
        <w:t>ich</w:t>
      </w:r>
      <w:r w:rsidR="001611A0">
        <w:rPr>
          <w:rFonts w:ascii="Arial" w:hAnsi="Arial" w:cs="Arial"/>
          <w:color w:val="auto"/>
          <w:sz w:val="20"/>
          <w:szCs w:val="20"/>
        </w:rPr>
        <w:t xml:space="preserve"> </w:t>
      </w:r>
      <w:r w:rsidRPr="001611A0">
        <w:rPr>
          <w:rFonts w:ascii="Arial" w:hAnsi="Arial" w:cs="Arial"/>
          <w:color w:val="auto"/>
          <w:sz w:val="20"/>
          <w:szCs w:val="20"/>
        </w:rPr>
        <w:t>przetwarzania</w:t>
      </w:r>
      <w:r w:rsidR="001611A0">
        <w:rPr>
          <w:rFonts w:ascii="Arial" w:hAnsi="Arial" w:cs="Arial"/>
          <w:color w:val="auto"/>
          <w:sz w:val="20"/>
          <w:szCs w:val="20"/>
        </w:rPr>
        <w:t xml:space="preserve"> </w:t>
      </w:r>
      <w:r w:rsidRPr="001611A0">
        <w:rPr>
          <w:rFonts w:ascii="Arial" w:hAnsi="Arial" w:cs="Arial"/>
          <w:color w:val="auto"/>
          <w:sz w:val="20"/>
          <w:szCs w:val="20"/>
        </w:rPr>
        <w:t>jest</w:t>
      </w:r>
      <w:r w:rsidR="001611A0">
        <w:rPr>
          <w:rFonts w:ascii="Arial" w:hAnsi="Arial" w:cs="Arial"/>
          <w:color w:val="auto"/>
          <w:sz w:val="20"/>
          <w:szCs w:val="20"/>
        </w:rPr>
        <w:t xml:space="preserve"> </w:t>
      </w:r>
      <w:r w:rsidRPr="001611A0">
        <w:rPr>
          <w:rFonts w:ascii="Arial" w:hAnsi="Arial" w:cs="Arial"/>
          <w:color w:val="auto"/>
          <w:sz w:val="20"/>
          <w:szCs w:val="20"/>
        </w:rPr>
        <w:t>obowiązek</w:t>
      </w:r>
      <w:r w:rsidR="001611A0">
        <w:rPr>
          <w:rFonts w:ascii="Arial" w:hAnsi="Arial" w:cs="Arial"/>
          <w:color w:val="auto"/>
          <w:sz w:val="20"/>
          <w:szCs w:val="20"/>
        </w:rPr>
        <w:t xml:space="preserve"> </w:t>
      </w:r>
      <w:r w:rsidRPr="001611A0">
        <w:rPr>
          <w:rFonts w:ascii="Arial" w:hAnsi="Arial" w:cs="Arial"/>
          <w:color w:val="auto"/>
          <w:sz w:val="20"/>
          <w:szCs w:val="20"/>
        </w:rPr>
        <w:t>prawny</w:t>
      </w:r>
      <w:r w:rsidR="001611A0">
        <w:rPr>
          <w:rFonts w:ascii="Arial" w:hAnsi="Arial" w:cs="Arial"/>
          <w:color w:val="auto"/>
          <w:sz w:val="20"/>
          <w:szCs w:val="20"/>
        </w:rPr>
        <w:t xml:space="preserve"> </w:t>
      </w:r>
      <w:r w:rsidRPr="001611A0">
        <w:rPr>
          <w:rFonts w:ascii="Arial" w:hAnsi="Arial" w:cs="Arial"/>
          <w:color w:val="auto"/>
          <w:sz w:val="20"/>
          <w:szCs w:val="20"/>
        </w:rPr>
        <w:t>stosowania</w:t>
      </w:r>
      <w:r w:rsidR="001611A0">
        <w:rPr>
          <w:rFonts w:ascii="Arial" w:hAnsi="Arial" w:cs="Arial"/>
          <w:color w:val="auto"/>
          <w:sz w:val="20"/>
          <w:szCs w:val="20"/>
        </w:rPr>
        <w:t xml:space="preserve"> sformalizowa</w:t>
      </w:r>
      <w:r w:rsidRPr="001611A0">
        <w:rPr>
          <w:rFonts w:ascii="Arial" w:hAnsi="Arial" w:cs="Arial"/>
          <w:color w:val="auto"/>
          <w:sz w:val="20"/>
          <w:szCs w:val="20"/>
        </w:rPr>
        <w:t>nych</w:t>
      </w:r>
      <w:r w:rsidR="001611A0">
        <w:rPr>
          <w:rFonts w:ascii="Arial" w:hAnsi="Arial" w:cs="Arial"/>
          <w:color w:val="auto"/>
          <w:sz w:val="20"/>
          <w:szCs w:val="20"/>
        </w:rPr>
        <w:t xml:space="preserve"> </w:t>
      </w:r>
      <w:r w:rsidRPr="001611A0">
        <w:rPr>
          <w:rFonts w:ascii="Arial" w:hAnsi="Arial" w:cs="Arial"/>
          <w:color w:val="auto"/>
          <w:sz w:val="20"/>
          <w:szCs w:val="20"/>
        </w:rPr>
        <w:t>procedur</w:t>
      </w:r>
      <w:r w:rsidR="00B169DA">
        <w:rPr>
          <w:rFonts w:ascii="Arial" w:hAnsi="Arial" w:cs="Arial"/>
          <w:color w:val="auto"/>
          <w:sz w:val="20"/>
          <w:szCs w:val="20"/>
        </w:rPr>
        <w:t xml:space="preserve"> </w:t>
      </w:r>
      <w:r w:rsidRPr="001611A0">
        <w:rPr>
          <w:rFonts w:ascii="Arial" w:hAnsi="Arial" w:cs="Arial"/>
          <w:color w:val="auto"/>
          <w:sz w:val="20"/>
          <w:szCs w:val="20"/>
        </w:rPr>
        <w:t>udzielania</w:t>
      </w:r>
      <w:r w:rsidR="00B169DA">
        <w:rPr>
          <w:rFonts w:ascii="Arial" w:hAnsi="Arial" w:cs="Arial"/>
          <w:color w:val="auto"/>
          <w:sz w:val="20"/>
          <w:szCs w:val="20"/>
        </w:rPr>
        <w:t xml:space="preserve"> </w:t>
      </w:r>
      <w:r w:rsidRPr="001611A0">
        <w:rPr>
          <w:rFonts w:ascii="Arial" w:hAnsi="Arial" w:cs="Arial"/>
          <w:color w:val="auto"/>
          <w:sz w:val="20"/>
          <w:szCs w:val="20"/>
        </w:rPr>
        <w:t>zamówień</w:t>
      </w:r>
      <w:r w:rsidR="00B169DA">
        <w:rPr>
          <w:rFonts w:ascii="Arial" w:hAnsi="Arial" w:cs="Arial"/>
          <w:color w:val="auto"/>
          <w:sz w:val="20"/>
          <w:szCs w:val="20"/>
        </w:rPr>
        <w:t xml:space="preserve"> </w:t>
      </w:r>
      <w:r w:rsidRPr="001611A0">
        <w:rPr>
          <w:rFonts w:ascii="Arial" w:hAnsi="Arial" w:cs="Arial"/>
          <w:color w:val="auto"/>
          <w:sz w:val="20"/>
          <w:szCs w:val="20"/>
        </w:rPr>
        <w:t>publicznych</w:t>
      </w:r>
      <w:r w:rsidR="00B169DA">
        <w:rPr>
          <w:rFonts w:ascii="Arial" w:hAnsi="Arial" w:cs="Arial"/>
          <w:color w:val="auto"/>
          <w:sz w:val="20"/>
          <w:szCs w:val="20"/>
        </w:rPr>
        <w:t xml:space="preserve"> </w:t>
      </w:r>
      <w:r w:rsidRPr="001611A0">
        <w:rPr>
          <w:rFonts w:ascii="Arial" w:hAnsi="Arial" w:cs="Arial"/>
          <w:color w:val="auto"/>
          <w:sz w:val="20"/>
          <w:szCs w:val="20"/>
        </w:rPr>
        <w:t>spoczywający</w:t>
      </w:r>
      <w:r w:rsidR="00B169DA">
        <w:rPr>
          <w:rFonts w:ascii="Arial" w:hAnsi="Arial" w:cs="Arial"/>
          <w:color w:val="auto"/>
          <w:sz w:val="20"/>
          <w:szCs w:val="20"/>
        </w:rPr>
        <w:t xml:space="preserve"> </w:t>
      </w:r>
      <w:r w:rsidRPr="001611A0">
        <w:rPr>
          <w:rFonts w:ascii="Arial" w:hAnsi="Arial" w:cs="Arial"/>
          <w:color w:val="auto"/>
          <w:sz w:val="20"/>
          <w:szCs w:val="20"/>
        </w:rPr>
        <w:t>na</w:t>
      </w:r>
      <w:r w:rsidR="00B169DA">
        <w:rPr>
          <w:rFonts w:ascii="Arial" w:hAnsi="Arial" w:cs="Arial"/>
          <w:color w:val="auto"/>
          <w:sz w:val="20"/>
          <w:szCs w:val="20"/>
        </w:rPr>
        <w:t xml:space="preserve"> </w:t>
      </w:r>
      <w:r w:rsidRPr="001611A0">
        <w:rPr>
          <w:rFonts w:ascii="Arial" w:hAnsi="Arial" w:cs="Arial"/>
          <w:color w:val="auto"/>
          <w:sz w:val="20"/>
          <w:szCs w:val="20"/>
        </w:rPr>
        <w:t>Zamawiającym;</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odbiorcami</w:t>
      </w:r>
      <w:r w:rsidR="00B169DA">
        <w:rPr>
          <w:rFonts w:ascii="Arial" w:hAnsi="Arial" w:cs="Arial"/>
          <w:color w:val="auto"/>
          <w:sz w:val="20"/>
          <w:szCs w:val="20"/>
        </w:rPr>
        <w:t xml:space="preserve"> </w:t>
      </w: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danych</w:t>
      </w:r>
      <w:r w:rsidR="00B169DA">
        <w:rPr>
          <w:rFonts w:ascii="Arial" w:hAnsi="Arial" w:cs="Arial"/>
          <w:color w:val="auto"/>
          <w:sz w:val="20"/>
          <w:szCs w:val="20"/>
        </w:rPr>
        <w:t xml:space="preserve"> </w:t>
      </w:r>
      <w:r w:rsidRPr="001611A0">
        <w:rPr>
          <w:rFonts w:ascii="Arial" w:hAnsi="Arial" w:cs="Arial"/>
          <w:color w:val="auto"/>
          <w:sz w:val="20"/>
          <w:szCs w:val="20"/>
        </w:rPr>
        <w:t>osobowych</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osoby</w:t>
      </w:r>
      <w:r w:rsidR="00B169DA">
        <w:rPr>
          <w:rFonts w:ascii="Arial" w:hAnsi="Arial" w:cs="Arial"/>
          <w:color w:val="auto"/>
          <w:sz w:val="20"/>
          <w:szCs w:val="20"/>
        </w:rPr>
        <w:t xml:space="preserve"> </w:t>
      </w:r>
      <w:r w:rsidRPr="001611A0">
        <w:rPr>
          <w:rFonts w:ascii="Arial" w:hAnsi="Arial" w:cs="Arial"/>
          <w:color w:val="auto"/>
          <w:sz w:val="20"/>
          <w:szCs w:val="20"/>
        </w:rPr>
        <w:t>lub</w:t>
      </w:r>
      <w:r w:rsidR="00B169DA">
        <w:rPr>
          <w:rFonts w:ascii="Arial" w:hAnsi="Arial" w:cs="Arial"/>
          <w:color w:val="auto"/>
          <w:sz w:val="20"/>
          <w:szCs w:val="20"/>
        </w:rPr>
        <w:t xml:space="preserve"> </w:t>
      </w:r>
      <w:r w:rsidRPr="001611A0">
        <w:rPr>
          <w:rFonts w:ascii="Arial" w:hAnsi="Arial" w:cs="Arial"/>
          <w:color w:val="auto"/>
          <w:sz w:val="20"/>
          <w:szCs w:val="20"/>
        </w:rPr>
        <w:t>podmioty,</w:t>
      </w:r>
      <w:r w:rsidR="00B169DA">
        <w:rPr>
          <w:rFonts w:ascii="Arial" w:hAnsi="Arial" w:cs="Arial"/>
          <w:color w:val="auto"/>
          <w:sz w:val="20"/>
          <w:szCs w:val="20"/>
        </w:rPr>
        <w:t xml:space="preserve"> </w:t>
      </w:r>
      <w:r w:rsidRPr="001611A0">
        <w:rPr>
          <w:rFonts w:ascii="Arial" w:hAnsi="Arial" w:cs="Arial"/>
          <w:color w:val="auto"/>
          <w:sz w:val="20"/>
          <w:szCs w:val="20"/>
        </w:rPr>
        <w:t>którym</w:t>
      </w:r>
      <w:r w:rsidR="00B169DA">
        <w:rPr>
          <w:rFonts w:ascii="Arial" w:hAnsi="Arial" w:cs="Arial"/>
          <w:color w:val="auto"/>
          <w:sz w:val="20"/>
          <w:szCs w:val="20"/>
        </w:rPr>
        <w:t xml:space="preserve"> </w:t>
      </w:r>
      <w:r w:rsidRPr="001611A0">
        <w:rPr>
          <w:rFonts w:ascii="Arial" w:hAnsi="Arial" w:cs="Arial"/>
          <w:color w:val="auto"/>
          <w:sz w:val="20"/>
          <w:szCs w:val="20"/>
        </w:rPr>
        <w:t>udostępniona</w:t>
      </w:r>
      <w:r w:rsidR="00B169DA">
        <w:rPr>
          <w:rFonts w:ascii="Arial" w:hAnsi="Arial" w:cs="Arial"/>
          <w:color w:val="auto"/>
          <w:sz w:val="20"/>
          <w:szCs w:val="20"/>
        </w:rPr>
        <w:t xml:space="preserve"> zostanie </w:t>
      </w:r>
      <w:r w:rsidRPr="001611A0">
        <w:rPr>
          <w:rFonts w:ascii="Arial" w:hAnsi="Arial" w:cs="Arial"/>
          <w:color w:val="auto"/>
          <w:sz w:val="20"/>
          <w:szCs w:val="20"/>
        </w:rPr>
        <w:t>dokumentacja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w</w:t>
      </w:r>
      <w:r w:rsidR="00B169DA">
        <w:rPr>
          <w:rFonts w:ascii="Arial" w:hAnsi="Arial" w:cs="Arial"/>
          <w:color w:val="auto"/>
          <w:sz w:val="20"/>
          <w:szCs w:val="20"/>
        </w:rPr>
        <w:t xml:space="preserve"> </w:t>
      </w:r>
      <w:r w:rsidRPr="001611A0">
        <w:rPr>
          <w:rFonts w:ascii="Arial" w:hAnsi="Arial" w:cs="Arial"/>
          <w:color w:val="auto"/>
          <w:sz w:val="20"/>
          <w:szCs w:val="20"/>
        </w:rPr>
        <w:t>oparciu</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art.18</w:t>
      </w:r>
      <w:r w:rsidR="00B169DA">
        <w:rPr>
          <w:rFonts w:ascii="Arial" w:hAnsi="Arial" w:cs="Arial"/>
          <w:color w:val="auto"/>
          <w:sz w:val="20"/>
          <w:szCs w:val="20"/>
        </w:rPr>
        <w:t xml:space="preserve"> </w:t>
      </w:r>
      <w:r w:rsidRPr="001611A0">
        <w:rPr>
          <w:rFonts w:ascii="Arial" w:hAnsi="Arial" w:cs="Arial"/>
          <w:color w:val="auto"/>
          <w:sz w:val="20"/>
          <w:szCs w:val="20"/>
        </w:rPr>
        <w:t>oraz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74</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r w:rsidRPr="001611A0">
        <w:rPr>
          <w:rFonts w:ascii="Arial" w:hAnsi="Arial" w:cs="Arial"/>
          <w:color w:val="auto"/>
          <w:sz w:val="20"/>
          <w:szCs w:val="20"/>
        </w:rPr>
        <w:t>Pzp;</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dane</w:t>
      </w:r>
      <w:r w:rsidR="00B169DA">
        <w:rPr>
          <w:rFonts w:ascii="Arial" w:hAnsi="Arial" w:cs="Arial"/>
          <w:color w:val="auto"/>
          <w:sz w:val="20"/>
          <w:szCs w:val="20"/>
        </w:rPr>
        <w:t xml:space="preserve"> </w:t>
      </w:r>
      <w:r w:rsidRPr="001611A0">
        <w:rPr>
          <w:rFonts w:ascii="Arial" w:hAnsi="Arial" w:cs="Arial"/>
          <w:color w:val="auto"/>
          <w:sz w:val="20"/>
          <w:szCs w:val="20"/>
        </w:rPr>
        <w:t>osobowe</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przechowywane,</w:t>
      </w:r>
      <w:r w:rsidR="00B169DA">
        <w:rPr>
          <w:rFonts w:ascii="Arial" w:hAnsi="Arial" w:cs="Arial"/>
          <w:color w:val="auto"/>
          <w:sz w:val="20"/>
          <w:szCs w:val="20"/>
        </w:rPr>
        <w:t xml:space="preserve"> </w:t>
      </w:r>
      <w:r w:rsidRPr="001611A0">
        <w:rPr>
          <w:rFonts w:ascii="Arial" w:hAnsi="Arial" w:cs="Arial"/>
          <w:color w:val="auto"/>
          <w:sz w:val="20"/>
          <w:szCs w:val="20"/>
        </w:rPr>
        <w:t>zgodnie</w:t>
      </w:r>
      <w:r w:rsidR="00B169DA">
        <w:rPr>
          <w:rFonts w:ascii="Arial" w:hAnsi="Arial" w:cs="Arial"/>
          <w:color w:val="auto"/>
          <w:sz w:val="20"/>
          <w:szCs w:val="20"/>
        </w:rPr>
        <w:t xml:space="preserve"> </w:t>
      </w:r>
      <w:r w:rsidRPr="001611A0">
        <w:rPr>
          <w:rFonts w:ascii="Arial" w:hAnsi="Arial" w:cs="Arial"/>
          <w:color w:val="auto"/>
          <w:sz w:val="20"/>
          <w:szCs w:val="20"/>
        </w:rPr>
        <w:t>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78</w:t>
      </w:r>
      <w:r w:rsidR="00B169DA">
        <w:rPr>
          <w:rFonts w:ascii="Arial" w:hAnsi="Arial" w:cs="Arial"/>
          <w:color w:val="auto"/>
          <w:sz w:val="20"/>
          <w:szCs w:val="20"/>
        </w:rPr>
        <w:t xml:space="preserve"> </w:t>
      </w:r>
      <w:r w:rsidRPr="001611A0">
        <w:rPr>
          <w:rFonts w:ascii="Arial" w:hAnsi="Arial" w:cs="Arial"/>
          <w:color w:val="auto"/>
          <w:sz w:val="20"/>
          <w:szCs w:val="20"/>
        </w:rPr>
        <w:t>ust.</w:t>
      </w:r>
      <w:r w:rsidR="00B169DA">
        <w:rPr>
          <w:rFonts w:ascii="Arial" w:hAnsi="Arial" w:cs="Arial"/>
          <w:color w:val="auto"/>
          <w:sz w:val="20"/>
          <w:szCs w:val="20"/>
        </w:rPr>
        <w:t xml:space="preserve"> </w:t>
      </w:r>
      <w:r w:rsidRPr="001611A0">
        <w:rPr>
          <w:rFonts w:ascii="Arial" w:hAnsi="Arial" w:cs="Arial"/>
          <w:color w:val="auto"/>
          <w:sz w:val="20"/>
          <w:szCs w:val="20"/>
        </w:rPr>
        <w:t>1</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r w:rsidRPr="001611A0">
        <w:rPr>
          <w:rFonts w:ascii="Arial" w:hAnsi="Arial" w:cs="Arial"/>
          <w:color w:val="auto"/>
          <w:sz w:val="20"/>
          <w:szCs w:val="20"/>
        </w:rPr>
        <w:t>Pzp,</w:t>
      </w:r>
      <w:r w:rsidR="00B169DA">
        <w:rPr>
          <w:rFonts w:ascii="Arial" w:hAnsi="Arial" w:cs="Arial"/>
          <w:color w:val="auto"/>
          <w:sz w:val="20"/>
          <w:szCs w:val="20"/>
        </w:rPr>
        <w:t xml:space="preserve"> </w:t>
      </w:r>
      <w:r w:rsidRPr="001611A0">
        <w:rPr>
          <w:rFonts w:ascii="Arial" w:hAnsi="Arial" w:cs="Arial"/>
          <w:color w:val="auto"/>
          <w:sz w:val="20"/>
          <w:szCs w:val="20"/>
        </w:rPr>
        <w:t>przez</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w:t>
      </w:r>
      <w:r w:rsidR="00B169DA">
        <w:rPr>
          <w:rFonts w:ascii="Arial" w:hAnsi="Arial" w:cs="Arial"/>
          <w:color w:val="auto"/>
          <w:sz w:val="20"/>
          <w:szCs w:val="20"/>
        </w:rPr>
        <w:t xml:space="preserve"> </w:t>
      </w:r>
      <w:r w:rsidRPr="001611A0">
        <w:rPr>
          <w:rFonts w:ascii="Arial" w:hAnsi="Arial" w:cs="Arial"/>
          <w:color w:val="auto"/>
          <w:sz w:val="20"/>
          <w:szCs w:val="20"/>
        </w:rPr>
        <w:t>od</w:t>
      </w:r>
      <w:r w:rsidR="00B169DA">
        <w:rPr>
          <w:rFonts w:ascii="Arial" w:hAnsi="Arial" w:cs="Arial"/>
          <w:color w:val="auto"/>
          <w:sz w:val="20"/>
          <w:szCs w:val="20"/>
        </w:rPr>
        <w:t xml:space="preserve"> </w:t>
      </w:r>
      <w:r w:rsidRPr="001611A0">
        <w:rPr>
          <w:rFonts w:ascii="Arial" w:hAnsi="Arial" w:cs="Arial"/>
          <w:color w:val="auto"/>
          <w:sz w:val="20"/>
          <w:szCs w:val="20"/>
        </w:rPr>
        <w:t>dnia</w:t>
      </w:r>
      <w:r w:rsidR="00B169DA">
        <w:rPr>
          <w:rFonts w:ascii="Arial" w:hAnsi="Arial" w:cs="Arial"/>
          <w:color w:val="auto"/>
          <w:sz w:val="20"/>
          <w:szCs w:val="20"/>
        </w:rPr>
        <w:t xml:space="preserve"> </w:t>
      </w:r>
      <w:r w:rsidRPr="001611A0">
        <w:rPr>
          <w:rFonts w:ascii="Arial" w:hAnsi="Arial" w:cs="Arial"/>
          <w:color w:val="auto"/>
          <w:sz w:val="20"/>
          <w:szCs w:val="20"/>
        </w:rPr>
        <w:t>zakończenia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udzielenie</w:t>
      </w:r>
      <w:r w:rsidR="00B169DA">
        <w:rPr>
          <w:rFonts w:ascii="Arial" w:hAnsi="Arial" w:cs="Arial"/>
          <w:color w:val="auto"/>
          <w:sz w:val="20"/>
          <w:szCs w:val="20"/>
        </w:rPr>
        <w:t xml:space="preserve"> </w:t>
      </w:r>
      <w:r w:rsidRPr="001611A0">
        <w:rPr>
          <w:rFonts w:ascii="Arial" w:hAnsi="Arial" w:cs="Arial"/>
          <w:color w:val="auto"/>
          <w:sz w:val="20"/>
          <w:szCs w:val="20"/>
        </w:rPr>
        <w:t>zamówienia,</w:t>
      </w:r>
      <w:r w:rsidR="00B169DA">
        <w:rPr>
          <w:rFonts w:ascii="Arial" w:hAnsi="Arial" w:cs="Arial"/>
          <w:color w:val="auto"/>
          <w:sz w:val="20"/>
          <w:szCs w:val="20"/>
        </w:rPr>
        <w:t xml:space="preserve"> </w:t>
      </w:r>
      <w:r w:rsidRPr="001611A0">
        <w:rPr>
          <w:rFonts w:ascii="Arial" w:hAnsi="Arial" w:cs="Arial"/>
          <w:color w:val="auto"/>
          <w:sz w:val="20"/>
          <w:szCs w:val="20"/>
        </w:rPr>
        <w:t>a</w:t>
      </w:r>
      <w:r w:rsidR="00B169DA">
        <w:rPr>
          <w:rFonts w:ascii="Arial" w:hAnsi="Arial" w:cs="Arial"/>
          <w:color w:val="auto"/>
          <w:sz w:val="20"/>
          <w:szCs w:val="20"/>
        </w:rPr>
        <w:t xml:space="preserve"> </w:t>
      </w:r>
      <w:r w:rsidRPr="001611A0">
        <w:rPr>
          <w:rFonts w:ascii="Arial" w:hAnsi="Arial" w:cs="Arial"/>
          <w:color w:val="auto"/>
          <w:sz w:val="20"/>
          <w:szCs w:val="20"/>
        </w:rPr>
        <w:t>jeżeli</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r w:rsidR="00B169DA">
        <w:rPr>
          <w:rFonts w:ascii="Arial" w:hAnsi="Arial" w:cs="Arial"/>
          <w:color w:val="auto"/>
          <w:sz w:val="20"/>
          <w:szCs w:val="20"/>
        </w:rPr>
        <w:t xml:space="preserve"> </w:t>
      </w:r>
      <w:r w:rsidRPr="001611A0">
        <w:rPr>
          <w:rFonts w:ascii="Arial" w:hAnsi="Arial" w:cs="Arial"/>
          <w:color w:val="auto"/>
          <w:sz w:val="20"/>
          <w:szCs w:val="20"/>
        </w:rPr>
        <w:t>przekracza</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lata,</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przechowywania</w:t>
      </w:r>
      <w:r w:rsidR="00B169DA">
        <w:rPr>
          <w:rFonts w:ascii="Arial" w:hAnsi="Arial" w:cs="Arial"/>
          <w:color w:val="auto"/>
          <w:sz w:val="20"/>
          <w:szCs w:val="20"/>
        </w:rPr>
        <w:t xml:space="preserve"> </w:t>
      </w:r>
      <w:r w:rsidRPr="001611A0">
        <w:rPr>
          <w:rFonts w:ascii="Arial" w:hAnsi="Arial" w:cs="Arial"/>
          <w:color w:val="auto"/>
          <w:sz w:val="20"/>
          <w:szCs w:val="20"/>
        </w:rPr>
        <w:t>obejmuje</w:t>
      </w:r>
      <w:r w:rsidR="00B169DA">
        <w:rPr>
          <w:rFonts w:ascii="Arial" w:hAnsi="Arial" w:cs="Arial"/>
          <w:color w:val="auto"/>
          <w:sz w:val="20"/>
          <w:szCs w:val="20"/>
        </w:rPr>
        <w:t xml:space="preserve"> </w:t>
      </w:r>
      <w:r w:rsidRPr="001611A0">
        <w:rPr>
          <w:rFonts w:ascii="Arial" w:hAnsi="Arial" w:cs="Arial"/>
          <w:color w:val="auto"/>
          <w:sz w:val="20"/>
          <w:szCs w:val="20"/>
        </w:rPr>
        <w:t>cały</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obowiązek</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przez</w:t>
      </w:r>
      <w:r w:rsidR="003D3281">
        <w:rPr>
          <w:rFonts w:ascii="Arial" w:hAnsi="Arial" w:cs="Arial"/>
          <w:color w:val="auto"/>
          <w:sz w:val="20"/>
          <w:szCs w:val="20"/>
        </w:rPr>
        <w:t xml:space="preserve"> </w:t>
      </w:r>
      <w:r w:rsidRPr="001611A0">
        <w:rPr>
          <w:rFonts w:ascii="Arial" w:hAnsi="Arial" w:cs="Arial"/>
          <w:color w:val="auto"/>
          <w:sz w:val="20"/>
          <w:szCs w:val="20"/>
        </w:rPr>
        <w:t>Panią/Pana</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osobowych</w:t>
      </w:r>
      <w:r w:rsidR="003D3281">
        <w:rPr>
          <w:rFonts w:ascii="Arial" w:hAnsi="Arial" w:cs="Arial"/>
          <w:color w:val="auto"/>
          <w:sz w:val="20"/>
          <w:szCs w:val="20"/>
        </w:rPr>
        <w:t xml:space="preserve"> </w:t>
      </w:r>
      <w:r w:rsidRPr="001611A0">
        <w:rPr>
          <w:rFonts w:ascii="Arial" w:hAnsi="Arial" w:cs="Arial"/>
          <w:color w:val="auto"/>
          <w:sz w:val="20"/>
          <w:szCs w:val="20"/>
        </w:rPr>
        <w:t>bezpośrednio</w:t>
      </w:r>
      <w:r w:rsidR="003D3281">
        <w:rPr>
          <w:rFonts w:ascii="Arial" w:hAnsi="Arial" w:cs="Arial"/>
          <w:color w:val="auto"/>
          <w:sz w:val="20"/>
          <w:szCs w:val="20"/>
        </w:rPr>
        <w:t xml:space="preserve"> </w:t>
      </w:r>
      <w:r w:rsidRPr="001611A0">
        <w:rPr>
          <w:rFonts w:ascii="Arial" w:hAnsi="Arial" w:cs="Arial"/>
          <w:color w:val="auto"/>
          <w:sz w:val="20"/>
          <w:szCs w:val="20"/>
        </w:rPr>
        <w:t>Pani/Pana</w:t>
      </w:r>
      <w:r w:rsidR="003D3281">
        <w:rPr>
          <w:rFonts w:ascii="Arial" w:hAnsi="Arial" w:cs="Arial"/>
          <w:color w:val="auto"/>
          <w:sz w:val="20"/>
          <w:szCs w:val="20"/>
        </w:rPr>
        <w:t xml:space="preserve"> </w:t>
      </w:r>
      <w:r w:rsidRPr="001611A0">
        <w:rPr>
          <w:rFonts w:ascii="Arial" w:hAnsi="Arial" w:cs="Arial"/>
          <w:color w:val="auto"/>
          <w:sz w:val="20"/>
          <w:szCs w:val="20"/>
        </w:rPr>
        <w:t>dotyczących</w:t>
      </w:r>
      <w:r w:rsidR="003D3281">
        <w:rPr>
          <w:rFonts w:ascii="Arial" w:hAnsi="Arial" w:cs="Arial"/>
          <w:color w:val="auto"/>
          <w:sz w:val="20"/>
          <w:szCs w:val="20"/>
        </w:rPr>
        <w:t xml:space="preserve"> </w:t>
      </w:r>
      <w:r w:rsidRPr="001611A0">
        <w:rPr>
          <w:rFonts w:ascii="Arial" w:hAnsi="Arial" w:cs="Arial"/>
          <w:color w:val="auto"/>
          <w:sz w:val="20"/>
          <w:szCs w:val="20"/>
        </w:rPr>
        <w:t>jest</w:t>
      </w:r>
      <w:r w:rsidR="003D3281">
        <w:rPr>
          <w:rFonts w:ascii="Arial" w:hAnsi="Arial" w:cs="Arial"/>
          <w:color w:val="auto"/>
          <w:sz w:val="20"/>
          <w:szCs w:val="20"/>
        </w:rPr>
        <w:t xml:space="preserve"> </w:t>
      </w:r>
      <w:r w:rsidRPr="001611A0">
        <w:rPr>
          <w:rFonts w:ascii="Arial" w:hAnsi="Arial" w:cs="Arial"/>
          <w:color w:val="auto"/>
          <w:sz w:val="20"/>
          <w:szCs w:val="20"/>
        </w:rPr>
        <w:t>wymogiem</w:t>
      </w:r>
      <w:r w:rsidR="003D3281">
        <w:rPr>
          <w:rFonts w:ascii="Arial" w:hAnsi="Arial" w:cs="Arial"/>
          <w:color w:val="auto"/>
          <w:sz w:val="20"/>
          <w:szCs w:val="20"/>
        </w:rPr>
        <w:t xml:space="preserve"> </w:t>
      </w:r>
      <w:r w:rsidRPr="001611A0">
        <w:rPr>
          <w:rFonts w:ascii="Arial" w:hAnsi="Arial" w:cs="Arial"/>
          <w:color w:val="auto"/>
          <w:sz w:val="20"/>
          <w:szCs w:val="20"/>
        </w:rPr>
        <w:t>ustawowym</w:t>
      </w:r>
      <w:r w:rsidR="003D3281">
        <w:rPr>
          <w:rFonts w:ascii="Arial" w:hAnsi="Arial" w:cs="Arial"/>
          <w:color w:val="auto"/>
          <w:sz w:val="20"/>
          <w:szCs w:val="20"/>
        </w:rPr>
        <w:t xml:space="preserve"> </w:t>
      </w:r>
      <w:r w:rsidRPr="001611A0">
        <w:rPr>
          <w:rFonts w:ascii="Arial" w:hAnsi="Arial" w:cs="Arial"/>
          <w:color w:val="auto"/>
          <w:sz w:val="20"/>
          <w:szCs w:val="20"/>
        </w:rPr>
        <w:t>określonym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w:t>
      </w:r>
      <w:r w:rsidRPr="001611A0">
        <w:rPr>
          <w:rFonts w:ascii="Arial" w:hAnsi="Arial" w:cs="Arial"/>
          <w:color w:val="auto"/>
          <w:sz w:val="20"/>
          <w:szCs w:val="20"/>
        </w:rPr>
        <w:t>przepisach</w:t>
      </w:r>
      <w:r w:rsidR="003D3281">
        <w:rPr>
          <w:rFonts w:ascii="Arial" w:hAnsi="Arial" w:cs="Arial"/>
          <w:color w:val="auto"/>
          <w:sz w:val="20"/>
          <w:szCs w:val="20"/>
        </w:rPr>
        <w:t xml:space="preserve"> </w:t>
      </w:r>
      <w:r w:rsidRPr="001611A0">
        <w:rPr>
          <w:rFonts w:ascii="Arial" w:hAnsi="Arial" w:cs="Arial"/>
          <w:color w:val="auto"/>
          <w:sz w:val="20"/>
          <w:szCs w:val="20"/>
        </w:rPr>
        <w:t>ustawy</w:t>
      </w:r>
      <w:r w:rsidR="003D3281">
        <w:rPr>
          <w:rFonts w:ascii="Arial" w:hAnsi="Arial" w:cs="Arial"/>
          <w:color w:val="auto"/>
          <w:sz w:val="20"/>
          <w:szCs w:val="20"/>
        </w:rPr>
        <w:t xml:space="preserve"> </w:t>
      </w:r>
      <w:r w:rsidRPr="001611A0">
        <w:rPr>
          <w:rFonts w:ascii="Arial" w:hAnsi="Arial" w:cs="Arial"/>
          <w:color w:val="auto"/>
          <w:sz w:val="20"/>
          <w:szCs w:val="20"/>
        </w:rPr>
        <w:t>Pzp,</w:t>
      </w:r>
      <w:r w:rsidR="003D3281">
        <w:rPr>
          <w:rFonts w:ascii="Arial" w:hAnsi="Arial" w:cs="Arial"/>
          <w:color w:val="auto"/>
          <w:sz w:val="20"/>
          <w:szCs w:val="20"/>
        </w:rPr>
        <w:t xml:space="preserve"> </w:t>
      </w:r>
      <w:r w:rsidRPr="001611A0">
        <w:rPr>
          <w:rFonts w:ascii="Arial" w:hAnsi="Arial" w:cs="Arial"/>
          <w:color w:val="auto"/>
          <w:sz w:val="20"/>
          <w:szCs w:val="20"/>
        </w:rPr>
        <w:t>związanym</w:t>
      </w:r>
      <w:r w:rsidR="00EF2BE7">
        <w:rPr>
          <w:rFonts w:ascii="Arial" w:hAnsi="Arial" w:cs="Arial"/>
          <w:color w:val="auto"/>
          <w:sz w:val="20"/>
          <w:szCs w:val="20"/>
        </w:rPr>
        <w:t xml:space="preserve">   </w:t>
      </w:r>
      <w:r w:rsidR="000A260F">
        <w:rPr>
          <w:rFonts w:ascii="Arial" w:hAnsi="Arial" w:cs="Arial"/>
          <w:color w:val="auto"/>
          <w:sz w:val="20"/>
          <w:szCs w:val="20"/>
        </w:rPr>
        <w:br/>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udziałem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po</w:t>
      </w:r>
      <w:r w:rsidRPr="001611A0">
        <w:rPr>
          <w:rFonts w:ascii="Arial" w:hAnsi="Arial" w:cs="Arial"/>
          <w:color w:val="auto"/>
          <w:sz w:val="20"/>
          <w:szCs w:val="20"/>
        </w:rPr>
        <w:t>stępowaniu</w:t>
      </w:r>
      <w:r w:rsidR="003D3281">
        <w:rPr>
          <w:rFonts w:ascii="Arial" w:hAnsi="Arial" w:cs="Arial"/>
          <w:color w:val="auto"/>
          <w:sz w:val="20"/>
          <w:szCs w:val="20"/>
        </w:rPr>
        <w:t xml:space="preserve"> </w:t>
      </w:r>
      <w:r w:rsidRPr="001611A0">
        <w:rPr>
          <w:rFonts w:ascii="Arial" w:hAnsi="Arial" w:cs="Arial"/>
          <w:color w:val="auto"/>
          <w:sz w:val="20"/>
          <w:szCs w:val="20"/>
        </w:rPr>
        <w:t>o</w:t>
      </w:r>
      <w:r w:rsidR="003D3281">
        <w:rPr>
          <w:rFonts w:ascii="Arial" w:hAnsi="Arial" w:cs="Arial"/>
          <w:color w:val="auto"/>
          <w:sz w:val="20"/>
          <w:szCs w:val="20"/>
        </w:rPr>
        <w:t xml:space="preserve"> </w:t>
      </w:r>
      <w:r w:rsidRPr="001611A0">
        <w:rPr>
          <w:rFonts w:ascii="Arial" w:hAnsi="Arial" w:cs="Arial"/>
          <w:color w:val="auto"/>
          <w:sz w:val="20"/>
          <w:szCs w:val="20"/>
        </w:rPr>
        <w:t>udzielenie</w:t>
      </w:r>
      <w:r w:rsidR="003D3281">
        <w:rPr>
          <w:rFonts w:ascii="Arial" w:hAnsi="Arial" w:cs="Arial"/>
          <w:color w:val="auto"/>
          <w:sz w:val="20"/>
          <w:szCs w:val="20"/>
        </w:rPr>
        <w:t xml:space="preserve"> </w:t>
      </w:r>
      <w:r w:rsidRPr="001611A0">
        <w:rPr>
          <w:rFonts w:ascii="Arial" w:hAnsi="Arial" w:cs="Arial"/>
          <w:color w:val="auto"/>
          <w:sz w:val="20"/>
          <w:szCs w:val="20"/>
        </w:rPr>
        <w:t>zamówienia</w:t>
      </w:r>
      <w:r w:rsidR="003D3281">
        <w:rPr>
          <w:rFonts w:ascii="Arial" w:hAnsi="Arial" w:cs="Arial"/>
          <w:color w:val="auto"/>
          <w:sz w:val="20"/>
          <w:szCs w:val="20"/>
        </w:rPr>
        <w:t xml:space="preserve"> </w:t>
      </w:r>
      <w:r w:rsidRPr="001611A0">
        <w:rPr>
          <w:rFonts w:ascii="Arial" w:hAnsi="Arial" w:cs="Arial"/>
          <w:color w:val="auto"/>
          <w:sz w:val="20"/>
          <w:szCs w:val="20"/>
        </w:rPr>
        <w:t>publicznego;</w:t>
      </w:r>
      <w:r w:rsidR="003D3281">
        <w:rPr>
          <w:rFonts w:ascii="Arial" w:hAnsi="Arial" w:cs="Arial"/>
          <w:color w:val="auto"/>
          <w:sz w:val="20"/>
          <w:szCs w:val="20"/>
        </w:rPr>
        <w:t xml:space="preserve"> </w:t>
      </w:r>
      <w:r w:rsidRPr="001611A0">
        <w:rPr>
          <w:rFonts w:ascii="Arial" w:hAnsi="Arial" w:cs="Arial"/>
          <w:color w:val="auto"/>
          <w:sz w:val="20"/>
          <w:szCs w:val="20"/>
        </w:rPr>
        <w:t>konsekwencje</w:t>
      </w:r>
      <w:r w:rsidR="003D3281">
        <w:rPr>
          <w:rFonts w:ascii="Arial" w:hAnsi="Arial" w:cs="Arial"/>
          <w:color w:val="auto"/>
          <w:sz w:val="20"/>
          <w:szCs w:val="20"/>
        </w:rPr>
        <w:t xml:space="preserve"> </w:t>
      </w:r>
      <w:r w:rsidRPr="001611A0">
        <w:rPr>
          <w:rFonts w:ascii="Arial" w:hAnsi="Arial" w:cs="Arial"/>
          <w:color w:val="auto"/>
          <w:sz w:val="20"/>
          <w:szCs w:val="20"/>
        </w:rPr>
        <w:t>nie</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określonych</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wynikają</w:t>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ustawy</w:t>
      </w:r>
      <w:r w:rsidR="0034117B">
        <w:rPr>
          <w:rFonts w:ascii="Arial" w:hAnsi="Arial" w:cs="Arial"/>
          <w:color w:val="auto"/>
          <w:sz w:val="20"/>
          <w:szCs w:val="20"/>
        </w:rPr>
        <w:t xml:space="preserve"> </w:t>
      </w:r>
      <w:r w:rsidRPr="001611A0">
        <w:rPr>
          <w:rFonts w:ascii="Arial" w:hAnsi="Arial" w:cs="Arial"/>
          <w:color w:val="auto"/>
          <w:sz w:val="20"/>
          <w:szCs w:val="20"/>
        </w:rPr>
        <w:t>Pzp;</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odniesieniu</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Pani/Pana</w:t>
      </w:r>
      <w:r w:rsidR="0034117B">
        <w:rPr>
          <w:rFonts w:ascii="Arial" w:hAnsi="Arial" w:cs="Arial"/>
          <w:color w:val="auto"/>
          <w:sz w:val="20"/>
          <w:szCs w:val="20"/>
        </w:rPr>
        <w:t xml:space="preserve"> </w:t>
      </w:r>
      <w:r w:rsidRPr="001611A0">
        <w:rPr>
          <w:rFonts w:ascii="Arial" w:hAnsi="Arial" w:cs="Arial"/>
          <w:color w:val="auto"/>
          <w:sz w:val="20"/>
          <w:szCs w:val="20"/>
        </w:rPr>
        <w:t>danych</w:t>
      </w:r>
      <w:r w:rsidR="0034117B">
        <w:rPr>
          <w:rFonts w:ascii="Arial" w:hAnsi="Arial" w:cs="Arial"/>
          <w:color w:val="auto"/>
          <w:sz w:val="20"/>
          <w:szCs w:val="20"/>
        </w:rPr>
        <w:t xml:space="preserve"> </w:t>
      </w:r>
      <w:r w:rsidRPr="001611A0">
        <w:rPr>
          <w:rFonts w:ascii="Arial" w:hAnsi="Arial" w:cs="Arial"/>
          <w:color w:val="auto"/>
          <w:sz w:val="20"/>
          <w:szCs w:val="20"/>
        </w:rPr>
        <w:t>osobowych</w:t>
      </w:r>
      <w:r w:rsidR="0034117B">
        <w:rPr>
          <w:rFonts w:ascii="Arial" w:hAnsi="Arial" w:cs="Arial"/>
          <w:color w:val="auto"/>
          <w:sz w:val="20"/>
          <w:szCs w:val="20"/>
        </w:rPr>
        <w:t xml:space="preserve"> </w:t>
      </w:r>
      <w:r w:rsidRPr="001611A0">
        <w:rPr>
          <w:rFonts w:ascii="Arial" w:hAnsi="Arial" w:cs="Arial"/>
          <w:color w:val="auto"/>
          <w:sz w:val="20"/>
          <w:szCs w:val="20"/>
        </w:rPr>
        <w:t>decyzje</w:t>
      </w:r>
      <w:r w:rsidR="0034117B">
        <w:rPr>
          <w:rFonts w:ascii="Arial" w:hAnsi="Arial" w:cs="Arial"/>
          <w:color w:val="auto"/>
          <w:sz w:val="20"/>
          <w:szCs w:val="20"/>
        </w:rPr>
        <w:t xml:space="preserve"> </w:t>
      </w:r>
      <w:r w:rsidRPr="001611A0">
        <w:rPr>
          <w:rFonts w:ascii="Arial" w:hAnsi="Arial" w:cs="Arial"/>
          <w:color w:val="auto"/>
          <w:sz w:val="20"/>
          <w:szCs w:val="20"/>
        </w:rPr>
        <w:t>nie</w:t>
      </w:r>
      <w:r w:rsidR="0034117B">
        <w:rPr>
          <w:rFonts w:ascii="Arial" w:hAnsi="Arial" w:cs="Arial"/>
          <w:color w:val="auto"/>
          <w:sz w:val="20"/>
          <w:szCs w:val="20"/>
        </w:rPr>
        <w:t xml:space="preserve"> </w:t>
      </w:r>
      <w:r w:rsidRPr="001611A0">
        <w:rPr>
          <w:rFonts w:ascii="Arial" w:hAnsi="Arial" w:cs="Arial"/>
          <w:color w:val="auto"/>
          <w:sz w:val="20"/>
          <w:szCs w:val="20"/>
        </w:rPr>
        <w:t>będą</w:t>
      </w:r>
      <w:r w:rsidR="0034117B">
        <w:rPr>
          <w:rFonts w:ascii="Arial" w:hAnsi="Arial" w:cs="Arial"/>
          <w:color w:val="auto"/>
          <w:sz w:val="20"/>
          <w:szCs w:val="20"/>
        </w:rPr>
        <w:t xml:space="preserve"> </w:t>
      </w:r>
      <w:r w:rsidRPr="001611A0">
        <w:rPr>
          <w:rFonts w:ascii="Arial" w:hAnsi="Arial" w:cs="Arial"/>
          <w:color w:val="auto"/>
          <w:sz w:val="20"/>
          <w:szCs w:val="20"/>
        </w:rPr>
        <w:t>podejmowane</w:t>
      </w:r>
      <w:r w:rsidR="0034117B">
        <w:rPr>
          <w:rFonts w:ascii="Arial" w:hAnsi="Arial" w:cs="Arial"/>
          <w:color w:val="auto"/>
          <w:sz w:val="20"/>
          <w:szCs w:val="20"/>
        </w:rPr>
        <w:t xml:space="preserve"> </w:t>
      </w: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sposób</w:t>
      </w:r>
      <w:r w:rsidR="0034117B">
        <w:rPr>
          <w:rFonts w:ascii="Arial" w:hAnsi="Arial" w:cs="Arial"/>
          <w:color w:val="auto"/>
          <w:sz w:val="20"/>
          <w:szCs w:val="20"/>
        </w:rPr>
        <w:t xml:space="preserve"> zauto</w:t>
      </w:r>
      <w:r w:rsidRPr="001611A0">
        <w:rPr>
          <w:rFonts w:ascii="Arial" w:hAnsi="Arial" w:cs="Arial"/>
          <w:color w:val="auto"/>
          <w:sz w:val="20"/>
          <w:szCs w:val="20"/>
        </w:rPr>
        <w:t>matyzowany,</w:t>
      </w:r>
      <w:r w:rsidR="0034117B">
        <w:rPr>
          <w:rFonts w:ascii="Arial" w:hAnsi="Arial" w:cs="Arial"/>
          <w:color w:val="auto"/>
          <w:sz w:val="20"/>
          <w:szCs w:val="20"/>
        </w:rPr>
        <w:t xml:space="preserve"> </w:t>
      </w:r>
      <w:r w:rsidRPr="001611A0">
        <w:rPr>
          <w:rFonts w:ascii="Arial" w:hAnsi="Arial" w:cs="Arial"/>
          <w:color w:val="auto"/>
          <w:sz w:val="20"/>
          <w:szCs w:val="20"/>
        </w:rPr>
        <w:t>stosownie</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art.</w:t>
      </w:r>
      <w:r w:rsidR="0034117B">
        <w:rPr>
          <w:rFonts w:ascii="Arial" w:hAnsi="Arial" w:cs="Arial"/>
          <w:color w:val="auto"/>
          <w:sz w:val="20"/>
          <w:szCs w:val="20"/>
        </w:rPr>
        <w:t xml:space="preserve"> </w:t>
      </w:r>
      <w:r w:rsidRPr="001611A0">
        <w:rPr>
          <w:rFonts w:ascii="Arial" w:hAnsi="Arial" w:cs="Arial"/>
          <w:color w:val="auto"/>
          <w:sz w:val="20"/>
          <w:szCs w:val="20"/>
        </w:rPr>
        <w:t>22</w:t>
      </w:r>
      <w:r w:rsidR="0034117B">
        <w:rPr>
          <w:rFonts w:ascii="Arial" w:hAnsi="Arial" w:cs="Arial"/>
          <w:color w:val="auto"/>
          <w:sz w:val="20"/>
          <w:szCs w:val="20"/>
        </w:rPr>
        <w:t xml:space="preserve"> </w:t>
      </w:r>
      <w:r w:rsidRPr="001611A0">
        <w:rPr>
          <w:rFonts w:ascii="Arial" w:hAnsi="Arial" w:cs="Arial"/>
          <w:color w:val="auto"/>
          <w:sz w:val="20"/>
          <w:szCs w:val="20"/>
        </w:rPr>
        <w:t>RODO;</w:t>
      </w:r>
    </w:p>
    <w:p w:rsidR="00843A60" w:rsidRPr="00710D82"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Posiada</w:t>
      </w:r>
      <w:r w:rsidR="0034117B">
        <w:rPr>
          <w:rFonts w:ascii="Arial" w:hAnsi="Arial" w:cs="Arial"/>
          <w:color w:val="auto"/>
          <w:sz w:val="20"/>
          <w:szCs w:val="20"/>
        </w:rPr>
        <w:t xml:space="preserve"> </w:t>
      </w:r>
      <w:r w:rsidRPr="001611A0">
        <w:rPr>
          <w:rFonts w:ascii="Arial" w:hAnsi="Arial" w:cs="Arial"/>
          <w:color w:val="auto"/>
          <w:sz w:val="20"/>
          <w:szCs w:val="20"/>
        </w:rPr>
        <w:t>Pan/Pani:</w:t>
      </w: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15</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dostępu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dotyczących;</w:t>
      </w: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16</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skorzystanie</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prawa</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skutkować</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wyniku</w:t>
      </w:r>
      <w:r w:rsidR="002C5A04">
        <w:rPr>
          <w:rFonts w:ascii="Arial" w:hAnsi="Arial" w:cs="Arial"/>
          <w:color w:val="auto"/>
          <w:sz w:val="20"/>
          <w:szCs w:val="20"/>
        </w:rPr>
        <w:t xml:space="preserve"> </w:t>
      </w:r>
      <w:r w:rsidRPr="001611A0">
        <w:rPr>
          <w:rFonts w:ascii="Arial" w:hAnsi="Arial" w:cs="Arial"/>
          <w:color w:val="auto"/>
          <w:sz w:val="20"/>
          <w:szCs w:val="20"/>
        </w:rPr>
        <w:t>postępowania</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ani</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postanowień</w:t>
      </w:r>
      <w:r w:rsidR="002C5A04">
        <w:rPr>
          <w:rFonts w:ascii="Arial" w:hAnsi="Arial" w:cs="Arial"/>
          <w:color w:val="auto"/>
          <w:sz w:val="20"/>
          <w:szCs w:val="20"/>
        </w:rPr>
        <w:t xml:space="preserve"> </w:t>
      </w:r>
      <w:r w:rsidRPr="001611A0">
        <w:rPr>
          <w:rFonts w:ascii="Arial" w:hAnsi="Arial" w:cs="Arial"/>
          <w:color w:val="auto"/>
          <w:sz w:val="20"/>
          <w:szCs w:val="20"/>
        </w:rPr>
        <w:t>umowy</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zakresie</w:t>
      </w:r>
      <w:r w:rsidR="002C5A04">
        <w:rPr>
          <w:rFonts w:ascii="Arial" w:hAnsi="Arial" w:cs="Arial"/>
          <w:color w:val="auto"/>
          <w:sz w:val="20"/>
          <w:szCs w:val="20"/>
        </w:rPr>
        <w:t xml:space="preserve"> nie</w:t>
      </w:r>
      <w:r w:rsidRPr="001611A0">
        <w:rPr>
          <w:rFonts w:ascii="Arial" w:hAnsi="Arial" w:cs="Arial"/>
          <w:color w:val="auto"/>
          <w:sz w:val="20"/>
          <w:szCs w:val="20"/>
        </w:rPr>
        <w:t>zgodnym</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ustawą</w:t>
      </w:r>
      <w:r w:rsidR="002C5A04">
        <w:rPr>
          <w:rFonts w:ascii="Arial" w:hAnsi="Arial" w:cs="Arial"/>
          <w:color w:val="auto"/>
          <w:sz w:val="20"/>
          <w:szCs w:val="20"/>
        </w:rPr>
        <w:t xml:space="preserve"> </w:t>
      </w:r>
      <w:r w:rsidRPr="001611A0">
        <w:rPr>
          <w:rFonts w:ascii="Arial" w:hAnsi="Arial" w:cs="Arial"/>
          <w:color w:val="auto"/>
          <w:sz w:val="20"/>
          <w:szCs w:val="20"/>
        </w:rPr>
        <w:t>Pzp</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naruszać</w:t>
      </w:r>
      <w:r w:rsidR="002C5A04">
        <w:rPr>
          <w:rFonts w:ascii="Arial" w:hAnsi="Arial" w:cs="Arial"/>
          <w:color w:val="auto"/>
          <w:sz w:val="20"/>
          <w:szCs w:val="20"/>
        </w:rPr>
        <w:t xml:space="preserve"> </w:t>
      </w:r>
      <w:r w:rsidRPr="001611A0">
        <w:rPr>
          <w:rFonts w:ascii="Arial" w:hAnsi="Arial" w:cs="Arial"/>
          <w:color w:val="auto"/>
          <w:sz w:val="20"/>
          <w:szCs w:val="20"/>
        </w:rPr>
        <w:t>integralności</w:t>
      </w:r>
      <w:r w:rsidR="002C5A04">
        <w:rPr>
          <w:rFonts w:ascii="Arial" w:hAnsi="Arial" w:cs="Arial"/>
          <w:color w:val="auto"/>
          <w:sz w:val="20"/>
          <w:szCs w:val="20"/>
        </w:rPr>
        <w:t xml:space="preserve"> </w:t>
      </w:r>
      <w:r w:rsidRPr="001611A0">
        <w:rPr>
          <w:rFonts w:ascii="Arial" w:hAnsi="Arial" w:cs="Arial"/>
          <w:color w:val="auto"/>
          <w:sz w:val="20"/>
          <w:szCs w:val="20"/>
        </w:rPr>
        <w:t>protokołu</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jego</w:t>
      </w:r>
      <w:r w:rsidR="002C5A04">
        <w:rPr>
          <w:rFonts w:ascii="Arial" w:hAnsi="Arial" w:cs="Arial"/>
          <w:color w:val="auto"/>
          <w:sz w:val="20"/>
          <w:szCs w:val="20"/>
        </w:rPr>
        <w:t xml:space="preserve"> </w:t>
      </w:r>
      <w:r w:rsidRPr="001611A0">
        <w:rPr>
          <w:rFonts w:ascii="Arial" w:hAnsi="Arial" w:cs="Arial"/>
          <w:color w:val="auto"/>
          <w:sz w:val="20"/>
          <w:szCs w:val="20"/>
        </w:rPr>
        <w:t>załączników.</w:t>
      </w:r>
    </w:p>
    <w:p w:rsidR="00843A6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żądania</w:t>
      </w:r>
      <w:r w:rsidR="002C5A04">
        <w:rPr>
          <w:rFonts w:ascii="Arial" w:hAnsi="Arial" w:cs="Arial"/>
          <w:color w:val="auto"/>
          <w:sz w:val="20"/>
          <w:szCs w:val="20"/>
        </w:rPr>
        <w:t xml:space="preserve"> </w:t>
      </w:r>
      <w:r w:rsidRPr="001611A0">
        <w:rPr>
          <w:rFonts w:ascii="Arial" w:hAnsi="Arial" w:cs="Arial"/>
          <w:color w:val="auto"/>
          <w:sz w:val="20"/>
          <w:szCs w:val="20"/>
        </w:rPr>
        <w:t>od</w:t>
      </w:r>
      <w:r w:rsidR="002C5A04">
        <w:rPr>
          <w:rFonts w:ascii="Arial" w:hAnsi="Arial" w:cs="Arial"/>
          <w:color w:val="auto"/>
          <w:sz w:val="20"/>
          <w:szCs w:val="20"/>
        </w:rPr>
        <w:t xml:space="preserve"> </w:t>
      </w:r>
      <w:r w:rsidRPr="001611A0">
        <w:rPr>
          <w:rFonts w:ascii="Arial" w:hAnsi="Arial" w:cs="Arial"/>
          <w:color w:val="auto"/>
          <w:sz w:val="20"/>
          <w:szCs w:val="20"/>
        </w:rPr>
        <w:t>administratora</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00635337" w:rsidRPr="001611A0">
        <w:rPr>
          <w:rFonts w:ascii="Arial" w:hAnsi="Arial" w:cs="Arial"/>
          <w:color w:val="auto"/>
          <w:sz w:val="20"/>
          <w:szCs w:val="20"/>
        </w:rPr>
        <w:t>osobowych</w:t>
      </w:r>
      <w:r w:rsidR="00635337">
        <w:rPr>
          <w:rFonts w:ascii="Arial" w:hAnsi="Arial" w:cs="Arial"/>
          <w:color w:val="auto"/>
          <w:sz w:val="20"/>
          <w:szCs w:val="20"/>
        </w:rPr>
        <w:t xml:space="preserve"> z</w:t>
      </w:r>
      <w:r w:rsidR="002C5A04">
        <w:rPr>
          <w:rFonts w:ascii="Arial" w:hAnsi="Arial" w:cs="Arial"/>
          <w:color w:val="auto"/>
          <w:sz w:val="20"/>
          <w:szCs w:val="20"/>
        </w:rPr>
        <w:t xml:space="preserve"> </w:t>
      </w:r>
      <w:r w:rsidRPr="001611A0">
        <w:rPr>
          <w:rFonts w:ascii="Arial" w:hAnsi="Arial" w:cs="Arial"/>
          <w:color w:val="auto"/>
          <w:sz w:val="20"/>
          <w:szCs w:val="20"/>
        </w:rPr>
        <w:t>zastrzeżeniem</w:t>
      </w:r>
      <w:r w:rsidR="002C5A04">
        <w:rPr>
          <w:rFonts w:ascii="Arial" w:hAnsi="Arial" w:cs="Arial"/>
          <w:color w:val="auto"/>
          <w:sz w:val="20"/>
          <w:szCs w:val="20"/>
        </w:rPr>
        <w:t xml:space="preserve"> </w:t>
      </w:r>
      <w:r w:rsidRPr="001611A0">
        <w:rPr>
          <w:rFonts w:ascii="Arial" w:hAnsi="Arial" w:cs="Arial"/>
          <w:color w:val="auto"/>
          <w:sz w:val="20"/>
          <w:szCs w:val="20"/>
        </w:rPr>
        <w:t>przypadków,</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których</w:t>
      </w:r>
      <w:r w:rsidR="002C5A04">
        <w:rPr>
          <w:rFonts w:ascii="Arial" w:hAnsi="Arial" w:cs="Arial"/>
          <w:color w:val="auto"/>
          <w:sz w:val="20"/>
          <w:szCs w:val="20"/>
        </w:rPr>
        <w:t xml:space="preserve"> </w:t>
      </w:r>
      <w:r w:rsidR="00635337" w:rsidRPr="001611A0">
        <w:rPr>
          <w:rFonts w:ascii="Arial" w:hAnsi="Arial" w:cs="Arial"/>
          <w:color w:val="auto"/>
          <w:sz w:val="20"/>
          <w:szCs w:val="20"/>
        </w:rPr>
        <w:t>mowa</w:t>
      </w:r>
      <w:r w:rsidR="00635337">
        <w:rPr>
          <w:rFonts w:ascii="Arial" w:hAnsi="Arial" w:cs="Arial"/>
          <w:color w:val="auto"/>
          <w:sz w:val="20"/>
          <w:szCs w:val="20"/>
        </w:rPr>
        <w:t xml:space="preserve"> w</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ust.</w:t>
      </w:r>
      <w:r w:rsidR="002C5A04">
        <w:rPr>
          <w:rFonts w:ascii="Arial" w:hAnsi="Arial" w:cs="Arial"/>
          <w:color w:val="auto"/>
          <w:sz w:val="20"/>
          <w:szCs w:val="20"/>
        </w:rPr>
        <w:t xml:space="preserve"> </w:t>
      </w:r>
      <w:r w:rsidRPr="001611A0">
        <w:rPr>
          <w:rFonts w:ascii="Arial" w:hAnsi="Arial" w:cs="Arial"/>
          <w:color w:val="auto"/>
          <w:sz w:val="20"/>
          <w:szCs w:val="20"/>
        </w:rPr>
        <w:t>2</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ma</w:t>
      </w:r>
      <w:r w:rsidR="002C5A04">
        <w:rPr>
          <w:rFonts w:ascii="Arial" w:hAnsi="Arial" w:cs="Arial"/>
          <w:color w:val="auto"/>
          <w:sz w:val="20"/>
          <w:szCs w:val="20"/>
        </w:rPr>
        <w:t xml:space="preserve"> </w:t>
      </w:r>
      <w:r w:rsidRPr="001611A0">
        <w:rPr>
          <w:rFonts w:ascii="Arial" w:hAnsi="Arial" w:cs="Arial"/>
          <w:color w:val="auto"/>
          <w:sz w:val="20"/>
          <w:szCs w:val="20"/>
        </w:rPr>
        <w:t>zastosowania</w:t>
      </w:r>
      <w:r w:rsidR="002C5A04">
        <w:rPr>
          <w:rFonts w:ascii="Arial" w:hAnsi="Arial" w:cs="Arial"/>
          <w:color w:val="auto"/>
          <w:sz w:val="20"/>
          <w:szCs w:val="20"/>
        </w:rPr>
        <w:t xml:space="preserve"> </w:t>
      </w:r>
      <w:r w:rsidR="00EF2BE7">
        <w:rPr>
          <w:rFonts w:ascii="Arial" w:hAnsi="Arial" w:cs="Arial"/>
          <w:color w:val="auto"/>
          <w:sz w:val="20"/>
          <w:szCs w:val="20"/>
        </w:rPr>
        <w:t xml:space="preserve">                 </w:t>
      </w:r>
      <w:r w:rsidR="000A260F">
        <w:rPr>
          <w:rFonts w:ascii="Arial" w:hAnsi="Arial" w:cs="Arial"/>
          <w:color w:val="auto"/>
          <w:sz w:val="20"/>
          <w:szCs w:val="20"/>
        </w:rPr>
        <w:br/>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odniesieniu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przechowywania,</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zapew</w:t>
      </w:r>
      <w:r w:rsidRPr="001611A0">
        <w:rPr>
          <w:rFonts w:ascii="Arial" w:hAnsi="Arial" w:cs="Arial"/>
          <w:color w:val="auto"/>
          <w:sz w:val="20"/>
          <w:szCs w:val="20"/>
        </w:rPr>
        <w:t>nienia</w:t>
      </w:r>
      <w:r w:rsidR="002C5A04">
        <w:rPr>
          <w:rFonts w:ascii="Arial" w:hAnsi="Arial" w:cs="Arial"/>
          <w:color w:val="auto"/>
          <w:sz w:val="20"/>
          <w:szCs w:val="20"/>
        </w:rPr>
        <w:t xml:space="preserve"> </w:t>
      </w:r>
      <w:r w:rsidRPr="001611A0">
        <w:rPr>
          <w:rFonts w:ascii="Arial" w:hAnsi="Arial" w:cs="Arial"/>
          <w:color w:val="auto"/>
          <w:sz w:val="20"/>
          <w:szCs w:val="20"/>
        </w:rPr>
        <w:t>korzystania</w:t>
      </w:r>
      <w:r w:rsidR="002C5A04">
        <w:rPr>
          <w:rFonts w:ascii="Arial" w:hAnsi="Arial" w:cs="Arial"/>
          <w:color w:val="auto"/>
          <w:sz w:val="20"/>
          <w:szCs w:val="20"/>
        </w:rPr>
        <w:t xml:space="preserve"> </w:t>
      </w:r>
      <w:r w:rsidRPr="001611A0">
        <w:rPr>
          <w:rFonts w:ascii="Arial" w:hAnsi="Arial" w:cs="Arial"/>
          <w:color w:val="auto"/>
          <w:sz w:val="20"/>
          <w:szCs w:val="20"/>
        </w:rPr>
        <w:t>ze</w:t>
      </w:r>
      <w:r w:rsidR="002C5A04">
        <w:rPr>
          <w:rFonts w:ascii="Arial" w:hAnsi="Arial" w:cs="Arial"/>
          <w:color w:val="auto"/>
          <w:sz w:val="20"/>
          <w:szCs w:val="20"/>
        </w:rPr>
        <w:t xml:space="preserve"> </w:t>
      </w:r>
      <w:r w:rsidRPr="001611A0">
        <w:rPr>
          <w:rFonts w:ascii="Arial" w:hAnsi="Arial" w:cs="Arial"/>
          <w:color w:val="auto"/>
          <w:sz w:val="20"/>
          <w:szCs w:val="20"/>
        </w:rPr>
        <w:t>środków</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praw</w:t>
      </w:r>
      <w:r w:rsidRPr="001611A0">
        <w:rPr>
          <w:rFonts w:ascii="Arial" w:hAnsi="Arial" w:cs="Arial"/>
          <w:color w:val="auto"/>
          <w:sz w:val="20"/>
          <w:szCs w:val="20"/>
        </w:rPr>
        <w:t>nej</w:t>
      </w:r>
      <w:r w:rsidR="002C5A04">
        <w:rPr>
          <w:rFonts w:ascii="Arial" w:hAnsi="Arial" w:cs="Arial"/>
          <w:color w:val="auto"/>
          <w:sz w:val="20"/>
          <w:szCs w:val="20"/>
        </w:rPr>
        <w:t xml:space="preserve"> </w:t>
      </w:r>
      <w:r w:rsidRPr="001611A0">
        <w:rPr>
          <w:rFonts w:ascii="Arial" w:hAnsi="Arial" w:cs="Arial"/>
          <w:color w:val="auto"/>
          <w:sz w:val="20"/>
          <w:szCs w:val="20"/>
        </w:rPr>
        <w:t>osoby</w:t>
      </w:r>
      <w:r w:rsidR="002C5A04">
        <w:rPr>
          <w:rFonts w:ascii="Arial" w:hAnsi="Arial" w:cs="Arial"/>
          <w:color w:val="auto"/>
          <w:sz w:val="20"/>
          <w:szCs w:val="20"/>
        </w:rPr>
        <w:t xml:space="preserve"> </w:t>
      </w:r>
      <w:r w:rsidRPr="001611A0">
        <w:rPr>
          <w:rFonts w:ascii="Arial" w:hAnsi="Arial" w:cs="Arial"/>
          <w:color w:val="auto"/>
          <w:sz w:val="20"/>
          <w:szCs w:val="20"/>
        </w:rPr>
        <w:t>fizycznej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uwagi</w:t>
      </w:r>
      <w:r w:rsidR="002C5A04">
        <w:rPr>
          <w:rFonts w:ascii="Arial" w:hAnsi="Arial" w:cs="Arial"/>
          <w:color w:val="auto"/>
          <w:sz w:val="20"/>
          <w:szCs w:val="20"/>
        </w:rPr>
        <w:t xml:space="preserve"> </w:t>
      </w: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ważne</w:t>
      </w:r>
      <w:r w:rsidR="002C5A04">
        <w:rPr>
          <w:rFonts w:ascii="Arial" w:hAnsi="Arial" w:cs="Arial"/>
          <w:color w:val="auto"/>
          <w:sz w:val="20"/>
          <w:szCs w:val="20"/>
        </w:rPr>
        <w:t xml:space="preserve"> </w:t>
      </w:r>
      <w:r w:rsidRPr="001611A0">
        <w:rPr>
          <w:rFonts w:ascii="Arial" w:hAnsi="Arial" w:cs="Arial"/>
          <w:color w:val="auto"/>
          <w:sz w:val="20"/>
          <w:szCs w:val="20"/>
        </w:rPr>
        <w:lastRenderedPageBreak/>
        <w:t>względy</w:t>
      </w:r>
      <w:r w:rsidR="002C5A04">
        <w:rPr>
          <w:rFonts w:ascii="Arial" w:hAnsi="Arial" w:cs="Arial"/>
          <w:color w:val="auto"/>
          <w:sz w:val="20"/>
          <w:szCs w:val="20"/>
        </w:rPr>
        <w:t xml:space="preserve"> </w:t>
      </w:r>
      <w:r w:rsidRPr="001611A0">
        <w:rPr>
          <w:rFonts w:ascii="Arial" w:hAnsi="Arial" w:cs="Arial"/>
          <w:color w:val="auto"/>
          <w:sz w:val="20"/>
          <w:szCs w:val="20"/>
        </w:rPr>
        <w:t>interesu</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Unii</w:t>
      </w:r>
      <w:r w:rsidR="002C5A04">
        <w:rPr>
          <w:rFonts w:ascii="Arial" w:hAnsi="Arial" w:cs="Arial"/>
          <w:color w:val="auto"/>
          <w:sz w:val="20"/>
          <w:szCs w:val="20"/>
        </w:rPr>
        <w:t xml:space="preserve"> </w:t>
      </w:r>
      <w:r w:rsidRPr="001611A0">
        <w:rPr>
          <w:rFonts w:ascii="Arial" w:hAnsi="Arial" w:cs="Arial"/>
          <w:color w:val="auto"/>
          <w:sz w:val="20"/>
          <w:szCs w:val="20"/>
        </w:rPr>
        <w:t>Europejskiej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państwa</w:t>
      </w:r>
      <w:r w:rsidR="002C5A04">
        <w:rPr>
          <w:rFonts w:ascii="Arial" w:hAnsi="Arial" w:cs="Arial"/>
          <w:color w:val="auto"/>
          <w:sz w:val="20"/>
          <w:szCs w:val="20"/>
        </w:rPr>
        <w:t xml:space="preserve"> członkow</w:t>
      </w:r>
      <w:r w:rsidRPr="001611A0">
        <w:rPr>
          <w:rFonts w:ascii="Arial" w:hAnsi="Arial" w:cs="Arial"/>
          <w:color w:val="auto"/>
          <w:sz w:val="20"/>
          <w:szCs w:val="20"/>
        </w:rPr>
        <w:t>skiego,</w:t>
      </w:r>
      <w:r w:rsidR="002C5A04">
        <w:rPr>
          <w:rFonts w:ascii="Arial" w:hAnsi="Arial" w:cs="Arial"/>
          <w:color w:val="auto"/>
          <w:sz w:val="20"/>
          <w:szCs w:val="20"/>
        </w:rPr>
        <w:t xml:space="preserve"> </w:t>
      </w:r>
      <w:r w:rsidRPr="001611A0">
        <w:rPr>
          <w:rFonts w:ascii="Arial" w:hAnsi="Arial" w:cs="Arial"/>
          <w:color w:val="auto"/>
          <w:sz w:val="20"/>
          <w:szCs w:val="20"/>
        </w:rPr>
        <w:t>a</w:t>
      </w:r>
      <w:r w:rsidR="002C5A04">
        <w:rPr>
          <w:rFonts w:ascii="Arial" w:hAnsi="Arial" w:cs="Arial"/>
          <w:color w:val="auto"/>
          <w:sz w:val="20"/>
          <w:szCs w:val="20"/>
        </w:rPr>
        <w:t xml:space="preserve"> </w:t>
      </w:r>
      <w:r w:rsidRPr="001611A0">
        <w:rPr>
          <w:rFonts w:ascii="Arial" w:hAnsi="Arial" w:cs="Arial"/>
          <w:color w:val="auto"/>
          <w:sz w:val="20"/>
          <w:szCs w:val="20"/>
        </w:rPr>
        <w:t>także</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ogranicza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czasu</w:t>
      </w:r>
      <w:r w:rsidR="002C5A04">
        <w:rPr>
          <w:rFonts w:ascii="Arial" w:hAnsi="Arial" w:cs="Arial"/>
          <w:color w:val="auto"/>
          <w:sz w:val="20"/>
          <w:szCs w:val="20"/>
        </w:rPr>
        <w:t xml:space="preserve"> </w:t>
      </w:r>
      <w:r w:rsidRPr="001611A0">
        <w:rPr>
          <w:rFonts w:ascii="Arial" w:hAnsi="Arial" w:cs="Arial"/>
          <w:color w:val="auto"/>
          <w:sz w:val="20"/>
          <w:szCs w:val="20"/>
        </w:rPr>
        <w:t>zakończenia</w:t>
      </w:r>
      <w:r w:rsidR="002C5A04">
        <w:rPr>
          <w:rFonts w:ascii="Arial" w:hAnsi="Arial" w:cs="Arial"/>
          <w:color w:val="auto"/>
          <w:sz w:val="20"/>
          <w:szCs w:val="20"/>
        </w:rPr>
        <w:t xml:space="preserve"> </w:t>
      </w:r>
      <w:r w:rsidR="00635337" w:rsidRPr="001611A0">
        <w:rPr>
          <w:rFonts w:ascii="Arial" w:hAnsi="Arial" w:cs="Arial"/>
          <w:color w:val="auto"/>
          <w:sz w:val="20"/>
          <w:szCs w:val="20"/>
        </w:rPr>
        <w:t>postępowania</w:t>
      </w:r>
      <w:r w:rsidR="00635337">
        <w:rPr>
          <w:rFonts w:ascii="Arial" w:hAnsi="Arial" w:cs="Arial"/>
          <w:color w:val="auto"/>
          <w:sz w:val="20"/>
          <w:szCs w:val="20"/>
        </w:rPr>
        <w:t xml:space="preserve"> ·           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wniesienia</w:t>
      </w:r>
      <w:r w:rsidR="002C5A04">
        <w:rPr>
          <w:rFonts w:ascii="Arial" w:hAnsi="Arial" w:cs="Arial"/>
          <w:color w:val="auto"/>
          <w:sz w:val="20"/>
          <w:szCs w:val="20"/>
        </w:rPr>
        <w:t xml:space="preserve"> </w:t>
      </w:r>
      <w:r w:rsidRPr="001611A0">
        <w:rPr>
          <w:rFonts w:ascii="Arial" w:hAnsi="Arial" w:cs="Arial"/>
          <w:color w:val="auto"/>
          <w:sz w:val="20"/>
          <w:szCs w:val="20"/>
        </w:rPr>
        <w:t>skargi</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Prezesa</w:t>
      </w:r>
      <w:r w:rsidR="002C5A04">
        <w:rPr>
          <w:rFonts w:ascii="Arial" w:hAnsi="Arial" w:cs="Arial"/>
          <w:color w:val="auto"/>
          <w:sz w:val="20"/>
          <w:szCs w:val="20"/>
        </w:rPr>
        <w:t xml:space="preserve"> </w:t>
      </w:r>
      <w:r w:rsidRPr="001611A0">
        <w:rPr>
          <w:rFonts w:ascii="Arial" w:hAnsi="Arial" w:cs="Arial"/>
          <w:color w:val="auto"/>
          <w:sz w:val="20"/>
          <w:szCs w:val="20"/>
        </w:rPr>
        <w:t>Urzędu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gdy</w:t>
      </w:r>
      <w:r w:rsidR="002C5A04">
        <w:rPr>
          <w:rFonts w:ascii="Arial" w:hAnsi="Arial" w:cs="Arial"/>
          <w:color w:val="auto"/>
          <w:sz w:val="20"/>
          <w:szCs w:val="20"/>
        </w:rPr>
        <w:t xml:space="preserve"> </w:t>
      </w:r>
      <w:r w:rsidRPr="001611A0">
        <w:rPr>
          <w:rFonts w:ascii="Arial" w:hAnsi="Arial" w:cs="Arial"/>
          <w:color w:val="auto"/>
          <w:sz w:val="20"/>
          <w:szCs w:val="20"/>
        </w:rPr>
        <w:t>uzna</w:t>
      </w:r>
      <w:r w:rsidR="002C5A04">
        <w:rPr>
          <w:rFonts w:ascii="Arial" w:hAnsi="Arial" w:cs="Arial"/>
          <w:color w:val="auto"/>
          <w:sz w:val="20"/>
          <w:szCs w:val="20"/>
        </w:rPr>
        <w:t xml:space="preserve"> </w:t>
      </w:r>
      <w:r w:rsidRPr="001611A0">
        <w:rPr>
          <w:rFonts w:ascii="Arial" w:hAnsi="Arial" w:cs="Arial"/>
          <w:color w:val="auto"/>
          <w:sz w:val="20"/>
          <w:szCs w:val="20"/>
        </w:rPr>
        <w:t>Pani/Pan,</w:t>
      </w:r>
      <w:r w:rsidR="002C5A04">
        <w:rPr>
          <w:rFonts w:ascii="Arial" w:hAnsi="Arial" w:cs="Arial"/>
          <w:color w:val="auto"/>
          <w:sz w:val="20"/>
          <w:szCs w:val="20"/>
        </w:rPr>
        <w:t xml:space="preserve"> </w:t>
      </w:r>
      <w:r w:rsidRPr="001611A0">
        <w:rPr>
          <w:rFonts w:ascii="Arial" w:hAnsi="Arial" w:cs="Arial"/>
          <w:color w:val="auto"/>
          <w:sz w:val="20"/>
          <w:szCs w:val="20"/>
        </w:rPr>
        <w:t>że</w:t>
      </w:r>
      <w:r w:rsidR="002C5A04">
        <w:rPr>
          <w:rFonts w:ascii="Arial" w:hAnsi="Arial" w:cs="Arial"/>
          <w:color w:val="auto"/>
          <w:sz w:val="20"/>
          <w:szCs w:val="20"/>
        </w:rPr>
        <w:t xml:space="preserve"> </w:t>
      </w:r>
      <w:r w:rsidRPr="001611A0">
        <w:rPr>
          <w:rFonts w:ascii="Arial" w:hAnsi="Arial" w:cs="Arial"/>
          <w:color w:val="auto"/>
          <w:sz w:val="20"/>
          <w:szCs w:val="20"/>
        </w:rPr>
        <w:t>przetwarzanie</w:t>
      </w:r>
      <w:r w:rsidR="00710D82">
        <w:rPr>
          <w:rFonts w:ascii="Arial" w:hAnsi="Arial" w:cs="Arial"/>
          <w:color w:val="auto"/>
          <w:sz w:val="20"/>
          <w:szCs w:val="20"/>
        </w:rPr>
        <w:t xml:space="preserve"> </w:t>
      </w:r>
      <w:r w:rsidRPr="001611A0">
        <w:rPr>
          <w:rFonts w:ascii="Arial" w:hAnsi="Arial" w:cs="Arial"/>
          <w:color w:val="auto"/>
          <w:sz w:val="20"/>
          <w:szCs w:val="20"/>
        </w:rPr>
        <w:t>danych</w:t>
      </w:r>
      <w:r w:rsidR="00710D82">
        <w:rPr>
          <w:rFonts w:ascii="Arial" w:hAnsi="Arial" w:cs="Arial"/>
          <w:color w:val="auto"/>
          <w:sz w:val="20"/>
          <w:szCs w:val="20"/>
        </w:rPr>
        <w:t xml:space="preserve"> </w:t>
      </w:r>
      <w:r w:rsidRPr="001611A0">
        <w:rPr>
          <w:rFonts w:ascii="Arial" w:hAnsi="Arial" w:cs="Arial"/>
          <w:color w:val="auto"/>
          <w:sz w:val="20"/>
          <w:szCs w:val="20"/>
        </w:rPr>
        <w:t>osobowych</w:t>
      </w:r>
      <w:r w:rsidR="00710D82">
        <w:rPr>
          <w:rFonts w:ascii="Arial" w:hAnsi="Arial" w:cs="Arial"/>
          <w:color w:val="auto"/>
          <w:sz w:val="20"/>
          <w:szCs w:val="20"/>
        </w:rPr>
        <w:t xml:space="preserve"> </w:t>
      </w:r>
      <w:r w:rsidRPr="001611A0">
        <w:rPr>
          <w:rFonts w:ascii="Arial" w:hAnsi="Arial" w:cs="Arial"/>
          <w:color w:val="auto"/>
          <w:sz w:val="20"/>
          <w:szCs w:val="20"/>
        </w:rPr>
        <w:t>Pani/Pana</w:t>
      </w:r>
      <w:r w:rsidR="00710D82">
        <w:rPr>
          <w:rFonts w:ascii="Arial" w:hAnsi="Arial" w:cs="Arial"/>
          <w:color w:val="auto"/>
          <w:sz w:val="20"/>
          <w:szCs w:val="20"/>
        </w:rPr>
        <w:t xml:space="preserve"> </w:t>
      </w:r>
      <w:r w:rsidRPr="001611A0">
        <w:rPr>
          <w:rFonts w:ascii="Arial" w:hAnsi="Arial" w:cs="Arial"/>
          <w:color w:val="auto"/>
          <w:sz w:val="20"/>
          <w:szCs w:val="20"/>
        </w:rPr>
        <w:t>dotyczących</w:t>
      </w:r>
      <w:r w:rsidR="00710D82">
        <w:rPr>
          <w:rFonts w:ascii="Arial" w:hAnsi="Arial" w:cs="Arial"/>
          <w:color w:val="auto"/>
          <w:sz w:val="20"/>
          <w:szCs w:val="20"/>
        </w:rPr>
        <w:t xml:space="preserve"> </w:t>
      </w:r>
      <w:r w:rsidRPr="001611A0">
        <w:rPr>
          <w:rFonts w:ascii="Arial" w:hAnsi="Arial" w:cs="Arial"/>
          <w:color w:val="auto"/>
          <w:sz w:val="20"/>
          <w:szCs w:val="20"/>
        </w:rPr>
        <w:t>narusza</w:t>
      </w:r>
      <w:r w:rsidR="00710D82">
        <w:rPr>
          <w:rFonts w:ascii="Arial" w:hAnsi="Arial" w:cs="Arial"/>
          <w:color w:val="auto"/>
          <w:sz w:val="20"/>
          <w:szCs w:val="20"/>
        </w:rPr>
        <w:t xml:space="preserve"> </w:t>
      </w:r>
      <w:r w:rsidRPr="001611A0">
        <w:rPr>
          <w:rFonts w:ascii="Arial" w:hAnsi="Arial" w:cs="Arial"/>
          <w:color w:val="auto"/>
          <w:sz w:val="20"/>
          <w:szCs w:val="20"/>
        </w:rPr>
        <w:t>przepisy</w:t>
      </w:r>
      <w:r w:rsidR="00710D82">
        <w:rPr>
          <w:rFonts w:ascii="Arial" w:hAnsi="Arial" w:cs="Arial"/>
          <w:color w:val="auto"/>
          <w:sz w:val="20"/>
          <w:szCs w:val="20"/>
        </w:rPr>
        <w:t xml:space="preserve"> </w:t>
      </w:r>
      <w:r w:rsidRPr="001611A0">
        <w:rPr>
          <w:rFonts w:ascii="Arial" w:hAnsi="Arial" w:cs="Arial"/>
          <w:color w:val="auto"/>
          <w:sz w:val="20"/>
          <w:szCs w:val="20"/>
        </w:rPr>
        <w:t>RODO;</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nie</w:t>
      </w:r>
      <w:r w:rsidR="00710D82">
        <w:rPr>
          <w:rFonts w:ascii="Arial" w:hAnsi="Arial" w:cs="Arial"/>
          <w:color w:val="auto"/>
          <w:sz w:val="20"/>
          <w:szCs w:val="20"/>
        </w:rPr>
        <w:t xml:space="preserve"> </w:t>
      </w:r>
      <w:r w:rsidRPr="001611A0">
        <w:rPr>
          <w:rFonts w:ascii="Arial" w:hAnsi="Arial" w:cs="Arial"/>
          <w:color w:val="auto"/>
          <w:sz w:val="20"/>
          <w:szCs w:val="20"/>
        </w:rPr>
        <w:t>przysługuje</w:t>
      </w:r>
      <w:r w:rsidR="00710D82">
        <w:rPr>
          <w:rFonts w:ascii="Arial" w:hAnsi="Arial" w:cs="Arial"/>
          <w:color w:val="auto"/>
          <w:sz w:val="20"/>
          <w:szCs w:val="20"/>
        </w:rPr>
        <w:t xml:space="preserve"> </w:t>
      </w:r>
      <w:r w:rsidRPr="001611A0">
        <w:rPr>
          <w:rFonts w:ascii="Arial" w:hAnsi="Arial" w:cs="Arial"/>
          <w:color w:val="auto"/>
          <w:sz w:val="20"/>
          <w:szCs w:val="20"/>
        </w:rPr>
        <w:t>Pani/Panu:</w:t>
      </w:r>
    </w:p>
    <w:p w:rsidR="00843A60" w:rsidRPr="001611A0" w:rsidRDefault="00843A60" w:rsidP="00DD5455">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w</w:t>
      </w:r>
      <w:r w:rsidR="008655D8">
        <w:rPr>
          <w:rFonts w:ascii="Arial" w:hAnsi="Arial" w:cs="Arial"/>
          <w:color w:val="auto"/>
          <w:sz w:val="20"/>
          <w:szCs w:val="20"/>
        </w:rPr>
        <w:t xml:space="preserve"> </w:t>
      </w:r>
      <w:r w:rsidRPr="001611A0">
        <w:rPr>
          <w:rFonts w:ascii="Arial" w:hAnsi="Arial" w:cs="Arial"/>
          <w:color w:val="auto"/>
          <w:sz w:val="20"/>
          <w:szCs w:val="20"/>
        </w:rPr>
        <w:t>związku</w:t>
      </w:r>
      <w:r w:rsidR="008655D8">
        <w:rPr>
          <w:rFonts w:ascii="Arial" w:hAnsi="Arial" w:cs="Arial"/>
          <w:color w:val="auto"/>
          <w:sz w:val="20"/>
          <w:szCs w:val="20"/>
        </w:rPr>
        <w:t xml:space="preserve"> </w:t>
      </w:r>
      <w:r w:rsidRPr="001611A0">
        <w:rPr>
          <w:rFonts w:ascii="Arial" w:hAnsi="Arial" w:cs="Arial"/>
          <w:color w:val="auto"/>
          <w:sz w:val="20"/>
          <w:szCs w:val="20"/>
        </w:rPr>
        <w:t>z</w:t>
      </w:r>
      <w:r w:rsidR="008655D8">
        <w:rPr>
          <w:rFonts w:ascii="Arial" w:hAnsi="Arial" w:cs="Arial"/>
          <w:color w:val="auto"/>
          <w:sz w:val="20"/>
          <w:szCs w:val="20"/>
        </w:rPr>
        <w:t xml:space="preserve"> </w:t>
      </w:r>
      <w:r w:rsidRPr="001611A0">
        <w:rPr>
          <w:rFonts w:ascii="Arial" w:hAnsi="Arial" w:cs="Arial"/>
          <w:color w:val="auto"/>
          <w:sz w:val="20"/>
          <w:szCs w:val="20"/>
        </w:rPr>
        <w:t>art.</w:t>
      </w:r>
      <w:r w:rsidR="008655D8">
        <w:rPr>
          <w:rFonts w:ascii="Arial" w:hAnsi="Arial" w:cs="Arial"/>
          <w:color w:val="auto"/>
          <w:sz w:val="20"/>
          <w:szCs w:val="20"/>
        </w:rPr>
        <w:t xml:space="preserve"> </w:t>
      </w:r>
      <w:r w:rsidRPr="001611A0">
        <w:rPr>
          <w:rFonts w:ascii="Arial" w:hAnsi="Arial" w:cs="Arial"/>
          <w:color w:val="auto"/>
          <w:sz w:val="20"/>
          <w:szCs w:val="20"/>
        </w:rPr>
        <w:t>17</w:t>
      </w:r>
      <w:r w:rsidR="008655D8">
        <w:rPr>
          <w:rFonts w:ascii="Arial" w:hAnsi="Arial" w:cs="Arial"/>
          <w:color w:val="auto"/>
          <w:sz w:val="20"/>
          <w:szCs w:val="20"/>
        </w:rPr>
        <w:t xml:space="preserve"> </w:t>
      </w:r>
      <w:r w:rsidRPr="001611A0">
        <w:rPr>
          <w:rFonts w:ascii="Arial" w:hAnsi="Arial" w:cs="Arial"/>
          <w:color w:val="auto"/>
          <w:sz w:val="20"/>
          <w:szCs w:val="20"/>
        </w:rPr>
        <w:t>ust.</w:t>
      </w:r>
      <w:r w:rsidR="008655D8">
        <w:rPr>
          <w:rFonts w:ascii="Arial" w:hAnsi="Arial" w:cs="Arial"/>
          <w:color w:val="auto"/>
          <w:sz w:val="20"/>
          <w:szCs w:val="20"/>
        </w:rPr>
        <w:t xml:space="preserve"> </w:t>
      </w:r>
      <w:r w:rsidRPr="001611A0">
        <w:rPr>
          <w:rFonts w:ascii="Arial" w:hAnsi="Arial" w:cs="Arial"/>
          <w:color w:val="auto"/>
          <w:sz w:val="20"/>
          <w:szCs w:val="20"/>
        </w:rPr>
        <w:t>3</w:t>
      </w:r>
      <w:r w:rsidR="008655D8">
        <w:rPr>
          <w:rFonts w:ascii="Arial" w:hAnsi="Arial" w:cs="Arial"/>
          <w:color w:val="auto"/>
          <w:sz w:val="20"/>
          <w:szCs w:val="20"/>
        </w:rPr>
        <w:t xml:space="preserve"> </w:t>
      </w:r>
      <w:r w:rsidRPr="001611A0">
        <w:rPr>
          <w:rFonts w:ascii="Arial" w:hAnsi="Arial" w:cs="Arial"/>
          <w:color w:val="auto"/>
          <w:sz w:val="20"/>
          <w:szCs w:val="20"/>
        </w:rPr>
        <w:t>lit.</w:t>
      </w:r>
      <w:r w:rsidR="008655D8">
        <w:rPr>
          <w:rFonts w:ascii="Arial" w:hAnsi="Arial" w:cs="Arial"/>
          <w:color w:val="auto"/>
          <w:sz w:val="20"/>
          <w:szCs w:val="20"/>
        </w:rPr>
        <w:t xml:space="preserve"> </w:t>
      </w:r>
      <w:r w:rsidRPr="001611A0">
        <w:rPr>
          <w:rFonts w:ascii="Arial" w:hAnsi="Arial" w:cs="Arial"/>
          <w:color w:val="auto"/>
          <w:sz w:val="20"/>
          <w:szCs w:val="20"/>
        </w:rPr>
        <w:t>b,</w:t>
      </w:r>
      <w:r w:rsidR="008655D8">
        <w:rPr>
          <w:rFonts w:ascii="Arial" w:hAnsi="Arial" w:cs="Arial"/>
          <w:color w:val="auto"/>
          <w:sz w:val="20"/>
          <w:szCs w:val="20"/>
        </w:rPr>
        <w:t xml:space="preserve"> </w:t>
      </w:r>
      <w:r w:rsidRPr="001611A0">
        <w:rPr>
          <w:rFonts w:ascii="Arial" w:hAnsi="Arial" w:cs="Arial"/>
          <w:color w:val="auto"/>
          <w:sz w:val="20"/>
          <w:szCs w:val="20"/>
        </w:rPr>
        <w:t>d</w:t>
      </w:r>
      <w:r w:rsidR="008655D8">
        <w:rPr>
          <w:rFonts w:ascii="Arial" w:hAnsi="Arial" w:cs="Arial"/>
          <w:color w:val="auto"/>
          <w:sz w:val="20"/>
          <w:szCs w:val="20"/>
        </w:rPr>
        <w:t xml:space="preserve"> </w:t>
      </w:r>
      <w:r w:rsidRPr="001611A0">
        <w:rPr>
          <w:rFonts w:ascii="Arial" w:hAnsi="Arial" w:cs="Arial"/>
          <w:color w:val="auto"/>
          <w:sz w:val="20"/>
          <w:szCs w:val="20"/>
        </w:rPr>
        <w:t>lub</w:t>
      </w:r>
      <w:r w:rsidR="008655D8">
        <w:rPr>
          <w:rFonts w:ascii="Arial" w:hAnsi="Arial" w:cs="Arial"/>
          <w:color w:val="auto"/>
          <w:sz w:val="20"/>
          <w:szCs w:val="20"/>
        </w:rPr>
        <w:t xml:space="preserve"> </w:t>
      </w:r>
      <w:r w:rsidRPr="001611A0">
        <w:rPr>
          <w:rFonts w:ascii="Arial" w:hAnsi="Arial" w:cs="Arial"/>
          <w:color w:val="auto"/>
          <w:sz w:val="20"/>
          <w:szCs w:val="20"/>
        </w:rPr>
        <w:t>e</w:t>
      </w:r>
      <w:r w:rsidR="008655D8">
        <w:rPr>
          <w:rFonts w:ascii="Arial" w:hAnsi="Arial" w:cs="Arial"/>
          <w:color w:val="auto"/>
          <w:sz w:val="20"/>
          <w:szCs w:val="20"/>
        </w:rPr>
        <w:t xml:space="preserve"> </w:t>
      </w:r>
      <w:r w:rsidRPr="001611A0">
        <w:rPr>
          <w:rFonts w:ascii="Arial" w:hAnsi="Arial" w:cs="Arial"/>
          <w:color w:val="auto"/>
          <w:sz w:val="20"/>
          <w:szCs w:val="20"/>
        </w:rPr>
        <w:t>RODO</w:t>
      </w:r>
      <w:r w:rsidR="008655D8">
        <w:rPr>
          <w:rFonts w:ascii="Arial" w:hAnsi="Arial" w:cs="Arial"/>
          <w:color w:val="auto"/>
          <w:sz w:val="20"/>
          <w:szCs w:val="20"/>
        </w:rPr>
        <w:t xml:space="preserve"> </w:t>
      </w:r>
      <w:r w:rsidRPr="001611A0">
        <w:rPr>
          <w:rFonts w:ascii="Arial" w:hAnsi="Arial" w:cs="Arial"/>
          <w:color w:val="auto"/>
          <w:sz w:val="20"/>
          <w:szCs w:val="20"/>
        </w:rPr>
        <w:t>prawo</w:t>
      </w:r>
      <w:r w:rsidR="008655D8">
        <w:rPr>
          <w:rFonts w:ascii="Arial" w:hAnsi="Arial" w:cs="Arial"/>
          <w:color w:val="auto"/>
          <w:sz w:val="20"/>
          <w:szCs w:val="20"/>
        </w:rPr>
        <w:t xml:space="preserve"> </w:t>
      </w:r>
      <w:r w:rsidRPr="001611A0">
        <w:rPr>
          <w:rFonts w:ascii="Arial" w:hAnsi="Arial" w:cs="Arial"/>
          <w:color w:val="auto"/>
          <w:sz w:val="20"/>
          <w:szCs w:val="20"/>
        </w:rPr>
        <w:t>do</w:t>
      </w:r>
      <w:r w:rsidR="008655D8">
        <w:rPr>
          <w:rFonts w:ascii="Arial" w:hAnsi="Arial" w:cs="Arial"/>
          <w:color w:val="auto"/>
          <w:sz w:val="20"/>
          <w:szCs w:val="20"/>
        </w:rPr>
        <w:t xml:space="preserve"> </w:t>
      </w:r>
      <w:r w:rsidRPr="001611A0">
        <w:rPr>
          <w:rFonts w:ascii="Arial" w:hAnsi="Arial" w:cs="Arial"/>
          <w:color w:val="auto"/>
          <w:sz w:val="20"/>
          <w:szCs w:val="20"/>
        </w:rPr>
        <w:t>usunięcia</w:t>
      </w:r>
      <w:r w:rsidR="008655D8">
        <w:rPr>
          <w:rFonts w:ascii="Arial" w:hAnsi="Arial" w:cs="Arial"/>
          <w:color w:val="auto"/>
          <w:sz w:val="20"/>
          <w:szCs w:val="20"/>
        </w:rPr>
        <w:t xml:space="preserve"> </w:t>
      </w:r>
      <w:r w:rsidRPr="001611A0">
        <w:rPr>
          <w:rFonts w:ascii="Arial" w:hAnsi="Arial" w:cs="Arial"/>
          <w:color w:val="auto"/>
          <w:sz w:val="20"/>
          <w:szCs w:val="20"/>
        </w:rPr>
        <w:t>danych</w:t>
      </w:r>
      <w:r w:rsidR="008655D8">
        <w:rPr>
          <w:rFonts w:ascii="Arial" w:hAnsi="Arial" w:cs="Arial"/>
          <w:color w:val="auto"/>
          <w:sz w:val="20"/>
          <w:szCs w:val="20"/>
        </w:rPr>
        <w:t xml:space="preserve"> </w:t>
      </w:r>
      <w:r w:rsidRPr="001611A0">
        <w:rPr>
          <w:rFonts w:ascii="Arial" w:hAnsi="Arial" w:cs="Arial"/>
          <w:color w:val="auto"/>
          <w:sz w:val="20"/>
          <w:szCs w:val="20"/>
        </w:rPr>
        <w:t>osobowych;</w:t>
      </w:r>
    </w:p>
    <w:p w:rsidR="00934286" w:rsidRPr="00F52BCC" w:rsidRDefault="00843A60" w:rsidP="00934286">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do</w:t>
      </w:r>
      <w:r w:rsidR="00246999">
        <w:rPr>
          <w:rFonts w:ascii="Arial" w:hAnsi="Arial" w:cs="Arial"/>
          <w:color w:val="auto"/>
          <w:sz w:val="20"/>
          <w:szCs w:val="20"/>
        </w:rPr>
        <w:t xml:space="preserve"> </w:t>
      </w:r>
      <w:r w:rsidRPr="001611A0">
        <w:rPr>
          <w:rFonts w:ascii="Arial" w:hAnsi="Arial" w:cs="Arial"/>
          <w:color w:val="auto"/>
          <w:sz w:val="20"/>
          <w:szCs w:val="20"/>
        </w:rPr>
        <w:t>przenoszenia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o</w:t>
      </w:r>
      <w:r w:rsidR="00246999">
        <w:rPr>
          <w:rFonts w:ascii="Arial" w:hAnsi="Arial" w:cs="Arial"/>
          <w:color w:val="auto"/>
          <w:sz w:val="20"/>
          <w:szCs w:val="20"/>
        </w:rPr>
        <w:t xml:space="preserve"> </w:t>
      </w:r>
      <w:r w:rsidRPr="001611A0">
        <w:rPr>
          <w:rFonts w:ascii="Arial" w:hAnsi="Arial" w:cs="Arial"/>
          <w:color w:val="auto"/>
          <w:sz w:val="20"/>
          <w:szCs w:val="20"/>
        </w:rPr>
        <w:t>którym</w:t>
      </w:r>
      <w:r w:rsidR="00246999">
        <w:rPr>
          <w:rFonts w:ascii="Arial" w:hAnsi="Arial" w:cs="Arial"/>
          <w:color w:val="auto"/>
          <w:sz w:val="20"/>
          <w:szCs w:val="20"/>
        </w:rPr>
        <w:t xml:space="preserve"> </w:t>
      </w:r>
      <w:r w:rsidRPr="001611A0">
        <w:rPr>
          <w:rFonts w:ascii="Arial" w:hAnsi="Arial" w:cs="Arial"/>
          <w:color w:val="auto"/>
          <w:sz w:val="20"/>
          <w:szCs w:val="20"/>
        </w:rPr>
        <w:t>mowa</w:t>
      </w:r>
      <w:r w:rsidR="00246999">
        <w:rPr>
          <w:rFonts w:ascii="Arial" w:hAnsi="Arial" w:cs="Arial"/>
          <w:color w:val="auto"/>
          <w:sz w:val="20"/>
          <w:szCs w:val="20"/>
        </w:rPr>
        <w:t xml:space="preserve"> </w:t>
      </w:r>
      <w:r w:rsidRPr="001611A0">
        <w:rPr>
          <w:rFonts w:ascii="Arial" w:hAnsi="Arial" w:cs="Arial"/>
          <w:color w:val="auto"/>
          <w:sz w:val="20"/>
          <w:szCs w:val="20"/>
        </w:rPr>
        <w:t>w</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20</w:t>
      </w:r>
      <w:r w:rsidR="00246999">
        <w:rPr>
          <w:rFonts w:ascii="Arial" w:hAnsi="Arial" w:cs="Arial"/>
          <w:color w:val="auto"/>
          <w:sz w:val="20"/>
          <w:szCs w:val="20"/>
        </w:rPr>
        <w:t xml:space="preserve"> </w:t>
      </w:r>
      <w:r w:rsidRPr="001611A0">
        <w:rPr>
          <w:rFonts w:ascii="Arial" w:hAnsi="Arial" w:cs="Arial"/>
          <w:color w:val="auto"/>
          <w:sz w:val="20"/>
          <w:szCs w:val="20"/>
        </w:rPr>
        <w:t>RODO;</w:t>
      </w:r>
    </w:p>
    <w:p w:rsidR="00843A60" w:rsidRPr="001611A0" w:rsidRDefault="00843A60" w:rsidP="00DD5455">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na</w:t>
      </w:r>
      <w:r w:rsidR="00246999">
        <w:rPr>
          <w:rFonts w:ascii="Arial" w:hAnsi="Arial" w:cs="Arial"/>
          <w:color w:val="auto"/>
          <w:sz w:val="20"/>
          <w:szCs w:val="20"/>
        </w:rPr>
        <w:t xml:space="preserve"> </w:t>
      </w:r>
      <w:r w:rsidRPr="001611A0">
        <w:rPr>
          <w:rFonts w:ascii="Arial" w:hAnsi="Arial" w:cs="Arial"/>
          <w:color w:val="auto"/>
          <w:sz w:val="20"/>
          <w:szCs w:val="20"/>
        </w:rPr>
        <w:t>podstawie</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21</w:t>
      </w:r>
      <w:r w:rsidR="00246999">
        <w:rPr>
          <w:rFonts w:ascii="Arial" w:hAnsi="Arial" w:cs="Arial"/>
          <w:color w:val="auto"/>
          <w:sz w:val="20"/>
          <w:szCs w:val="20"/>
        </w:rPr>
        <w:t xml:space="preserve"> </w:t>
      </w:r>
      <w:r w:rsidRPr="001611A0">
        <w:rPr>
          <w:rFonts w:ascii="Arial" w:hAnsi="Arial" w:cs="Arial"/>
          <w:color w:val="auto"/>
          <w:sz w:val="20"/>
          <w:szCs w:val="20"/>
        </w:rPr>
        <w:t>RODO</w:t>
      </w:r>
      <w:r w:rsidR="00246999">
        <w:rPr>
          <w:rFonts w:ascii="Arial" w:hAnsi="Arial" w:cs="Arial"/>
          <w:color w:val="auto"/>
          <w:sz w:val="20"/>
          <w:szCs w:val="20"/>
        </w:rPr>
        <w:t xml:space="preserve"> </w:t>
      </w: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sprzeciwu,</w:t>
      </w:r>
      <w:r w:rsidR="00246999">
        <w:rPr>
          <w:rFonts w:ascii="Arial" w:hAnsi="Arial" w:cs="Arial"/>
          <w:color w:val="auto"/>
          <w:sz w:val="20"/>
          <w:szCs w:val="20"/>
        </w:rPr>
        <w:t xml:space="preserve"> </w:t>
      </w:r>
      <w:r w:rsidRPr="001611A0">
        <w:rPr>
          <w:rFonts w:ascii="Arial" w:hAnsi="Arial" w:cs="Arial"/>
          <w:color w:val="auto"/>
          <w:sz w:val="20"/>
          <w:szCs w:val="20"/>
        </w:rPr>
        <w:t>wobec</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gdyż</w:t>
      </w:r>
      <w:r w:rsidR="00246999">
        <w:rPr>
          <w:rFonts w:ascii="Arial" w:hAnsi="Arial" w:cs="Arial"/>
          <w:color w:val="auto"/>
          <w:sz w:val="20"/>
          <w:szCs w:val="20"/>
        </w:rPr>
        <w:t xml:space="preserve"> pod</w:t>
      </w:r>
      <w:r w:rsidRPr="001611A0">
        <w:rPr>
          <w:rFonts w:ascii="Arial" w:hAnsi="Arial" w:cs="Arial"/>
          <w:color w:val="auto"/>
          <w:sz w:val="20"/>
          <w:szCs w:val="20"/>
        </w:rPr>
        <w:t>stawą</w:t>
      </w:r>
      <w:r w:rsidR="00246999">
        <w:rPr>
          <w:rFonts w:ascii="Arial" w:hAnsi="Arial" w:cs="Arial"/>
          <w:color w:val="auto"/>
          <w:sz w:val="20"/>
          <w:szCs w:val="20"/>
        </w:rPr>
        <w:t xml:space="preserve"> </w:t>
      </w:r>
      <w:r w:rsidRPr="001611A0">
        <w:rPr>
          <w:rFonts w:ascii="Arial" w:hAnsi="Arial" w:cs="Arial"/>
          <w:color w:val="auto"/>
          <w:sz w:val="20"/>
          <w:szCs w:val="20"/>
        </w:rPr>
        <w:t>prawną</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Pani/Pana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jest</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6</w:t>
      </w:r>
      <w:r w:rsidR="00246999">
        <w:rPr>
          <w:rFonts w:ascii="Arial" w:hAnsi="Arial" w:cs="Arial"/>
          <w:color w:val="auto"/>
          <w:sz w:val="20"/>
          <w:szCs w:val="20"/>
        </w:rPr>
        <w:t xml:space="preserve"> </w:t>
      </w:r>
      <w:r w:rsidRPr="001611A0">
        <w:rPr>
          <w:rFonts w:ascii="Arial" w:hAnsi="Arial" w:cs="Arial"/>
          <w:color w:val="auto"/>
          <w:sz w:val="20"/>
          <w:szCs w:val="20"/>
        </w:rPr>
        <w:t>ust.</w:t>
      </w:r>
      <w:r w:rsidR="00246999">
        <w:rPr>
          <w:rFonts w:ascii="Arial" w:hAnsi="Arial" w:cs="Arial"/>
          <w:color w:val="auto"/>
          <w:sz w:val="20"/>
          <w:szCs w:val="20"/>
        </w:rPr>
        <w:t xml:space="preserve"> </w:t>
      </w:r>
      <w:r w:rsidRPr="001611A0">
        <w:rPr>
          <w:rFonts w:ascii="Arial" w:hAnsi="Arial" w:cs="Arial"/>
          <w:color w:val="auto"/>
          <w:sz w:val="20"/>
          <w:szCs w:val="20"/>
        </w:rPr>
        <w:t>1</w:t>
      </w:r>
      <w:r w:rsidR="00246999">
        <w:rPr>
          <w:rFonts w:ascii="Arial" w:hAnsi="Arial" w:cs="Arial"/>
          <w:color w:val="auto"/>
          <w:sz w:val="20"/>
          <w:szCs w:val="20"/>
        </w:rPr>
        <w:t xml:space="preserve"> </w:t>
      </w:r>
      <w:r w:rsidRPr="001611A0">
        <w:rPr>
          <w:rFonts w:ascii="Arial" w:hAnsi="Arial" w:cs="Arial"/>
          <w:color w:val="auto"/>
          <w:sz w:val="20"/>
          <w:szCs w:val="20"/>
        </w:rPr>
        <w:t>lit.</w:t>
      </w:r>
      <w:r w:rsidR="00246999">
        <w:rPr>
          <w:rFonts w:ascii="Arial" w:hAnsi="Arial" w:cs="Arial"/>
          <w:color w:val="auto"/>
          <w:sz w:val="20"/>
          <w:szCs w:val="20"/>
        </w:rPr>
        <w:t xml:space="preserve"> </w:t>
      </w:r>
      <w:r w:rsidRPr="001611A0">
        <w:rPr>
          <w:rFonts w:ascii="Arial" w:hAnsi="Arial" w:cs="Arial"/>
          <w:color w:val="auto"/>
          <w:sz w:val="20"/>
          <w:szCs w:val="20"/>
        </w:rPr>
        <w:t>c</w:t>
      </w:r>
      <w:r w:rsidR="00246999">
        <w:rPr>
          <w:rFonts w:ascii="Arial" w:hAnsi="Arial" w:cs="Arial"/>
          <w:color w:val="auto"/>
          <w:sz w:val="20"/>
          <w:szCs w:val="20"/>
        </w:rPr>
        <w:t xml:space="preserve"> </w:t>
      </w:r>
      <w:r w:rsidRPr="001611A0">
        <w:rPr>
          <w:rFonts w:ascii="Arial" w:hAnsi="Arial" w:cs="Arial"/>
          <w:color w:val="auto"/>
          <w:sz w:val="20"/>
          <w:szCs w:val="20"/>
        </w:rPr>
        <w:t>RODO.</w:t>
      </w:r>
    </w:p>
    <w:p w:rsidR="00843A60" w:rsidRPr="00ED277F" w:rsidRDefault="00843A60" w:rsidP="00DD5455">
      <w:pPr>
        <w:pStyle w:val="Default"/>
        <w:numPr>
          <w:ilvl w:val="0"/>
          <w:numId w:val="15"/>
        </w:numPr>
        <w:ind w:left="426"/>
        <w:jc w:val="both"/>
        <w:rPr>
          <w:rFonts w:ascii="Arial" w:hAnsi="Arial" w:cs="Arial"/>
          <w:color w:val="auto"/>
          <w:sz w:val="26"/>
          <w:szCs w:val="26"/>
        </w:rPr>
      </w:pPr>
      <w:r w:rsidRPr="00ED277F">
        <w:rPr>
          <w:rFonts w:ascii="Arial" w:hAnsi="Arial" w:cs="Arial"/>
          <w:color w:val="auto"/>
          <w:sz w:val="20"/>
          <w:szCs w:val="20"/>
        </w:rPr>
        <w:t>Jednocześnie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Zamawiający</w:t>
      </w:r>
      <w:r w:rsidR="00F30980" w:rsidRPr="00ED277F">
        <w:rPr>
          <w:rFonts w:ascii="Arial" w:hAnsi="Arial" w:cs="Arial"/>
          <w:color w:val="auto"/>
          <w:sz w:val="20"/>
          <w:szCs w:val="20"/>
        </w:rPr>
        <w:t xml:space="preserve"> </w:t>
      </w:r>
      <w:r w:rsidRPr="00ED277F">
        <w:rPr>
          <w:rFonts w:ascii="Arial" w:hAnsi="Arial" w:cs="Arial"/>
          <w:color w:val="auto"/>
          <w:sz w:val="20"/>
          <w:szCs w:val="20"/>
        </w:rPr>
        <w:t>przypomina</w:t>
      </w:r>
      <w:r w:rsidR="00F30980" w:rsidRPr="00ED277F">
        <w:rPr>
          <w:rFonts w:ascii="Arial" w:hAnsi="Arial" w:cs="Arial"/>
          <w:color w:val="auto"/>
          <w:sz w:val="20"/>
          <w:szCs w:val="20"/>
        </w:rPr>
        <w:t xml:space="preserve"> o ciążącym </w:t>
      </w:r>
      <w:r w:rsidRPr="00ED277F">
        <w:rPr>
          <w:rFonts w:ascii="Arial" w:hAnsi="Arial" w:cs="Arial"/>
          <w:color w:val="auto"/>
          <w:sz w:val="20"/>
          <w:szCs w:val="20"/>
        </w:rPr>
        <w:t>na</w:t>
      </w:r>
      <w:r w:rsidR="00F30980" w:rsidRPr="00ED277F">
        <w:rPr>
          <w:rFonts w:ascii="Arial" w:hAnsi="Arial" w:cs="Arial"/>
          <w:color w:val="auto"/>
          <w:sz w:val="20"/>
          <w:szCs w:val="20"/>
        </w:rPr>
        <w:t xml:space="preserve"> </w:t>
      </w:r>
      <w:r w:rsidRPr="00ED277F">
        <w:rPr>
          <w:rFonts w:ascii="Arial" w:hAnsi="Arial" w:cs="Arial"/>
          <w:color w:val="auto"/>
          <w:sz w:val="20"/>
          <w:szCs w:val="20"/>
        </w:rPr>
        <w:t>Pani/Panu</w:t>
      </w:r>
      <w:r w:rsidR="00F30980" w:rsidRPr="00ED277F">
        <w:rPr>
          <w:rFonts w:ascii="Arial" w:hAnsi="Arial" w:cs="Arial"/>
          <w:color w:val="auto"/>
          <w:sz w:val="20"/>
          <w:szCs w:val="20"/>
        </w:rPr>
        <w:t xml:space="preserve"> </w:t>
      </w:r>
      <w:r w:rsidRPr="00ED277F">
        <w:rPr>
          <w:rFonts w:ascii="Arial" w:hAnsi="Arial" w:cs="Arial"/>
          <w:color w:val="auto"/>
          <w:sz w:val="20"/>
          <w:szCs w:val="20"/>
        </w:rPr>
        <w:t>obowiązku</w:t>
      </w:r>
      <w:r w:rsidR="00F30980" w:rsidRPr="00ED277F">
        <w:rPr>
          <w:rFonts w:ascii="Arial" w:hAnsi="Arial" w:cs="Arial"/>
          <w:color w:val="auto"/>
          <w:sz w:val="20"/>
          <w:szCs w:val="20"/>
        </w:rPr>
        <w:t xml:space="preserve"> </w:t>
      </w:r>
      <w:r w:rsidRPr="00ED277F">
        <w:rPr>
          <w:rFonts w:ascii="Arial" w:hAnsi="Arial" w:cs="Arial"/>
          <w:color w:val="auto"/>
          <w:sz w:val="20"/>
          <w:szCs w:val="20"/>
        </w:rPr>
        <w:t>informacyjnym</w:t>
      </w:r>
      <w:r w:rsidR="00F30980" w:rsidRPr="00ED277F">
        <w:rPr>
          <w:rFonts w:ascii="Arial" w:hAnsi="Arial" w:cs="Arial"/>
          <w:color w:val="auto"/>
          <w:sz w:val="20"/>
          <w:szCs w:val="20"/>
        </w:rPr>
        <w:t xml:space="preserve"> wyni</w:t>
      </w:r>
      <w:r w:rsidRPr="00ED277F">
        <w:rPr>
          <w:rFonts w:ascii="Arial" w:hAnsi="Arial" w:cs="Arial"/>
          <w:color w:val="auto"/>
          <w:sz w:val="20"/>
          <w:szCs w:val="20"/>
        </w:rPr>
        <w:t>kającym</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art.</w:t>
      </w:r>
      <w:r w:rsidR="00F30980" w:rsidRPr="00ED277F">
        <w:rPr>
          <w:rFonts w:ascii="Arial" w:hAnsi="Arial" w:cs="Arial"/>
          <w:color w:val="auto"/>
          <w:sz w:val="20"/>
          <w:szCs w:val="20"/>
        </w:rPr>
        <w:t xml:space="preserve"> </w:t>
      </w:r>
      <w:r w:rsidRPr="00ED277F">
        <w:rPr>
          <w:rFonts w:ascii="Arial" w:hAnsi="Arial" w:cs="Arial"/>
          <w:color w:val="auto"/>
          <w:sz w:val="20"/>
          <w:szCs w:val="20"/>
        </w:rPr>
        <w:t>14</w:t>
      </w:r>
      <w:r w:rsidR="00F30980" w:rsidRPr="00ED277F">
        <w:rPr>
          <w:rFonts w:ascii="Arial" w:hAnsi="Arial" w:cs="Arial"/>
          <w:color w:val="auto"/>
          <w:sz w:val="20"/>
          <w:szCs w:val="20"/>
        </w:rPr>
        <w:t xml:space="preserve"> </w:t>
      </w:r>
      <w:r w:rsidRPr="00ED277F">
        <w:rPr>
          <w:rFonts w:ascii="Arial" w:hAnsi="Arial" w:cs="Arial"/>
          <w:color w:val="auto"/>
          <w:sz w:val="20"/>
          <w:szCs w:val="20"/>
        </w:rPr>
        <w:t>RODO</w:t>
      </w:r>
      <w:r w:rsidR="00F30980" w:rsidRPr="00ED277F">
        <w:rPr>
          <w:rFonts w:ascii="Arial" w:hAnsi="Arial" w:cs="Arial"/>
          <w:color w:val="auto"/>
          <w:sz w:val="20"/>
          <w:szCs w:val="20"/>
        </w:rPr>
        <w:t xml:space="preserve"> </w:t>
      </w:r>
      <w:r w:rsidRPr="00ED277F">
        <w:rPr>
          <w:rFonts w:ascii="Arial" w:hAnsi="Arial" w:cs="Arial"/>
          <w:color w:val="auto"/>
          <w:sz w:val="20"/>
          <w:szCs w:val="20"/>
        </w:rPr>
        <w:t>względem</w:t>
      </w:r>
      <w:r w:rsidR="00F30980" w:rsidRPr="00ED277F">
        <w:rPr>
          <w:rFonts w:ascii="Arial" w:hAnsi="Arial" w:cs="Arial"/>
          <w:color w:val="auto"/>
          <w:sz w:val="20"/>
          <w:szCs w:val="20"/>
        </w:rPr>
        <w:t xml:space="preserve"> </w:t>
      </w:r>
      <w:r w:rsidRPr="00ED277F">
        <w:rPr>
          <w:rFonts w:ascii="Arial" w:hAnsi="Arial" w:cs="Arial"/>
          <w:color w:val="auto"/>
          <w:sz w:val="20"/>
          <w:szCs w:val="20"/>
        </w:rPr>
        <w:t>osób</w:t>
      </w:r>
      <w:r w:rsidR="00F30980" w:rsidRPr="00ED277F">
        <w:rPr>
          <w:rFonts w:ascii="Arial" w:hAnsi="Arial" w:cs="Arial"/>
          <w:color w:val="auto"/>
          <w:sz w:val="20"/>
          <w:szCs w:val="20"/>
        </w:rPr>
        <w:t xml:space="preserve"> </w:t>
      </w:r>
      <w:r w:rsidRPr="00ED277F">
        <w:rPr>
          <w:rFonts w:ascii="Arial" w:hAnsi="Arial" w:cs="Arial"/>
          <w:color w:val="auto"/>
          <w:sz w:val="20"/>
          <w:szCs w:val="20"/>
        </w:rPr>
        <w:t>fizycznych,</w:t>
      </w:r>
      <w:r w:rsidR="00F30980" w:rsidRPr="00ED277F">
        <w:rPr>
          <w:rFonts w:ascii="Arial" w:hAnsi="Arial" w:cs="Arial"/>
          <w:color w:val="auto"/>
          <w:sz w:val="20"/>
          <w:szCs w:val="20"/>
        </w:rPr>
        <w:t xml:space="preserve"> </w:t>
      </w:r>
      <w:r w:rsidRPr="00ED277F">
        <w:rPr>
          <w:rFonts w:ascii="Arial" w:hAnsi="Arial" w:cs="Arial"/>
          <w:color w:val="auto"/>
          <w:sz w:val="20"/>
          <w:szCs w:val="20"/>
        </w:rPr>
        <w:t>których</w:t>
      </w:r>
      <w:r w:rsidR="00F30980" w:rsidRPr="00ED277F">
        <w:rPr>
          <w:rFonts w:ascii="Arial" w:hAnsi="Arial" w:cs="Arial"/>
          <w:color w:val="auto"/>
          <w:sz w:val="20"/>
          <w:szCs w:val="20"/>
        </w:rPr>
        <w:t xml:space="preserve"> </w:t>
      </w:r>
      <w:r w:rsidRPr="00ED277F">
        <w:rPr>
          <w:rFonts w:ascii="Arial" w:hAnsi="Arial" w:cs="Arial"/>
          <w:color w:val="auto"/>
          <w:sz w:val="20"/>
          <w:szCs w:val="20"/>
        </w:rPr>
        <w:t>dane</w:t>
      </w:r>
      <w:r w:rsidR="00F30980" w:rsidRPr="00ED277F">
        <w:rPr>
          <w:rFonts w:ascii="Arial" w:hAnsi="Arial" w:cs="Arial"/>
          <w:color w:val="auto"/>
          <w:sz w:val="20"/>
          <w:szCs w:val="20"/>
        </w:rPr>
        <w:t xml:space="preserve"> </w:t>
      </w:r>
      <w:r w:rsidRPr="00ED277F">
        <w:rPr>
          <w:rFonts w:ascii="Arial" w:hAnsi="Arial" w:cs="Arial"/>
          <w:color w:val="auto"/>
          <w:sz w:val="20"/>
          <w:szCs w:val="20"/>
        </w:rPr>
        <w:t>przekazane</w:t>
      </w:r>
      <w:r w:rsidR="00F30980" w:rsidRPr="00ED277F">
        <w:rPr>
          <w:rFonts w:ascii="Arial" w:hAnsi="Arial" w:cs="Arial"/>
          <w:color w:val="auto"/>
          <w:sz w:val="20"/>
          <w:szCs w:val="20"/>
        </w:rPr>
        <w:t xml:space="preserve"> </w:t>
      </w:r>
      <w:r w:rsidRPr="00ED277F">
        <w:rPr>
          <w:rFonts w:ascii="Arial" w:hAnsi="Arial" w:cs="Arial"/>
          <w:color w:val="auto"/>
          <w:sz w:val="20"/>
          <w:szCs w:val="20"/>
        </w:rPr>
        <w:t>zostaną</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Zamawiającemu</w:t>
      </w:r>
      <w:r w:rsidR="00F30980" w:rsidRPr="00ED277F">
        <w:rPr>
          <w:rFonts w:ascii="Arial" w:hAnsi="Arial" w:cs="Arial"/>
          <w:color w:val="auto"/>
          <w:sz w:val="20"/>
          <w:szCs w:val="20"/>
        </w:rPr>
        <w:t xml:space="preserve"> </w:t>
      </w:r>
      <w:r w:rsidRPr="00ED277F">
        <w:rPr>
          <w:rFonts w:ascii="Arial" w:hAnsi="Arial" w:cs="Arial"/>
          <w:color w:val="auto"/>
          <w:sz w:val="20"/>
          <w:szCs w:val="20"/>
        </w:rPr>
        <w:t>w</w:t>
      </w:r>
      <w:r w:rsidR="00F30980" w:rsidRPr="00ED277F">
        <w:rPr>
          <w:rFonts w:ascii="Arial" w:hAnsi="Arial" w:cs="Arial"/>
          <w:color w:val="auto"/>
          <w:sz w:val="20"/>
          <w:szCs w:val="20"/>
        </w:rPr>
        <w:t xml:space="preserve"> </w:t>
      </w:r>
      <w:r w:rsidRPr="00ED277F">
        <w:rPr>
          <w:rFonts w:ascii="Arial" w:hAnsi="Arial" w:cs="Arial"/>
          <w:color w:val="auto"/>
          <w:sz w:val="20"/>
          <w:szCs w:val="20"/>
        </w:rPr>
        <w:t>związku</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prowadzonym</w:t>
      </w:r>
      <w:r w:rsidR="00F30980" w:rsidRPr="00ED277F">
        <w:rPr>
          <w:rFonts w:ascii="Arial" w:hAnsi="Arial" w:cs="Arial"/>
          <w:color w:val="auto"/>
          <w:sz w:val="20"/>
          <w:szCs w:val="20"/>
        </w:rPr>
        <w:t xml:space="preserve"> </w:t>
      </w:r>
      <w:r w:rsidRPr="00ED277F">
        <w:rPr>
          <w:rFonts w:ascii="Arial" w:hAnsi="Arial" w:cs="Arial"/>
          <w:color w:val="auto"/>
          <w:sz w:val="20"/>
          <w:szCs w:val="20"/>
        </w:rPr>
        <w:t>postępowaniem</w:t>
      </w:r>
      <w:r w:rsidR="00F30980" w:rsidRPr="00ED277F">
        <w:rPr>
          <w:rFonts w:ascii="Arial" w:hAnsi="Arial" w:cs="Arial"/>
          <w:color w:val="auto"/>
          <w:sz w:val="20"/>
          <w:szCs w:val="20"/>
        </w:rPr>
        <w:t xml:space="preserve"> </w:t>
      </w:r>
      <w:r w:rsidRPr="00ED277F">
        <w:rPr>
          <w:rFonts w:ascii="Arial" w:hAnsi="Arial" w:cs="Arial"/>
          <w:color w:val="auto"/>
          <w:sz w:val="20"/>
          <w:szCs w:val="20"/>
        </w:rPr>
        <w:t>i</w:t>
      </w:r>
      <w:r w:rsidR="00F30980" w:rsidRPr="00ED277F">
        <w:rPr>
          <w:rFonts w:ascii="Arial" w:hAnsi="Arial" w:cs="Arial"/>
          <w:color w:val="auto"/>
          <w:sz w:val="20"/>
          <w:szCs w:val="20"/>
        </w:rPr>
        <w:t xml:space="preserve"> </w:t>
      </w:r>
      <w:r w:rsidRPr="00ED277F">
        <w:rPr>
          <w:rFonts w:ascii="Arial" w:hAnsi="Arial" w:cs="Arial"/>
          <w:color w:val="auto"/>
          <w:sz w:val="20"/>
          <w:szCs w:val="20"/>
        </w:rPr>
        <w:t>które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w:t>
      </w:r>
      <w:r w:rsidR="001611A0" w:rsidRPr="00ED277F">
        <w:rPr>
          <w:rFonts w:ascii="Arial" w:hAnsi="Arial" w:cs="Arial"/>
          <w:color w:val="auto"/>
          <w:sz w:val="20"/>
          <w:szCs w:val="20"/>
        </w:rPr>
        <w:t>cy</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pośrednio</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pozyska</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od</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wykonawc</w:t>
      </w:r>
      <w:r w:rsidR="00F30980" w:rsidRPr="00ED277F">
        <w:rPr>
          <w:rFonts w:ascii="Arial" w:hAnsi="Arial" w:cs="Arial"/>
          <w:color w:val="auto"/>
          <w:sz w:val="20"/>
          <w:szCs w:val="20"/>
        </w:rPr>
        <w:t>y b</w:t>
      </w:r>
      <w:r w:rsidRPr="00ED277F">
        <w:rPr>
          <w:rFonts w:ascii="Arial" w:hAnsi="Arial" w:cs="Arial"/>
          <w:sz w:val="20"/>
          <w:szCs w:val="20"/>
        </w:rPr>
        <w:t>iorącego</w:t>
      </w:r>
      <w:r w:rsidR="00F30980" w:rsidRPr="00ED277F">
        <w:rPr>
          <w:rFonts w:ascii="Arial" w:hAnsi="Arial" w:cs="Arial"/>
          <w:sz w:val="20"/>
          <w:szCs w:val="20"/>
        </w:rPr>
        <w:t xml:space="preserve"> </w:t>
      </w:r>
      <w:r w:rsidRPr="00ED277F">
        <w:rPr>
          <w:rFonts w:ascii="Arial" w:hAnsi="Arial" w:cs="Arial"/>
          <w:sz w:val="20"/>
          <w:szCs w:val="20"/>
        </w:rPr>
        <w:t>udział</w:t>
      </w:r>
      <w:r w:rsidR="00F30980" w:rsidRPr="00ED277F">
        <w:rPr>
          <w:rFonts w:ascii="Arial" w:hAnsi="Arial" w:cs="Arial"/>
          <w:sz w:val="20"/>
          <w:szCs w:val="20"/>
        </w:rPr>
        <w:t xml:space="preserve"> </w:t>
      </w:r>
      <w:r w:rsidRPr="00ED277F">
        <w:rPr>
          <w:rFonts w:ascii="Arial" w:hAnsi="Arial" w:cs="Arial"/>
          <w:sz w:val="20"/>
          <w:szCs w:val="20"/>
        </w:rPr>
        <w:t>w</w:t>
      </w:r>
      <w:r w:rsidR="00F30980" w:rsidRPr="00ED277F">
        <w:rPr>
          <w:rFonts w:ascii="Arial" w:hAnsi="Arial" w:cs="Arial"/>
          <w:sz w:val="20"/>
          <w:szCs w:val="20"/>
        </w:rPr>
        <w:t xml:space="preserve"> </w:t>
      </w:r>
      <w:r w:rsidRPr="00ED277F">
        <w:rPr>
          <w:rFonts w:ascii="Arial" w:hAnsi="Arial" w:cs="Arial"/>
          <w:sz w:val="20"/>
          <w:szCs w:val="20"/>
        </w:rPr>
        <w:t>postępowaniu,</w:t>
      </w:r>
      <w:r w:rsidR="00F30980" w:rsidRPr="00ED277F">
        <w:rPr>
          <w:rFonts w:ascii="Arial" w:hAnsi="Arial" w:cs="Arial"/>
          <w:sz w:val="20"/>
          <w:szCs w:val="20"/>
        </w:rPr>
        <w:t xml:space="preserve"> </w:t>
      </w:r>
      <w:r w:rsidR="009F3E75" w:rsidRPr="00ED277F">
        <w:rPr>
          <w:rFonts w:ascii="Arial" w:hAnsi="Arial" w:cs="Arial"/>
          <w:sz w:val="20"/>
          <w:szCs w:val="20"/>
        </w:rPr>
        <w:t>chyba, że</w:t>
      </w:r>
      <w:r w:rsidR="00F30980" w:rsidRPr="00ED277F">
        <w:rPr>
          <w:rFonts w:ascii="Arial" w:hAnsi="Arial" w:cs="Arial"/>
          <w:sz w:val="20"/>
          <w:szCs w:val="20"/>
        </w:rPr>
        <w:t xml:space="preserve"> </w:t>
      </w:r>
      <w:r w:rsidRPr="00ED277F">
        <w:rPr>
          <w:rFonts w:ascii="Arial" w:hAnsi="Arial" w:cs="Arial"/>
          <w:sz w:val="20"/>
          <w:szCs w:val="20"/>
        </w:rPr>
        <w:t>ma</w:t>
      </w:r>
      <w:r w:rsidR="00F30980" w:rsidRPr="00ED277F">
        <w:rPr>
          <w:rFonts w:ascii="Arial" w:hAnsi="Arial" w:cs="Arial"/>
          <w:sz w:val="20"/>
          <w:szCs w:val="20"/>
        </w:rPr>
        <w:t xml:space="preserve"> </w:t>
      </w:r>
      <w:r w:rsidR="009F3E75" w:rsidRPr="00ED277F">
        <w:rPr>
          <w:rFonts w:ascii="Arial" w:hAnsi="Arial" w:cs="Arial"/>
          <w:sz w:val="20"/>
          <w:szCs w:val="20"/>
        </w:rPr>
        <w:t>zastosowanie, co</w:t>
      </w:r>
      <w:r w:rsidR="00F30980" w:rsidRPr="00ED277F">
        <w:rPr>
          <w:rFonts w:ascii="Arial" w:hAnsi="Arial" w:cs="Arial"/>
          <w:sz w:val="20"/>
          <w:szCs w:val="20"/>
        </w:rPr>
        <w:t xml:space="preserve"> najmniej </w:t>
      </w:r>
      <w:r w:rsidRPr="00ED277F">
        <w:rPr>
          <w:rFonts w:ascii="Arial" w:hAnsi="Arial" w:cs="Arial"/>
          <w:sz w:val="20"/>
          <w:szCs w:val="20"/>
        </w:rPr>
        <w:t>jedno</w:t>
      </w:r>
      <w:r w:rsidR="00DA07EE" w:rsidRPr="00ED277F">
        <w:rPr>
          <w:rFonts w:ascii="Arial" w:hAnsi="Arial" w:cs="Arial"/>
          <w:sz w:val="20"/>
          <w:szCs w:val="20"/>
        </w:rPr>
        <w:t xml:space="preserve"> </w:t>
      </w:r>
      <w:r w:rsidRPr="00ED277F">
        <w:rPr>
          <w:rFonts w:ascii="Arial" w:hAnsi="Arial" w:cs="Arial"/>
          <w:sz w:val="20"/>
          <w:szCs w:val="20"/>
        </w:rPr>
        <w:t>z</w:t>
      </w:r>
      <w:r w:rsidR="00DA07EE" w:rsidRPr="00ED277F">
        <w:rPr>
          <w:rFonts w:ascii="Arial" w:hAnsi="Arial" w:cs="Arial"/>
          <w:sz w:val="20"/>
          <w:szCs w:val="20"/>
        </w:rPr>
        <w:t xml:space="preserve"> </w:t>
      </w:r>
      <w:r w:rsidRPr="00ED277F">
        <w:rPr>
          <w:rFonts w:ascii="Arial" w:hAnsi="Arial" w:cs="Arial"/>
          <w:sz w:val="20"/>
          <w:szCs w:val="20"/>
        </w:rPr>
        <w:t>wyłączeń,</w:t>
      </w:r>
      <w:r w:rsidR="00DA07EE" w:rsidRPr="00ED277F">
        <w:rPr>
          <w:rFonts w:ascii="Arial" w:hAnsi="Arial" w:cs="Arial"/>
          <w:sz w:val="20"/>
          <w:szCs w:val="20"/>
        </w:rPr>
        <w:t xml:space="preserve"> </w:t>
      </w:r>
      <w:r w:rsidRPr="00ED277F">
        <w:rPr>
          <w:rFonts w:ascii="Arial" w:hAnsi="Arial" w:cs="Arial"/>
          <w:sz w:val="20"/>
          <w:szCs w:val="20"/>
        </w:rPr>
        <w:t>o</w:t>
      </w:r>
      <w:r w:rsidR="00DA07EE" w:rsidRPr="00ED277F">
        <w:rPr>
          <w:rFonts w:ascii="Arial" w:hAnsi="Arial" w:cs="Arial"/>
          <w:sz w:val="20"/>
          <w:szCs w:val="20"/>
        </w:rPr>
        <w:t xml:space="preserve"> </w:t>
      </w:r>
      <w:r w:rsidRPr="00ED277F">
        <w:rPr>
          <w:rFonts w:ascii="Arial" w:hAnsi="Arial" w:cs="Arial"/>
          <w:sz w:val="20"/>
          <w:szCs w:val="20"/>
        </w:rPr>
        <w:t>których</w:t>
      </w:r>
      <w:r w:rsidR="00DA07EE" w:rsidRPr="00ED277F">
        <w:rPr>
          <w:rFonts w:ascii="Arial" w:hAnsi="Arial" w:cs="Arial"/>
          <w:sz w:val="20"/>
          <w:szCs w:val="20"/>
        </w:rPr>
        <w:t xml:space="preserve"> </w:t>
      </w:r>
      <w:r w:rsidRPr="00ED277F">
        <w:rPr>
          <w:rFonts w:ascii="Arial" w:hAnsi="Arial" w:cs="Arial"/>
          <w:sz w:val="20"/>
          <w:szCs w:val="20"/>
        </w:rPr>
        <w:t>mowa</w:t>
      </w:r>
      <w:r w:rsidR="00DA07EE" w:rsidRPr="00ED277F">
        <w:rPr>
          <w:rFonts w:ascii="Arial" w:hAnsi="Arial" w:cs="Arial"/>
          <w:sz w:val="20"/>
          <w:szCs w:val="20"/>
        </w:rPr>
        <w:t xml:space="preserve"> </w:t>
      </w:r>
      <w:r w:rsidRPr="00ED277F">
        <w:rPr>
          <w:rFonts w:ascii="Arial" w:hAnsi="Arial" w:cs="Arial"/>
          <w:sz w:val="20"/>
          <w:szCs w:val="20"/>
        </w:rPr>
        <w:t>w</w:t>
      </w:r>
      <w:r w:rsidR="00DA07EE" w:rsidRPr="00ED277F">
        <w:rPr>
          <w:rFonts w:ascii="Arial" w:hAnsi="Arial" w:cs="Arial"/>
          <w:sz w:val="20"/>
          <w:szCs w:val="20"/>
        </w:rPr>
        <w:t xml:space="preserve"> </w:t>
      </w:r>
      <w:r w:rsidRPr="00ED277F">
        <w:rPr>
          <w:rFonts w:ascii="Arial" w:hAnsi="Arial" w:cs="Arial"/>
          <w:sz w:val="20"/>
          <w:szCs w:val="20"/>
        </w:rPr>
        <w:t>art.</w:t>
      </w:r>
      <w:r w:rsidR="00DA07EE" w:rsidRPr="00ED277F">
        <w:rPr>
          <w:rFonts w:ascii="Arial" w:hAnsi="Arial" w:cs="Arial"/>
          <w:sz w:val="20"/>
          <w:szCs w:val="20"/>
        </w:rPr>
        <w:t xml:space="preserve"> </w:t>
      </w:r>
      <w:r w:rsidRPr="00ED277F">
        <w:rPr>
          <w:rFonts w:ascii="Arial" w:hAnsi="Arial" w:cs="Arial"/>
          <w:sz w:val="20"/>
          <w:szCs w:val="20"/>
        </w:rPr>
        <w:t>14</w:t>
      </w:r>
      <w:r w:rsidR="00DA07EE" w:rsidRPr="00ED277F">
        <w:rPr>
          <w:rFonts w:ascii="Arial" w:hAnsi="Arial" w:cs="Arial"/>
          <w:sz w:val="20"/>
          <w:szCs w:val="20"/>
        </w:rPr>
        <w:t xml:space="preserve"> </w:t>
      </w:r>
      <w:r w:rsidRPr="00ED277F">
        <w:rPr>
          <w:rFonts w:ascii="Arial" w:hAnsi="Arial" w:cs="Arial"/>
          <w:sz w:val="20"/>
          <w:szCs w:val="20"/>
        </w:rPr>
        <w:t>ust.</w:t>
      </w:r>
      <w:r w:rsidR="00DA07EE" w:rsidRPr="00ED277F">
        <w:rPr>
          <w:rFonts w:ascii="Arial" w:hAnsi="Arial" w:cs="Arial"/>
          <w:sz w:val="20"/>
          <w:szCs w:val="20"/>
        </w:rPr>
        <w:t xml:space="preserve"> </w:t>
      </w:r>
      <w:r w:rsidRPr="00ED277F">
        <w:rPr>
          <w:rFonts w:ascii="Arial" w:hAnsi="Arial" w:cs="Arial"/>
          <w:sz w:val="20"/>
          <w:szCs w:val="20"/>
        </w:rPr>
        <w:t>5</w:t>
      </w:r>
      <w:r w:rsidR="00DA07EE" w:rsidRPr="00ED277F">
        <w:rPr>
          <w:rFonts w:ascii="Arial" w:hAnsi="Arial" w:cs="Arial"/>
          <w:sz w:val="20"/>
          <w:szCs w:val="20"/>
        </w:rPr>
        <w:t xml:space="preserve"> </w:t>
      </w:r>
      <w:r w:rsidRPr="00ED277F">
        <w:rPr>
          <w:rFonts w:ascii="Arial" w:hAnsi="Arial" w:cs="Arial"/>
          <w:sz w:val="20"/>
          <w:szCs w:val="20"/>
        </w:rPr>
        <w:t>RODO.</w:t>
      </w:r>
    </w:p>
    <w:p w:rsidR="00495C74" w:rsidRDefault="00495C74" w:rsidP="00843A60">
      <w:pPr>
        <w:spacing w:after="0"/>
        <w:jc w:val="both"/>
        <w:rPr>
          <w:sz w:val="20"/>
          <w:szCs w:val="20"/>
        </w:rPr>
      </w:pPr>
    </w:p>
    <w:p w:rsidR="00495C74" w:rsidRPr="001366F2" w:rsidRDefault="00495C74" w:rsidP="00495C74">
      <w:pPr>
        <w:pStyle w:val="Nagwek3"/>
        <w:spacing w:line="240" w:lineRule="auto"/>
        <w:ind w:left="2" w:right="0"/>
        <w:rPr>
          <w:rFonts w:ascii="Arial" w:hAnsi="Arial" w:cs="Arial"/>
          <w:sz w:val="20"/>
          <w:szCs w:val="20"/>
        </w:rPr>
      </w:pPr>
      <w:r>
        <w:rPr>
          <w:rFonts w:ascii="Arial" w:hAnsi="Arial" w:cs="Arial"/>
          <w:sz w:val="20"/>
          <w:szCs w:val="20"/>
        </w:rPr>
        <w:t xml:space="preserve">XIX.  </w:t>
      </w:r>
      <w:r w:rsidRPr="001366F2">
        <w:rPr>
          <w:rFonts w:ascii="Arial" w:hAnsi="Arial" w:cs="Arial"/>
          <w:sz w:val="20"/>
          <w:szCs w:val="20"/>
        </w:rPr>
        <w:t>Postanowienia końcowe</w:t>
      </w:r>
      <w:r w:rsidRPr="001366F2">
        <w:rPr>
          <w:rFonts w:ascii="Arial" w:hAnsi="Arial" w:cs="Arial"/>
          <w:b w:val="0"/>
          <w:sz w:val="20"/>
          <w:szCs w:val="20"/>
        </w:rPr>
        <w:t xml:space="preserve"> </w:t>
      </w:r>
    </w:p>
    <w:p w:rsidR="00495C74" w:rsidRDefault="00495C74" w:rsidP="00BB4D75">
      <w:pPr>
        <w:pStyle w:val="Akapitzlist"/>
        <w:numPr>
          <w:ilvl w:val="0"/>
          <w:numId w:val="18"/>
        </w:numPr>
        <w:spacing w:after="12" w:line="240" w:lineRule="auto"/>
        <w:ind w:left="426" w:right="7"/>
        <w:jc w:val="both"/>
        <w:rPr>
          <w:rFonts w:ascii="Arial" w:hAnsi="Arial" w:cs="Arial"/>
          <w:sz w:val="20"/>
          <w:szCs w:val="20"/>
        </w:rPr>
      </w:pPr>
      <w:r w:rsidRPr="0024322B">
        <w:rPr>
          <w:rFonts w:ascii="Arial" w:hAnsi="Arial" w:cs="Arial"/>
          <w:sz w:val="20"/>
          <w:szCs w:val="20"/>
        </w:rPr>
        <w:t>W opisie przedmiotu zamówienia, we wszystkich wskazanych pozycjach, w których wystąpi nazwa lub znak producenta, norma związana z produktem, Zamawiający dopuszcza możliwość wykorzystania produktów równoważnych, tzn. spełniających wszystkie parametry techniczne, co wskazane za pomocą znaku towarowego, pochodzenia produktu lub normy. Zamawiający, zatem dopuszcza zastosowanie materiałów i urządzeń innych producentów niż zaproponowano w opisie przedmiotu zamówienia, ale o parametrach nie gorszych niż zaproponowane. Wszelkie nazwy towarowe lub producenta oraz normy, (jeżeli</w:t>
      </w:r>
      <w:r w:rsidRPr="0024322B">
        <w:rPr>
          <w:rFonts w:ascii="Arial" w:hAnsi="Arial" w:cs="Arial"/>
          <w:i/>
          <w:sz w:val="20"/>
          <w:szCs w:val="20"/>
        </w:rPr>
        <w:t xml:space="preserve"> występują</w:t>
      </w:r>
      <w:r w:rsidRPr="0024322B">
        <w:rPr>
          <w:rFonts w:ascii="Arial" w:hAnsi="Arial" w:cs="Arial"/>
          <w:sz w:val="20"/>
          <w:szCs w:val="20"/>
        </w:rPr>
        <w:t>) podane w opisie przedmiotu zamówienia należy traktować, jako przykładowe.</w:t>
      </w:r>
    </w:p>
    <w:p w:rsidR="00843A60" w:rsidRPr="0000719D" w:rsidRDefault="00843A60" w:rsidP="0000719D">
      <w:pPr>
        <w:pStyle w:val="Default"/>
        <w:jc w:val="both"/>
        <w:rPr>
          <w:rFonts w:ascii="Arial" w:hAnsi="Arial" w:cs="Arial"/>
          <w:sz w:val="20"/>
          <w:szCs w:val="20"/>
        </w:rPr>
      </w:pPr>
    </w:p>
    <w:p w:rsidR="00846DC0" w:rsidRPr="00495C74" w:rsidRDefault="00495C74" w:rsidP="00846DC0">
      <w:pPr>
        <w:pStyle w:val="Default"/>
        <w:rPr>
          <w:rFonts w:ascii="Arial" w:hAnsi="Arial" w:cs="Arial"/>
          <w:sz w:val="20"/>
          <w:szCs w:val="20"/>
        </w:rPr>
      </w:pPr>
      <w:r w:rsidRPr="00495C74">
        <w:rPr>
          <w:rFonts w:ascii="Arial" w:hAnsi="Arial" w:cs="Arial"/>
          <w:b/>
          <w:bCs/>
          <w:sz w:val="20"/>
          <w:szCs w:val="20"/>
        </w:rPr>
        <w:t>X</w:t>
      </w:r>
      <w:r w:rsidR="00846DC0" w:rsidRPr="00495C74">
        <w:rPr>
          <w:rFonts w:ascii="Arial" w:hAnsi="Arial" w:cs="Arial"/>
          <w:b/>
          <w:bCs/>
          <w:sz w:val="20"/>
          <w:szCs w:val="20"/>
        </w:rPr>
        <w:t>X.</w:t>
      </w:r>
      <w:r w:rsidR="0000719D" w:rsidRPr="00495C74">
        <w:rPr>
          <w:rFonts w:ascii="Arial" w:hAnsi="Arial" w:cs="Arial"/>
          <w:b/>
          <w:bCs/>
          <w:sz w:val="20"/>
          <w:szCs w:val="20"/>
        </w:rPr>
        <w:t xml:space="preserve"> </w:t>
      </w:r>
      <w:r w:rsidR="00846DC0" w:rsidRPr="00495C74">
        <w:rPr>
          <w:rFonts w:ascii="Arial" w:hAnsi="Arial" w:cs="Arial"/>
          <w:b/>
          <w:bCs/>
          <w:sz w:val="20"/>
          <w:szCs w:val="20"/>
        </w:rPr>
        <w:t>Załączniki</w:t>
      </w:r>
      <w:r w:rsidR="0000719D" w:rsidRPr="00495C74">
        <w:rPr>
          <w:rFonts w:ascii="Arial" w:hAnsi="Arial" w:cs="Arial"/>
          <w:b/>
          <w:bCs/>
          <w:sz w:val="20"/>
          <w:szCs w:val="20"/>
        </w:rPr>
        <w:t xml:space="preserve"> </w:t>
      </w:r>
      <w:r w:rsidR="00846DC0" w:rsidRPr="00495C74">
        <w:rPr>
          <w:rFonts w:ascii="Arial" w:hAnsi="Arial" w:cs="Arial"/>
          <w:b/>
          <w:bCs/>
          <w:sz w:val="20"/>
          <w:szCs w:val="20"/>
        </w:rPr>
        <w:t>do</w:t>
      </w:r>
      <w:r w:rsidR="0000719D" w:rsidRPr="00495C74">
        <w:rPr>
          <w:rFonts w:ascii="Arial" w:hAnsi="Arial" w:cs="Arial"/>
          <w:b/>
          <w:bCs/>
          <w:sz w:val="20"/>
          <w:szCs w:val="20"/>
        </w:rPr>
        <w:t xml:space="preserve"> </w:t>
      </w:r>
      <w:r w:rsidR="00846DC0" w:rsidRPr="00495C74">
        <w:rPr>
          <w:rFonts w:ascii="Arial" w:hAnsi="Arial" w:cs="Arial"/>
          <w:b/>
          <w:bCs/>
          <w:sz w:val="20"/>
          <w:szCs w:val="20"/>
        </w:rPr>
        <w:t>SWZ</w:t>
      </w:r>
    </w:p>
    <w:p w:rsidR="0000719D" w:rsidRDefault="0000719D" w:rsidP="00846DC0">
      <w:pPr>
        <w:pStyle w:val="Default"/>
        <w:rPr>
          <w:sz w:val="23"/>
          <w:szCs w:val="23"/>
        </w:rPr>
      </w:pPr>
    </w:p>
    <w:p w:rsidR="00846DC0" w:rsidRPr="00495C74" w:rsidRDefault="00846DC0" w:rsidP="00846DC0">
      <w:pPr>
        <w:pStyle w:val="Default"/>
        <w:rPr>
          <w:rFonts w:ascii="Arial" w:hAnsi="Arial" w:cs="Arial"/>
          <w:sz w:val="20"/>
          <w:szCs w:val="20"/>
        </w:rPr>
      </w:pPr>
      <w:r w:rsidRPr="00495C74">
        <w:rPr>
          <w:rFonts w:ascii="Arial" w:hAnsi="Arial" w:cs="Arial"/>
          <w:sz w:val="20"/>
          <w:szCs w:val="20"/>
        </w:rPr>
        <w:t xml:space="preserve">Integralną częścią niniejszej SWZ stanowią następujące załączniki: </w:t>
      </w:r>
    </w:p>
    <w:p w:rsidR="00495C74" w:rsidRPr="00796792" w:rsidRDefault="00495C74" w:rsidP="00495C74">
      <w:pPr>
        <w:spacing w:after="0" w:line="240" w:lineRule="auto"/>
        <w:ind w:right="6"/>
        <w:rPr>
          <w:rFonts w:ascii="Arial" w:hAnsi="Arial" w:cs="Arial"/>
          <w:sz w:val="20"/>
          <w:szCs w:val="20"/>
        </w:rPr>
      </w:pPr>
      <w:r w:rsidRPr="00796792">
        <w:rPr>
          <w:rFonts w:ascii="Arial" w:hAnsi="Arial" w:cs="Arial"/>
          <w:sz w:val="20"/>
          <w:szCs w:val="20"/>
        </w:rPr>
        <w:t xml:space="preserve">Załącznik nr </w:t>
      </w:r>
      <w:r>
        <w:rPr>
          <w:rFonts w:ascii="Arial" w:hAnsi="Arial" w:cs="Arial"/>
          <w:sz w:val="20"/>
          <w:szCs w:val="20"/>
        </w:rPr>
        <w:t>1</w:t>
      </w:r>
      <w:r w:rsidRPr="00796792">
        <w:rPr>
          <w:rFonts w:ascii="Arial" w:hAnsi="Arial" w:cs="Arial"/>
          <w:sz w:val="20"/>
          <w:szCs w:val="20"/>
        </w:rPr>
        <w:t xml:space="preserve"> –  Formularz oferty </w:t>
      </w:r>
    </w:p>
    <w:p w:rsidR="00495C74" w:rsidRPr="00796792" w:rsidRDefault="00495C74" w:rsidP="00495C74">
      <w:pPr>
        <w:spacing w:after="0" w:line="240" w:lineRule="auto"/>
        <w:ind w:right="6"/>
        <w:rPr>
          <w:rFonts w:ascii="Arial" w:hAnsi="Arial" w:cs="Arial"/>
          <w:sz w:val="20"/>
          <w:szCs w:val="20"/>
        </w:rPr>
      </w:pPr>
      <w:r>
        <w:rPr>
          <w:rFonts w:ascii="Arial" w:hAnsi="Arial" w:cs="Arial"/>
          <w:sz w:val="20"/>
          <w:szCs w:val="20"/>
        </w:rPr>
        <w:t>Załącznik nr 2</w:t>
      </w:r>
      <w:r w:rsidRPr="00796792">
        <w:rPr>
          <w:rFonts w:ascii="Arial" w:hAnsi="Arial" w:cs="Arial"/>
          <w:sz w:val="20"/>
          <w:szCs w:val="20"/>
        </w:rPr>
        <w:t xml:space="preserve"> –</w:t>
      </w:r>
      <w:r>
        <w:rPr>
          <w:rFonts w:ascii="Arial" w:hAnsi="Arial" w:cs="Arial"/>
          <w:sz w:val="20"/>
          <w:szCs w:val="20"/>
        </w:rPr>
        <w:t xml:space="preserve">  Oświadczenia wykonawcy</w:t>
      </w:r>
    </w:p>
    <w:p w:rsidR="00495C74" w:rsidRDefault="00495C74" w:rsidP="00495C74">
      <w:pPr>
        <w:spacing w:after="0" w:line="240" w:lineRule="auto"/>
        <w:ind w:right="6"/>
        <w:rPr>
          <w:rFonts w:ascii="Arial" w:hAnsi="Arial" w:cs="Arial"/>
          <w:sz w:val="20"/>
          <w:szCs w:val="20"/>
        </w:rPr>
      </w:pPr>
      <w:r>
        <w:rPr>
          <w:rFonts w:ascii="Arial" w:hAnsi="Arial" w:cs="Arial"/>
          <w:sz w:val="20"/>
          <w:szCs w:val="20"/>
        </w:rPr>
        <w:t>Załącznik nr 3 – Oświadczenie z RODO.</w:t>
      </w:r>
    </w:p>
    <w:p w:rsidR="00E86AA3" w:rsidRDefault="00FD4133" w:rsidP="00495C74">
      <w:pPr>
        <w:spacing w:after="0" w:line="240" w:lineRule="auto"/>
        <w:ind w:right="6"/>
        <w:rPr>
          <w:rFonts w:ascii="Arial" w:hAnsi="Arial" w:cs="Arial"/>
          <w:sz w:val="20"/>
          <w:szCs w:val="20"/>
        </w:rPr>
      </w:pPr>
      <w:r>
        <w:rPr>
          <w:rFonts w:ascii="Arial" w:hAnsi="Arial" w:cs="Arial"/>
          <w:sz w:val="20"/>
          <w:szCs w:val="20"/>
        </w:rPr>
        <w:t>Załącznik nr 4</w:t>
      </w:r>
      <w:r w:rsidR="00E86AA3">
        <w:rPr>
          <w:rFonts w:ascii="Arial" w:hAnsi="Arial" w:cs="Arial"/>
          <w:sz w:val="20"/>
          <w:szCs w:val="20"/>
        </w:rPr>
        <w:t xml:space="preserve"> – </w:t>
      </w:r>
      <w:r w:rsidR="0099503A">
        <w:rPr>
          <w:rFonts w:ascii="Arial" w:hAnsi="Arial" w:cs="Arial"/>
          <w:sz w:val="20"/>
          <w:szCs w:val="20"/>
        </w:rPr>
        <w:t>Oświadczenie w zakresie przeciwdziałania wspieraniu agresji na Ukrainę.</w:t>
      </w:r>
      <w:r w:rsidR="008C2411">
        <w:rPr>
          <w:rFonts w:ascii="Arial" w:hAnsi="Arial" w:cs="Arial"/>
          <w:sz w:val="20"/>
          <w:szCs w:val="20"/>
        </w:rPr>
        <w:t xml:space="preserve"> </w:t>
      </w:r>
    </w:p>
    <w:p w:rsidR="0099503A" w:rsidRDefault="0099503A" w:rsidP="00495C74">
      <w:pPr>
        <w:spacing w:after="0" w:line="240" w:lineRule="auto"/>
        <w:ind w:right="6"/>
        <w:rPr>
          <w:rFonts w:ascii="Arial" w:hAnsi="Arial" w:cs="Arial"/>
          <w:sz w:val="20"/>
          <w:szCs w:val="20"/>
        </w:rPr>
      </w:pPr>
      <w:r>
        <w:rPr>
          <w:rFonts w:ascii="Arial" w:hAnsi="Arial" w:cs="Arial"/>
          <w:sz w:val="20"/>
          <w:szCs w:val="20"/>
        </w:rPr>
        <w:t xml:space="preserve">Załącznik nr 5 – </w:t>
      </w:r>
      <w:r w:rsidR="00B03995">
        <w:rPr>
          <w:rFonts w:ascii="Arial" w:hAnsi="Arial" w:cs="Arial"/>
          <w:sz w:val="20"/>
          <w:szCs w:val="20"/>
        </w:rPr>
        <w:t>Formularz cenowy</w:t>
      </w:r>
      <w:r w:rsidR="001A4629">
        <w:rPr>
          <w:rFonts w:ascii="Arial" w:hAnsi="Arial" w:cs="Arial"/>
          <w:sz w:val="20"/>
          <w:szCs w:val="20"/>
        </w:rPr>
        <w:t xml:space="preserve"> (5.1, </w:t>
      </w:r>
      <w:r w:rsidR="00442C4D">
        <w:rPr>
          <w:rFonts w:ascii="Arial" w:hAnsi="Arial" w:cs="Arial"/>
          <w:sz w:val="20"/>
          <w:szCs w:val="20"/>
        </w:rPr>
        <w:t>5.2)</w:t>
      </w:r>
    </w:p>
    <w:p w:rsidR="00495C74" w:rsidRDefault="00495C74" w:rsidP="00495C74">
      <w:pPr>
        <w:spacing w:after="0" w:line="240" w:lineRule="auto"/>
        <w:ind w:right="6"/>
        <w:rPr>
          <w:rFonts w:ascii="Arial" w:hAnsi="Arial" w:cs="Arial"/>
          <w:sz w:val="20"/>
          <w:szCs w:val="20"/>
        </w:rPr>
      </w:pPr>
      <w:r w:rsidRPr="00796792">
        <w:rPr>
          <w:rFonts w:ascii="Arial" w:hAnsi="Arial" w:cs="Arial"/>
          <w:sz w:val="20"/>
          <w:szCs w:val="20"/>
        </w:rPr>
        <w:t>Z</w:t>
      </w:r>
      <w:r w:rsidR="00E86AA3">
        <w:rPr>
          <w:rFonts w:ascii="Arial" w:hAnsi="Arial" w:cs="Arial"/>
          <w:sz w:val="20"/>
          <w:szCs w:val="20"/>
        </w:rPr>
        <w:t xml:space="preserve">ałącznik nr </w:t>
      </w:r>
      <w:r w:rsidR="0099503A">
        <w:rPr>
          <w:rFonts w:ascii="Arial" w:hAnsi="Arial" w:cs="Arial"/>
          <w:sz w:val="20"/>
          <w:szCs w:val="20"/>
        </w:rPr>
        <w:t>6</w:t>
      </w:r>
      <w:r w:rsidR="00E86AA3">
        <w:rPr>
          <w:rFonts w:ascii="Arial" w:hAnsi="Arial" w:cs="Arial"/>
          <w:sz w:val="20"/>
          <w:szCs w:val="20"/>
        </w:rPr>
        <w:t xml:space="preserve"> – Wzór umowy</w:t>
      </w:r>
    </w:p>
    <w:p w:rsidR="00B03995" w:rsidRDefault="00B03995" w:rsidP="00495C74">
      <w:pPr>
        <w:spacing w:after="0" w:line="240" w:lineRule="auto"/>
        <w:ind w:right="6"/>
        <w:rPr>
          <w:rFonts w:ascii="Arial" w:hAnsi="Arial" w:cs="Arial"/>
          <w:sz w:val="20"/>
          <w:szCs w:val="20"/>
        </w:rPr>
      </w:pPr>
      <w:r>
        <w:rPr>
          <w:rFonts w:ascii="Arial" w:hAnsi="Arial" w:cs="Arial"/>
          <w:sz w:val="20"/>
          <w:szCs w:val="20"/>
        </w:rPr>
        <w:t>Załącznik nr 7 – Opis przedmiotu zamówienia (7.1 i 7.2)</w:t>
      </w:r>
    </w:p>
    <w:p w:rsidR="0000719D" w:rsidRDefault="00BF0FCD" w:rsidP="00495C74">
      <w:pPr>
        <w:pStyle w:val="Default"/>
        <w:rPr>
          <w:b/>
          <w:bCs/>
          <w:sz w:val="22"/>
          <w:szCs w:val="22"/>
        </w:rPr>
      </w:pPr>
      <w:r>
        <w:rPr>
          <w:b/>
          <w:bCs/>
          <w:sz w:val="22"/>
          <w:szCs w:val="22"/>
        </w:rPr>
        <w:t xml:space="preserve"> </w:t>
      </w:r>
    </w:p>
    <w:p w:rsidR="0000719D" w:rsidRDefault="0000719D" w:rsidP="0000719D">
      <w:pPr>
        <w:pStyle w:val="Default"/>
        <w:rPr>
          <w:b/>
          <w:bCs/>
          <w:sz w:val="22"/>
          <w:szCs w:val="22"/>
        </w:rPr>
      </w:pPr>
    </w:p>
    <w:p w:rsidR="0000719D" w:rsidRDefault="0000719D" w:rsidP="0000719D">
      <w:pPr>
        <w:pStyle w:val="Default"/>
        <w:rPr>
          <w:b/>
          <w:bCs/>
          <w:sz w:val="22"/>
          <w:szCs w:val="22"/>
        </w:rPr>
      </w:pPr>
    </w:p>
    <w:p w:rsidR="00B47276" w:rsidRDefault="00B63E4A" w:rsidP="00B47276">
      <w:pPr>
        <w:pStyle w:val="Nagwek5"/>
        <w:tabs>
          <w:tab w:val="left" w:pos="0"/>
        </w:tabs>
        <w:ind w:right="1"/>
        <w:rPr>
          <w:b/>
          <w:bCs/>
          <w:sz w:val="22"/>
          <w:szCs w:val="22"/>
        </w:rPr>
      </w:pPr>
      <w:r>
        <w:rPr>
          <w:rFonts w:ascii="Trebuchet MS" w:hAnsi="Trebuchet MS"/>
          <w:sz w:val="20"/>
          <w:szCs w:val="20"/>
        </w:rPr>
        <w:t xml:space="preserve">                                                     </w:t>
      </w:r>
    </w:p>
    <w:sectPr w:rsidR="00B47276" w:rsidSect="00B03995">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et Benson 2">
    <w:charset w:val="00"/>
    <w:family w:val="auto"/>
    <w:pitch w:val="variable"/>
    <w:sig w:usb0="80000027"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82C07DC4"/>
    <w:name w:val="WW8Num3"/>
    <w:lvl w:ilvl="0">
      <w:start w:val="1"/>
      <w:numFmt w:val="decimal"/>
      <w:lvlText w:val="%1."/>
      <w:lvlJc w:val="left"/>
      <w:pPr>
        <w:tabs>
          <w:tab w:val="num" w:pos="0"/>
        </w:tabs>
        <w:ind w:left="1430" w:hanging="720"/>
      </w:pPr>
      <w:rPr>
        <w:rFonts w:ascii="Arial" w:hAnsi="Arial" w:cs="Arial" w:hint="default"/>
        <w:b w:val="0"/>
        <w:bCs w:val="0"/>
        <w:i w:val="0"/>
        <w:iCs w:val="0"/>
        <w:color w:val="000000"/>
        <w:sz w:val="20"/>
        <w:szCs w:val="20"/>
      </w:rPr>
    </w:lvl>
  </w:abstractNum>
  <w:abstractNum w:abstractNumId="2" w15:restartNumberingAfterBreak="0">
    <w:nsid w:val="00000004"/>
    <w:multiLevelType w:val="multilevel"/>
    <w:tmpl w:val="00000004"/>
    <w:name w:val="WW8Num4"/>
    <w:lvl w:ilvl="0">
      <w:start w:val="1"/>
      <w:numFmt w:val="decimal"/>
      <w:lvlText w:val="%1."/>
      <w:lvlJc w:val="left"/>
      <w:pPr>
        <w:tabs>
          <w:tab w:val="num" w:pos="1800"/>
        </w:tabs>
        <w:ind w:left="1800" w:hanging="360"/>
      </w:pPr>
      <w:rPr>
        <w:rFonts w:ascii="Arial" w:eastAsia="Times New Roman" w:hAnsi="Arial" w:cs="Arial"/>
      </w:rPr>
    </w:lvl>
    <w:lvl w:ilvl="1">
      <w:start w:val="1"/>
      <w:numFmt w:val="decimal"/>
      <w:lvlText w:val="%1.%2."/>
      <w:lvlJc w:val="left"/>
      <w:pPr>
        <w:tabs>
          <w:tab w:val="num" w:pos="2535"/>
        </w:tabs>
        <w:ind w:left="2535" w:hanging="375"/>
      </w:pPr>
    </w:lvl>
    <w:lvl w:ilvl="2">
      <w:start w:val="1"/>
      <w:numFmt w:val="bullet"/>
      <w:lvlText w:val="-"/>
      <w:lvlJc w:val="left"/>
      <w:pPr>
        <w:tabs>
          <w:tab w:val="num" w:pos="3420"/>
        </w:tabs>
        <w:ind w:left="3420" w:hanging="360"/>
      </w:pPr>
      <w:rPr>
        <w:rFonts w:ascii="Times New Roman" w:hAnsi="Times New Roman" w:cs="Times New Roman"/>
      </w:rPr>
    </w:lvl>
    <w:lvl w:ilvl="3">
      <w:start w:val="1"/>
      <w:numFmt w:val="decimal"/>
      <w:lvlText w:val="%3.%4."/>
      <w:lvlJc w:val="left"/>
      <w:pPr>
        <w:tabs>
          <w:tab w:val="num" w:pos="3960"/>
        </w:tabs>
        <w:ind w:left="3960" w:hanging="360"/>
      </w:pPr>
    </w:lvl>
    <w:lvl w:ilvl="4">
      <w:start w:val="4"/>
      <w:numFmt w:val="decimal"/>
      <w:lvlText w:val="%4.%5."/>
      <w:lvlJc w:val="left"/>
      <w:pPr>
        <w:tabs>
          <w:tab w:val="num" w:pos="4680"/>
        </w:tabs>
        <w:ind w:left="4680" w:hanging="360"/>
      </w:pPr>
    </w:lvl>
    <w:lvl w:ilvl="5">
      <w:start w:val="1"/>
      <w:numFmt w:val="lowerRoman"/>
      <w:lvlText w:val="%5.%6."/>
      <w:lvlJc w:val="right"/>
      <w:pPr>
        <w:tabs>
          <w:tab w:val="num" w:pos="5400"/>
        </w:tabs>
        <w:ind w:left="5400" w:hanging="180"/>
      </w:pPr>
    </w:lvl>
    <w:lvl w:ilvl="6">
      <w:start w:val="1"/>
      <w:numFmt w:val="decimal"/>
      <w:lvlText w:val="%6.%7."/>
      <w:lvlJc w:val="left"/>
      <w:pPr>
        <w:tabs>
          <w:tab w:val="num" w:pos="6120"/>
        </w:tabs>
        <w:ind w:left="6120" w:hanging="360"/>
      </w:pPr>
    </w:lvl>
    <w:lvl w:ilvl="7">
      <w:start w:val="1"/>
      <w:numFmt w:val="lowerLetter"/>
      <w:lvlText w:val="%7.%8."/>
      <w:lvlJc w:val="left"/>
      <w:pPr>
        <w:tabs>
          <w:tab w:val="num" w:pos="6840"/>
        </w:tabs>
        <w:ind w:left="6840" w:hanging="360"/>
      </w:pPr>
    </w:lvl>
    <w:lvl w:ilvl="8">
      <w:start w:val="1"/>
      <w:numFmt w:val="lowerRoman"/>
      <w:lvlText w:val="%8.%9."/>
      <w:lvlJc w:val="right"/>
      <w:pPr>
        <w:tabs>
          <w:tab w:val="num" w:pos="7560"/>
        </w:tabs>
        <w:ind w:left="7560" w:hanging="180"/>
      </w:pPr>
    </w:lvl>
  </w:abstractNum>
  <w:abstractNum w:abstractNumId="3" w15:restartNumberingAfterBreak="0">
    <w:nsid w:val="042B0444"/>
    <w:multiLevelType w:val="hybridMultilevel"/>
    <w:tmpl w:val="0A3E7206"/>
    <w:lvl w:ilvl="0" w:tplc="18AE1758">
      <w:start w:val="1"/>
      <w:numFmt w:val="upperRoman"/>
      <w:lvlText w:val="%1."/>
      <w:lvlJc w:val="left"/>
      <w:pPr>
        <w:ind w:left="2139"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020F9"/>
    <w:multiLevelType w:val="hybridMultilevel"/>
    <w:tmpl w:val="40A09A1A"/>
    <w:lvl w:ilvl="0" w:tplc="93A6CA84">
      <w:start w:val="1"/>
      <w:numFmt w:val="lowerLetter"/>
      <w:lvlText w:val="%1)"/>
      <w:lvlJc w:val="left"/>
      <w:pPr>
        <w:tabs>
          <w:tab w:val="num" w:pos="1590"/>
        </w:tabs>
        <w:ind w:left="15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9A4C4E"/>
    <w:multiLevelType w:val="hybridMultilevel"/>
    <w:tmpl w:val="3E02549C"/>
    <w:lvl w:ilvl="0" w:tplc="9B2A3E9E">
      <w:start w:val="1"/>
      <w:numFmt w:val="lowerLetter"/>
      <w:lvlText w:val="%1)"/>
      <w:lvlJc w:val="left"/>
      <w:pPr>
        <w:tabs>
          <w:tab w:val="num" w:pos="1590"/>
        </w:tabs>
        <w:ind w:left="15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140B99"/>
    <w:multiLevelType w:val="hybridMultilevel"/>
    <w:tmpl w:val="0F1A960E"/>
    <w:lvl w:ilvl="0" w:tplc="5792EC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F850489"/>
    <w:multiLevelType w:val="hybridMultilevel"/>
    <w:tmpl w:val="187A4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832A0D"/>
    <w:multiLevelType w:val="multilevel"/>
    <w:tmpl w:val="D4FA1222"/>
    <w:lvl w:ilvl="0">
      <w:start w:val="1"/>
      <w:numFmt w:val="decimal"/>
      <w:lvlText w:val="%1."/>
      <w:lvlJc w:val="left"/>
      <w:pPr>
        <w:ind w:left="720" w:hanging="360"/>
      </w:pPr>
      <w:rPr>
        <w:b w:val="0"/>
      </w:rPr>
    </w:lvl>
    <w:lvl w:ilvl="1">
      <w:start w:val="1"/>
      <w:numFmt w:val="lowerLetter"/>
      <w:lvlText w:val="%2."/>
      <w:lvlJc w:val="left"/>
      <w:pPr>
        <w:ind w:left="1636" w:hanging="360"/>
      </w:pPr>
      <w:rPr>
        <w:position w:val="0"/>
        <w:sz w:val="22"/>
        <w:vertAlign w:val="baseline"/>
      </w:rPr>
    </w:lvl>
    <w:lvl w:ilvl="2">
      <w:start w:val="1"/>
      <w:numFmt w:val="lowerRoman"/>
      <w:lvlText w:val="%3."/>
      <w:lvlJc w:val="right"/>
      <w:pPr>
        <w:ind w:left="2356" w:hanging="180"/>
      </w:pPr>
      <w:rPr>
        <w:position w:val="0"/>
        <w:sz w:val="22"/>
        <w:vertAlign w:val="baseline"/>
      </w:rPr>
    </w:lvl>
    <w:lvl w:ilvl="3">
      <w:start w:val="1"/>
      <w:numFmt w:val="decimal"/>
      <w:lvlText w:val="%4."/>
      <w:lvlJc w:val="left"/>
      <w:pPr>
        <w:ind w:left="3076" w:hanging="360"/>
      </w:pPr>
      <w:rPr>
        <w:position w:val="0"/>
        <w:sz w:val="22"/>
        <w:vertAlign w:val="baseline"/>
      </w:rPr>
    </w:lvl>
    <w:lvl w:ilvl="4">
      <w:start w:val="1"/>
      <w:numFmt w:val="lowerLetter"/>
      <w:lvlText w:val="%5."/>
      <w:lvlJc w:val="left"/>
      <w:pPr>
        <w:ind w:left="3796" w:hanging="360"/>
      </w:pPr>
      <w:rPr>
        <w:position w:val="0"/>
        <w:sz w:val="22"/>
        <w:vertAlign w:val="baseline"/>
      </w:rPr>
    </w:lvl>
    <w:lvl w:ilvl="5">
      <w:start w:val="1"/>
      <w:numFmt w:val="lowerRoman"/>
      <w:lvlText w:val="%6."/>
      <w:lvlJc w:val="right"/>
      <w:pPr>
        <w:ind w:left="4516" w:hanging="180"/>
      </w:pPr>
      <w:rPr>
        <w:position w:val="0"/>
        <w:sz w:val="22"/>
        <w:vertAlign w:val="baseline"/>
      </w:rPr>
    </w:lvl>
    <w:lvl w:ilvl="6">
      <w:start w:val="1"/>
      <w:numFmt w:val="decimal"/>
      <w:lvlText w:val="%7."/>
      <w:lvlJc w:val="left"/>
      <w:pPr>
        <w:ind w:left="5236" w:hanging="360"/>
      </w:pPr>
      <w:rPr>
        <w:position w:val="0"/>
        <w:sz w:val="22"/>
        <w:vertAlign w:val="baseline"/>
      </w:rPr>
    </w:lvl>
    <w:lvl w:ilvl="7">
      <w:start w:val="1"/>
      <w:numFmt w:val="lowerLetter"/>
      <w:lvlText w:val="%8."/>
      <w:lvlJc w:val="left"/>
      <w:pPr>
        <w:ind w:left="5956" w:hanging="360"/>
      </w:pPr>
      <w:rPr>
        <w:position w:val="0"/>
        <w:sz w:val="22"/>
        <w:vertAlign w:val="baseline"/>
      </w:rPr>
    </w:lvl>
    <w:lvl w:ilvl="8">
      <w:start w:val="1"/>
      <w:numFmt w:val="lowerRoman"/>
      <w:lvlText w:val="%9."/>
      <w:lvlJc w:val="right"/>
      <w:pPr>
        <w:ind w:left="6676" w:hanging="180"/>
      </w:pPr>
      <w:rPr>
        <w:position w:val="0"/>
        <w:sz w:val="22"/>
        <w:vertAlign w:val="baseline"/>
      </w:rPr>
    </w:lvl>
  </w:abstractNum>
  <w:abstractNum w:abstractNumId="9" w15:restartNumberingAfterBreak="0">
    <w:nsid w:val="11DF3B9F"/>
    <w:multiLevelType w:val="hybridMultilevel"/>
    <w:tmpl w:val="DA30E14A"/>
    <w:lvl w:ilvl="0" w:tplc="7BD05E4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CE0B2F"/>
    <w:multiLevelType w:val="hybridMultilevel"/>
    <w:tmpl w:val="96A6C332"/>
    <w:lvl w:ilvl="0" w:tplc="783E443E">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0E3177"/>
    <w:multiLevelType w:val="multilevel"/>
    <w:tmpl w:val="917E013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CA13DD"/>
    <w:multiLevelType w:val="hybridMultilevel"/>
    <w:tmpl w:val="1ADE3670"/>
    <w:lvl w:ilvl="0" w:tplc="A7EEE118">
      <w:start w:val="1"/>
      <w:numFmt w:val="decimal"/>
      <w:lvlText w:val="%1)"/>
      <w:lvlJc w:val="left"/>
      <w:pPr>
        <w:tabs>
          <w:tab w:val="num" w:pos="720"/>
        </w:tabs>
        <w:ind w:left="720" w:hanging="360"/>
      </w:pPr>
      <w:rPr>
        <w:rFonts w:hint="default"/>
      </w:rPr>
    </w:lvl>
    <w:lvl w:ilvl="1" w:tplc="9DAAEB2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EA7635"/>
    <w:multiLevelType w:val="hybridMultilevel"/>
    <w:tmpl w:val="09D211DC"/>
    <w:lvl w:ilvl="0" w:tplc="48E87990">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E4FCF"/>
    <w:multiLevelType w:val="hybridMultilevel"/>
    <w:tmpl w:val="0B0ADE3E"/>
    <w:lvl w:ilvl="0" w:tplc="1520F2A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F95B20"/>
    <w:multiLevelType w:val="hybridMultilevel"/>
    <w:tmpl w:val="41F26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938BF"/>
    <w:multiLevelType w:val="hybridMultilevel"/>
    <w:tmpl w:val="832A7366"/>
    <w:lvl w:ilvl="0" w:tplc="DBE09D1A">
      <w:start w:val="1"/>
      <w:numFmt w:val="decimal"/>
      <w:lvlText w:val="%1."/>
      <w:lvlJc w:val="left"/>
      <w:pPr>
        <w:ind w:left="720" w:hanging="360"/>
      </w:pPr>
      <w:rPr>
        <w:rFonts w:ascii="Arial" w:hAnsi="Arial"/>
        <w:sz w:val="20"/>
      </w:rPr>
    </w:lvl>
    <w:lvl w:ilvl="1" w:tplc="9D381C62">
      <w:start w:val="1"/>
      <w:numFmt w:val="decimal"/>
      <w:lvlText w:val="%2)"/>
      <w:lvlJc w:val="left"/>
      <w:pPr>
        <w:ind w:left="1440" w:hanging="360"/>
      </w:pPr>
      <w:rPr>
        <w:rFonts w:hint="default"/>
        <w:b w:val="0"/>
        <w:i w:val="0"/>
        <w:strike w:val="0"/>
        <w:dstrike w:val="0"/>
        <w:color w:val="000000"/>
        <w:sz w:val="18"/>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E8588B"/>
    <w:multiLevelType w:val="hybridMultilevel"/>
    <w:tmpl w:val="2E12EC96"/>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86787"/>
    <w:multiLevelType w:val="hybridMultilevel"/>
    <w:tmpl w:val="0A2CA0AC"/>
    <w:lvl w:ilvl="0" w:tplc="0415000F">
      <w:start w:val="1"/>
      <w:numFmt w:val="decimal"/>
      <w:lvlText w:val="%1."/>
      <w:lvlJc w:val="left"/>
      <w:pPr>
        <w:ind w:left="720" w:hanging="360"/>
      </w:pPr>
    </w:lvl>
    <w:lvl w:ilvl="1" w:tplc="4DF872A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3647F6"/>
    <w:multiLevelType w:val="hybridMultilevel"/>
    <w:tmpl w:val="D7486D94"/>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0C5AA5"/>
    <w:multiLevelType w:val="hybridMultilevel"/>
    <w:tmpl w:val="FEF21CFC"/>
    <w:name w:val="WW8Num222"/>
    <w:lvl w:ilvl="0" w:tplc="D0F60608">
      <w:start w:val="20"/>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7500D7"/>
    <w:multiLevelType w:val="hybridMultilevel"/>
    <w:tmpl w:val="26864AAE"/>
    <w:lvl w:ilvl="0" w:tplc="BA4EE970">
      <w:start w:val="1"/>
      <w:numFmt w:val="decimal"/>
      <w:lvlText w:val="%1)"/>
      <w:lvlJc w:val="left"/>
      <w:pPr>
        <w:tabs>
          <w:tab w:val="num" w:pos="757"/>
        </w:tabs>
        <w:ind w:left="757"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C0DA5"/>
    <w:multiLevelType w:val="hybridMultilevel"/>
    <w:tmpl w:val="281C2DEA"/>
    <w:lvl w:ilvl="0" w:tplc="F9F856F2">
      <w:start w:val="1"/>
      <w:numFmt w:val="decimal"/>
      <w:lvlText w:val="%1. "/>
      <w:lvlJc w:val="left"/>
      <w:pPr>
        <w:tabs>
          <w:tab w:val="num" w:pos="0"/>
        </w:tabs>
        <w:ind w:left="283" w:hanging="283"/>
      </w:pPr>
      <w:rPr>
        <w:rFonts w:ascii="Arial" w:hAnsi="Arial" w:hint="default"/>
        <w:b w:val="0"/>
        <w:i w:val="0"/>
        <w:sz w:val="20"/>
        <w:szCs w:val="20"/>
      </w:rPr>
    </w:lvl>
    <w:lvl w:ilvl="1" w:tplc="0FEC5364">
      <w:start w:val="1"/>
      <w:numFmt w:val="bullet"/>
      <w:lvlText w:val=""/>
      <w:lvlJc w:val="left"/>
      <w:pPr>
        <w:tabs>
          <w:tab w:val="num" w:pos="1440"/>
        </w:tabs>
        <w:ind w:left="1440" w:hanging="360"/>
      </w:pPr>
      <w:rPr>
        <w:rFonts w:ascii="Symbol" w:hAnsi="Symbo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B74AC"/>
    <w:multiLevelType w:val="hybridMultilevel"/>
    <w:tmpl w:val="F71C92FE"/>
    <w:lvl w:ilvl="0" w:tplc="5BD6978A">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E820CF"/>
    <w:multiLevelType w:val="hybridMultilevel"/>
    <w:tmpl w:val="BCDA66EE"/>
    <w:lvl w:ilvl="0" w:tplc="AF920FF0">
      <w:start w:val="7"/>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3F445C37"/>
    <w:multiLevelType w:val="hybridMultilevel"/>
    <w:tmpl w:val="D06E9A00"/>
    <w:lvl w:ilvl="0" w:tplc="9D381C62">
      <w:start w:val="1"/>
      <w:numFmt w:val="decimal"/>
      <w:lvlText w:val="%1)"/>
      <w:lvlJc w:val="left"/>
      <w:pPr>
        <w:tabs>
          <w:tab w:val="num" w:pos="870"/>
        </w:tabs>
        <w:ind w:left="870" w:hanging="360"/>
      </w:pPr>
      <w:rPr>
        <w:rFonts w:hint="default"/>
        <w:b w:val="0"/>
        <w:i w:val="0"/>
        <w:strike w:val="0"/>
        <w:dstrike w:val="0"/>
        <w:color w:val="000000"/>
        <w:sz w:val="18"/>
        <w:szCs w:val="24"/>
        <w:u w:val="none" w:color="000000"/>
        <w:vertAlign w:val="baseline"/>
      </w:rPr>
    </w:lvl>
    <w:lvl w:ilvl="1" w:tplc="C78CD7B2">
      <w:start w:val="1"/>
      <w:numFmt w:val="decimal"/>
      <w:lvlText w:val="%2)"/>
      <w:lvlJc w:val="left"/>
      <w:pPr>
        <w:tabs>
          <w:tab w:val="num" w:pos="1590"/>
        </w:tabs>
        <w:ind w:left="1590" w:hanging="360"/>
      </w:pPr>
      <w:rPr>
        <w:rFonts w:hint="default"/>
      </w:r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27" w15:restartNumberingAfterBreak="0">
    <w:nsid w:val="41AC2A47"/>
    <w:multiLevelType w:val="multilevel"/>
    <w:tmpl w:val="8C9CD230"/>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7BF3CE6"/>
    <w:multiLevelType w:val="hybridMultilevel"/>
    <w:tmpl w:val="E3B08EBE"/>
    <w:lvl w:ilvl="0" w:tplc="6742A838">
      <w:start w:val="1"/>
      <w:numFmt w:val="bullet"/>
      <w:lvlText w:val="–"/>
      <w:lvlJc w:val="left"/>
      <w:pPr>
        <w:tabs>
          <w:tab w:val="num" w:pos="777"/>
        </w:tabs>
        <w:ind w:left="757" w:hanging="340"/>
      </w:pPr>
      <w:rPr>
        <w:rFonts w:ascii="Times New Roman" w:hAnsi="Times New Roman" w:cs="Times New Roman" w:hint="default"/>
      </w:rPr>
    </w:lvl>
    <w:lvl w:ilvl="1" w:tplc="55BA347A">
      <w:start w:val="1"/>
      <w:numFmt w:val="bullet"/>
      <w:lvlText w:val=""/>
      <w:lvlJc w:val="left"/>
      <w:pPr>
        <w:tabs>
          <w:tab w:val="num" w:pos="1460"/>
        </w:tabs>
        <w:ind w:left="1460" w:hanging="360"/>
      </w:pPr>
      <w:rPr>
        <w:rFonts w:ascii="Symbol" w:hAnsi="Symbol" w:hint="default"/>
      </w:rPr>
    </w:lvl>
    <w:lvl w:ilvl="2" w:tplc="04150005" w:tentative="1">
      <w:start w:val="1"/>
      <w:numFmt w:val="bullet"/>
      <w:lvlText w:val=""/>
      <w:lvlJc w:val="left"/>
      <w:pPr>
        <w:tabs>
          <w:tab w:val="num" w:pos="2180"/>
        </w:tabs>
        <w:ind w:left="2180" w:hanging="360"/>
      </w:pPr>
      <w:rPr>
        <w:rFonts w:ascii="Wingdings" w:hAnsi="Wingdings" w:hint="default"/>
      </w:rPr>
    </w:lvl>
    <w:lvl w:ilvl="3" w:tplc="04150001" w:tentative="1">
      <w:start w:val="1"/>
      <w:numFmt w:val="bullet"/>
      <w:lvlText w:val=""/>
      <w:lvlJc w:val="left"/>
      <w:pPr>
        <w:tabs>
          <w:tab w:val="num" w:pos="2900"/>
        </w:tabs>
        <w:ind w:left="2900" w:hanging="360"/>
      </w:pPr>
      <w:rPr>
        <w:rFonts w:ascii="Symbol" w:hAnsi="Symbol" w:hint="default"/>
      </w:rPr>
    </w:lvl>
    <w:lvl w:ilvl="4" w:tplc="04150003" w:tentative="1">
      <w:start w:val="1"/>
      <w:numFmt w:val="bullet"/>
      <w:lvlText w:val="o"/>
      <w:lvlJc w:val="left"/>
      <w:pPr>
        <w:tabs>
          <w:tab w:val="num" w:pos="3620"/>
        </w:tabs>
        <w:ind w:left="3620" w:hanging="360"/>
      </w:pPr>
      <w:rPr>
        <w:rFonts w:ascii="Courier New" w:hAnsi="Courier New" w:hint="default"/>
      </w:rPr>
    </w:lvl>
    <w:lvl w:ilvl="5" w:tplc="04150005" w:tentative="1">
      <w:start w:val="1"/>
      <w:numFmt w:val="bullet"/>
      <w:lvlText w:val=""/>
      <w:lvlJc w:val="left"/>
      <w:pPr>
        <w:tabs>
          <w:tab w:val="num" w:pos="4340"/>
        </w:tabs>
        <w:ind w:left="4340" w:hanging="360"/>
      </w:pPr>
      <w:rPr>
        <w:rFonts w:ascii="Wingdings" w:hAnsi="Wingdings" w:hint="default"/>
      </w:rPr>
    </w:lvl>
    <w:lvl w:ilvl="6" w:tplc="04150001" w:tentative="1">
      <w:start w:val="1"/>
      <w:numFmt w:val="bullet"/>
      <w:lvlText w:val=""/>
      <w:lvlJc w:val="left"/>
      <w:pPr>
        <w:tabs>
          <w:tab w:val="num" w:pos="5060"/>
        </w:tabs>
        <w:ind w:left="5060" w:hanging="360"/>
      </w:pPr>
      <w:rPr>
        <w:rFonts w:ascii="Symbol" w:hAnsi="Symbol" w:hint="default"/>
      </w:rPr>
    </w:lvl>
    <w:lvl w:ilvl="7" w:tplc="04150003" w:tentative="1">
      <w:start w:val="1"/>
      <w:numFmt w:val="bullet"/>
      <w:lvlText w:val="o"/>
      <w:lvlJc w:val="left"/>
      <w:pPr>
        <w:tabs>
          <w:tab w:val="num" w:pos="5780"/>
        </w:tabs>
        <w:ind w:left="5780" w:hanging="360"/>
      </w:pPr>
      <w:rPr>
        <w:rFonts w:ascii="Courier New" w:hAnsi="Courier New" w:hint="default"/>
      </w:rPr>
    </w:lvl>
    <w:lvl w:ilvl="8" w:tplc="04150005" w:tentative="1">
      <w:start w:val="1"/>
      <w:numFmt w:val="bullet"/>
      <w:lvlText w:val=""/>
      <w:lvlJc w:val="left"/>
      <w:pPr>
        <w:tabs>
          <w:tab w:val="num" w:pos="6500"/>
        </w:tabs>
        <w:ind w:left="6500" w:hanging="360"/>
      </w:pPr>
      <w:rPr>
        <w:rFonts w:ascii="Wingdings" w:hAnsi="Wingdings" w:hint="default"/>
      </w:rPr>
    </w:lvl>
  </w:abstractNum>
  <w:abstractNum w:abstractNumId="29" w15:restartNumberingAfterBreak="0">
    <w:nsid w:val="48412410"/>
    <w:multiLevelType w:val="multilevel"/>
    <w:tmpl w:val="54360970"/>
    <w:lvl w:ilvl="0">
      <w:start w:val="1"/>
      <w:numFmt w:val="decimal"/>
      <w:lvlText w:val="%1."/>
      <w:lvlJc w:val="left"/>
      <w:pPr>
        <w:ind w:left="720" w:hanging="360"/>
      </w:pPr>
      <w:rPr>
        <w:rFonts w:cs="Times New Roman"/>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348" w:hanging="72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1842" w:hanging="1080"/>
      </w:pPr>
      <w:rPr>
        <w:rFonts w:cs="Times New Roman" w:hint="default"/>
      </w:rPr>
    </w:lvl>
    <w:lvl w:ilvl="7">
      <w:start w:val="1"/>
      <w:numFmt w:val="decimal"/>
      <w:isLgl/>
      <w:lvlText w:val="%1.%2.%3.%4.%5.%6.%7.%8."/>
      <w:lvlJc w:val="left"/>
      <w:pPr>
        <w:ind w:left="1909" w:hanging="1080"/>
      </w:pPr>
      <w:rPr>
        <w:rFonts w:cs="Times New Roman" w:hint="default"/>
      </w:rPr>
    </w:lvl>
    <w:lvl w:ilvl="8">
      <w:start w:val="1"/>
      <w:numFmt w:val="decimal"/>
      <w:isLgl/>
      <w:lvlText w:val="%1.%2.%3.%4.%5.%6.%7.%8.%9."/>
      <w:lvlJc w:val="left"/>
      <w:pPr>
        <w:ind w:left="2336" w:hanging="1440"/>
      </w:pPr>
      <w:rPr>
        <w:rFonts w:cs="Times New Roman" w:hint="default"/>
      </w:rPr>
    </w:lvl>
  </w:abstractNum>
  <w:abstractNum w:abstractNumId="30" w15:restartNumberingAfterBreak="0">
    <w:nsid w:val="4D190636"/>
    <w:multiLevelType w:val="multilevel"/>
    <w:tmpl w:val="2062C0B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A5019F"/>
    <w:multiLevelType w:val="hybridMultilevel"/>
    <w:tmpl w:val="A92C8198"/>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9F1465"/>
    <w:multiLevelType w:val="multilevel"/>
    <w:tmpl w:val="9A68F4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Arial" w:eastAsia="Planet Benson 2"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501EE3"/>
    <w:multiLevelType w:val="hybridMultilevel"/>
    <w:tmpl w:val="4F2CAAE0"/>
    <w:lvl w:ilvl="0" w:tplc="5792EC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DF6312"/>
    <w:multiLevelType w:val="hybridMultilevel"/>
    <w:tmpl w:val="0346EAC2"/>
    <w:lvl w:ilvl="0" w:tplc="DEB67F78">
      <w:start w:val="1"/>
      <w:numFmt w:val="lowerLetter"/>
      <w:lvlText w:val="%1)"/>
      <w:lvlJc w:val="left"/>
      <w:pPr>
        <w:tabs>
          <w:tab w:val="num" w:pos="870"/>
        </w:tabs>
        <w:ind w:left="870" w:hanging="360"/>
      </w:pPr>
      <w:rPr>
        <w:rFonts w:hint="default"/>
      </w:rPr>
    </w:lvl>
    <w:lvl w:ilvl="1" w:tplc="C78CD7B2">
      <w:start w:val="1"/>
      <w:numFmt w:val="decimal"/>
      <w:lvlText w:val="%2)"/>
      <w:lvlJc w:val="left"/>
      <w:pPr>
        <w:tabs>
          <w:tab w:val="num" w:pos="1590"/>
        </w:tabs>
        <w:ind w:left="1590" w:hanging="360"/>
      </w:pPr>
      <w:rPr>
        <w:rFonts w:hint="default"/>
      </w:r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35" w15:restartNumberingAfterBreak="0">
    <w:nsid w:val="56041471"/>
    <w:multiLevelType w:val="hybridMultilevel"/>
    <w:tmpl w:val="E93E6D28"/>
    <w:lvl w:ilvl="0" w:tplc="9F1EE526">
      <w:start w:val="1"/>
      <w:numFmt w:val="lowerLetter"/>
      <w:lvlText w:val="%1)"/>
      <w:lvlJc w:val="left"/>
      <w:pPr>
        <w:tabs>
          <w:tab w:val="num" w:pos="1590"/>
        </w:tabs>
        <w:ind w:left="15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6AE0FBD"/>
    <w:multiLevelType w:val="hybridMultilevel"/>
    <w:tmpl w:val="E2D0DB56"/>
    <w:lvl w:ilvl="0" w:tplc="ACF6FF9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4A650C"/>
    <w:multiLevelType w:val="hybridMultilevel"/>
    <w:tmpl w:val="B28ACE1A"/>
    <w:lvl w:ilvl="0" w:tplc="ACF6FF9E">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91B1A48"/>
    <w:multiLevelType w:val="hybridMultilevel"/>
    <w:tmpl w:val="7AE89C4C"/>
    <w:lvl w:ilvl="0" w:tplc="E16A463A">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9" w15:restartNumberingAfterBreak="0">
    <w:nsid w:val="5D1B31E7"/>
    <w:multiLevelType w:val="hybridMultilevel"/>
    <w:tmpl w:val="66A6615A"/>
    <w:lvl w:ilvl="0" w:tplc="A39056E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31E5223"/>
    <w:multiLevelType w:val="hybridMultilevel"/>
    <w:tmpl w:val="7DBC2A0A"/>
    <w:lvl w:ilvl="0" w:tplc="9D381C62">
      <w:start w:val="1"/>
      <w:numFmt w:val="decimal"/>
      <w:lvlText w:val="%1)"/>
      <w:lvlJc w:val="left"/>
      <w:pPr>
        <w:tabs>
          <w:tab w:val="num" w:pos="777"/>
        </w:tabs>
        <w:ind w:left="757" w:hanging="340"/>
      </w:pPr>
      <w:rPr>
        <w:rFonts w:hint="default"/>
        <w:b w:val="0"/>
        <w:i w:val="0"/>
        <w:strike w:val="0"/>
        <w:dstrike w:val="0"/>
        <w:color w:val="000000"/>
        <w:sz w:val="18"/>
        <w:szCs w:val="24"/>
        <w:u w:val="none" w:color="000000"/>
        <w:vertAlign w:val="baseline"/>
      </w:rPr>
    </w:lvl>
    <w:lvl w:ilvl="1" w:tplc="55BA347A">
      <w:start w:val="1"/>
      <w:numFmt w:val="bullet"/>
      <w:lvlText w:val=""/>
      <w:lvlJc w:val="left"/>
      <w:pPr>
        <w:tabs>
          <w:tab w:val="num" w:pos="1460"/>
        </w:tabs>
        <w:ind w:left="1460" w:hanging="360"/>
      </w:pPr>
      <w:rPr>
        <w:rFonts w:ascii="Symbol" w:hAnsi="Symbol" w:hint="default"/>
      </w:rPr>
    </w:lvl>
    <w:lvl w:ilvl="2" w:tplc="04150005" w:tentative="1">
      <w:start w:val="1"/>
      <w:numFmt w:val="bullet"/>
      <w:lvlText w:val=""/>
      <w:lvlJc w:val="left"/>
      <w:pPr>
        <w:tabs>
          <w:tab w:val="num" w:pos="2180"/>
        </w:tabs>
        <w:ind w:left="2180" w:hanging="360"/>
      </w:pPr>
      <w:rPr>
        <w:rFonts w:ascii="Wingdings" w:hAnsi="Wingdings" w:hint="default"/>
      </w:rPr>
    </w:lvl>
    <w:lvl w:ilvl="3" w:tplc="04150001" w:tentative="1">
      <w:start w:val="1"/>
      <w:numFmt w:val="bullet"/>
      <w:lvlText w:val=""/>
      <w:lvlJc w:val="left"/>
      <w:pPr>
        <w:tabs>
          <w:tab w:val="num" w:pos="2900"/>
        </w:tabs>
        <w:ind w:left="2900" w:hanging="360"/>
      </w:pPr>
      <w:rPr>
        <w:rFonts w:ascii="Symbol" w:hAnsi="Symbol" w:hint="default"/>
      </w:rPr>
    </w:lvl>
    <w:lvl w:ilvl="4" w:tplc="04150003" w:tentative="1">
      <w:start w:val="1"/>
      <w:numFmt w:val="bullet"/>
      <w:lvlText w:val="o"/>
      <w:lvlJc w:val="left"/>
      <w:pPr>
        <w:tabs>
          <w:tab w:val="num" w:pos="3620"/>
        </w:tabs>
        <w:ind w:left="3620" w:hanging="360"/>
      </w:pPr>
      <w:rPr>
        <w:rFonts w:ascii="Courier New" w:hAnsi="Courier New" w:hint="default"/>
      </w:rPr>
    </w:lvl>
    <w:lvl w:ilvl="5" w:tplc="04150005" w:tentative="1">
      <w:start w:val="1"/>
      <w:numFmt w:val="bullet"/>
      <w:lvlText w:val=""/>
      <w:lvlJc w:val="left"/>
      <w:pPr>
        <w:tabs>
          <w:tab w:val="num" w:pos="4340"/>
        </w:tabs>
        <w:ind w:left="4340" w:hanging="360"/>
      </w:pPr>
      <w:rPr>
        <w:rFonts w:ascii="Wingdings" w:hAnsi="Wingdings" w:hint="default"/>
      </w:rPr>
    </w:lvl>
    <w:lvl w:ilvl="6" w:tplc="04150001" w:tentative="1">
      <w:start w:val="1"/>
      <w:numFmt w:val="bullet"/>
      <w:lvlText w:val=""/>
      <w:lvlJc w:val="left"/>
      <w:pPr>
        <w:tabs>
          <w:tab w:val="num" w:pos="5060"/>
        </w:tabs>
        <w:ind w:left="5060" w:hanging="360"/>
      </w:pPr>
      <w:rPr>
        <w:rFonts w:ascii="Symbol" w:hAnsi="Symbol" w:hint="default"/>
      </w:rPr>
    </w:lvl>
    <w:lvl w:ilvl="7" w:tplc="04150003" w:tentative="1">
      <w:start w:val="1"/>
      <w:numFmt w:val="bullet"/>
      <w:lvlText w:val="o"/>
      <w:lvlJc w:val="left"/>
      <w:pPr>
        <w:tabs>
          <w:tab w:val="num" w:pos="5780"/>
        </w:tabs>
        <w:ind w:left="5780" w:hanging="360"/>
      </w:pPr>
      <w:rPr>
        <w:rFonts w:ascii="Courier New" w:hAnsi="Courier New" w:hint="default"/>
      </w:rPr>
    </w:lvl>
    <w:lvl w:ilvl="8" w:tplc="04150005" w:tentative="1">
      <w:start w:val="1"/>
      <w:numFmt w:val="bullet"/>
      <w:lvlText w:val=""/>
      <w:lvlJc w:val="left"/>
      <w:pPr>
        <w:tabs>
          <w:tab w:val="num" w:pos="6500"/>
        </w:tabs>
        <w:ind w:left="6500" w:hanging="360"/>
      </w:pPr>
      <w:rPr>
        <w:rFonts w:ascii="Wingdings" w:hAnsi="Wingdings" w:hint="default"/>
      </w:rPr>
    </w:lvl>
  </w:abstractNum>
  <w:abstractNum w:abstractNumId="41" w15:restartNumberingAfterBreak="0">
    <w:nsid w:val="641F5852"/>
    <w:multiLevelType w:val="hybridMultilevel"/>
    <w:tmpl w:val="FAE6E4B4"/>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584E0A"/>
    <w:multiLevelType w:val="hybridMultilevel"/>
    <w:tmpl w:val="438C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5111A9"/>
    <w:multiLevelType w:val="hybridMultilevel"/>
    <w:tmpl w:val="8AFA3102"/>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40683D"/>
    <w:multiLevelType w:val="hybridMultilevel"/>
    <w:tmpl w:val="C932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53452A"/>
    <w:multiLevelType w:val="hybridMultilevel"/>
    <w:tmpl w:val="5EB6ED02"/>
    <w:name w:val="WW8Num22"/>
    <w:lvl w:ilvl="0" w:tplc="8EBA1BEE">
      <w:start w:val="18"/>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B30C00"/>
    <w:multiLevelType w:val="hybridMultilevel"/>
    <w:tmpl w:val="0A466BEE"/>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245A4E"/>
    <w:multiLevelType w:val="hybridMultilevel"/>
    <w:tmpl w:val="C0646BEC"/>
    <w:lvl w:ilvl="0" w:tplc="5BD6978A">
      <w:start w:val="1"/>
      <w:numFmt w:val="lowerLetter"/>
      <w:lvlText w:val="%1)"/>
      <w:lvlJc w:val="left"/>
      <w:pPr>
        <w:tabs>
          <w:tab w:val="num" w:pos="757"/>
        </w:tabs>
        <w:ind w:left="757"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4F01A8"/>
    <w:multiLevelType w:val="hybridMultilevel"/>
    <w:tmpl w:val="C9BCDFAE"/>
    <w:lvl w:ilvl="0" w:tplc="0084324C">
      <w:start w:val="11"/>
      <w:numFmt w:val="upperRoman"/>
      <w:lvlText w:val="%1."/>
      <w:lvlJc w:val="left"/>
      <w:pPr>
        <w:ind w:left="1080" w:hanging="720"/>
      </w:pPr>
      <w:rPr>
        <w:rFonts w:hint="default"/>
      </w:rPr>
    </w:lvl>
    <w:lvl w:ilvl="1" w:tplc="B126A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955BA7"/>
    <w:multiLevelType w:val="hybridMultilevel"/>
    <w:tmpl w:val="051EB0C4"/>
    <w:lvl w:ilvl="0" w:tplc="D420575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A8227F"/>
    <w:multiLevelType w:val="hybridMultilevel"/>
    <w:tmpl w:val="26864AAE"/>
    <w:lvl w:ilvl="0" w:tplc="6742A838">
      <w:start w:val="1"/>
      <w:numFmt w:val="bullet"/>
      <w:lvlText w:val="–"/>
      <w:lvlJc w:val="left"/>
      <w:pPr>
        <w:tabs>
          <w:tab w:val="num" w:pos="757"/>
        </w:tabs>
        <w:ind w:left="737" w:hanging="34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num>
  <w:num w:numId="2">
    <w:abstractNumId w:val="49"/>
  </w:num>
  <w:num w:numId="3">
    <w:abstractNumId w:val="13"/>
  </w:num>
  <w:num w:numId="4">
    <w:abstractNumId w:val="42"/>
  </w:num>
  <w:num w:numId="5">
    <w:abstractNumId w:val="9"/>
  </w:num>
  <w:num w:numId="6">
    <w:abstractNumId w:val="30"/>
  </w:num>
  <w:num w:numId="7">
    <w:abstractNumId w:val="32"/>
  </w:num>
  <w:num w:numId="8">
    <w:abstractNumId w:val="48"/>
  </w:num>
  <w:num w:numId="9">
    <w:abstractNumId w:val="27"/>
  </w:num>
  <w:num w:numId="10">
    <w:abstractNumId w:val="11"/>
  </w:num>
  <w:num w:numId="11">
    <w:abstractNumId w:val="22"/>
  </w:num>
  <w:num w:numId="12">
    <w:abstractNumId w:val="29"/>
  </w:num>
  <w:num w:numId="13">
    <w:abstractNumId w:val="18"/>
  </w:num>
  <w:num w:numId="14">
    <w:abstractNumId w:val="15"/>
  </w:num>
  <w:num w:numId="15">
    <w:abstractNumId w:val="16"/>
  </w:num>
  <w:num w:numId="16">
    <w:abstractNumId w:val="46"/>
  </w:num>
  <w:num w:numId="17">
    <w:abstractNumId w:val="31"/>
  </w:num>
  <w:num w:numId="18">
    <w:abstractNumId w:val="44"/>
  </w:num>
  <w:num w:numId="19">
    <w:abstractNumId w:val="34"/>
  </w:num>
  <w:num w:numId="20">
    <w:abstractNumId w:val="47"/>
  </w:num>
  <w:num w:numId="21">
    <w:abstractNumId w:val="24"/>
  </w:num>
  <w:num w:numId="22">
    <w:abstractNumId w:val="21"/>
  </w:num>
  <w:num w:numId="23">
    <w:abstractNumId w:val="38"/>
  </w:num>
  <w:num w:numId="24">
    <w:abstractNumId w:val="4"/>
  </w:num>
  <w:num w:numId="25">
    <w:abstractNumId w:val="5"/>
  </w:num>
  <w:num w:numId="26">
    <w:abstractNumId w:val="35"/>
  </w:num>
  <w:num w:numId="27">
    <w:abstractNumId w:val="7"/>
  </w:num>
  <w:num w:numId="28">
    <w:abstractNumId w:val="26"/>
  </w:num>
  <w:num w:numId="29">
    <w:abstractNumId w:val="40"/>
  </w:num>
  <w:num w:numId="30">
    <w:abstractNumId w:val="36"/>
  </w:num>
  <w:num w:numId="31">
    <w:abstractNumId w:val="37"/>
  </w:num>
  <w:num w:numId="3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3"/>
  </w:num>
  <w:num w:numId="37">
    <w:abstractNumId w:val="14"/>
  </w:num>
  <w:num w:numId="38">
    <w:abstractNumId w:val="17"/>
  </w:num>
  <w:num w:numId="39">
    <w:abstractNumId w:val="19"/>
  </w:num>
  <w:num w:numId="40">
    <w:abstractNumId w:val="43"/>
  </w:num>
  <w:num w:numId="41">
    <w:abstractNumId w:val="41"/>
  </w:num>
  <w:num w:numId="42">
    <w:abstractNumId w:val="6"/>
  </w:num>
  <w:num w:numId="43">
    <w:abstractNumId w:val="33"/>
  </w:num>
  <w:num w:numId="44">
    <w:abstractNumId w:val="25"/>
  </w:num>
  <w:num w:numId="45">
    <w:abstractNumId w:val="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2F3CC5"/>
    <w:rsid w:val="0000719D"/>
    <w:rsid w:val="00017793"/>
    <w:rsid w:val="00025F27"/>
    <w:rsid w:val="000432FD"/>
    <w:rsid w:val="00047C8E"/>
    <w:rsid w:val="00047CC2"/>
    <w:rsid w:val="00053D5D"/>
    <w:rsid w:val="00065DF1"/>
    <w:rsid w:val="00071A26"/>
    <w:rsid w:val="000740F5"/>
    <w:rsid w:val="00076FD9"/>
    <w:rsid w:val="00084859"/>
    <w:rsid w:val="00090398"/>
    <w:rsid w:val="00094D1D"/>
    <w:rsid w:val="000A0987"/>
    <w:rsid w:val="000A16FB"/>
    <w:rsid w:val="000A260F"/>
    <w:rsid w:val="000B34B0"/>
    <w:rsid w:val="000B5D7A"/>
    <w:rsid w:val="000C7CF4"/>
    <w:rsid w:val="000E7DD2"/>
    <w:rsid w:val="000F2F19"/>
    <w:rsid w:val="0010165E"/>
    <w:rsid w:val="00102D32"/>
    <w:rsid w:val="00107203"/>
    <w:rsid w:val="00111C83"/>
    <w:rsid w:val="001171CE"/>
    <w:rsid w:val="0012363E"/>
    <w:rsid w:val="00147A2C"/>
    <w:rsid w:val="00150AA6"/>
    <w:rsid w:val="001611A0"/>
    <w:rsid w:val="00177744"/>
    <w:rsid w:val="001779B7"/>
    <w:rsid w:val="00180CBD"/>
    <w:rsid w:val="00190D89"/>
    <w:rsid w:val="00191E84"/>
    <w:rsid w:val="0019456A"/>
    <w:rsid w:val="001A112B"/>
    <w:rsid w:val="001A4629"/>
    <w:rsid w:val="001C3877"/>
    <w:rsid w:val="001C664D"/>
    <w:rsid w:val="001D0A38"/>
    <w:rsid w:val="001E06EA"/>
    <w:rsid w:val="001F0176"/>
    <w:rsid w:val="001F2288"/>
    <w:rsid w:val="00214316"/>
    <w:rsid w:val="0024322B"/>
    <w:rsid w:val="00244D96"/>
    <w:rsid w:val="00246999"/>
    <w:rsid w:val="00261034"/>
    <w:rsid w:val="00281B07"/>
    <w:rsid w:val="00284AC1"/>
    <w:rsid w:val="00290D82"/>
    <w:rsid w:val="002959A5"/>
    <w:rsid w:val="00296957"/>
    <w:rsid w:val="002C1514"/>
    <w:rsid w:val="002C154D"/>
    <w:rsid w:val="002C1D68"/>
    <w:rsid w:val="002C5A04"/>
    <w:rsid w:val="002E2989"/>
    <w:rsid w:val="002F3CC5"/>
    <w:rsid w:val="00320009"/>
    <w:rsid w:val="003210E2"/>
    <w:rsid w:val="00324002"/>
    <w:rsid w:val="00324156"/>
    <w:rsid w:val="0032599C"/>
    <w:rsid w:val="003337F8"/>
    <w:rsid w:val="00334114"/>
    <w:rsid w:val="0034117B"/>
    <w:rsid w:val="0035158D"/>
    <w:rsid w:val="003515ED"/>
    <w:rsid w:val="00354481"/>
    <w:rsid w:val="00357C4E"/>
    <w:rsid w:val="00366731"/>
    <w:rsid w:val="00366D36"/>
    <w:rsid w:val="00366F3C"/>
    <w:rsid w:val="0037451E"/>
    <w:rsid w:val="00397D22"/>
    <w:rsid w:val="003A0A48"/>
    <w:rsid w:val="003A1F2D"/>
    <w:rsid w:val="003A23DF"/>
    <w:rsid w:val="003D3281"/>
    <w:rsid w:val="003E2B21"/>
    <w:rsid w:val="003E3EAF"/>
    <w:rsid w:val="003F0FF9"/>
    <w:rsid w:val="003F1CB7"/>
    <w:rsid w:val="003F2A7D"/>
    <w:rsid w:val="003F7B50"/>
    <w:rsid w:val="00416A7C"/>
    <w:rsid w:val="004324F0"/>
    <w:rsid w:val="00433477"/>
    <w:rsid w:val="00442C4D"/>
    <w:rsid w:val="00451D05"/>
    <w:rsid w:val="00453AF2"/>
    <w:rsid w:val="004558FA"/>
    <w:rsid w:val="0046304B"/>
    <w:rsid w:val="00464BA8"/>
    <w:rsid w:val="00464EBB"/>
    <w:rsid w:val="00470957"/>
    <w:rsid w:val="0047497F"/>
    <w:rsid w:val="004767CB"/>
    <w:rsid w:val="00482C21"/>
    <w:rsid w:val="00494C98"/>
    <w:rsid w:val="0049515A"/>
    <w:rsid w:val="004959AA"/>
    <w:rsid w:val="00495C74"/>
    <w:rsid w:val="004A3B44"/>
    <w:rsid w:val="004A3E3C"/>
    <w:rsid w:val="004B4354"/>
    <w:rsid w:val="004C1915"/>
    <w:rsid w:val="004C1B78"/>
    <w:rsid w:val="004D0442"/>
    <w:rsid w:val="004D139E"/>
    <w:rsid w:val="004D3B98"/>
    <w:rsid w:val="004D683B"/>
    <w:rsid w:val="004E345A"/>
    <w:rsid w:val="004F4421"/>
    <w:rsid w:val="00503B93"/>
    <w:rsid w:val="00515C92"/>
    <w:rsid w:val="0052034B"/>
    <w:rsid w:val="00520C3A"/>
    <w:rsid w:val="005333AE"/>
    <w:rsid w:val="00536BEA"/>
    <w:rsid w:val="0054284D"/>
    <w:rsid w:val="00555E07"/>
    <w:rsid w:val="005569C7"/>
    <w:rsid w:val="00572072"/>
    <w:rsid w:val="00587F93"/>
    <w:rsid w:val="00596013"/>
    <w:rsid w:val="00596199"/>
    <w:rsid w:val="005A2ABB"/>
    <w:rsid w:val="005A3566"/>
    <w:rsid w:val="005B6045"/>
    <w:rsid w:val="005B7D59"/>
    <w:rsid w:val="005C189A"/>
    <w:rsid w:val="005C70D9"/>
    <w:rsid w:val="005D3C4C"/>
    <w:rsid w:val="005E2C2B"/>
    <w:rsid w:val="005E68DE"/>
    <w:rsid w:val="005F222A"/>
    <w:rsid w:val="005F4925"/>
    <w:rsid w:val="00605A8C"/>
    <w:rsid w:val="00611E48"/>
    <w:rsid w:val="00614099"/>
    <w:rsid w:val="00631FB3"/>
    <w:rsid w:val="00635337"/>
    <w:rsid w:val="006367D7"/>
    <w:rsid w:val="00641A86"/>
    <w:rsid w:val="00643CA2"/>
    <w:rsid w:val="00644D1F"/>
    <w:rsid w:val="0065647C"/>
    <w:rsid w:val="006609A1"/>
    <w:rsid w:val="00670ED7"/>
    <w:rsid w:val="006730FA"/>
    <w:rsid w:val="0067452B"/>
    <w:rsid w:val="006975BD"/>
    <w:rsid w:val="006A3535"/>
    <w:rsid w:val="006B1889"/>
    <w:rsid w:val="006C2654"/>
    <w:rsid w:val="006D2098"/>
    <w:rsid w:val="006D3CC4"/>
    <w:rsid w:val="006E0CD7"/>
    <w:rsid w:val="006E5D9D"/>
    <w:rsid w:val="006F091F"/>
    <w:rsid w:val="006F669B"/>
    <w:rsid w:val="006F72FF"/>
    <w:rsid w:val="007002ED"/>
    <w:rsid w:val="007007A4"/>
    <w:rsid w:val="00706112"/>
    <w:rsid w:val="00710D82"/>
    <w:rsid w:val="007154FB"/>
    <w:rsid w:val="00716C4E"/>
    <w:rsid w:val="00737812"/>
    <w:rsid w:val="00760B77"/>
    <w:rsid w:val="00767B21"/>
    <w:rsid w:val="00785D64"/>
    <w:rsid w:val="007865C2"/>
    <w:rsid w:val="00792041"/>
    <w:rsid w:val="00796624"/>
    <w:rsid w:val="0079737D"/>
    <w:rsid w:val="007A1772"/>
    <w:rsid w:val="007A5F85"/>
    <w:rsid w:val="007B3073"/>
    <w:rsid w:val="007C07D9"/>
    <w:rsid w:val="007C31C7"/>
    <w:rsid w:val="007C3524"/>
    <w:rsid w:val="007C3D69"/>
    <w:rsid w:val="007C3E9C"/>
    <w:rsid w:val="007D443E"/>
    <w:rsid w:val="007E1891"/>
    <w:rsid w:val="007E2BA9"/>
    <w:rsid w:val="007E36AF"/>
    <w:rsid w:val="007E6895"/>
    <w:rsid w:val="007E7D91"/>
    <w:rsid w:val="007F18FB"/>
    <w:rsid w:val="007F2962"/>
    <w:rsid w:val="00804244"/>
    <w:rsid w:val="0082712F"/>
    <w:rsid w:val="00843A60"/>
    <w:rsid w:val="00844129"/>
    <w:rsid w:val="00846A60"/>
    <w:rsid w:val="00846DC0"/>
    <w:rsid w:val="00846E66"/>
    <w:rsid w:val="00856587"/>
    <w:rsid w:val="008617AF"/>
    <w:rsid w:val="008655D8"/>
    <w:rsid w:val="0087500C"/>
    <w:rsid w:val="00881961"/>
    <w:rsid w:val="008946E1"/>
    <w:rsid w:val="008A1B75"/>
    <w:rsid w:val="008A3261"/>
    <w:rsid w:val="008B4CBB"/>
    <w:rsid w:val="008C2411"/>
    <w:rsid w:val="008D41A4"/>
    <w:rsid w:val="008D7CFA"/>
    <w:rsid w:val="008F09B6"/>
    <w:rsid w:val="008F11EF"/>
    <w:rsid w:val="008F133A"/>
    <w:rsid w:val="00904B1F"/>
    <w:rsid w:val="0091449A"/>
    <w:rsid w:val="00916308"/>
    <w:rsid w:val="00923FCB"/>
    <w:rsid w:val="0092793B"/>
    <w:rsid w:val="00927FA8"/>
    <w:rsid w:val="00933462"/>
    <w:rsid w:val="00934286"/>
    <w:rsid w:val="009372FF"/>
    <w:rsid w:val="009464F2"/>
    <w:rsid w:val="00952DE4"/>
    <w:rsid w:val="00954D75"/>
    <w:rsid w:val="00960F64"/>
    <w:rsid w:val="00977E2B"/>
    <w:rsid w:val="00983939"/>
    <w:rsid w:val="0098437F"/>
    <w:rsid w:val="0098440F"/>
    <w:rsid w:val="0098576C"/>
    <w:rsid w:val="009875C0"/>
    <w:rsid w:val="0099503A"/>
    <w:rsid w:val="009A378A"/>
    <w:rsid w:val="009A4F5D"/>
    <w:rsid w:val="009A66ED"/>
    <w:rsid w:val="009B664A"/>
    <w:rsid w:val="009D0F64"/>
    <w:rsid w:val="009D5FB0"/>
    <w:rsid w:val="009E19BA"/>
    <w:rsid w:val="009E1F5F"/>
    <w:rsid w:val="009F3E75"/>
    <w:rsid w:val="00A04151"/>
    <w:rsid w:val="00A13816"/>
    <w:rsid w:val="00A20809"/>
    <w:rsid w:val="00A31550"/>
    <w:rsid w:val="00A34682"/>
    <w:rsid w:val="00A378CF"/>
    <w:rsid w:val="00A43DC5"/>
    <w:rsid w:val="00A469D1"/>
    <w:rsid w:val="00A47D63"/>
    <w:rsid w:val="00A50C17"/>
    <w:rsid w:val="00A804C4"/>
    <w:rsid w:val="00A812FE"/>
    <w:rsid w:val="00AC421B"/>
    <w:rsid w:val="00AC4AC5"/>
    <w:rsid w:val="00AC793B"/>
    <w:rsid w:val="00AD2CE8"/>
    <w:rsid w:val="00AD5EB7"/>
    <w:rsid w:val="00AF30D8"/>
    <w:rsid w:val="00B0118F"/>
    <w:rsid w:val="00B01550"/>
    <w:rsid w:val="00B02CD3"/>
    <w:rsid w:val="00B03995"/>
    <w:rsid w:val="00B06C95"/>
    <w:rsid w:val="00B169DA"/>
    <w:rsid w:val="00B25771"/>
    <w:rsid w:val="00B34D22"/>
    <w:rsid w:val="00B356F4"/>
    <w:rsid w:val="00B44EA9"/>
    <w:rsid w:val="00B47276"/>
    <w:rsid w:val="00B63E4A"/>
    <w:rsid w:val="00B8263B"/>
    <w:rsid w:val="00B82696"/>
    <w:rsid w:val="00B86B4A"/>
    <w:rsid w:val="00B870C0"/>
    <w:rsid w:val="00B971F0"/>
    <w:rsid w:val="00BA6FFA"/>
    <w:rsid w:val="00BA79E1"/>
    <w:rsid w:val="00BB4D75"/>
    <w:rsid w:val="00BD3183"/>
    <w:rsid w:val="00BE2A73"/>
    <w:rsid w:val="00BE3A4B"/>
    <w:rsid w:val="00BE56A6"/>
    <w:rsid w:val="00BE6CBB"/>
    <w:rsid w:val="00BF0FCD"/>
    <w:rsid w:val="00BF35A8"/>
    <w:rsid w:val="00BF5984"/>
    <w:rsid w:val="00BF6BEA"/>
    <w:rsid w:val="00C0546D"/>
    <w:rsid w:val="00C07B0D"/>
    <w:rsid w:val="00C12BD9"/>
    <w:rsid w:val="00C207ED"/>
    <w:rsid w:val="00C2519A"/>
    <w:rsid w:val="00C274A5"/>
    <w:rsid w:val="00C40172"/>
    <w:rsid w:val="00C4681B"/>
    <w:rsid w:val="00C4732A"/>
    <w:rsid w:val="00C52D29"/>
    <w:rsid w:val="00C52F31"/>
    <w:rsid w:val="00C56FD9"/>
    <w:rsid w:val="00C613E1"/>
    <w:rsid w:val="00C83714"/>
    <w:rsid w:val="00C84D40"/>
    <w:rsid w:val="00C86157"/>
    <w:rsid w:val="00C87663"/>
    <w:rsid w:val="00C9379E"/>
    <w:rsid w:val="00C96C34"/>
    <w:rsid w:val="00CA32B0"/>
    <w:rsid w:val="00CB17AA"/>
    <w:rsid w:val="00CC0593"/>
    <w:rsid w:val="00CC1235"/>
    <w:rsid w:val="00CD31D0"/>
    <w:rsid w:val="00CD4EC8"/>
    <w:rsid w:val="00CE3EE2"/>
    <w:rsid w:val="00CE5887"/>
    <w:rsid w:val="00CE6C52"/>
    <w:rsid w:val="00CF0CB5"/>
    <w:rsid w:val="00CF38D4"/>
    <w:rsid w:val="00CF3983"/>
    <w:rsid w:val="00CF3995"/>
    <w:rsid w:val="00CF3F67"/>
    <w:rsid w:val="00CF5B73"/>
    <w:rsid w:val="00D05364"/>
    <w:rsid w:val="00D10611"/>
    <w:rsid w:val="00D132FF"/>
    <w:rsid w:val="00D16ABD"/>
    <w:rsid w:val="00D2164E"/>
    <w:rsid w:val="00D3466E"/>
    <w:rsid w:val="00D367D5"/>
    <w:rsid w:val="00D46D6B"/>
    <w:rsid w:val="00D55457"/>
    <w:rsid w:val="00D739A2"/>
    <w:rsid w:val="00D75CB8"/>
    <w:rsid w:val="00D83234"/>
    <w:rsid w:val="00D83CF0"/>
    <w:rsid w:val="00D855F4"/>
    <w:rsid w:val="00D94682"/>
    <w:rsid w:val="00DA07EE"/>
    <w:rsid w:val="00DA2822"/>
    <w:rsid w:val="00DA7710"/>
    <w:rsid w:val="00DB5DAF"/>
    <w:rsid w:val="00DC1C97"/>
    <w:rsid w:val="00DC2E1F"/>
    <w:rsid w:val="00DC7FD4"/>
    <w:rsid w:val="00DD3E75"/>
    <w:rsid w:val="00DD5455"/>
    <w:rsid w:val="00DE62E2"/>
    <w:rsid w:val="00E1225E"/>
    <w:rsid w:val="00E13944"/>
    <w:rsid w:val="00E16CA9"/>
    <w:rsid w:val="00E21F52"/>
    <w:rsid w:val="00E22C95"/>
    <w:rsid w:val="00E40A1F"/>
    <w:rsid w:val="00E417C3"/>
    <w:rsid w:val="00E4200B"/>
    <w:rsid w:val="00E51A51"/>
    <w:rsid w:val="00E536FE"/>
    <w:rsid w:val="00E55AC1"/>
    <w:rsid w:val="00E6105F"/>
    <w:rsid w:val="00E80EA2"/>
    <w:rsid w:val="00E82337"/>
    <w:rsid w:val="00E85C07"/>
    <w:rsid w:val="00E86AA3"/>
    <w:rsid w:val="00E95BDE"/>
    <w:rsid w:val="00EA2148"/>
    <w:rsid w:val="00EA54EA"/>
    <w:rsid w:val="00EA7143"/>
    <w:rsid w:val="00EB06B0"/>
    <w:rsid w:val="00EB76E4"/>
    <w:rsid w:val="00ED277F"/>
    <w:rsid w:val="00ED430A"/>
    <w:rsid w:val="00ED52C6"/>
    <w:rsid w:val="00EE1620"/>
    <w:rsid w:val="00EE5DDB"/>
    <w:rsid w:val="00EF2BE7"/>
    <w:rsid w:val="00F0020B"/>
    <w:rsid w:val="00F002CB"/>
    <w:rsid w:val="00F10F87"/>
    <w:rsid w:val="00F158F8"/>
    <w:rsid w:val="00F30980"/>
    <w:rsid w:val="00F333A8"/>
    <w:rsid w:val="00F519D5"/>
    <w:rsid w:val="00F52BCC"/>
    <w:rsid w:val="00F62D0A"/>
    <w:rsid w:val="00F63CF6"/>
    <w:rsid w:val="00F70587"/>
    <w:rsid w:val="00F72407"/>
    <w:rsid w:val="00F728DF"/>
    <w:rsid w:val="00F761E8"/>
    <w:rsid w:val="00F778CB"/>
    <w:rsid w:val="00F8758B"/>
    <w:rsid w:val="00FA45DA"/>
    <w:rsid w:val="00FA5F6F"/>
    <w:rsid w:val="00FB745E"/>
    <w:rsid w:val="00FC5953"/>
    <w:rsid w:val="00FD3EB9"/>
    <w:rsid w:val="00FD4133"/>
    <w:rsid w:val="00FE5D70"/>
    <w:rsid w:val="00FE6C00"/>
    <w:rsid w:val="00FF1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7CFB946-37C2-43F3-90BA-2CDBAF42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E9C"/>
  </w:style>
  <w:style w:type="paragraph" w:styleId="Nagwek1">
    <w:name w:val="heading 1"/>
    <w:basedOn w:val="Normalny"/>
    <w:next w:val="Normalny"/>
    <w:link w:val="Nagwek1Znak"/>
    <w:uiPriority w:val="9"/>
    <w:qFormat/>
    <w:rsid w:val="001F01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C7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DC7FD4"/>
    <w:pPr>
      <w:keepNext/>
      <w:keepLines/>
      <w:spacing w:after="11" w:line="269" w:lineRule="auto"/>
      <w:ind w:left="10" w:right="10" w:hanging="10"/>
      <w:outlineLvl w:val="2"/>
    </w:pPr>
    <w:rPr>
      <w:rFonts w:eastAsia="Times New Roman"/>
      <w:b/>
      <w:color w:val="000000"/>
      <w:sz w:val="24"/>
      <w:szCs w:val="22"/>
      <w:lang w:eastAsia="pl-PL"/>
    </w:rPr>
  </w:style>
  <w:style w:type="paragraph" w:styleId="Nagwek5">
    <w:name w:val="heading 5"/>
    <w:basedOn w:val="Normalny"/>
    <w:next w:val="Normalny"/>
    <w:link w:val="Nagwek5Znak"/>
    <w:uiPriority w:val="9"/>
    <w:unhideWhenUsed/>
    <w:qFormat/>
    <w:rsid w:val="00B63E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CC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rsid w:val="00DC7FD4"/>
    <w:rPr>
      <w:rFonts w:cs="Times New Roman"/>
      <w:color w:val="0563C1"/>
      <w:u w:val="single"/>
    </w:rPr>
  </w:style>
  <w:style w:type="character" w:customStyle="1" w:styleId="Nagwek3Znak">
    <w:name w:val="Nagłówek 3 Znak"/>
    <w:basedOn w:val="Domylnaczcionkaakapitu"/>
    <w:link w:val="Nagwek3"/>
    <w:rsid w:val="00DC7FD4"/>
    <w:rPr>
      <w:rFonts w:eastAsia="Times New Roman"/>
      <w:b/>
      <w:color w:val="000000"/>
      <w:sz w:val="24"/>
      <w:szCs w:val="22"/>
      <w:lang w:eastAsia="pl-PL"/>
    </w:rPr>
  </w:style>
  <w:style w:type="paragraph" w:customStyle="1" w:styleId="Standard">
    <w:name w:val="Standard"/>
    <w:qFormat/>
    <w:rsid w:val="00DC7FD4"/>
    <w:pPr>
      <w:widowControl w:val="0"/>
      <w:suppressAutoHyphens/>
      <w:adjustRightInd w:val="0"/>
      <w:spacing w:after="0" w:line="360" w:lineRule="atLeast"/>
      <w:jc w:val="both"/>
      <w:textAlignment w:val="baseline"/>
    </w:pPr>
    <w:rPr>
      <w:rFonts w:eastAsia="Times New Roman"/>
      <w:sz w:val="24"/>
      <w:szCs w:val="20"/>
      <w:lang w:eastAsia="ar-SA"/>
    </w:rPr>
  </w:style>
  <w:style w:type="paragraph" w:styleId="Akapitzlist">
    <w:name w:val="List Paragraph"/>
    <w:aliases w:val="CW_Lista"/>
    <w:basedOn w:val="Normalny"/>
    <w:link w:val="AkapitzlistZnak"/>
    <w:uiPriority w:val="34"/>
    <w:qFormat/>
    <w:rsid w:val="00DC7FD4"/>
    <w:pPr>
      <w:ind w:left="720"/>
      <w:contextualSpacing/>
    </w:pPr>
    <w:rPr>
      <w:rFonts w:ascii="Calibri" w:eastAsia="Calibri" w:hAnsi="Calibri"/>
      <w:sz w:val="22"/>
      <w:szCs w:val="22"/>
    </w:rPr>
  </w:style>
  <w:style w:type="character" w:customStyle="1" w:styleId="AkapitzlistZnak">
    <w:name w:val="Akapit z listą Znak"/>
    <w:aliases w:val="CW_Lista Znak"/>
    <w:link w:val="Akapitzlist"/>
    <w:uiPriority w:val="34"/>
    <w:rsid w:val="00DC7FD4"/>
    <w:rPr>
      <w:rFonts w:ascii="Calibri" w:eastAsia="Calibri" w:hAnsi="Calibri"/>
      <w:sz w:val="22"/>
      <w:szCs w:val="22"/>
    </w:rPr>
  </w:style>
  <w:style w:type="paragraph" w:styleId="Tekstpodstawowywcity">
    <w:name w:val="Body Text Indent"/>
    <w:basedOn w:val="Normalny"/>
    <w:link w:val="TekstpodstawowywcityZnak"/>
    <w:rsid w:val="00DC7FD4"/>
    <w:pPr>
      <w:spacing w:after="0" w:line="240" w:lineRule="auto"/>
      <w:ind w:left="426"/>
    </w:pPr>
    <w:rPr>
      <w:rFonts w:ascii="Trebuchet MS" w:eastAsia="Times New Roman" w:hAnsi="Trebuchet MS"/>
      <w:sz w:val="22"/>
      <w:szCs w:val="24"/>
    </w:rPr>
  </w:style>
  <w:style w:type="character" w:customStyle="1" w:styleId="TekstpodstawowywcityZnak">
    <w:name w:val="Tekst podstawowy wcięty Znak"/>
    <w:basedOn w:val="Domylnaczcionkaakapitu"/>
    <w:link w:val="Tekstpodstawowywcity"/>
    <w:rsid w:val="00DC7FD4"/>
    <w:rPr>
      <w:rFonts w:ascii="Trebuchet MS" w:eastAsia="Times New Roman" w:hAnsi="Trebuchet MS"/>
      <w:sz w:val="22"/>
      <w:szCs w:val="24"/>
    </w:rPr>
  </w:style>
  <w:style w:type="paragraph" w:styleId="Tekstpodstawowy">
    <w:name w:val="Body Text"/>
    <w:basedOn w:val="Normalny"/>
    <w:link w:val="TekstpodstawowyZnak"/>
    <w:rsid w:val="00DC7FD4"/>
    <w:pPr>
      <w:spacing w:after="120" w:line="240" w:lineRule="auto"/>
    </w:pPr>
    <w:rPr>
      <w:rFonts w:eastAsia="Times New Roman"/>
      <w:sz w:val="24"/>
      <w:szCs w:val="24"/>
    </w:rPr>
  </w:style>
  <w:style w:type="character" w:customStyle="1" w:styleId="TekstpodstawowyZnak">
    <w:name w:val="Tekst podstawowy Znak"/>
    <w:basedOn w:val="Domylnaczcionkaakapitu"/>
    <w:link w:val="Tekstpodstawowy"/>
    <w:rsid w:val="00DC7FD4"/>
    <w:rPr>
      <w:rFonts w:eastAsia="Times New Roman"/>
      <w:sz w:val="24"/>
      <w:szCs w:val="24"/>
    </w:rPr>
  </w:style>
  <w:style w:type="character" w:customStyle="1" w:styleId="Nagwek2Znak">
    <w:name w:val="Nagłówek 2 Znak"/>
    <w:basedOn w:val="Domylnaczcionkaakapitu"/>
    <w:link w:val="Nagwek2"/>
    <w:uiPriority w:val="9"/>
    <w:rsid w:val="005C70D9"/>
    <w:rPr>
      <w:rFonts w:asciiTheme="majorHAnsi" w:eastAsiaTheme="majorEastAsia" w:hAnsiTheme="majorHAnsi" w:cstheme="majorBidi"/>
      <w:color w:val="365F91" w:themeColor="accent1" w:themeShade="BF"/>
      <w:sz w:val="26"/>
      <w:szCs w:val="26"/>
    </w:rPr>
  </w:style>
  <w:style w:type="paragraph" w:customStyle="1" w:styleId="Akapitzlist1">
    <w:name w:val="Akapit z listą1"/>
    <w:basedOn w:val="Normalny"/>
    <w:rsid w:val="00366731"/>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2">
    <w:name w:val="Akapit z listą2"/>
    <w:basedOn w:val="Normalny"/>
    <w:rsid w:val="001779B7"/>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3">
    <w:name w:val="Akapit z listą3"/>
    <w:basedOn w:val="Normalny"/>
    <w:rsid w:val="002C1514"/>
    <w:pPr>
      <w:spacing w:after="12" w:line="270" w:lineRule="auto"/>
      <w:ind w:left="720" w:right="1442" w:hanging="10"/>
      <w:contextualSpacing/>
      <w:jc w:val="both"/>
    </w:pPr>
    <w:rPr>
      <w:rFonts w:eastAsia="Times New Roman"/>
      <w:color w:val="000000"/>
      <w:sz w:val="24"/>
      <w:szCs w:val="22"/>
      <w:lang w:eastAsia="pl-PL"/>
    </w:rPr>
  </w:style>
  <w:style w:type="paragraph" w:styleId="Tekstdymka">
    <w:name w:val="Balloon Text"/>
    <w:basedOn w:val="Normalny"/>
    <w:link w:val="TekstdymkaZnak"/>
    <w:uiPriority w:val="99"/>
    <w:semiHidden/>
    <w:unhideWhenUsed/>
    <w:rsid w:val="00B63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4A"/>
    <w:rPr>
      <w:rFonts w:ascii="Tahoma" w:hAnsi="Tahoma" w:cs="Tahoma"/>
      <w:sz w:val="16"/>
      <w:szCs w:val="16"/>
    </w:rPr>
  </w:style>
  <w:style w:type="character" w:customStyle="1" w:styleId="Nagwek5Znak">
    <w:name w:val="Nagłówek 5 Znak"/>
    <w:basedOn w:val="Domylnaczcionkaakapitu"/>
    <w:link w:val="Nagwek5"/>
    <w:uiPriority w:val="9"/>
    <w:rsid w:val="00B63E4A"/>
    <w:rPr>
      <w:rFonts w:asciiTheme="majorHAnsi" w:eastAsiaTheme="majorEastAsia" w:hAnsiTheme="majorHAnsi" w:cstheme="majorBidi"/>
      <w:color w:val="243F60" w:themeColor="accent1" w:themeShade="7F"/>
    </w:rPr>
  </w:style>
  <w:style w:type="paragraph" w:styleId="Tytu">
    <w:name w:val="Title"/>
    <w:basedOn w:val="Normalny"/>
    <w:link w:val="TytuZnak"/>
    <w:qFormat/>
    <w:rsid w:val="00B63E4A"/>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B63E4A"/>
    <w:rPr>
      <w:rFonts w:eastAsia="Times New Roman"/>
      <w:b/>
      <w:bCs/>
      <w:szCs w:val="24"/>
      <w:lang w:eastAsia="pl-PL"/>
    </w:rPr>
  </w:style>
  <w:style w:type="paragraph" w:styleId="Podtytu">
    <w:name w:val="Subtitle"/>
    <w:basedOn w:val="Normalny"/>
    <w:next w:val="Normalny"/>
    <w:link w:val="PodtytuZnak"/>
    <w:qFormat/>
    <w:rsid w:val="0098576C"/>
    <w:pPr>
      <w:tabs>
        <w:tab w:val="left" w:pos="567"/>
      </w:tabs>
      <w:spacing w:after="0"/>
      <w:contextualSpacing/>
      <w:jc w:val="center"/>
    </w:pPr>
    <w:rPr>
      <w:rFonts w:ascii="Arial" w:hAnsi="Arial" w:cs="Arial"/>
      <w:b/>
      <w:bCs/>
      <w:sz w:val="24"/>
      <w:szCs w:val="24"/>
    </w:rPr>
  </w:style>
  <w:style w:type="character" w:customStyle="1" w:styleId="PodtytuZnak">
    <w:name w:val="Podtytuł Znak"/>
    <w:basedOn w:val="Domylnaczcionkaakapitu"/>
    <w:link w:val="Podtytu"/>
    <w:rsid w:val="0098576C"/>
    <w:rPr>
      <w:rFonts w:ascii="Arial" w:hAnsi="Arial" w:cs="Arial"/>
      <w:b/>
      <w:bCs/>
      <w:sz w:val="24"/>
      <w:szCs w:val="24"/>
    </w:rPr>
  </w:style>
  <w:style w:type="character" w:customStyle="1" w:styleId="Nagwek1Znak">
    <w:name w:val="Nagłówek 1 Znak"/>
    <w:basedOn w:val="Domylnaczcionkaakapitu"/>
    <w:link w:val="Nagwek1"/>
    <w:uiPriority w:val="9"/>
    <w:rsid w:val="001F0176"/>
    <w:rPr>
      <w:rFonts w:asciiTheme="majorHAnsi" w:eastAsiaTheme="majorEastAsia" w:hAnsiTheme="majorHAnsi" w:cstheme="majorBidi"/>
      <w:color w:val="365F91" w:themeColor="accent1" w:themeShade="BF"/>
      <w:sz w:val="32"/>
      <w:szCs w:val="32"/>
    </w:rPr>
  </w:style>
  <w:style w:type="character" w:styleId="HTML-definicja">
    <w:name w:val="HTML Definition"/>
    <w:uiPriority w:val="99"/>
    <w:unhideWhenUsed/>
    <w:rsid w:val="001F0176"/>
    <w:rPr>
      <w:i/>
      <w:iCs/>
    </w:rPr>
  </w:style>
  <w:style w:type="paragraph" w:customStyle="1" w:styleId="Nagwek20">
    <w:name w:val="Nag?—wek 2"/>
    <w:basedOn w:val="Normalny"/>
    <w:next w:val="Normalny"/>
    <w:rsid w:val="00D55457"/>
    <w:pPr>
      <w:overflowPunct w:val="0"/>
      <w:autoSpaceDE w:val="0"/>
      <w:autoSpaceDN w:val="0"/>
      <w:adjustRightInd w:val="0"/>
      <w:spacing w:before="120" w:after="0" w:line="240" w:lineRule="auto"/>
      <w:textAlignment w:val="baseline"/>
    </w:pPr>
    <w:rPr>
      <w:rFonts w:ascii="Arial" w:eastAsia="Times New Roman" w:hAnsi="Arial"/>
      <w:b/>
      <w:sz w:val="24"/>
      <w:szCs w:val="20"/>
      <w:lang w:eastAsia="pl-PL"/>
    </w:rPr>
  </w:style>
  <w:style w:type="paragraph" w:styleId="Tekstpodstawowy3">
    <w:name w:val="Body Text 3"/>
    <w:basedOn w:val="Normalny"/>
    <w:link w:val="Tekstpodstawowy3Znak"/>
    <w:rsid w:val="001E06EA"/>
    <w:pPr>
      <w:spacing w:after="120" w:line="240" w:lineRule="auto"/>
    </w:pPr>
    <w:rPr>
      <w:rFonts w:eastAsia="Times New Roman"/>
      <w:sz w:val="16"/>
      <w:szCs w:val="16"/>
      <w:lang w:eastAsia="pl-PL"/>
    </w:rPr>
  </w:style>
  <w:style w:type="character" w:customStyle="1" w:styleId="Tekstpodstawowy3Znak">
    <w:name w:val="Tekst podstawowy 3 Znak"/>
    <w:basedOn w:val="Domylnaczcionkaakapitu"/>
    <w:link w:val="Tekstpodstawowy3"/>
    <w:rsid w:val="001E06EA"/>
    <w:rPr>
      <w:rFonts w:eastAsia="Times New Roman"/>
      <w:sz w:val="16"/>
      <w:szCs w:val="16"/>
      <w:lang w:eastAsia="pl-PL"/>
    </w:rPr>
  </w:style>
  <w:style w:type="paragraph" w:styleId="Tekstprzypisudolnego">
    <w:name w:val="footnote text"/>
    <w:basedOn w:val="Normalny"/>
    <w:link w:val="TekstprzypisudolnegoZnak"/>
    <w:uiPriority w:val="99"/>
    <w:rsid w:val="00CF5B73"/>
    <w:pPr>
      <w:overflowPunct w:val="0"/>
      <w:autoSpaceDE w:val="0"/>
      <w:autoSpaceDN w:val="0"/>
      <w:adjustRightInd w:val="0"/>
      <w:spacing w:after="0" w:line="240" w:lineRule="auto"/>
      <w:textAlignment w:val="baseline"/>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rsid w:val="00CF5B73"/>
    <w:rPr>
      <w:rFonts w:eastAsia="Times New Roman"/>
      <w:sz w:val="20"/>
      <w:szCs w:val="20"/>
      <w:lang w:eastAsia="pl-PL"/>
    </w:rPr>
  </w:style>
  <w:style w:type="paragraph" w:customStyle="1" w:styleId="Tekstpodstawowy31">
    <w:name w:val="Tekst podstawowy 31"/>
    <w:basedOn w:val="Normalny"/>
    <w:rsid w:val="00B971F0"/>
    <w:pPr>
      <w:suppressAutoHyphens/>
      <w:spacing w:after="0" w:line="240" w:lineRule="auto"/>
      <w:jc w:val="center"/>
    </w:pPr>
    <w:rPr>
      <w:rFonts w:eastAsia="Times New Roman"/>
      <w:b/>
      <w:i/>
      <w:color w:val="000080"/>
      <w:szCs w:val="20"/>
      <w:lang w:eastAsia="zh-CN"/>
    </w:rPr>
  </w:style>
  <w:style w:type="character" w:styleId="Pogrubienie">
    <w:name w:val="Strong"/>
    <w:basedOn w:val="Domylnaczcionkaakapitu"/>
    <w:uiPriority w:val="22"/>
    <w:qFormat/>
    <w:rsid w:val="00B971F0"/>
    <w:rPr>
      <w:b/>
      <w:bCs/>
      <w:i w:val="0"/>
      <w:iCs w:val="0"/>
    </w:rPr>
  </w:style>
  <w:style w:type="paragraph" w:customStyle="1" w:styleId="Akapitzlist4">
    <w:name w:val="Akapit z listą4"/>
    <w:basedOn w:val="Normalny"/>
    <w:rsid w:val="00D46D6B"/>
    <w:pPr>
      <w:spacing w:after="12" w:line="270" w:lineRule="auto"/>
      <w:ind w:left="720" w:right="1442" w:hanging="10"/>
      <w:contextualSpacing/>
      <w:jc w:val="both"/>
    </w:pPr>
    <w:rPr>
      <w:rFonts w:eastAsia="Times New Roman"/>
      <w:color w:val="000000"/>
      <w:sz w:val="24"/>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ns_pila" TargetMode="External"/><Relationship Id="rId13" Type="http://schemas.openxmlformats.org/officeDocument/2006/relationships/hyperlink" Target="https://platformazakupowa.pl/strona/1-regulamin" TargetMode="External"/><Relationship Id="rId3" Type="http://schemas.openxmlformats.org/officeDocument/2006/relationships/styles" Target="styles.xml"/><Relationship Id="rId7" Type="http://schemas.openxmlformats.org/officeDocument/2006/relationships/hyperlink" Target="https://platformazakupowa.pl/pn/ans_pila" TargetMode="External"/><Relationship Id="rId12" Type="http://schemas.openxmlformats.org/officeDocument/2006/relationships/hyperlink" Target="https://sip.legalis.pl/document-view.seam?documentId=mfrxilrtg4ytonbxhey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pn/ans_pila" TargetMode="External"/><Relationship Id="rId14" Type="http://schemas.openxmlformats.org/officeDocument/2006/relationships/hyperlink" Target="https://platformazakupowa.pl/pn/ans_pi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A463D-76C5-4076-95F7-221315B0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Pages>
  <Words>3652</Words>
  <Characters>21912</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 SOWA</dc:creator>
  <cp:keywords/>
  <dc:description/>
  <cp:lastModifiedBy>Dorota Łuczkowska</cp:lastModifiedBy>
  <cp:revision>196</cp:revision>
  <cp:lastPrinted>2024-07-09T11:27:00Z</cp:lastPrinted>
  <dcterms:created xsi:type="dcterms:W3CDTF">2021-02-25T13:45:00Z</dcterms:created>
  <dcterms:modified xsi:type="dcterms:W3CDTF">2024-07-09T11:29:00Z</dcterms:modified>
</cp:coreProperties>
</file>