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00AF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6922B46" w14:textId="77777777" w:rsidR="004C0AD6" w:rsidRDefault="004C0AD6" w:rsidP="0058614C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42218DA3" w14:textId="4BF12755" w:rsidR="0058614C" w:rsidRPr="003B0465" w:rsidRDefault="0058614C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B046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Lublin, dnia </w:t>
      </w:r>
      <w:r w:rsidR="002E50D9" w:rsidRPr="003B0465">
        <w:rPr>
          <w:rFonts w:asciiTheme="minorHAnsi" w:hAnsiTheme="minorHAnsi" w:cstheme="minorHAnsi"/>
          <w:bCs/>
          <w:sz w:val="22"/>
          <w:szCs w:val="22"/>
          <w:lang w:eastAsia="zh-CN"/>
        </w:rPr>
        <w:t>1</w:t>
      </w:r>
      <w:r w:rsidR="003B0465" w:rsidRPr="003B0465">
        <w:rPr>
          <w:rFonts w:asciiTheme="minorHAnsi" w:hAnsiTheme="minorHAnsi" w:cstheme="minorHAnsi"/>
          <w:bCs/>
          <w:sz w:val="22"/>
          <w:szCs w:val="22"/>
          <w:lang w:eastAsia="zh-CN"/>
        </w:rPr>
        <w:t>6</w:t>
      </w:r>
      <w:r w:rsidRPr="003B0465">
        <w:rPr>
          <w:rFonts w:asciiTheme="minorHAnsi" w:hAnsiTheme="minorHAnsi" w:cstheme="minorHAnsi"/>
          <w:bCs/>
          <w:sz w:val="22"/>
          <w:szCs w:val="22"/>
          <w:lang w:eastAsia="zh-CN"/>
        </w:rPr>
        <w:t>.0</w:t>
      </w:r>
      <w:r w:rsidR="004F3FD6" w:rsidRPr="003B0465">
        <w:rPr>
          <w:rFonts w:asciiTheme="minorHAnsi" w:hAnsiTheme="minorHAnsi" w:cstheme="minorHAnsi"/>
          <w:bCs/>
          <w:sz w:val="22"/>
          <w:szCs w:val="22"/>
          <w:lang w:eastAsia="zh-CN"/>
        </w:rPr>
        <w:t>7</w:t>
      </w:r>
      <w:r w:rsidRPr="003B0465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p w14:paraId="1C439004" w14:textId="77777777" w:rsidR="0058614C" w:rsidRPr="003B0465" w:rsidRDefault="0058614C" w:rsidP="0058614C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6F8AF36" w14:textId="3AF888F9" w:rsidR="0058614C" w:rsidRPr="003B0465" w:rsidRDefault="0058614C" w:rsidP="0058614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3B0465">
        <w:rPr>
          <w:rFonts w:asciiTheme="minorHAnsi" w:eastAsia="Calibri" w:hAnsiTheme="minorHAnsi" w:cstheme="minorHAnsi"/>
          <w:color w:val="000000"/>
          <w:sz w:val="22"/>
          <w:szCs w:val="22"/>
        </w:rPr>
        <w:t>SZP.26.2.</w:t>
      </w:r>
      <w:r w:rsidR="004F3FD6" w:rsidRPr="003B0465">
        <w:rPr>
          <w:rFonts w:asciiTheme="minorHAnsi" w:eastAsia="Calibri" w:hAnsiTheme="minorHAnsi" w:cstheme="minorHAnsi"/>
          <w:color w:val="000000"/>
          <w:sz w:val="22"/>
          <w:szCs w:val="22"/>
        </w:rPr>
        <w:t>88</w:t>
      </w:r>
      <w:r w:rsidRPr="003B0465">
        <w:rPr>
          <w:rFonts w:asciiTheme="minorHAnsi" w:eastAsia="Calibri" w:hAnsiTheme="minorHAnsi" w:cstheme="minorHAnsi"/>
          <w:color w:val="000000"/>
          <w:sz w:val="22"/>
          <w:szCs w:val="22"/>
        </w:rPr>
        <w:t>.2024</w:t>
      </w:r>
      <w:r w:rsidR="00E304F1" w:rsidRPr="003B046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MT</w:t>
      </w:r>
    </w:p>
    <w:p w14:paraId="6D668893" w14:textId="77777777" w:rsidR="0058614C" w:rsidRPr="003B0465" w:rsidRDefault="0058614C" w:rsidP="0058614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B787482" w14:textId="563D3302" w:rsidR="008C5A34" w:rsidRPr="003B0465" w:rsidRDefault="0058614C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3B046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 </w:t>
      </w:r>
    </w:p>
    <w:p w14:paraId="1EB74682" w14:textId="77777777" w:rsidR="008C5A34" w:rsidRPr="003B0465" w:rsidRDefault="008C5A34" w:rsidP="0058614C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3CE15980" w14:textId="25DAD176" w:rsidR="004F3FD6" w:rsidRPr="003B0465" w:rsidRDefault="0058614C" w:rsidP="004F3FD6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3B046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</w:t>
      </w:r>
      <w:r w:rsidR="00EE093F" w:rsidRPr="003B046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na</w:t>
      </w:r>
      <w:r w:rsidRPr="003B046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:</w:t>
      </w:r>
      <w:bookmarkStart w:id="0" w:name="_Hlk157083391"/>
      <w:bookmarkStart w:id="1" w:name="_Hlk162507214"/>
      <w:r w:rsidRPr="003B046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bookmarkStart w:id="2" w:name="_Hlk45790554"/>
      <w:bookmarkStart w:id="3" w:name="_Hlk113517272"/>
      <w:bookmarkEnd w:id="0"/>
      <w:bookmarkEnd w:id="1"/>
      <w:r w:rsidR="004F3FD6" w:rsidRPr="003B0465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Dostawę  </w:t>
      </w:r>
      <w:bookmarkEnd w:id="2"/>
      <w:r w:rsidR="004F3FD6" w:rsidRPr="003B0465">
        <w:rPr>
          <w:rFonts w:asciiTheme="minorHAnsi" w:eastAsiaTheme="minorHAnsi" w:hAnsiTheme="minorHAnsi" w:cstheme="minorHAnsi"/>
          <w:b/>
          <w:sz w:val="22"/>
          <w:szCs w:val="22"/>
        </w:rPr>
        <w:t>roztworu wzbogacającego  do przechowywania koncentratów krwinek płytkowych</w:t>
      </w:r>
      <w:bookmarkEnd w:id="3"/>
      <w:r w:rsidR="004F3FD6" w:rsidRPr="003B0465">
        <w:rPr>
          <w:rFonts w:asciiTheme="minorHAnsi" w:eastAsiaTheme="minorHAnsi" w:hAnsiTheme="minorHAnsi" w:cstheme="minorHAnsi"/>
          <w:b/>
          <w:sz w:val="22"/>
          <w:szCs w:val="22"/>
        </w:rPr>
        <w:t>.</w:t>
      </w:r>
    </w:p>
    <w:p w14:paraId="2B143AD3" w14:textId="77777777" w:rsidR="0058614C" w:rsidRPr="003B0465" w:rsidRDefault="0058614C" w:rsidP="00845DF1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497A3D0B" w14:textId="08404D1C" w:rsidR="00845DF1" w:rsidRPr="003B0465" w:rsidRDefault="00845DF1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B04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</w:t>
      </w:r>
    </w:p>
    <w:p w14:paraId="682E5E49" w14:textId="77777777" w:rsidR="008C5A34" w:rsidRPr="003B0465" w:rsidRDefault="008C5A34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9515401" w14:textId="77777777" w:rsidR="008C5A34" w:rsidRPr="003B0465" w:rsidRDefault="008C5A34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03A43C8" w14:textId="77777777" w:rsidR="008C5A34" w:rsidRPr="003B0465" w:rsidRDefault="008C5A34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184B798" w14:textId="77777777" w:rsidR="00845DF1" w:rsidRPr="003B0465" w:rsidRDefault="00845DF1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3B0465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586D4557" w14:textId="77777777" w:rsidR="003B0465" w:rsidRPr="003B0465" w:rsidRDefault="003B0465" w:rsidP="00845DF1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608EA04" w14:textId="77777777" w:rsidR="00C44E77" w:rsidRPr="003B0465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Czy miejscem dostawy będzie siedziba Zamawiającego w Lublinie?</w:t>
      </w:r>
    </w:p>
    <w:p w14:paraId="3A674A69" w14:textId="21EC79F6" w:rsidR="008D15C6" w:rsidRPr="003B0465" w:rsidRDefault="008D15C6" w:rsidP="008D15C6">
      <w:pPr>
        <w:suppressAutoHyphens/>
        <w:autoSpaceDN w:val="0"/>
        <w:spacing w:before="120" w:after="160" w:line="256" w:lineRule="auto"/>
        <w:ind w:left="425"/>
        <w:rPr>
          <w:rFonts w:asciiTheme="minorHAnsi" w:hAnsiTheme="minorHAnsi" w:cstheme="minorHAnsi"/>
          <w:b/>
          <w:bCs/>
          <w:sz w:val="22"/>
          <w:szCs w:val="22"/>
        </w:rPr>
      </w:pPr>
      <w:r w:rsidRPr="003B0465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8716B6A" w14:textId="13AC2855" w:rsidR="008D15C6" w:rsidRPr="00C44E77" w:rsidRDefault="008D15C6" w:rsidP="008D15C6">
      <w:pPr>
        <w:suppressAutoHyphens/>
        <w:autoSpaceDN w:val="0"/>
        <w:spacing w:before="120" w:after="160" w:line="25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3B0465">
        <w:rPr>
          <w:rFonts w:asciiTheme="minorHAnsi" w:hAnsiTheme="minorHAnsi" w:cstheme="minorHAnsi"/>
          <w:sz w:val="22"/>
          <w:szCs w:val="22"/>
        </w:rPr>
        <w:t>Miejscem dostawy będzie siedziba RCKiK w Lublinie; ul. Żołnierzy Niepodległej 8.</w:t>
      </w:r>
    </w:p>
    <w:p w14:paraId="5F06743E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Punkty IX oraz XX.2 SWZ, § 3 ust. 5 wzoru umowy oraz punkt 2 w Formularzu Ofertowym</w:t>
      </w:r>
    </w:p>
    <w:p w14:paraId="15A651BB" w14:textId="77777777" w:rsidR="00C44E77" w:rsidRPr="003B0465" w:rsidRDefault="00C44E77" w:rsidP="00C44E77">
      <w:pPr>
        <w:suppressAutoHyphens/>
        <w:autoSpaceDN w:val="0"/>
        <w:spacing w:before="120"/>
        <w:ind w:left="425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 xml:space="preserve">Czy Zamawiający wyrazi zgodę, by termin dostaw cząstkowych był liczonych w dniach roboczych (zamiast w dniach kalendarzowych)? </w:t>
      </w:r>
    </w:p>
    <w:p w14:paraId="7ED9843C" w14:textId="77777777" w:rsidR="008D15C6" w:rsidRPr="003B0465" w:rsidRDefault="008D15C6" w:rsidP="008D15C6">
      <w:pPr>
        <w:suppressAutoHyphens/>
        <w:autoSpaceDN w:val="0"/>
        <w:spacing w:before="120" w:after="160" w:line="256" w:lineRule="auto"/>
        <w:ind w:left="425"/>
        <w:rPr>
          <w:rFonts w:asciiTheme="minorHAnsi" w:hAnsiTheme="minorHAnsi" w:cstheme="minorHAnsi"/>
          <w:b/>
          <w:bCs/>
          <w:sz w:val="22"/>
          <w:szCs w:val="22"/>
        </w:rPr>
      </w:pPr>
      <w:r w:rsidRPr="003B0465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019B46B5" w14:textId="65DB46A3" w:rsidR="008D15C6" w:rsidRPr="00C44E77" w:rsidRDefault="008D15C6" w:rsidP="00C44E77">
      <w:pPr>
        <w:suppressAutoHyphens/>
        <w:autoSpaceDN w:val="0"/>
        <w:spacing w:before="120"/>
        <w:ind w:left="425"/>
        <w:rPr>
          <w:rFonts w:asciiTheme="minorHAnsi" w:hAnsiTheme="minorHAnsi" w:cstheme="minorHAnsi"/>
          <w:sz w:val="22"/>
          <w:szCs w:val="22"/>
        </w:rPr>
      </w:pPr>
      <w:r w:rsidRPr="003B0465">
        <w:rPr>
          <w:rFonts w:asciiTheme="minorHAnsi" w:hAnsiTheme="minorHAnsi" w:cstheme="minorHAnsi"/>
          <w:sz w:val="22"/>
          <w:szCs w:val="22"/>
        </w:rPr>
        <w:t>Zamawiający wyraził zgodę wyjaśnieniami z dnia 15 lipca 2024 roku.</w:t>
      </w:r>
    </w:p>
    <w:p w14:paraId="289A394B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Punkt IX SWZ oraz § 3 ust. 5 wzoru umowy</w:t>
      </w:r>
    </w:p>
    <w:p w14:paraId="3F94BB3A" w14:textId="77777777" w:rsidR="00C44E77" w:rsidRPr="00C44E77" w:rsidRDefault="00C44E77" w:rsidP="00C44E77">
      <w:pPr>
        <w:suppressAutoHyphens/>
        <w:autoSpaceDN w:val="0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 xml:space="preserve">Wnosimy o określenie </w:t>
      </w:r>
      <w:r w:rsidRPr="00C44E77">
        <w:rPr>
          <w:rFonts w:asciiTheme="minorHAnsi" w:hAnsiTheme="minorHAnsi" w:cstheme="minorHAnsi"/>
          <w:sz w:val="22"/>
          <w:szCs w:val="22"/>
          <w:u w:val="single"/>
        </w:rPr>
        <w:t>przewidywanej/szacunkowej/orientacyjnej</w:t>
      </w:r>
      <w:r w:rsidRPr="00C44E77">
        <w:rPr>
          <w:rFonts w:asciiTheme="minorHAnsi" w:hAnsiTheme="minorHAnsi" w:cstheme="minorHAnsi"/>
          <w:sz w:val="22"/>
          <w:szCs w:val="22"/>
        </w:rPr>
        <w:t xml:space="preserve"> częstotliwości i wielkości dostaw wyrobów w poszczególnych kwartałach okresu obowiązywania umowy. Informacje te nie będą wiążące dla Zamawiającego, ale pozwolą na prawidłowe zaplanowanie i zorganizowanie produkcji i dostaw.</w:t>
      </w:r>
    </w:p>
    <w:p w14:paraId="47DF76C3" w14:textId="77777777" w:rsidR="00C44E77" w:rsidRPr="003B0465" w:rsidRDefault="00C44E77" w:rsidP="00C44E77">
      <w:pPr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4E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Informacje powyższe są niezbędne w celu prawidłowego przygotowania oferty. Zgodnie z art. 99 ust. 1 ustawy Prawo zamówień publicznych, opis przedmiotu zamówienia powinien uwzględniać wymagania i okoliczności mogące mieć wpływ na sporządzenie oferty. Niniejsze zamówienie polega na powtarzających się okresowo dostawach na przestrzeni 24 miesięcy. W takich przypadkach do prawidłowego zaplanowania realizacji zamówienia potrzebna jest informacja o przynajmniej przybliżonych ilościach wyrobów, jakie wykonawca ma przygotować na poszczególne okresy obowiązywania umowy. </w:t>
      </w:r>
    </w:p>
    <w:p w14:paraId="17B657D8" w14:textId="77777777" w:rsidR="008D15C6" w:rsidRPr="003B0465" w:rsidRDefault="008D15C6" w:rsidP="00C44E77">
      <w:pPr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0AF419" w14:textId="18D79420" w:rsidR="008D15C6" w:rsidRPr="003B0465" w:rsidRDefault="008D15C6" w:rsidP="00C44E77">
      <w:pPr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B04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Odpowiedź:</w:t>
      </w:r>
    </w:p>
    <w:p w14:paraId="1EE12D37" w14:textId="1150B076" w:rsidR="008D15C6" w:rsidRPr="003B0465" w:rsidRDefault="008D15C6" w:rsidP="00C44E77">
      <w:pPr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B0465">
        <w:rPr>
          <w:rFonts w:asciiTheme="minorHAnsi" w:eastAsia="Calibri" w:hAnsiTheme="minorHAnsi" w:cstheme="minorHAnsi"/>
          <w:sz w:val="22"/>
          <w:szCs w:val="22"/>
          <w:lang w:eastAsia="en-US"/>
        </w:rPr>
        <w:t>Zamawiający zamawia według bieżących potrzeb.</w:t>
      </w:r>
    </w:p>
    <w:p w14:paraId="3F5F1A8F" w14:textId="77777777" w:rsidR="008D15C6" w:rsidRPr="00C44E77" w:rsidRDefault="008D15C6" w:rsidP="00C44E77">
      <w:pPr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DBF6BF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§ 3 ust. 2 i § 9 ust. 1 lit. g) wzoru umowy</w:t>
      </w:r>
    </w:p>
    <w:p w14:paraId="2B95EA69" w14:textId="77777777" w:rsidR="00C44E77" w:rsidRPr="003B0465" w:rsidRDefault="00C44E77" w:rsidP="00C44E77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Czy umowa może być przedłużona maksymalnie o 6 miesięcy (jak w § 3 ust. 2 umowy) czy o 12 miesięcy (jak w § 9 ust. 1 lit. g wzoru umowy)?</w:t>
      </w:r>
    </w:p>
    <w:p w14:paraId="70BAB9FE" w14:textId="77777777" w:rsidR="008D15C6" w:rsidRPr="003B0465" w:rsidRDefault="008D15C6" w:rsidP="00C44E77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74BAD0F5" w14:textId="44D98E84" w:rsidR="008D15C6" w:rsidRPr="003B0465" w:rsidRDefault="008D15C6" w:rsidP="00C44E77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0465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F681B85" w14:textId="6EFEB3CD" w:rsidR="008D15C6" w:rsidRDefault="008D15C6" w:rsidP="008D15C6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B0465">
        <w:rPr>
          <w:rFonts w:asciiTheme="minorHAnsi" w:hAnsiTheme="minorHAnsi" w:cstheme="minorHAnsi"/>
          <w:sz w:val="22"/>
          <w:szCs w:val="22"/>
        </w:rPr>
        <w:t>U</w:t>
      </w:r>
      <w:r w:rsidRPr="00C44E77">
        <w:rPr>
          <w:rFonts w:asciiTheme="minorHAnsi" w:hAnsiTheme="minorHAnsi" w:cstheme="minorHAnsi"/>
          <w:sz w:val="22"/>
          <w:szCs w:val="22"/>
        </w:rPr>
        <w:t xml:space="preserve">mowa może być przedłużona maksymalnie o 6 miesięcy </w:t>
      </w:r>
      <w:r w:rsidR="00DB11FD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C44E77">
        <w:rPr>
          <w:rFonts w:asciiTheme="minorHAnsi" w:hAnsiTheme="minorHAnsi" w:cstheme="minorHAnsi"/>
          <w:sz w:val="22"/>
          <w:szCs w:val="22"/>
        </w:rPr>
        <w:t xml:space="preserve"> § 3 ust. 2 umowy</w:t>
      </w:r>
      <w:r w:rsidR="00CC170A">
        <w:rPr>
          <w:rFonts w:asciiTheme="minorHAnsi" w:hAnsiTheme="minorHAnsi" w:cstheme="minorHAnsi"/>
          <w:sz w:val="22"/>
          <w:szCs w:val="22"/>
        </w:rPr>
        <w:t>.</w:t>
      </w:r>
      <w:r w:rsidRPr="00C44E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C6157B" w14:textId="77777777" w:rsidR="00CC170A" w:rsidRPr="003B0465" w:rsidRDefault="00CC170A" w:rsidP="008D15C6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557AD49D" w14:textId="18CA7C56" w:rsidR="008D15C6" w:rsidRDefault="008D15C6" w:rsidP="008D15C6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B0465">
        <w:rPr>
          <w:rFonts w:asciiTheme="minorHAnsi" w:hAnsiTheme="minorHAnsi" w:cstheme="minorHAnsi"/>
          <w:sz w:val="22"/>
          <w:szCs w:val="22"/>
        </w:rPr>
        <w:t xml:space="preserve">Zamawiający zmienia zapisy w zakresie załącznika nr 1 </w:t>
      </w:r>
      <w:r w:rsidRPr="003B0465">
        <w:rPr>
          <w:rFonts w:asciiTheme="minorHAnsi" w:hAnsiTheme="minorHAnsi" w:cstheme="minorHAnsi"/>
          <w:bCs/>
          <w:kern w:val="2"/>
          <w:sz w:val="22"/>
          <w:szCs w:val="22"/>
          <w:lang w:val="en-US" w:eastAsia="zh-CN"/>
        </w:rPr>
        <w:t>do SWZ  – Projektowane postanowienia umowy</w:t>
      </w:r>
      <w:r w:rsidRPr="003B0465">
        <w:rPr>
          <w:rFonts w:asciiTheme="minorHAnsi" w:hAnsiTheme="minorHAnsi" w:cstheme="minorHAnsi"/>
          <w:sz w:val="22"/>
          <w:szCs w:val="22"/>
        </w:rPr>
        <w:t xml:space="preserve"> w zakresie  </w:t>
      </w:r>
      <w:r w:rsidRPr="00C44E77">
        <w:rPr>
          <w:rFonts w:asciiTheme="minorHAnsi" w:hAnsiTheme="minorHAnsi" w:cstheme="minorHAnsi"/>
          <w:sz w:val="22"/>
          <w:szCs w:val="22"/>
        </w:rPr>
        <w:t>§ 9 ust. 1 lit. g wzoru umowy</w:t>
      </w:r>
      <w:r w:rsidR="003B0465">
        <w:rPr>
          <w:rFonts w:asciiTheme="minorHAnsi" w:hAnsiTheme="minorHAnsi" w:cstheme="minorHAnsi"/>
          <w:sz w:val="22"/>
          <w:szCs w:val="22"/>
        </w:rPr>
        <w:t>.</w:t>
      </w:r>
    </w:p>
    <w:p w14:paraId="37E342A8" w14:textId="77777777" w:rsidR="003B0465" w:rsidRPr="003B0465" w:rsidRDefault="003B0465" w:rsidP="008D15C6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3F3856F0" w14:textId="27D8DA69" w:rsidR="008D15C6" w:rsidRPr="003B0465" w:rsidRDefault="008D15C6" w:rsidP="008D15C6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B0465">
        <w:rPr>
          <w:rFonts w:asciiTheme="minorHAnsi" w:hAnsiTheme="minorHAnsi" w:cstheme="minorHAnsi"/>
          <w:sz w:val="22"/>
          <w:szCs w:val="22"/>
        </w:rPr>
        <w:t>było:</w:t>
      </w:r>
    </w:p>
    <w:p w14:paraId="3BADA1BD" w14:textId="77777777" w:rsidR="008D15C6" w:rsidRPr="008D15C6" w:rsidRDefault="008D15C6" w:rsidP="008D15C6">
      <w:pPr>
        <w:widowControl w:val="0"/>
        <w:suppressAutoHyphens/>
        <w:spacing w:after="160" w:line="259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15C6">
        <w:rPr>
          <w:rFonts w:asciiTheme="minorHAnsi" w:hAnsiTheme="minorHAnsi" w:cstheme="minorHAnsi"/>
          <w:bCs/>
          <w:sz w:val="22"/>
          <w:szCs w:val="22"/>
        </w:rPr>
        <w:t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12 miesięcy,</w:t>
      </w:r>
    </w:p>
    <w:p w14:paraId="5B288B1C" w14:textId="5046573C" w:rsidR="008D15C6" w:rsidRPr="003B0465" w:rsidRDefault="008D15C6" w:rsidP="008D15C6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B0465">
        <w:rPr>
          <w:rFonts w:asciiTheme="minorHAnsi" w:hAnsiTheme="minorHAnsi" w:cstheme="minorHAnsi"/>
          <w:sz w:val="22"/>
          <w:szCs w:val="22"/>
        </w:rPr>
        <w:t>jest:</w:t>
      </w:r>
    </w:p>
    <w:p w14:paraId="79EADA6A" w14:textId="57C10FF1" w:rsidR="008D15C6" w:rsidRPr="008D15C6" w:rsidRDefault="008D15C6" w:rsidP="008D15C6">
      <w:pPr>
        <w:widowControl w:val="0"/>
        <w:suppressAutoHyphens/>
        <w:spacing w:after="160" w:line="259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15C6">
        <w:rPr>
          <w:rFonts w:asciiTheme="minorHAnsi" w:hAnsiTheme="minorHAnsi" w:cstheme="minorHAnsi"/>
          <w:bCs/>
          <w:sz w:val="22"/>
          <w:szCs w:val="22"/>
        </w:rPr>
        <w:t xml:space="preserve"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</w:t>
      </w:r>
      <w:r w:rsidRPr="003B0465">
        <w:rPr>
          <w:rFonts w:asciiTheme="minorHAnsi" w:hAnsiTheme="minorHAnsi" w:cstheme="minorHAnsi"/>
          <w:bCs/>
          <w:sz w:val="22"/>
          <w:szCs w:val="22"/>
        </w:rPr>
        <w:t>6</w:t>
      </w:r>
      <w:r w:rsidRPr="008D15C6">
        <w:rPr>
          <w:rFonts w:asciiTheme="minorHAnsi" w:hAnsiTheme="minorHAnsi" w:cstheme="minorHAnsi"/>
          <w:bCs/>
          <w:sz w:val="22"/>
          <w:szCs w:val="22"/>
        </w:rPr>
        <w:t xml:space="preserve"> miesięcy,</w:t>
      </w:r>
    </w:p>
    <w:p w14:paraId="6EC5AA88" w14:textId="77777777" w:rsidR="008D15C6" w:rsidRPr="00C44E77" w:rsidRDefault="008D15C6" w:rsidP="008D15C6">
      <w:pPr>
        <w:suppressAutoHyphens/>
        <w:autoSpaceDN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14E7CA3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§ 3 ust. 3 wzoru umowy</w:t>
      </w:r>
    </w:p>
    <w:p w14:paraId="2B103F6D" w14:textId="77777777" w:rsidR="00C44E77" w:rsidRPr="00C44E77" w:rsidRDefault="00C44E77" w:rsidP="00C44E77">
      <w:pPr>
        <w:tabs>
          <w:tab w:val="left" w:pos="993"/>
        </w:tabs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4E77">
        <w:rPr>
          <w:rFonts w:asciiTheme="minorHAnsi" w:eastAsia="Calibri" w:hAnsiTheme="minorHAnsi" w:cstheme="minorHAnsi"/>
          <w:sz w:val="22"/>
          <w:szCs w:val="22"/>
          <w:lang w:eastAsia="en-US"/>
        </w:rPr>
        <w:t>Czy Zamawiający wyrazi zgodę na podwyższenie minimalnego poziomu wykorzystania zamówienia przez Zamawiającego z 50% do 80%?</w:t>
      </w:r>
    </w:p>
    <w:p w14:paraId="295DF3A5" w14:textId="77777777" w:rsidR="00C44E77" w:rsidRPr="00C44E77" w:rsidRDefault="00C44E77" w:rsidP="00C44E77">
      <w:pPr>
        <w:tabs>
          <w:tab w:val="left" w:pos="993"/>
        </w:tabs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4E77">
        <w:rPr>
          <w:rFonts w:asciiTheme="minorHAnsi" w:eastAsia="Calibri" w:hAnsiTheme="minorHAnsi" w:cstheme="minorHAnsi"/>
          <w:sz w:val="22"/>
          <w:szCs w:val="22"/>
          <w:lang w:eastAsia="en-US"/>
        </w:rPr>
        <w:t>Umowa ustanawia rygorystyczne warunki jej realizacji przez wykonawcę, w szczególności konieczność pozostawania wykonawcy w gotowości do realizacji dostaw w bliżej nieokreślonych terminach (brak orientacyjnego harmonogramu dostaw), w krótkim terminie od złożenia zamówienia cząstkowego, pod rygorem naliczenia wysokich kar umownych, których limit wynosi aż 50% wartości ogółem umowy brutto.</w:t>
      </w:r>
    </w:p>
    <w:p w14:paraId="1458B984" w14:textId="77777777" w:rsidR="00C44E77" w:rsidRPr="003B0465" w:rsidRDefault="00C44E77" w:rsidP="00C44E77">
      <w:pPr>
        <w:tabs>
          <w:tab w:val="left" w:pos="993"/>
        </w:tabs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4E77">
        <w:rPr>
          <w:rFonts w:asciiTheme="minorHAnsi" w:eastAsia="Calibri" w:hAnsiTheme="minorHAnsi" w:cstheme="minorHAnsi"/>
          <w:sz w:val="22"/>
          <w:szCs w:val="22"/>
          <w:lang w:eastAsia="en-US"/>
        </w:rPr>
        <w:t>Zważywszy na obowiązki nałożone na wykonawcę, zasady słuszności kontraktowej i proporcjonalności wymagają, by Zamawiający przyjął na siebie zobowiązanie do zrealizowania co najmniej 80% wartości zamówienia.</w:t>
      </w:r>
    </w:p>
    <w:p w14:paraId="3AC281E7" w14:textId="2037560C" w:rsidR="008D15C6" w:rsidRPr="003B0465" w:rsidRDefault="008D15C6" w:rsidP="00C44E77">
      <w:pPr>
        <w:tabs>
          <w:tab w:val="left" w:pos="993"/>
        </w:tabs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B04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Odpowiedź:</w:t>
      </w:r>
    </w:p>
    <w:p w14:paraId="6A7CFB66" w14:textId="58091597" w:rsidR="008D15C6" w:rsidRPr="003B0465" w:rsidRDefault="008D15C6" w:rsidP="00C44E77">
      <w:pPr>
        <w:tabs>
          <w:tab w:val="left" w:pos="993"/>
        </w:tabs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B0465">
        <w:rPr>
          <w:rFonts w:asciiTheme="minorHAnsi" w:eastAsia="Calibri" w:hAnsiTheme="minorHAnsi" w:cstheme="minorHAnsi"/>
          <w:sz w:val="22"/>
          <w:szCs w:val="22"/>
          <w:lang w:eastAsia="en-US"/>
        </w:rPr>
        <w:t>Zamawiający podtrzymuje zapisy SWZ.</w:t>
      </w:r>
    </w:p>
    <w:p w14:paraId="2C890952" w14:textId="77777777" w:rsidR="008D15C6" w:rsidRPr="00C44E77" w:rsidRDefault="008D15C6" w:rsidP="00C44E77">
      <w:pPr>
        <w:tabs>
          <w:tab w:val="left" w:pos="993"/>
        </w:tabs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color w:val="4472C4" w:themeColor="accent1"/>
          <w:sz w:val="22"/>
          <w:szCs w:val="22"/>
          <w:lang w:eastAsia="en-US"/>
        </w:rPr>
      </w:pPr>
    </w:p>
    <w:p w14:paraId="2AD1B5C0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lastRenderedPageBreak/>
        <w:t>§ 3 ust. 6 lit. e) wzoru umowy</w:t>
      </w:r>
    </w:p>
    <w:p w14:paraId="4A365473" w14:textId="77777777" w:rsidR="00C44E77" w:rsidRPr="003B0465" w:rsidRDefault="00C44E77" w:rsidP="00C44E77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Czy Zamawiający odstąpi od wymagania przedstawienia certyfikatu IVD, jeżeli oferowany wyrób medyczny nie jest wyrobem medycznym do diagnostyki in vitro i podlega dopuszczeniu do obrotu na podstawie rozporządzenia Parlamentu Europejskiego i Rady (UE) nr 2017/745 z 5 kwietnia 2017 r. w sprawie wyrobów medycznych, zmiany dyrektywy 2001/83/WE, rozporządzenia (WE) nr 178/2002 i rozporządzenia (WE) nr 1223/2009 oraz uchylenia dyrektyw Rady 90/385/EWG i 93/42/EWG (a nie na podstawie rozporządzenia nr 2017/746 w sprawie wyrobów medycznych do diagnostyki in vitro)?</w:t>
      </w:r>
    </w:p>
    <w:p w14:paraId="3A5EC69D" w14:textId="77777777" w:rsidR="008D15C6" w:rsidRPr="003B0465" w:rsidRDefault="008D15C6" w:rsidP="00C44E77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60D2E05C" w14:textId="24EAB32B" w:rsidR="008D15C6" w:rsidRPr="003B0465" w:rsidRDefault="008D15C6" w:rsidP="00C44E77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0465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BE73F1B" w14:textId="4D07575D" w:rsidR="008D15C6" w:rsidRPr="003B0465" w:rsidRDefault="008D15C6" w:rsidP="00C44E77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Zamawiający odstąpi od wymagania przedstawienia certyfikatu IVD, jeżeli oferowany wyrób medyczny nie jest wyrobem medycznym do diagnostyki in vitro i podlega dopuszczeniu do obrotu na podstawie rozporządzenia Parlamentu Europejskiego i Rady (UE) nr 2017/745 z 5 kwietnia 2017 r. w sprawie wyrobów medycznych, zmiany dyrektywy 2001/83/WE, rozporządzenia (WE) nr 178/2002 i rozporządzenia (WE) nr 1223/2009 oraz uchylenia dyrektyw Rady 90/385/EWG i 93/42/EWG (a nie na podstawie rozporządzenia nr 2017/746 w sprawie wyrobów medycznych do diagnostyki in vitro</w:t>
      </w:r>
      <w:r w:rsidRPr="003B0465">
        <w:rPr>
          <w:rFonts w:asciiTheme="minorHAnsi" w:hAnsiTheme="minorHAnsi" w:cstheme="minorHAnsi"/>
          <w:sz w:val="22"/>
          <w:szCs w:val="22"/>
        </w:rPr>
        <w:t>.</w:t>
      </w:r>
    </w:p>
    <w:p w14:paraId="3CED9D36" w14:textId="77777777" w:rsidR="008D15C6" w:rsidRPr="00C44E77" w:rsidRDefault="008D15C6" w:rsidP="00C44E77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2152A77B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§3 ust. 6 lit. f) oraz lit. i) wzoru umowy</w:t>
      </w:r>
    </w:p>
    <w:p w14:paraId="7AEFDC24" w14:textId="77777777" w:rsidR="00C44E77" w:rsidRDefault="00C44E77" w:rsidP="00C44E77">
      <w:pPr>
        <w:suppressAutoHyphens/>
        <w:autoSpaceDN w:val="0"/>
        <w:spacing w:before="120"/>
        <w:ind w:left="425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Czy Zamawiający dopuszcza, by określone tam instrukcje były zawarte w jednym dokumencie?</w:t>
      </w:r>
    </w:p>
    <w:p w14:paraId="76083BCB" w14:textId="77777777" w:rsidR="003B0465" w:rsidRPr="003B0465" w:rsidRDefault="003B0465" w:rsidP="00C44E77">
      <w:pPr>
        <w:suppressAutoHyphens/>
        <w:autoSpaceDN w:val="0"/>
        <w:spacing w:before="120"/>
        <w:ind w:left="425"/>
        <w:rPr>
          <w:rFonts w:asciiTheme="minorHAnsi" w:hAnsiTheme="minorHAnsi" w:cstheme="minorHAnsi"/>
          <w:sz w:val="22"/>
          <w:szCs w:val="22"/>
        </w:rPr>
      </w:pPr>
    </w:p>
    <w:p w14:paraId="730D76C7" w14:textId="3E5B6D2E" w:rsidR="008D15C6" w:rsidRPr="003B0465" w:rsidRDefault="008D15C6" w:rsidP="00C44E77">
      <w:pPr>
        <w:suppressAutoHyphens/>
        <w:autoSpaceDN w:val="0"/>
        <w:spacing w:before="120"/>
        <w:ind w:left="425"/>
        <w:rPr>
          <w:rFonts w:asciiTheme="minorHAnsi" w:hAnsiTheme="minorHAnsi" w:cstheme="minorHAnsi"/>
          <w:b/>
          <w:bCs/>
          <w:sz w:val="22"/>
          <w:szCs w:val="22"/>
        </w:rPr>
      </w:pPr>
      <w:r w:rsidRPr="003B0465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259E8699" w14:textId="480CC21D" w:rsidR="008D15C6" w:rsidRPr="003B0465" w:rsidRDefault="008D15C6" w:rsidP="00C44E77">
      <w:pPr>
        <w:suppressAutoHyphens/>
        <w:autoSpaceDN w:val="0"/>
        <w:spacing w:before="120"/>
        <w:ind w:left="425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 xml:space="preserve">Zamawiający dopuszcza, by określone </w:t>
      </w:r>
      <w:r w:rsidR="007A5257" w:rsidRPr="003B0465">
        <w:rPr>
          <w:rFonts w:asciiTheme="minorHAnsi" w:hAnsiTheme="minorHAnsi" w:cstheme="minorHAnsi"/>
          <w:sz w:val="22"/>
          <w:szCs w:val="22"/>
        </w:rPr>
        <w:t xml:space="preserve">w pkt f) i i) </w:t>
      </w:r>
      <w:r w:rsidRPr="00C44E77">
        <w:rPr>
          <w:rFonts w:asciiTheme="minorHAnsi" w:hAnsiTheme="minorHAnsi" w:cstheme="minorHAnsi"/>
          <w:sz w:val="22"/>
          <w:szCs w:val="22"/>
        </w:rPr>
        <w:t xml:space="preserve"> instrukcje były zawarte w jednym dokumencie</w:t>
      </w:r>
      <w:r w:rsidRPr="003B0465">
        <w:rPr>
          <w:rFonts w:asciiTheme="minorHAnsi" w:hAnsiTheme="minorHAnsi" w:cstheme="minorHAnsi"/>
          <w:sz w:val="22"/>
          <w:szCs w:val="22"/>
        </w:rPr>
        <w:t>.</w:t>
      </w:r>
    </w:p>
    <w:p w14:paraId="2B06F91D" w14:textId="77777777" w:rsidR="008D15C6" w:rsidRPr="00C44E77" w:rsidRDefault="008D15C6" w:rsidP="00C44E77">
      <w:pPr>
        <w:suppressAutoHyphens/>
        <w:autoSpaceDN w:val="0"/>
        <w:spacing w:before="120"/>
        <w:ind w:left="425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5EDD55B3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 xml:space="preserve">§ </w:t>
      </w:r>
      <w:bookmarkStart w:id="4" w:name="_Hlk172010665"/>
      <w:r w:rsidRPr="00C44E77">
        <w:rPr>
          <w:rFonts w:asciiTheme="minorHAnsi" w:hAnsiTheme="minorHAnsi" w:cstheme="minorHAnsi"/>
          <w:sz w:val="22"/>
          <w:szCs w:val="22"/>
        </w:rPr>
        <w:t>3 ust. 6 lit. j) wzoru umowy</w:t>
      </w:r>
      <w:bookmarkEnd w:id="4"/>
    </w:p>
    <w:p w14:paraId="6C2DA158" w14:textId="77777777" w:rsidR="00C44E77" w:rsidRPr="003B0465" w:rsidRDefault="00C44E77" w:rsidP="00C44E77">
      <w:pPr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44E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Czy Zamawiający wyrazi zgodę na zmianę tego postanowienia w następujący sposób: „umożliwienia wizytowana pomieszczeń </w:t>
      </w:r>
      <w:r w:rsidRPr="00C44E77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Wykonawcy</w:t>
      </w:r>
      <w:r w:rsidRPr="00C44E77">
        <w:rPr>
          <w:rFonts w:asciiTheme="minorHAnsi" w:eastAsia="Calibri" w:hAnsiTheme="minorHAnsi" w:cstheme="minorHAnsi"/>
          <w:sz w:val="22"/>
          <w:szCs w:val="22"/>
          <w:lang w:eastAsia="en-US"/>
        </w:rPr>
        <w:t>, w których odbywa się magazynowanie przedmiotu zamówienia, po uprzednim podpisaniu przez Zamawiającego i osoby wizytujące pomieszczenia zobowiązania do zachowania poufności”?</w:t>
      </w:r>
    </w:p>
    <w:p w14:paraId="3A0A44C7" w14:textId="77777777" w:rsidR="007A5257" w:rsidRPr="003B0465" w:rsidRDefault="007A5257" w:rsidP="00C44E77">
      <w:pPr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971BEE" w14:textId="5834FDD9" w:rsidR="007A5257" w:rsidRPr="003B0465" w:rsidRDefault="007A5257" w:rsidP="00C44E77">
      <w:pPr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B046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Odpowiedź:</w:t>
      </w:r>
    </w:p>
    <w:p w14:paraId="59022E47" w14:textId="5E88392B" w:rsidR="007A5257" w:rsidRPr="003B0465" w:rsidRDefault="007A5257" w:rsidP="00C44E77">
      <w:pPr>
        <w:suppressAutoHyphens/>
        <w:autoSpaceDN w:val="0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B04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wykreśla z załącznika nr 1 do SWZ z paragrafu </w:t>
      </w:r>
      <w:r w:rsidRPr="00C44E77">
        <w:rPr>
          <w:rFonts w:asciiTheme="minorHAnsi" w:hAnsiTheme="minorHAnsi" w:cstheme="minorHAnsi"/>
          <w:sz w:val="22"/>
          <w:szCs w:val="22"/>
        </w:rPr>
        <w:t>3 ust. 6 lit. j)</w:t>
      </w:r>
      <w:r w:rsidRPr="003B0465">
        <w:rPr>
          <w:rFonts w:asciiTheme="minorHAnsi" w:hAnsiTheme="minorHAnsi" w:cstheme="minorHAnsi"/>
          <w:sz w:val="22"/>
          <w:szCs w:val="22"/>
        </w:rPr>
        <w:t>.</w:t>
      </w:r>
    </w:p>
    <w:p w14:paraId="193DB291" w14:textId="77777777" w:rsidR="007A5257" w:rsidRPr="00C44E77" w:rsidRDefault="007A5257" w:rsidP="00C44E77">
      <w:pPr>
        <w:suppressAutoHyphens/>
        <w:autoSpaceDN w:val="0"/>
        <w:spacing w:before="12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93ADB2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§ 3 ust. 6 lit. g) i lit. k) wzoru umowy</w:t>
      </w:r>
    </w:p>
    <w:p w14:paraId="157B61E7" w14:textId="77777777" w:rsidR="00C44E77" w:rsidRPr="003B0465" w:rsidRDefault="00C44E77" w:rsidP="00C44E77">
      <w:pPr>
        <w:suppressAutoHyphens/>
        <w:autoSpaceDN w:val="0"/>
        <w:spacing w:before="120"/>
        <w:ind w:left="425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Czy Zamawiający wyrazi zgodę na przedstawianie certyfikatu jakości w języku angielskim?</w:t>
      </w:r>
    </w:p>
    <w:p w14:paraId="3EC081F8" w14:textId="77777777" w:rsidR="007A5257" w:rsidRPr="003B0465" w:rsidRDefault="007A5257" w:rsidP="00C44E77">
      <w:pPr>
        <w:suppressAutoHyphens/>
        <w:autoSpaceDN w:val="0"/>
        <w:spacing w:before="120"/>
        <w:ind w:left="425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0CBFBC09" w14:textId="77777777" w:rsidR="007A5257" w:rsidRPr="003B0465" w:rsidRDefault="007A5257" w:rsidP="00C44E77">
      <w:pPr>
        <w:suppressAutoHyphens/>
        <w:autoSpaceDN w:val="0"/>
        <w:spacing w:before="120"/>
        <w:ind w:left="425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572F0268" w14:textId="77777777" w:rsidR="007A5257" w:rsidRPr="003B0465" w:rsidRDefault="007A5257" w:rsidP="00C44E77">
      <w:pPr>
        <w:suppressAutoHyphens/>
        <w:autoSpaceDN w:val="0"/>
        <w:spacing w:before="120"/>
        <w:ind w:left="425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5394C796" w14:textId="30823150" w:rsidR="007A5257" w:rsidRPr="003B0465" w:rsidRDefault="007A5257" w:rsidP="00C44E77">
      <w:pPr>
        <w:suppressAutoHyphens/>
        <w:autoSpaceDN w:val="0"/>
        <w:spacing w:before="120"/>
        <w:ind w:left="425"/>
        <w:rPr>
          <w:rFonts w:asciiTheme="minorHAnsi" w:hAnsiTheme="minorHAnsi" w:cstheme="minorHAnsi"/>
          <w:b/>
          <w:bCs/>
          <w:sz w:val="22"/>
          <w:szCs w:val="22"/>
        </w:rPr>
      </w:pPr>
      <w:r w:rsidRPr="003B0465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643C7F29" w14:textId="700DC05E" w:rsidR="007A5257" w:rsidRPr="003B0465" w:rsidRDefault="007A5257" w:rsidP="00C44E77">
      <w:pPr>
        <w:suppressAutoHyphens/>
        <w:autoSpaceDN w:val="0"/>
        <w:spacing w:before="120"/>
        <w:ind w:left="425"/>
        <w:rPr>
          <w:rFonts w:asciiTheme="minorHAnsi" w:hAnsiTheme="minorHAnsi" w:cstheme="minorHAnsi"/>
          <w:sz w:val="22"/>
          <w:szCs w:val="22"/>
        </w:rPr>
      </w:pPr>
      <w:r w:rsidRPr="003B0465">
        <w:rPr>
          <w:rFonts w:asciiTheme="minorHAnsi" w:hAnsiTheme="minorHAnsi" w:cstheme="minorHAnsi"/>
          <w:sz w:val="22"/>
          <w:szCs w:val="22"/>
        </w:rPr>
        <w:t>Zamawiający dopuszcza przedstawienie certyfikatów w języku angielskim.</w:t>
      </w:r>
    </w:p>
    <w:p w14:paraId="220A0C7F" w14:textId="77777777" w:rsidR="007A5257" w:rsidRPr="00C44E77" w:rsidRDefault="007A5257" w:rsidP="00C44E77">
      <w:pPr>
        <w:suppressAutoHyphens/>
        <w:autoSpaceDN w:val="0"/>
        <w:spacing w:before="120"/>
        <w:ind w:left="425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3967A566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§ 3 ust. 7 wzoru umowy</w:t>
      </w:r>
    </w:p>
    <w:p w14:paraId="584102A9" w14:textId="77777777" w:rsidR="00C44E77" w:rsidRPr="003B0465" w:rsidRDefault="00C44E77" w:rsidP="00C44E77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Czy przez „Dobrą Praktykę Wytwarzania” i „Dobrą Praktykę Dystrybucyjną” należy rozumieć systemy zarządzania jakością obowiązujące odpowiednio u producenta i dystrybutora oferowanych wyrobów?</w:t>
      </w:r>
    </w:p>
    <w:p w14:paraId="507E1C96" w14:textId="77777777" w:rsidR="007A5257" w:rsidRPr="003B0465" w:rsidRDefault="007A5257" w:rsidP="007A5257">
      <w:pPr>
        <w:suppressAutoHyphens/>
        <w:autoSpaceDN w:val="0"/>
        <w:spacing w:before="120"/>
        <w:ind w:left="425"/>
        <w:rPr>
          <w:rFonts w:asciiTheme="minorHAnsi" w:hAnsiTheme="minorHAnsi" w:cstheme="minorHAnsi"/>
          <w:b/>
          <w:bCs/>
          <w:sz w:val="22"/>
          <w:szCs w:val="22"/>
        </w:rPr>
      </w:pPr>
      <w:r w:rsidRPr="003B0465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6F669CD3" w14:textId="45765792" w:rsidR="007A5257" w:rsidRPr="003B0465" w:rsidRDefault="007A5257" w:rsidP="007A5257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B0465">
        <w:rPr>
          <w:rFonts w:asciiTheme="minorHAnsi" w:hAnsiTheme="minorHAnsi" w:cstheme="minorHAnsi"/>
          <w:sz w:val="22"/>
          <w:szCs w:val="22"/>
        </w:rPr>
        <w:t>P</w:t>
      </w:r>
      <w:r w:rsidRPr="00C44E77">
        <w:rPr>
          <w:rFonts w:asciiTheme="minorHAnsi" w:hAnsiTheme="minorHAnsi" w:cstheme="minorHAnsi"/>
          <w:sz w:val="22"/>
          <w:szCs w:val="22"/>
        </w:rPr>
        <w:t>rzez „Dobrą Praktykę Wytwarzania” i „Dobrą Praktykę Dystrybucyjną” należy rozumieć systemy zarządzania jakością obowiązujące odpowiednio u producenta i dystrybutora oferowanych wyrobów</w:t>
      </w:r>
      <w:r w:rsidRPr="003B0465">
        <w:rPr>
          <w:rFonts w:asciiTheme="minorHAnsi" w:hAnsiTheme="minorHAnsi" w:cstheme="minorHAnsi"/>
          <w:sz w:val="22"/>
          <w:szCs w:val="22"/>
        </w:rPr>
        <w:t>.</w:t>
      </w:r>
    </w:p>
    <w:p w14:paraId="6F03709D" w14:textId="77777777" w:rsidR="007A5257" w:rsidRPr="00C44E77" w:rsidRDefault="007A5257" w:rsidP="007A5257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510FE79C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>§ 3 ust. 7 wzoru umowy</w:t>
      </w:r>
    </w:p>
    <w:p w14:paraId="6A3519D2" w14:textId="77777777" w:rsidR="00C44E77" w:rsidRPr="003B0465" w:rsidRDefault="00C44E77" w:rsidP="00C44E77">
      <w:pPr>
        <w:suppressAutoHyphens/>
        <w:autoSpaceDN w:val="0"/>
        <w:spacing w:before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44E77">
        <w:rPr>
          <w:rFonts w:asciiTheme="minorHAnsi" w:hAnsiTheme="minorHAnsi" w:cstheme="minorHAnsi"/>
          <w:sz w:val="22"/>
          <w:szCs w:val="22"/>
        </w:rPr>
        <w:t xml:space="preserve">W przypadku negatywnej odpowiedzi na poprzednie pytanie, wnosimy o zdefiniowanie, o jakiej konkretnie Dobrej Praktyce Wytwarzania i Dobrej Praktyce Dystrybucyjnej jest mowa w tym postanowieniu. </w:t>
      </w:r>
    </w:p>
    <w:p w14:paraId="6CD5A2E8" w14:textId="77777777" w:rsidR="007A5257" w:rsidRPr="003B0465" w:rsidRDefault="007A5257" w:rsidP="007A5257">
      <w:pPr>
        <w:suppressAutoHyphens/>
        <w:autoSpaceDN w:val="0"/>
        <w:spacing w:before="120"/>
        <w:ind w:left="425"/>
        <w:rPr>
          <w:rFonts w:asciiTheme="minorHAnsi" w:hAnsiTheme="minorHAnsi" w:cstheme="minorHAnsi"/>
          <w:b/>
          <w:bCs/>
          <w:sz w:val="22"/>
          <w:szCs w:val="22"/>
        </w:rPr>
      </w:pPr>
      <w:r w:rsidRPr="003B0465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279CA757" w14:textId="092FF474" w:rsidR="007A5257" w:rsidRPr="007A5257" w:rsidRDefault="007A5257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 w:rsidRPr="007A5257">
        <w:rPr>
          <w:rFonts w:ascii="Calibri" w:hAnsi="Calibri" w:cs="Calibri"/>
          <w:sz w:val="22"/>
          <w:szCs w:val="22"/>
        </w:rPr>
        <w:t>Patrz odpowiedź powyżej.</w:t>
      </w:r>
    </w:p>
    <w:p w14:paraId="2109708F" w14:textId="77777777" w:rsidR="007A5257" w:rsidRPr="00C44E77" w:rsidRDefault="007A5257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color w:val="4472C4" w:themeColor="accent1"/>
          <w:sz w:val="22"/>
          <w:szCs w:val="22"/>
        </w:rPr>
      </w:pPr>
    </w:p>
    <w:p w14:paraId="122C7871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="Calibri" w:hAnsi="Calibri" w:cs="Calibri"/>
          <w:sz w:val="22"/>
          <w:szCs w:val="22"/>
        </w:rPr>
      </w:pPr>
      <w:bookmarkStart w:id="5" w:name="_Hlk172011078"/>
      <w:r w:rsidRPr="00C44E77">
        <w:rPr>
          <w:rFonts w:ascii="Calibri" w:hAnsi="Calibri" w:cs="Calibri"/>
          <w:sz w:val="22"/>
          <w:szCs w:val="22"/>
        </w:rPr>
        <w:t xml:space="preserve">§ 4 ust. 4 </w:t>
      </w:r>
      <w:bookmarkEnd w:id="5"/>
      <w:r w:rsidRPr="00C44E77">
        <w:rPr>
          <w:rFonts w:ascii="Calibri" w:hAnsi="Calibri" w:cs="Calibri"/>
          <w:sz w:val="22"/>
          <w:szCs w:val="22"/>
        </w:rPr>
        <w:t>wzoru umowy</w:t>
      </w:r>
    </w:p>
    <w:p w14:paraId="4F1530C9" w14:textId="77777777" w:rsidR="00C44E77" w:rsidRPr="003B0465" w:rsidRDefault="00C44E77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t>Czy Zamawiający wyrazi zgodę, by 2-dniowy termin na zawiadomienie o zmianie rachunku był liczony w dniach roboczych?</w:t>
      </w:r>
    </w:p>
    <w:p w14:paraId="140C4A51" w14:textId="77777777" w:rsidR="007A5257" w:rsidRPr="003B0465" w:rsidRDefault="007A5257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C88650E" w14:textId="77777777" w:rsidR="007A5257" w:rsidRPr="003B0465" w:rsidRDefault="007A5257" w:rsidP="007A5257">
      <w:pPr>
        <w:suppressAutoHyphens/>
        <w:autoSpaceDN w:val="0"/>
        <w:spacing w:before="120"/>
        <w:ind w:left="425"/>
        <w:rPr>
          <w:rFonts w:ascii="Calibri" w:hAnsi="Calibri" w:cs="Calibri"/>
          <w:b/>
          <w:bCs/>
          <w:sz w:val="22"/>
          <w:szCs w:val="22"/>
        </w:rPr>
      </w:pPr>
      <w:r w:rsidRPr="003B0465">
        <w:rPr>
          <w:rFonts w:ascii="Calibri" w:hAnsi="Calibri" w:cs="Calibri"/>
          <w:b/>
          <w:bCs/>
          <w:sz w:val="22"/>
          <w:szCs w:val="22"/>
        </w:rPr>
        <w:t>Odpowiedź:</w:t>
      </w:r>
    </w:p>
    <w:p w14:paraId="2BED68D0" w14:textId="385A260C" w:rsidR="007A5257" w:rsidRPr="003B0465" w:rsidRDefault="007A5257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t>Zamawiający wyrazi zgodę, by 2-dniowy termin na zawiadomienie o zmianie rachunku był liczony w dniach roboczych</w:t>
      </w:r>
      <w:r w:rsidRPr="003B04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F236544" w14:textId="31DDCD8A" w:rsidR="007A5257" w:rsidRPr="003B0465" w:rsidRDefault="007A5257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B0465">
        <w:rPr>
          <w:rFonts w:ascii="Calibri" w:eastAsia="Calibri" w:hAnsi="Calibri"/>
          <w:sz w:val="22"/>
          <w:szCs w:val="22"/>
          <w:lang w:eastAsia="en-US"/>
        </w:rPr>
        <w:t xml:space="preserve">Jednocześnie Zamawiający informuje, że zmienia zapisy SWZ w zakresie załącznika nr 1 do SWZ-projektowane postanowienia umowy w zakresie </w:t>
      </w:r>
      <w:r w:rsidR="005F5D1D" w:rsidRPr="00C44E77">
        <w:rPr>
          <w:rFonts w:ascii="Calibri" w:hAnsi="Calibri" w:cs="Calibri"/>
          <w:sz w:val="22"/>
          <w:szCs w:val="22"/>
        </w:rPr>
        <w:t>§ 4 ust. 4</w:t>
      </w:r>
    </w:p>
    <w:p w14:paraId="5AB3E05E" w14:textId="2FF8785F" w:rsidR="007A5257" w:rsidRPr="003B0465" w:rsidRDefault="003B0465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</w:t>
      </w:r>
      <w:r w:rsidR="005F5D1D" w:rsidRPr="003B0465">
        <w:rPr>
          <w:rFonts w:ascii="Calibri" w:eastAsia="Calibri" w:hAnsi="Calibri"/>
          <w:sz w:val="22"/>
          <w:szCs w:val="22"/>
          <w:lang w:eastAsia="en-US"/>
        </w:rPr>
        <w:t>yło:</w:t>
      </w:r>
    </w:p>
    <w:p w14:paraId="19055659" w14:textId="77777777" w:rsidR="005F5D1D" w:rsidRPr="005F5D1D" w:rsidRDefault="005F5D1D" w:rsidP="00192E4F">
      <w:pPr>
        <w:spacing w:after="160" w:line="259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F5D1D">
        <w:rPr>
          <w:rFonts w:asciiTheme="minorHAnsi" w:eastAsiaTheme="minorHAnsi" w:hAnsiTheme="minorHAnsi" w:cstheme="minorHAnsi"/>
          <w:sz w:val="22"/>
          <w:szCs w:val="22"/>
        </w:rPr>
        <w:t>Wykonawca oświadcza, że numer rachunku rozliczeniowego, jest zgłoszony do właściwego organu podatkowego i widnieje w wykazie, o którym mowa w art. 96b ust. 1 Ustawy z dn. 11.03.2004 r.                   o podatku od towarów i usług.</w:t>
      </w:r>
      <w:r w:rsidRPr="005F5D1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F5D1D">
        <w:rPr>
          <w:rFonts w:asciiTheme="minorHAnsi" w:eastAsiaTheme="minorHAnsi" w:hAnsiTheme="minorHAnsi" w:cstheme="minorHAnsi"/>
          <w:sz w:val="22"/>
          <w:szCs w:val="22"/>
        </w:rPr>
        <w:t xml:space="preserve">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kalendarzowych od zaistnienia tego zdarzenia. </w:t>
      </w:r>
    </w:p>
    <w:p w14:paraId="12FDD4D1" w14:textId="77777777" w:rsidR="005F5D1D" w:rsidRDefault="005F5D1D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color w:val="4472C4" w:themeColor="accent1"/>
          <w:sz w:val="22"/>
          <w:szCs w:val="22"/>
          <w:lang w:eastAsia="en-US"/>
        </w:rPr>
      </w:pPr>
    </w:p>
    <w:p w14:paraId="008D24BA" w14:textId="77777777" w:rsidR="005F5D1D" w:rsidRDefault="005F5D1D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color w:val="4472C4" w:themeColor="accent1"/>
          <w:sz w:val="22"/>
          <w:szCs w:val="22"/>
          <w:lang w:eastAsia="en-US"/>
        </w:rPr>
      </w:pPr>
    </w:p>
    <w:p w14:paraId="7E95B6EC" w14:textId="1A87B405" w:rsidR="005F5D1D" w:rsidRPr="005F5D1D" w:rsidRDefault="003B0465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</w:t>
      </w:r>
      <w:r w:rsidR="005F5D1D" w:rsidRPr="005F5D1D">
        <w:rPr>
          <w:rFonts w:ascii="Calibri" w:eastAsia="Calibri" w:hAnsi="Calibri"/>
          <w:sz w:val="22"/>
          <w:szCs w:val="22"/>
          <w:lang w:eastAsia="en-US"/>
        </w:rPr>
        <w:t>est:</w:t>
      </w:r>
    </w:p>
    <w:p w14:paraId="00F0DFFA" w14:textId="25D59B7C" w:rsidR="005F5D1D" w:rsidRPr="005F5D1D" w:rsidRDefault="005F5D1D" w:rsidP="003271CB">
      <w:pPr>
        <w:spacing w:after="160" w:line="259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F5D1D">
        <w:rPr>
          <w:rFonts w:asciiTheme="minorHAnsi" w:eastAsiaTheme="minorHAnsi" w:hAnsiTheme="minorHAnsi" w:cstheme="minorHAnsi"/>
          <w:sz w:val="22"/>
          <w:szCs w:val="22"/>
        </w:rPr>
        <w:t>Wykonawca oświadcza, że numer rachunku rozliczeniowego, jest zgłoszony do właściwego organu podatkowego i widnieje w wykazie, o którym mowa w art. 96b ust. 1 Ustawy z dn. 11.03.2004 r.                   o podatku od towarów i usług.</w:t>
      </w:r>
      <w:r w:rsidRPr="005F5D1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F5D1D">
        <w:rPr>
          <w:rFonts w:asciiTheme="minorHAnsi" w:eastAsiaTheme="minorHAnsi" w:hAnsiTheme="minorHAnsi" w:cstheme="minorHAnsi"/>
          <w:sz w:val="22"/>
          <w:szCs w:val="22"/>
        </w:rPr>
        <w:t xml:space="preserve">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roboczych od zaistnienia tego zdarzenia. </w:t>
      </w:r>
    </w:p>
    <w:p w14:paraId="1B93FA98" w14:textId="77777777" w:rsidR="007A5257" w:rsidRPr="00C44E77" w:rsidRDefault="007A5257" w:rsidP="005F5D1D">
      <w:pPr>
        <w:suppressAutoHyphens/>
        <w:autoSpaceDN w:val="0"/>
        <w:spacing w:before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AFD6F86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§ 5 ust. 3 wzoru umowy</w:t>
      </w:r>
    </w:p>
    <w:p w14:paraId="429F72C5" w14:textId="77777777" w:rsidR="005F5D1D" w:rsidRDefault="00C44E77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t>Czy Zamawiający będzie składał reklamacje jakościowe niezwłocznie po stwierdzeniu wad?</w:t>
      </w:r>
    </w:p>
    <w:p w14:paraId="1B3DB2E7" w14:textId="77777777" w:rsidR="003271CB" w:rsidRPr="005F5D1D" w:rsidRDefault="003271CB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7AC6615" w14:textId="3BBEB823" w:rsidR="00C44E77" w:rsidRPr="003B0465" w:rsidRDefault="00C44E77" w:rsidP="003271CB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271CB" w:rsidRPr="003B0465">
        <w:rPr>
          <w:rFonts w:ascii="Calibri" w:eastAsia="Calibri" w:hAnsi="Calibri"/>
          <w:b/>
          <w:bCs/>
          <w:sz w:val="22"/>
          <w:szCs w:val="22"/>
          <w:lang w:eastAsia="en-US"/>
        </w:rPr>
        <w:t>Odpowiedź:</w:t>
      </w:r>
    </w:p>
    <w:p w14:paraId="458D74E7" w14:textId="7A02D697" w:rsidR="005F5D1D" w:rsidRPr="005F5D1D" w:rsidRDefault="005F5D1D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t>Zamawiający będzie składał reklamacje jakościowe niezwłocznie po stwierdzeniu wad</w:t>
      </w:r>
      <w:r w:rsidRPr="005F5D1D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B54EC2D" w14:textId="77777777" w:rsidR="005F5D1D" w:rsidRPr="00C44E77" w:rsidRDefault="005F5D1D" w:rsidP="005F5D1D">
      <w:pPr>
        <w:suppressAutoHyphens/>
        <w:autoSpaceDN w:val="0"/>
        <w:spacing w:before="120"/>
        <w:jc w:val="both"/>
        <w:rPr>
          <w:rFonts w:ascii="Calibri" w:eastAsia="Calibri" w:hAnsi="Calibri"/>
          <w:color w:val="4472C4" w:themeColor="accent1"/>
          <w:sz w:val="22"/>
          <w:szCs w:val="22"/>
          <w:lang w:eastAsia="en-US"/>
        </w:rPr>
      </w:pPr>
    </w:p>
    <w:p w14:paraId="5BD51DF3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§ 5 ust. 4 wzoru umowy</w:t>
      </w:r>
    </w:p>
    <w:p w14:paraId="19EAE9D1" w14:textId="77777777" w:rsidR="00C44E77" w:rsidRPr="003271CB" w:rsidRDefault="00C44E77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Czy Zamawiający wyrazi zgodę, by wskazane tam terminy były liczone w dniach roboczych (zamiast dni kalendarzowych)?</w:t>
      </w:r>
    </w:p>
    <w:p w14:paraId="791871C5" w14:textId="77777777" w:rsidR="003271CB" w:rsidRPr="003271CB" w:rsidRDefault="003271CB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p w14:paraId="1FD3D2D1" w14:textId="6A8CE8ED" w:rsidR="003271CB" w:rsidRPr="003B0465" w:rsidRDefault="003271CB" w:rsidP="003271CB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b/>
          <w:bCs/>
          <w:sz w:val="22"/>
          <w:szCs w:val="22"/>
        </w:rPr>
      </w:pPr>
      <w:r w:rsidRPr="003B0465">
        <w:rPr>
          <w:rFonts w:ascii="Calibri" w:eastAsia="Calibri" w:hAnsi="Calibri"/>
          <w:b/>
          <w:bCs/>
          <w:sz w:val="22"/>
          <w:szCs w:val="22"/>
          <w:lang w:eastAsia="en-US"/>
        </w:rPr>
        <w:t>Odpowiedź:</w:t>
      </w:r>
    </w:p>
    <w:p w14:paraId="5FA43460" w14:textId="28E597A2" w:rsidR="003271CB" w:rsidRPr="003271CB" w:rsidRDefault="003271CB" w:rsidP="003271CB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t xml:space="preserve">Zamawiający wyrazi zgodę, by </w:t>
      </w:r>
      <w:r w:rsidRPr="003271CB">
        <w:rPr>
          <w:rFonts w:ascii="Calibri" w:eastAsia="Calibri" w:hAnsi="Calibri"/>
          <w:sz w:val="22"/>
          <w:szCs w:val="22"/>
          <w:lang w:eastAsia="en-US"/>
        </w:rPr>
        <w:t xml:space="preserve">terminy były liczone w dniach roboczych. </w:t>
      </w:r>
    </w:p>
    <w:p w14:paraId="397A39D1" w14:textId="3F539049" w:rsidR="003271CB" w:rsidRPr="003271CB" w:rsidRDefault="003271CB" w:rsidP="003271CB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71CB">
        <w:rPr>
          <w:rFonts w:ascii="Calibri" w:eastAsia="Calibri" w:hAnsi="Calibri"/>
          <w:sz w:val="22"/>
          <w:szCs w:val="22"/>
          <w:lang w:eastAsia="en-US"/>
        </w:rPr>
        <w:t xml:space="preserve">Jednocześnie Zamawiający informuje, że zmienia zapisy SWZ w zakresie załącznika nr 1 do SWZ-projektowane postanowienia umowy w zakresie </w:t>
      </w:r>
      <w:r w:rsidRPr="00C44E77">
        <w:rPr>
          <w:rFonts w:ascii="Calibri" w:hAnsi="Calibri" w:cs="Calibri"/>
          <w:sz w:val="22"/>
          <w:szCs w:val="22"/>
        </w:rPr>
        <w:t xml:space="preserve">§ </w:t>
      </w:r>
      <w:r w:rsidRPr="003271CB">
        <w:rPr>
          <w:rFonts w:ascii="Calibri" w:hAnsi="Calibri" w:cs="Calibri"/>
          <w:sz w:val="22"/>
          <w:szCs w:val="22"/>
        </w:rPr>
        <w:t>5</w:t>
      </w:r>
      <w:r w:rsidRPr="00C44E77">
        <w:rPr>
          <w:rFonts w:ascii="Calibri" w:hAnsi="Calibri" w:cs="Calibri"/>
          <w:sz w:val="22"/>
          <w:szCs w:val="22"/>
        </w:rPr>
        <w:t xml:space="preserve"> ust. 4</w:t>
      </w:r>
    </w:p>
    <w:p w14:paraId="2108D2D5" w14:textId="77777777" w:rsidR="003271CB" w:rsidRPr="003271CB" w:rsidRDefault="003271CB" w:rsidP="003271CB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71CB">
        <w:rPr>
          <w:rFonts w:ascii="Calibri" w:eastAsia="Calibri" w:hAnsi="Calibri"/>
          <w:sz w:val="22"/>
          <w:szCs w:val="22"/>
          <w:lang w:eastAsia="en-US"/>
        </w:rPr>
        <w:t>Było:</w:t>
      </w:r>
    </w:p>
    <w:p w14:paraId="1314B2DB" w14:textId="77777777" w:rsidR="003271CB" w:rsidRDefault="003271CB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color w:val="4472C4" w:themeColor="accent1"/>
          <w:sz w:val="22"/>
          <w:szCs w:val="22"/>
        </w:rPr>
      </w:pPr>
    </w:p>
    <w:p w14:paraId="157D7585" w14:textId="77777777" w:rsidR="003271CB" w:rsidRPr="003271CB" w:rsidRDefault="003271CB" w:rsidP="003271CB">
      <w:pPr>
        <w:widowControl w:val="0"/>
        <w:suppressAutoHyphens/>
        <w:spacing w:after="160" w:line="259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bookmarkStart w:id="6" w:name="_Hlk172011914"/>
      <w:r w:rsidRPr="003271CB">
        <w:rPr>
          <w:rFonts w:ascii="Calibri" w:hAnsi="Calibri" w:cs="Calibri"/>
          <w:bCs/>
          <w:sz w:val="22"/>
          <w:szCs w:val="22"/>
        </w:rPr>
        <w:t>Wykonawca zobowiązany jest do pisemnego ustosunkowania się do wniesionej przez Zamawiającego reklamacji ilościowej i jakościowej w terminie 3 dni od daty jej otrzymania. Uznanie reklamacji  jak i brak odpowiedzi ze strony Wykonawcy na wniesioną reklamację   w terminie jak w zdaniu poprzedzającym (co stanowi uznanie przez Wykonawcę reklamacji) skutkuje tym,                          że Wykonawca na swój koszt i ryzyko dokona w terminie 3 dni wymiany wadliwego przedmiotu zamówienia na zgodny z zamówieniem i wolny od wad lub uzupełnienia dostawy  o brakującą ilość.</w:t>
      </w:r>
    </w:p>
    <w:bookmarkEnd w:id="6"/>
    <w:p w14:paraId="530EDF75" w14:textId="00D54518" w:rsidR="003271CB" w:rsidRPr="00192E4F" w:rsidRDefault="003271CB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 w:rsidRPr="00192E4F">
        <w:rPr>
          <w:rFonts w:ascii="Calibri" w:hAnsi="Calibri" w:cs="Calibri"/>
          <w:sz w:val="22"/>
          <w:szCs w:val="22"/>
        </w:rPr>
        <w:t>Jest:</w:t>
      </w:r>
    </w:p>
    <w:p w14:paraId="73ADEDE6" w14:textId="29BE82E2" w:rsidR="003271CB" w:rsidRPr="00C44E77" w:rsidRDefault="003271CB" w:rsidP="003271CB">
      <w:pPr>
        <w:widowControl w:val="0"/>
        <w:suppressAutoHyphens/>
        <w:spacing w:after="160" w:line="259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3271CB">
        <w:rPr>
          <w:rFonts w:ascii="Calibri" w:hAnsi="Calibri" w:cs="Calibri"/>
          <w:bCs/>
          <w:sz w:val="22"/>
          <w:szCs w:val="22"/>
        </w:rPr>
        <w:t>Wykonawca zobowiązany jest do pisemnego ustosunkowania się do wniesionej przez Zamawiającego reklamacji ilościowej i jakościowej w terminie 3 dni</w:t>
      </w:r>
      <w:r>
        <w:rPr>
          <w:rFonts w:ascii="Calibri" w:hAnsi="Calibri" w:cs="Calibri"/>
          <w:bCs/>
          <w:sz w:val="22"/>
          <w:szCs w:val="22"/>
        </w:rPr>
        <w:t xml:space="preserve"> roboczych</w:t>
      </w:r>
      <w:r w:rsidRPr="003271CB">
        <w:rPr>
          <w:rFonts w:ascii="Calibri" w:hAnsi="Calibri" w:cs="Calibri"/>
          <w:bCs/>
          <w:sz w:val="22"/>
          <w:szCs w:val="22"/>
        </w:rPr>
        <w:t xml:space="preserve"> od daty jej otrzymania. Uznanie reklamacji  jak i brak odpowiedzi ze strony Wykonawcy na wniesioną reklamację   w terminie jak w zdaniu poprzedzającym (co stanowi uznanie przez Wykonawcę reklamacji) skutkuje tym,  że Wykonawca na swój koszt i ryzyko dokona w terminie 3 dni </w:t>
      </w:r>
      <w:r>
        <w:rPr>
          <w:rFonts w:ascii="Calibri" w:hAnsi="Calibri" w:cs="Calibri"/>
          <w:bCs/>
          <w:sz w:val="22"/>
          <w:szCs w:val="22"/>
        </w:rPr>
        <w:t xml:space="preserve">roboczych </w:t>
      </w:r>
      <w:r w:rsidRPr="003271CB">
        <w:rPr>
          <w:rFonts w:ascii="Calibri" w:hAnsi="Calibri" w:cs="Calibri"/>
          <w:bCs/>
          <w:sz w:val="22"/>
          <w:szCs w:val="22"/>
        </w:rPr>
        <w:t xml:space="preserve">wymiany wadliwego przedmiotu zamówienia na zgodny z zamówieniem i wolny od wad lub </w:t>
      </w:r>
      <w:r w:rsidRPr="003271CB">
        <w:rPr>
          <w:rFonts w:ascii="Calibri" w:hAnsi="Calibri" w:cs="Calibri"/>
          <w:bCs/>
          <w:sz w:val="22"/>
          <w:szCs w:val="22"/>
        </w:rPr>
        <w:lastRenderedPageBreak/>
        <w:t>uzupełnienia dostawy  o brakującą ilość.</w:t>
      </w:r>
    </w:p>
    <w:p w14:paraId="6418B809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§ 5 ust. 4 zdanie drugie wzoru umowy</w:t>
      </w:r>
    </w:p>
    <w:p w14:paraId="23592B8E" w14:textId="77777777" w:rsidR="00C44E77" w:rsidRPr="003271CB" w:rsidRDefault="00C44E77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t>Czy termin na wymianę wadliwego towaru lub uzupełnienie brakującego towaru biegnie od uznania reklamacji lub upływu terminu na rozpatrzenie reklamacji (w przypadku braku odpowiedzi wykonawcy na reklamację)?</w:t>
      </w:r>
    </w:p>
    <w:p w14:paraId="53FE6670" w14:textId="77777777" w:rsidR="003271CB" w:rsidRPr="003271CB" w:rsidRDefault="003271CB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DCE563F" w14:textId="6B3F4AD1" w:rsidR="003271CB" w:rsidRPr="003B0465" w:rsidRDefault="003271CB" w:rsidP="003271CB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B0465">
        <w:rPr>
          <w:rFonts w:ascii="Calibri" w:eastAsia="Calibri" w:hAnsi="Calibri"/>
          <w:b/>
          <w:bCs/>
          <w:sz w:val="22"/>
          <w:szCs w:val="22"/>
          <w:lang w:eastAsia="en-US"/>
        </w:rPr>
        <w:t>Odpowiedź:</w:t>
      </w:r>
    </w:p>
    <w:p w14:paraId="1D2B4783" w14:textId="0076DE6A" w:rsidR="003271CB" w:rsidRPr="003271CB" w:rsidRDefault="003271CB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271CB">
        <w:rPr>
          <w:rFonts w:ascii="Calibri" w:eastAsia="Calibri" w:hAnsi="Calibri"/>
          <w:sz w:val="22"/>
          <w:szCs w:val="22"/>
          <w:lang w:eastAsia="en-US"/>
        </w:rPr>
        <w:t>T</w:t>
      </w:r>
      <w:r w:rsidRPr="00C44E77">
        <w:rPr>
          <w:rFonts w:ascii="Calibri" w:eastAsia="Calibri" w:hAnsi="Calibri"/>
          <w:sz w:val="22"/>
          <w:szCs w:val="22"/>
          <w:lang w:eastAsia="en-US"/>
        </w:rPr>
        <w:t>ermin na wymianę wadliwego towaru lub uzupełnienie brakującego towaru biegnie od upływu terminu na rozpatrzenie reklamacji</w:t>
      </w:r>
    </w:p>
    <w:p w14:paraId="7BF0C61D" w14:textId="77777777" w:rsidR="003271CB" w:rsidRPr="00C44E77" w:rsidRDefault="003271CB" w:rsidP="003271CB">
      <w:pPr>
        <w:suppressAutoHyphens/>
        <w:autoSpaceDN w:val="0"/>
        <w:spacing w:before="120"/>
        <w:jc w:val="both"/>
        <w:rPr>
          <w:rFonts w:ascii="Calibri" w:eastAsia="Calibri" w:hAnsi="Calibri"/>
          <w:color w:val="4472C4" w:themeColor="accent1"/>
          <w:sz w:val="22"/>
          <w:szCs w:val="22"/>
          <w:lang w:eastAsia="en-US"/>
        </w:rPr>
      </w:pPr>
    </w:p>
    <w:p w14:paraId="2EE8AAD9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§ 5 ust. 4 wzoru umowy</w:t>
      </w:r>
    </w:p>
    <w:p w14:paraId="2EEF0C84" w14:textId="77777777" w:rsidR="00C44E77" w:rsidRPr="00C44E77" w:rsidRDefault="00C44E77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t xml:space="preserve">Czy Zamawiający wyrazi zgodę, by </w:t>
      </w:r>
    </w:p>
    <w:p w14:paraId="23BFFAF2" w14:textId="77777777" w:rsidR="00C44E77" w:rsidRPr="00C44E77" w:rsidRDefault="00C44E77" w:rsidP="00C44E77">
      <w:pPr>
        <w:numPr>
          <w:ilvl w:val="0"/>
          <w:numId w:val="30"/>
        </w:numPr>
        <w:suppressAutoHyphens/>
        <w:autoSpaceDN w:val="0"/>
        <w:spacing w:before="120" w:after="160" w:line="256" w:lineRule="auto"/>
        <w:ind w:left="851" w:hanging="357"/>
        <w:jc w:val="both"/>
      </w:pPr>
      <w:r w:rsidRPr="00C44E77">
        <w:rPr>
          <w:rFonts w:ascii="Calibri" w:hAnsi="Calibri" w:cs="Calibri"/>
          <w:sz w:val="22"/>
          <w:szCs w:val="22"/>
        </w:rPr>
        <w:t>termin rozpatrzenia (ustosunkowania się do) r</w:t>
      </w:r>
      <w:r w:rsidRPr="00C44E77">
        <w:rPr>
          <w:rFonts w:ascii="Calibri" w:hAnsi="Calibri" w:cs="Calibri"/>
          <w:sz w:val="22"/>
          <w:szCs w:val="22"/>
          <w:u w:val="single"/>
        </w:rPr>
        <w:t xml:space="preserve">eklamacji </w:t>
      </w:r>
      <w:r w:rsidRPr="00C44E77">
        <w:rPr>
          <w:rFonts w:ascii="Calibri" w:hAnsi="Calibri" w:cs="Calibri"/>
          <w:b/>
          <w:sz w:val="22"/>
          <w:szCs w:val="22"/>
          <w:u w:val="single"/>
        </w:rPr>
        <w:t>jakościowych</w:t>
      </w:r>
      <w:r w:rsidRPr="00C44E77">
        <w:rPr>
          <w:rFonts w:ascii="Calibri" w:hAnsi="Calibri" w:cs="Calibri"/>
          <w:sz w:val="22"/>
          <w:szCs w:val="22"/>
          <w:u w:val="single"/>
        </w:rPr>
        <w:t>, których rozpatrzenie wymaga udziału producenta wyrobu</w:t>
      </w:r>
      <w:r w:rsidRPr="00C44E77">
        <w:rPr>
          <w:rFonts w:ascii="Calibri" w:hAnsi="Calibri" w:cs="Calibri"/>
          <w:sz w:val="22"/>
          <w:szCs w:val="22"/>
        </w:rPr>
        <w:t>, wynosił co najmniej 30 dni roboczych od zgłoszenia reklamacji,</w:t>
      </w:r>
    </w:p>
    <w:p w14:paraId="170AEB56" w14:textId="77777777" w:rsidR="00C44E77" w:rsidRDefault="00C44E77" w:rsidP="00C44E77">
      <w:pPr>
        <w:numPr>
          <w:ilvl w:val="0"/>
          <w:numId w:val="30"/>
        </w:numPr>
        <w:suppressAutoHyphens/>
        <w:autoSpaceDN w:val="0"/>
        <w:spacing w:before="120" w:after="160" w:line="256" w:lineRule="auto"/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 xml:space="preserve">termin rozpatrzenia (ustosunkowania się do) pozostałych reklamacji jakościowych wynosił 15 dni roboczych? </w:t>
      </w:r>
    </w:p>
    <w:p w14:paraId="3E690AD3" w14:textId="77777777" w:rsidR="003B0465" w:rsidRPr="00192E4F" w:rsidRDefault="003B0465" w:rsidP="003B0465">
      <w:pPr>
        <w:suppressAutoHyphens/>
        <w:autoSpaceDN w:val="0"/>
        <w:spacing w:before="120" w:after="160" w:line="256" w:lineRule="auto"/>
        <w:ind w:left="851"/>
        <w:jc w:val="both"/>
        <w:rPr>
          <w:rFonts w:ascii="Calibri" w:hAnsi="Calibri" w:cs="Calibri"/>
          <w:sz w:val="22"/>
          <w:szCs w:val="22"/>
        </w:rPr>
      </w:pPr>
    </w:p>
    <w:p w14:paraId="313DA3A0" w14:textId="025E04E8" w:rsidR="003271CB" w:rsidRPr="003B0465" w:rsidRDefault="003271CB" w:rsidP="003271CB">
      <w:pPr>
        <w:suppressAutoHyphens/>
        <w:autoSpaceDN w:val="0"/>
        <w:spacing w:before="120" w:after="160" w:line="25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B0465">
        <w:rPr>
          <w:rFonts w:ascii="Calibri" w:hAnsi="Calibri" w:cs="Calibri"/>
          <w:b/>
          <w:bCs/>
          <w:sz w:val="22"/>
          <w:szCs w:val="22"/>
        </w:rPr>
        <w:t>Odpowiedź:</w:t>
      </w:r>
    </w:p>
    <w:p w14:paraId="0B856174" w14:textId="1BCF163D" w:rsidR="00192E4F" w:rsidRPr="00192E4F" w:rsidRDefault="003271CB" w:rsidP="003271CB">
      <w:pPr>
        <w:suppressAutoHyphens/>
        <w:autoSpaceDN w:val="0"/>
        <w:spacing w:before="120"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192E4F">
        <w:rPr>
          <w:rFonts w:ascii="Calibri" w:hAnsi="Calibri" w:cs="Calibri"/>
          <w:sz w:val="22"/>
          <w:szCs w:val="22"/>
        </w:rPr>
        <w:t xml:space="preserve">Zamawiający </w:t>
      </w:r>
      <w:r w:rsidR="0079106F" w:rsidRPr="00192E4F">
        <w:rPr>
          <w:rFonts w:ascii="Calibri" w:hAnsi="Calibri" w:cs="Calibri"/>
          <w:sz w:val="22"/>
          <w:szCs w:val="22"/>
        </w:rPr>
        <w:t>wyraża zgodę na 15 dniowy termin na rozpatrzenie reklamacji jakościowej. Zamawiający zmienia zapisy SWZ w tym zakresie</w:t>
      </w:r>
      <w:r w:rsidR="00192E4F" w:rsidRPr="00192E4F">
        <w:rPr>
          <w:rFonts w:ascii="Calibri" w:hAnsi="Calibri" w:cs="Calibri"/>
          <w:sz w:val="22"/>
          <w:szCs w:val="22"/>
        </w:rPr>
        <w:t>. Paragraf 5 ustęp 4 załącznika nr 1 do SWZ otrzymuje brzmienie:</w:t>
      </w:r>
    </w:p>
    <w:p w14:paraId="53B1F5ED" w14:textId="7D48E72A" w:rsidR="00192E4F" w:rsidRPr="00C44E77" w:rsidRDefault="00192E4F" w:rsidP="00192E4F">
      <w:pPr>
        <w:widowControl w:val="0"/>
        <w:suppressAutoHyphens/>
        <w:spacing w:after="160" w:line="259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3271CB">
        <w:rPr>
          <w:rFonts w:ascii="Calibri" w:hAnsi="Calibri" w:cs="Calibri"/>
          <w:bCs/>
          <w:sz w:val="22"/>
          <w:szCs w:val="22"/>
        </w:rPr>
        <w:t xml:space="preserve">Wykonawca zobowiązany jest do pisemnego ustosunkowania się do wniesionej przez Zamawiającego reklamacji ilościowej i jakościowej w terminie </w:t>
      </w:r>
      <w:r w:rsidRPr="00192E4F">
        <w:rPr>
          <w:rFonts w:ascii="Calibri" w:hAnsi="Calibri" w:cs="Calibri"/>
          <w:bCs/>
          <w:sz w:val="22"/>
          <w:szCs w:val="22"/>
        </w:rPr>
        <w:t>15</w:t>
      </w:r>
      <w:r w:rsidRPr="003271CB">
        <w:rPr>
          <w:rFonts w:ascii="Calibri" w:hAnsi="Calibri" w:cs="Calibri"/>
          <w:bCs/>
          <w:sz w:val="22"/>
          <w:szCs w:val="22"/>
        </w:rPr>
        <w:t xml:space="preserve"> dni</w:t>
      </w:r>
      <w:r w:rsidRPr="00192E4F">
        <w:rPr>
          <w:rFonts w:ascii="Calibri" w:hAnsi="Calibri" w:cs="Calibri"/>
          <w:bCs/>
          <w:sz w:val="22"/>
          <w:szCs w:val="22"/>
        </w:rPr>
        <w:t xml:space="preserve"> roboczych</w:t>
      </w:r>
      <w:r w:rsidRPr="003271CB">
        <w:rPr>
          <w:rFonts w:ascii="Calibri" w:hAnsi="Calibri" w:cs="Calibri"/>
          <w:bCs/>
          <w:sz w:val="22"/>
          <w:szCs w:val="22"/>
        </w:rPr>
        <w:t xml:space="preserve"> od daty jej otrzymania. Uznanie reklamacji  jak i brak odpowiedzi ze strony Wykonawcy na wniesioną reklamację   w terminie jak w zdaniu poprzedzającym (co stanowi uznanie przez Wykonawcę reklamacji) skutkuje tym,  że Wykonawca na swój koszt i ryzyko dokona w terminie </w:t>
      </w:r>
      <w:r w:rsidRPr="00192E4F">
        <w:rPr>
          <w:rFonts w:ascii="Calibri" w:hAnsi="Calibri" w:cs="Calibri"/>
          <w:bCs/>
          <w:sz w:val="22"/>
          <w:szCs w:val="22"/>
        </w:rPr>
        <w:t>15</w:t>
      </w:r>
      <w:r w:rsidRPr="003271CB">
        <w:rPr>
          <w:rFonts w:ascii="Calibri" w:hAnsi="Calibri" w:cs="Calibri"/>
          <w:bCs/>
          <w:sz w:val="22"/>
          <w:szCs w:val="22"/>
        </w:rPr>
        <w:t xml:space="preserve"> dni </w:t>
      </w:r>
      <w:r w:rsidRPr="00192E4F">
        <w:rPr>
          <w:rFonts w:ascii="Calibri" w:hAnsi="Calibri" w:cs="Calibri"/>
          <w:bCs/>
          <w:sz w:val="22"/>
          <w:szCs w:val="22"/>
        </w:rPr>
        <w:t xml:space="preserve">roboczych </w:t>
      </w:r>
      <w:r w:rsidRPr="003271CB">
        <w:rPr>
          <w:rFonts w:ascii="Calibri" w:hAnsi="Calibri" w:cs="Calibri"/>
          <w:bCs/>
          <w:sz w:val="22"/>
          <w:szCs w:val="22"/>
        </w:rPr>
        <w:t>wymiany wadliwego przedmiotu zamówienia na zgodny z zamówieniem i wolny od wad lub uzupełnienia dostawy  o brakującą ilość.</w:t>
      </w:r>
    </w:p>
    <w:p w14:paraId="65CBDA33" w14:textId="77777777" w:rsidR="003271CB" w:rsidRPr="00C44E77" w:rsidRDefault="003271CB" w:rsidP="003271CB">
      <w:pPr>
        <w:suppressAutoHyphens/>
        <w:autoSpaceDN w:val="0"/>
        <w:spacing w:before="120" w:after="160" w:line="256" w:lineRule="auto"/>
        <w:jc w:val="both"/>
        <w:rPr>
          <w:rFonts w:ascii="Calibri" w:hAnsi="Calibri" w:cs="Calibri"/>
          <w:sz w:val="22"/>
          <w:szCs w:val="22"/>
        </w:rPr>
      </w:pPr>
    </w:p>
    <w:p w14:paraId="18F2F86B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§ 5 ust. 4 wzoru umowy</w:t>
      </w:r>
    </w:p>
    <w:p w14:paraId="3C30E0DC" w14:textId="77777777" w:rsidR="00C44E77" w:rsidRDefault="00C44E77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t>W przypadku negatywnej odpowiedzi na poprzednie pytanie, wnosimy o wyjaśnienie, czy Zamawiający zapłaci cenę zarówno za reklamowane, jak i wymienione wyroby, jeżeli z uwagi na krótki termin rozpatrzenia reklamacji wykonawca nie zdoła zbadać reklamacji pod względem merytorycznym i wymieni reklamowany towar celem dotrzymania terminów umownych, a następnie producent wyrobu uzna reklamację za nieuzasadnioną?</w:t>
      </w:r>
    </w:p>
    <w:p w14:paraId="1573D6A6" w14:textId="77777777" w:rsidR="003B0465" w:rsidRDefault="003B0465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4298519" w14:textId="77777777" w:rsidR="003B0465" w:rsidRDefault="003B0465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6E94119" w14:textId="77777777" w:rsidR="003B0465" w:rsidRPr="00192E4F" w:rsidRDefault="003B0465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7DD20AF" w14:textId="39C524D0" w:rsidR="00192E4F" w:rsidRPr="003B0465" w:rsidRDefault="00192E4F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B0465">
        <w:rPr>
          <w:rFonts w:ascii="Calibri" w:eastAsia="Calibri" w:hAnsi="Calibri"/>
          <w:b/>
          <w:bCs/>
          <w:sz w:val="22"/>
          <w:szCs w:val="22"/>
          <w:lang w:eastAsia="en-US"/>
        </w:rPr>
        <w:t>Odpowiedź.</w:t>
      </w:r>
    </w:p>
    <w:p w14:paraId="437235E7" w14:textId="346947DD" w:rsidR="00192E4F" w:rsidRPr="00C44E77" w:rsidRDefault="00192E4F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92E4F">
        <w:rPr>
          <w:rFonts w:ascii="Calibri" w:eastAsia="Calibri" w:hAnsi="Calibri"/>
          <w:sz w:val="22"/>
          <w:szCs w:val="22"/>
          <w:lang w:eastAsia="en-US"/>
        </w:rPr>
        <w:t>Patrz treść wyjaśnień powyżej.</w:t>
      </w:r>
    </w:p>
    <w:p w14:paraId="3A2F3668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§ 5 ust. 4 wzoru umowy</w:t>
      </w:r>
    </w:p>
    <w:p w14:paraId="40470F7E" w14:textId="77777777" w:rsidR="00C44E77" w:rsidRPr="00481E9D" w:rsidRDefault="00C44E77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t>Czy Zamawiający wyrazi zgodę, by załatwienie reklamacji mogło polegać alternatywnie na wymianie wadliwych wyrobów (dostarczeniu brakujących wyrobów) albo korekcie faktury VAT i zwrocie ceny zapłaconej przez Zamawiającego za wadliwe (brakujące) wyroby?</w:t>
      </w:r>
    </w:p>
    <w:p w14:paraId="2674B6A0" w14:textId="77777777" w:rsidR="00192E4F" w:rsidRPr="00481E9D" w:rsidRDefault="00192E4F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4726794" w14:textId="2E5548C0" w:rsidR="00192E4F" w:rsidRPr="003B0465" w:rsidRDefault="00192E4F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B0465">
        <w:rPr>
          <w:rFonts w:ascii="Calibri" w:eastAsia="Calibri" w:hAnsi="Calibri"/>
          <w:b/>
          <w:bCs/>
          <w:sz w:val="22"/>
          <w:szCs w:val="22"/>
          <w:lang w:eastAsia="en-US"/>
        </w:rPr>
        <w:t>Odpowiedź:</w:t>
      </w:r>
    </w:p>
    <w:p w14:paraId="34111384" w14:textId="5DEFFCF9" w:rsidR="00192E4F" w:rsidRPr="00481E9D" w:rsidRDefault="00481E9D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E9D">
        <w:rPr>
          <w:rFonts w:ascii="Calibri" w:eastAsia="Calibri" w:hAnsi="Calibri"/>
          <w:sz w:val="22"/>
          <w:szCs w:val="22"/>
          <w:lang w:eastAsia="en-US"/>
        </w:rPr>
        <w:t>Zamawiający podtrzymuje zapisy SWZ.</w:t>
      </w:r>
    </w:p>
    <w:p w14:paraId="264AE66B" w14:textId="77777777" w:rsidR="00192E4F" w:rsidRPr="00C44E77" w:rsidRDefault="00192E4F" w:rsidP="00481E9D">
      <w:pPr>
        <w:suppressAutoHyphens/>
        <w:autoSpaceDN w:val="0"/>
        <w:spacing w:before="120"/>
        <w:jc w:val="both"/>
        <w:rPr>
          <w:rFonts w:ascii="Calibri" w:eastAsia="Calibri" w:hAnsi="Calibri"/>
          <w:color w:val="4472C4" w:themeColor="accent1"/>
          <w:sz w:val="22"/>
          <w:szCs w:val="22"/>
          <w:lang w:eastAsia="en-US"/>
        </w:rPr>
      </w:pPr>
    </w:p>
    <w:p w14:paraId="012A3B34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§ 5 ust. 6 wzoru umowy</w:t>
      </w:r>
    </w:p>
    <w:p w14:paraId="4C2DF8FB" w14:textId="77777777" w:rsidR="00C44E77" w:rsidRPr="00481E9D" w:rsidRDefault="00C44E77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Czy Zamawiający wyrazi zgodę, by wskazany tam 7-dniowy termin był liczony w dniach roboczych?</w:t>
      </w:r>
    </w:p>
    <w:p w14:paraId="61345136" w14:textId="77777777" w:rsidR="00481E9D" w:rsidRPr="00481E9D" w:rsidRDefault="00481E9D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p w14:paraId="704A66F6" w14:textId="77777777" w:rsidR="00481E9D" w:rsidRPr="003B0465" w:rsidRDefault="00481E9D" w:rsidP="00481E9D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B0465">
        <w:rPr>
          <w:rFonts w:ascii="Calibri" w:eastAsia="Calibri" w:hAnsi="Calibri"/>
          <w:b/>
          <w:bCs/>
          <w:sz w:val="22"/>
          <w:szCs w:val="22"/>
          <w:lang w:eastAsia="en-US"/>
        </w:rPr>
        <w:t>Odpowiedź:</w:t>
      </w:r>
    </w:p>
    <w:p w14:paraId="6FED2E54" w14:textId="77777777" w:rsidR="00481E9D" w:rsidRPr="00481E9D" w:rsidRDefault="00481E9D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p w14:paraId="43292738" w14:textId="0D732A03" w:rsidR="00481E9D" w:rsidRPr="00C44E77" w:rsidRDefault="00481E9D" w:rsidP="00481E9D">
      <w:pPr>
        <w:suppressAutoHyphens/>
        <w:autoSpaceDN w:val="0"/>
        <w:spacing w:before="120" w:after="160" w:line="254" w:lineRule="auto"/>
        <w:ind w:left="720"/>
        <w:rPr>
          <w:rFonts w:ascii="Calibri" w:hAnsi="Calibri" w:cs="Calibri"/>
          <w:sz w:val="22"/>
          <w:szCs w:val="22"/>
        </w:rPr>
      </w:pPr>
      <w:r w:rsidRPr="00C44E77">
        <w:rPr>
          <w:rFonts w:ascii="Calibri" w:eastAsia="Calibri" w:hAnsi="Calibri" w:cs="Calibri"/>
          <w:sz w:val="22"/>
          <w:szCs w:val="22"/>
        </w:rPr>
        <w:t xml:space="preserve">Zamawiający wyraża zgodę. Jednocześnie Zamawiający </w:t>
      </w:r>
      <w:r w:rsidRPr="00C44E77">
        <w:rPr>
          <w:rFonts w:ascii="Calibri" w:eastAsia="Calibri" w:hAnsi="Calibri" w:cs="Calibri"/>
          <w:sz w:val="22"/>
          <w:szCs w:val="22"/>
          <w:lang w:eastAsia="en-US"/>
        </w:rPr>
        <w:t xml:space="preserve"> zmienia zapisy w zakresie załącznika nr 1 do SWZ – Projektowane postanowienia umowy w </w:t>
      </w:r>
      <w:r w:rsidRPr="00C44E77">
        <w:rPr>
          <w:rFonts w:ascii="Calibri" w:hAnsi="Calibri" w:cs="Calibri"/>
          <w:sz w:val="22"/>
          <w:szCs w:val="22"/>
        </w:rPr>
        <w:t>§ 5</w:t>
      </w:r>
      <w:r w:rsidR="003B0465">
        <w:rPr>
          <w:rFonts w:ascii="Calibri" w:hAnsi="Calibri" w:cs="Calibri"/>
          <w:sz w:val="22"/>
          <w:szCs w:val="22"/>
        </w:rPr>
        <w:t xml:space="preserve"> </w:t>
      </w:r>
      <w:r w:rsidRPr="00C44E77">
        <w:rPr>
          <w:rFonts w:ascii="Calibri" w:hAnsi="Calibri" w:cs="Calibri"/>
          <w:sz w:val="22"/>
          <w:szCs w:val="22"/>
        </w:rPr>
        <w:t xml:space="preserve">ust. </w:t>
      </w:r>
      <w:r w:rsidRPr="00481E9D">
        <w:rPr>
          <w:rFonts w:ascii="Calibri" w:hAnsi="Calibri" w:cs="Calibri"/>
          <w:sz w:val="22"/>
          <w:szCs w:val="22"/>
        </w:rPr>
        <w:t>6</w:t>
      </w:r>
      <w:r w:rsidRPr="00C44E77">
        <w:rPr>
          <w:rFonts w:ascii="Calibri" w:hAnsi="Calibri" w:cs="Calibri"/>
          <w:sz w:val="22"/>
          <w:szCs w:val="22"/>
        </w:rPr>
        <w:t xml:space="preserve">. </w:t>
      </w:r>
    </w:p>
    <w:p w14:paraId="1CD25A20" w14:textId="77777777" w:rsidR="00481E9D" w:rsidRPr="00C44E77" w:rsidRDefault="00481E9D" w:rsidP="00481E9D">
      <w:pPr>
        <w:suppressAutoHyphens/>
        <w:autoSpaceDN w:val="0"/>
        <w:spacing w:before="120"/>
        <w:ind w:left="709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4CD83BBD" w14:textId="77777777" w:rsidR="00481E9D" w:rsidRPr="00481E9D" w:rsidRDefault="00481E9D" w:rsidP="00481E9D">
      <w:pPr>
        <w:suppressAutoHyphens/>
        <w:autoSpaceDN w:val="0"/>
        <w:spacing w:before="120"/>
        <w:ind w:left="709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C44E77">
        <w:rPr>
          <w:rFonts w:ascii="Calibri" w:eastAsia="Calibri" w:hAnsi="Calibri" w:cs="Calibri"/>
          <w:sz w:val="22"/>
          <w:szCs w:val="22"/>
        </w:rPr>
        <w:t>Było;</w:t>
      </w:r>
    </w:p>
    <w:p w14:paraId="2E5F29E1" w14:textId="77777777" w:rsidR="00481E9D" w:rsidRPr="00481E9D" w:rsidRDefault="00481E9D" w:rsidP="00481E9D">
      <w:pPr>
        <w:suppressAutoHyphens/>
        <w:autoSpaceDN w:val="0"/>
        <w:spacing w:before="120"/>
        <w:ind w:left="709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40D68124" w14:textId="77777777" w:rsidR="00481E9D" w:rsidRPr="00481E9D" w:rsidRDefault="00481E9D" w:rsidP="00481E9D">
      <w:pPr>
        <w:widowControl w:val="0"/>
        <w:suppressAutoHyphens/>
        <w:spacing w:after="160" w:line="259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481E9D">
        <w:rPr>
          <w:rFonts w:ascii="Calibri" w:hAnsi="Calibri" w:cs="Calibri"/>
          <w:bCs/>
          <w:sz w:val="22"/>
          <w:szCs w:val="22"/>
        </w:rPr>
        <w:t xml:space="preserve">Wykonawca zobowiązany jest do dostarczenia przedmiotu zamówienia wolnego od wad </w:t>
      </w:r>
      <w:r w:rsidRPr="00481E9D">
        <w:rPr>
          <w:rFonts w:ascii="Calibri" w:hAnsi="Calibri" w:cs="Calibri"/>
          <w:bCs/>
          <w:sz w:val="22"/>
          <w:szCs w:val="22"/>
        </w:rPr>
        <w:br/>
        <w:t>w terminie 7 dni od daty powzięcia wiadomości o wynikach ekspertyzy potwierdzających zasadność reklamacji.</w:t>
      </w:r>
    </w:p>
    <w:p w14:paraId="174808C4" w14:textId="77777777" w:rsidR="00481E9D" w:rsidRPr="00C44E77" w:rsidRDefault="00481E9D" w:rsidP="00481E9D">
      <w:pPr>
        <w:suppressAutoHyphens/>
        <w:autoSpaceDN w:val="0"/>
        <w:spacing w:before="12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4184FDE7" w14:textId="77777777" w:rsidR="00481E9D" w:rsidRPr="00C44E77" w:rsidRDefault="00481E9D" w:rsidP="00481E9D">
      <w:pPr>
        <w:suppressAutoHyphens/>
        <w:autoSpaceDN w:val="0"/>
        <w:spacing w:before="120"/>
        <w:ind w:left="567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C44E77">
        <w:rPr>
          <w:rFonts w:ascii="Calibri" w:eastAsia="Calibri" w:hAnsi="Calibri" w:cs="Calibri"/>
          <w:sz w:val="22"/>
          <w:szCs w:val="22"/>
        </w:rPr>
        <w:t>Jest:</w:t>
      </w:r>
    </w:p>
    <w:p w14:paraId="0918B7F2" w14:textId="77777777" w:rsidR="00481E9D" w:rsidRPr="00481E9D" w:rsidRDefault="00481E9D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p w14:paraId="522AA94F" w14:textId="6C30B8A4" w:rsidR="00481E9D" w:rsidRPr="00481E9D" w:rsidRDefault="00481E9D" w:rsidP="00481E9D">
      <w:pPr>
        <w:widowControl w:val="0"/>
        <w:suppressAutoHyphens/>
        <w:spacing w:after="160" w:line="259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481E9D">
        <w:rPr>
          <w:rFonts w:ascii="Calibri" w:hAnsi="Calibri" w:cs="Calibri"/>
          <w:bCs/>
          <w:sz w:val="22"/>
          <w:szCs w:val="22"/>
        </w:rPr>
        <w:t xml:space="preserve">Wykonawca zobowiązany jest do dostarczenia przedmiotu zamówienia wolnego od wad </w:t>
      </w:r>
      <w:r w:rsidRPr="00481E9D">
        <w:rPr>
          <w:rFonts w:ascii="Calibri" w:hAnsi="Calibri" w:cs="Calibri"/>
          <w:bCs/>
          <w:sz w:val="22"/>
          <w:szCs w:val="22"/>
        </w:rPr>
        <w:br/>
        <w:t>w terminie 7 dni roboczych od daty powzięcia wiadomości o wynikach ekspertyzy potwierdzających zasadność reklamacji.</w:t>
      </w:r>
    </w:p>
    <w:p w14:paraId="2DECAE2C" w14:textId="77777777" w:rsidR="00481E9D" w:rsidRPr="00C44E77" w:rsidRDefault="00481E9D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color w:val="4472C4" w:themeColor="accent1"/>
          <w:sz w:val="22"/>
          <w:szCs w:val="22"/>
        </w:rPr>
      </w:pPr>
    </w:p>
    <w:p w14:paraId="1AB58CC7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§ 5 ust. 8 wzoru umowy</w:t>
      </w:r>
    </w:p>
    <w:p w14:paraId="41E67A32" w14:textId="77777777" w:rsidR="00C44E77" w:rsidRPr="00C44E77" w:rsidRDefault="00C44E77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Czy Zamawiający wyrazi zgodę, by termin rękojmi był równy terminowi ważności dostarczonych wyrobów, nie dłuższy jednak niż 24 miesiące od daty dostawy wyrobu do Zamawiającego? </w:t>
      </w:r>
    </w:p>
    <w:p w14:paraId="41EAAA14" w14:textId="77777777" w:rsidR="00C44E77" w:rsidRPr="00481E9D" w:rsidRDefault="00C44E77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lastRenderedPageBreak/>
        <w:t xml:space="preserve">Po upływie terminu ważności wyroby nie mogą być wykorzystywane. W konsekwencji wykonawca nie może ponosić odpowiedzialności z tytułu rękojmi za ewentualne wady wyrobów, które nie ujawnią się w terminie ważności wyrobów.  </w:t>
      </w:r>
    </w:p>
    <w:p w14:paraId="0BB7A481" w14:textId="77777777" w:rsidR="00481E9D" w:rsidRDefault="00481E9D" w:rsidP="003B0465">
      <w:pPr>
        <w:suppressAutoHyphens/>
        <w:autoSpaceDN w:val="0"/>
        <w:spacing w:before="120"/>
        <w:jc w:val="both"/>
        <w:rPr>
          <w:rFonts w:ascii="Calibri" w:hAnsi="Calibri" w:cs="Calibri"/>
          <w:color w:val="4472C4" w:themeColor="accent1"/>
          <w:sz w:val="22"/>
          <w:szCs w:val="22"/>
        </w:rPr>
      </w:pPr>
    </w:p>
    <w:p w14:paraId="57EEC145" w14:textId="3D781D63" w:rsidR="00481E9D" w:rsidRPr="003B0465" w:rsidRDefault="00481E9D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b/>
          <w:bCs/>
          <w:sz w:val="22"/>
          <w:szCs w:val="22"/>
        </w:rPr>
      </w:pPr>
      <w:r w:rsidRPr="003B0465">
        <w:rPr>
          <w:rFonts w:ascii="Calibri" w:hAnsi="Calibri" w:cs="Calibri"/>
          <w:b/>
          <w:bCs/>
          <w:sz w:val="22"/>
          <w:szCs w:val="22"/>
        </w:rPr>
        <w:t>Odpowiedź:</w:t>
      </w:r>
    </w:p>
    <w:p w14:paraId="4D715A8E" w14:textId="77777777" w:rsidR="003B0465" w:rsidRPr="00481E9D" w:rsidRDefault="003B0465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sz w:val="22"/>
          <w:szCs w:val="22"/>
        </w:rPr>
      </w:pPr>
    </w:p>
    <w:p w14:paraId="12E675CD" w14:textId="01CC7977" w:rsidR="00481E9D" w:rsidRPr="00481E9D" w:rsidRDefault="00481E9D" w:rsidP="00481E9D">
      <w:pPr>
        <w:widowControl w:val="0"/>
        <w:suppressAutoHyphens/>
        <w:spacing w:after="160" w:line="259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Zamawiający wyrazi zgodę, by termin rękojmi był równy terminowi ważności dostarczonych wyrobów, nie dłuższy jednak niż 24 miesiące od daty dostawy wyrobu do Zamawiającego</w:t>
      </w:r>
      <w:r w:rsidRPr="00481E9D">
        <w:rPr>
          <w:rFonts w:ascii="Calibri" w:hAnsi="Calibri" w:cs="Calibri"/>
          <w:sz w:val="22"/>
          <w:szCs w:val="22"/>
        </w:rPr>
        <w:t>.</w:t>
      </w:r>
    </w:p>
    <w:p w14:paraId="7A498B41" w14:textId="2F8A4147" w:rsidR="00481E9D" w:rsidRPr="00C44E77" w:rsidRDefault="00481E9D" w:rsidP="00481E9D">
      <w:pPr>
        <w:widowControl w:val="0"/>
        <w:suppressAutoHyphens/>
        <w:spacing w:after="160" w:line="259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81E9D">
        <w:rPr>
          <w:rFonts w:ascii="Calibri" w:hAnsi="Calibri" w:cs="Calibri"/>
          <w:sz w:val="22"/>
          <w:szCs w:val="22"/>
        </w:rPr>
        <w:t xml:space="preserve">Zamawiający zmienia zapisy w zakresie załącznika nr 1 do SWZ- Projektowane postanowienia umowy - </w:t>
      </w:r>
      <w:r w:rsidRPr="00C44E77">
        <w:rPr>
          <w:rFonts w:ascii="Calibri" w:hAnsi="Calibri" w:cs="Calibri"/>
          <w:sz w:val="22"/>
          <w:szCs w:val="22"/>
        </w:rPr>
        <w:t xml:space="preserve">§ 5 ust. 8 </w:t>
      </w:r>
    </w:p>
    <w:p w14:paraId="775FD837" w14:textId="061BEBB1" w:rsidR="00481E9D" w:rsidRPr="00481E9D" w:rsidRDefault="00481E9D" w:rsidP="00481E9D">
      <w:pPr>
        <w:widowControl w:val="0"/>
        <w:suppressAutoHyphens/>
        <w:spacing w:after="160" w:line="259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81E9D">
        <w:rPr>
          <w:rFonts w:ascii="Calibri" w:hAnsi="Calibri" w:cs="Calibri"/>
          <w:sz w:val="22"/>
          <w:szCs w:val="22"/>
        </w:rPr>
        <w:t>Było:</w:t>
      </w:r>
    </w:p>
    <w:p w14:paraId="23D229AC" w14:textId="1B1B4FAE" w:rsidR="00481E9D" w:rsidRPr="00481E9D" w:rsidRDefault="00481E9D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bCs/>
          <w:sz w:val="22"/>
          <w:szCs w:val="22"/>
        </w:rPr>
      </w:pPr>
      <w:r w:rsidRPr="00481E9D">
        <w:rPr>
          <w:rFonts w:ascii="Calibri" w:hAnsi="Calibri" w:cs="Calibri"/>
          <w:bCs/>
          <w:sz w:val="22"/>
          <w:szCs w:val="22"/>
        </w:rPr>
        <w:t>Wykonawca jest odpowiedzialny względem Zamawiającego z tytułu rękojmi za wady, jeżeli towar ma wadę zmniejszającą jego wartość lub użyteczność, lub jeżeli został wydany w stanie niezupełnym.</w:t>
      </w:r>
    </w:p>
    <w:p w14:paraId="09676F2A" w14:textId="0772CA58" w:rsidR="00481E9D" w:rsidRPr="00481E9D" w:rsidRDefault="00481E9D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bCs/>
          <w:sz w:val="22"/>
          <w:szCs w:val="22"/>
        </w:rPr>
      </w:pPr>
      <w:r w:rsidRPr="00481E9D">
        <w:rPr>
          <w:rFonts w:ascii="Calibri" w:hAnsi="Calibri" w:cs="Calibri"/>
          <w:bCs/>
          <w:sz w:val="22"/>
          <w:szCs w:val="22"/>
        </w:rPr>
        <w:t>Jest:</w:t>
      </w:r>
    </w:p>
    <w:p w14:paraId="2B087B11" w14:textId="5D4BFEE7" w:rsidR="00481E9D" w:rsidRPr="00481E9D" w:rsidRDefault="00481E9D" w:rsidP="00481E9D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bCs/>
          <w:sz w:val="22"/>
          <w:szCs w:val="22"/>
        </w:rPr>
      </w:pPr>
      <w:r w:rsidRPr="00481E9D">
        <w:rPr>
          <w:rFonts w:ascii="Calibri" w:hAnsi="Calibri" w:cs="Calibri"/>
          <w:bCs/>
          <w:sz w:val="22"/>
          <w:szCs w:val="22"/>
        </w:rPr>
        <w:t xml:space="preserve">Wykonawca jest odpowiedzialny względem Zamawiającego z tytułu rękojmi za wady, jeżeli towar ma wadę zmniejszającą jego wartość lub użyteczność, lub jeżeli został wydany w stanie niezupełnym. </w:t>
      </w:r>
      <w:r w:rsidRPr="00481E9D">
        <w:rPr>
          <w:rFonts w:ascii="Calibri" w:hAnsi="Calibri" w:cs="Calibri"/>
          <w:sz w:val="22"/>
          <w:szCs w:val="22"/>
        </w:rPr>
        <w:t>T</w:t>
      </w:r>
      <w:r w:rsidRPr="00C44E77">
        <w:rPr>
          <w:rFonts w:ascii="Calibri" w:hAnsi="Calibri" w:cs="Calibri"/>
          <w:sz w:val="22"/>
          <w:szCs w:val="22"/>
        </w:rPr>
        <w:t xml:space="preserve">ermin rękojmi </w:t>
      </w:r>
      <w:r w:rsidRPr="00481E9D">
        <w:rPr>
          <w:rFonts w:ascii="Calibri" w:hAnsi="Calibri" w:cs="Calibri"/>
          <w:sz w:val="22"/>
          <w:szCs w:val="22"/>
        </w:rPr>
        <w:t>jest</w:t>
      </w:r>
      <w:r w:rsidRPr="00C44E77">
        <w:rPr>
          <w:rFonts w:ascii="Calibri" w:hAnsi="Calibri" w:cs="Calibri"/>
          <w:sz w:val="22"/>
          <w:szCs w:val="22"/>
        </w:rPr>
        <w:t xml:space="preserve"> równy terminowi ważności dostarczonych wyrobów, nie dłuższy jednak niż 24 miesiące od daty dostawy wyrobu do Zamawiającego</w:t>
      </w:r>
    </w:p>
    <w:p w14:paraId="18D33F97" w14:textId="77777777" w:rsidR="00481E9D" w:rsidRPr="00C44E77" w:rsidRDefault="00481E9D" w:rsidP="00C44E77">
      <w:pPr>
        <w:suppressAutoHyphens/>
        <w:autoSpaceDN w:val="0"/>
        <w:spacing w:before="120"/>
        <w:ind w:left="425"/>
        <w:jc w:val="both"/>
        <w:rPr>
          <w:rFonts w:ascii="Calibri" w:hAnsi="Calibri" w:cs="Calibri"/>
          <w:color w:val="4472C4" w:themeColor="accent1"/>
          <w:sz w:val="22"/>
          <w:szCs w:val="22"/>
        </w:rPr>
      </w:pPr>
    </w:p>
    <w:p w14:paraId="628B99E7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§ 7 ust. 1 pkt 1) wzoru umowy</w:t>
      </w:r>
    </w:p>
    <w:p w14:paraId="209C2E8D" w14:textId="77777777" w:rsidR="00C44E77" w:rsidRPr="00C44E77" w:rsidRDefault="00C44E77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t>Czy Zamawiający wyrazi zgodę na zmianę tego postanowienia w taki sposób, by podstawę naliczania kary umownej stanowiła część (zakres) umowy niezrealizowana do daty odstąpienia od umowy (a nie cała wartość umowy)?</w:t>
      </w:r>
    </w:p>
    <w:p w14:paraId="22B2A5D3" w14:textId="77777777" w:rsidR="00C44E77" w:rsidRPr="00C44E77" w:rsidRDefault="00C44E77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t xml:space="preserve">Tak określona kara umowna będzie proporcjonalna do zakresu niewykonania umowy przez wykonawcę (funkcja kompensacyjna kary umownej), zachowana zostanie również funkcja dyscyplinująca kary umownej. </w:t>
      </w:r>
    </w:p>
    <w:p w14:paraId="3A9057E2" w14:textId="77777777" w:rsidR="00C44E77" w:rsidRPr="006D2160" w:rsidRDefault="00C44E77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t xml:space="preserve">Zwracamy uwagę, że Prokuratoria Generalna w Rekomendacjach w zakresie formułowania postanowień umów dotyczących kar umownych z września 2023 r., zaleca, by celem zapewnienia adekwatności kary była ona naliczana w odniesieniu do wartości tej części zobowiązania, której dotyczy naruszenie obowiązków dłużnika, a nie całości zobowiązania (punkt V, tiret drugie oraz punkt nb.1.49). </w:t>
      </w:r>
    </w:p>
    <w:p w14:paraId="659B7DA1" w14:textId="77777777" w:rsidR="00481E9D" w:rsidRPr="006D2160" w:rsidRDefault="00481E9D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A9218B9" w14:textId="3EF9710E" w:rsidR="00481E9D" w:rsidRPr="003B0465" w:rsidRDefault="00481E9D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B0465">
        <w:rPr>
          <w:rFonts w:ascii="Calibri" w:eastAsia="Calibri" w:hAnsi="Calibri"/>
          <w:b/>
          <w:bCs/>
          <w:sz w:val="22"/>
          <w:szCs w:val="22"/>
          <w:lang w:eastAsia="en-US"/>
        </w:rPr>
        <w:t>Odpowiedź:</w:t>
      </w:r>
    </w:p>
    <w:p w14:paraId="2BD0DF4F" w14:textId="23F9A515" w:rsidR="006D2160" w:rsidRPr="006D2160" w:rsidRDefault="006D2160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2160">
        <w:rPr>
          <w:rFonts w:ascii="Calibri" w:eastAsia="Calibri" w:hAnsi="Calibri"/>
          <w:sz w:val="22"/>
          <w:szCs w:val="22"/>
          <w:lang w:eastAsia="en-US"/>
        </w:rPr>
        <w:t>Zamawiający podtrzymuje zapisy SWZ.</w:t>
      </w:r>
    </w:p>
    <w:p w14:paraId="518A1111" w14:textId="77777777" w:rsidR="00481E9D" w:rsidRPr="00C44E77" w:rsidRDefault="00481E9D" w:rsidP="006D2160">
      <w:pPr>
        <w:suppressAutoHyphens/>
        <w:autoSpaceDN w:val="0"/>
        <w:spacing w:before="120"/>
        <w:jc w:val="both"/>
        <w:rPr>
          <w:rFonts w:ascii="Calibri" w:eastAsia="Calibri" w:hAnsi="Calibri"/>
          <w:color w:val="4472C4" w:themeColor="accent1"/>
          <w:sz w:val="22"/>
          <w:szCs w:val="22"/>
          <w:lang w:eastAsia="en-US"/>
        </w:rPr>
      </w:pPr>
    </w:p>
    <w:p w14:paraId="4E8856D6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§ 7 ust. 1 pkt 2) wzoru umowy</w:t>
      </w:r>
    </w:p>
    <w:p w14:paraId="5F78327F" w14:textId="77777777" w:rsidR="00C44E77" w:rsidRPr="003B0465" w:rsidRDefault="00C44E77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Czy w przypadku wyrażenia przez Zamawiającego zgody na dostarczenie zamówionych wyrobów częściami </w:t>
      </w:r>
      <w:bookmarkStart w:id="7" w:name="_Hlk172014336"/>
      <w:r w:rsidRPr="00C44E77">
        <w:rPr>
          <w:rFonts w:ascii="Calibri" w:eastAsia="Calibri" w:hAnsi="Calibri"/>
          <w:sz w:val="22"/>
          <w:szCs w:val="22"/>
          <w:lang w:eastAsia="en-US"/>
        </w:rPr>
        <w:t>kara umowna za zwłokę w dostawie będzie liczona od wartości poszczególnych dostarczonych części</w:t>
      </w:r>
      <w:bookmarkEnd w:id="7"/>
      <w:r w:rsidRPr="00C44E77">
        <w:rPr>
          <w:rFonts w:ascii="Calibri" w:eastAsia="Calibri" w:hAnsi="Calibri"/>
          <w:sz w:val="22"/>
          <w:szCs w:val="22"/>
          <w:lang w:eastAsia="en-US"/>
        </w:rPr>
        <w:t>?</w:t>
      </w:r>
    </w:p>
    <w:p w14:paraId="7F398E54" w14:textId="77777777" w:rsidR="006D2160" w:rsidRPr="003B0465" w:rsidRDefault="006D2160" w:rsidP="003B0465">
      <w:pPr>
        <w:suppressAutoHyphens/>
        <w:autoSpaceDN w:val="0"/>
        <w:spacing w:before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2069475" w14:textId="11204A91" w:rsidR="006D2160" w:rsidRPr="003B0465" w:rsidRDefault="006D2160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B0465">
        <w:rPr>
          <w:rFonts w:ascii="Calibri" w:eastAsia="Calibri" w:hAnsi="Calibri"/>
          <w:b/>
          <w:bCs/>
          <w:sz w:val="22"/>
          <w:szCs w:val="22"/>
          <w:lang w:eastAsia="en-US"/>
        </w:rPr>
        <w:t>Odpowiedź:</w:t>
      </w:r>
    </w:p>
    <w:p w14:paraId="14DB97B3" w14:textId="15B88A71" w:rsidR="006D2160" w:rsidRDefault="006D2160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2160">
        <w:rPr>
          <w:rFonts w:ascii="Calibri" w:eastAsia="Calibri" w:hAnsi="Calibri"/>
          <w:sz w:val="22"/>
          <w:szCs w:val="22"/>
          <w:lang w:eastAsia="en-US"/>
        </w:rPr>
        <w:t>K</w:t>
      </w:r>
      <w:r w:rsidRPr="00C44E77">
        <w:rPr>
          <w:rFonts w:ascii="Calibri" w:eastAsia="Calibri" w:hAnsi="Calibri"/>
          <w:sz w:val="22"/>
          <w:szCs w:val="22"/>
          <w:lang w:eastAsia="en-US"/>
        </w:rPr>
        <w:t>ara umowna za zwłokę w dostawie będzie liczona od wartości poszczególnych dostarczonych części</w:t>
      </w:r>
      <w:r w:rsidRPr="006D2160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07475A7" w14:textId="77777777" w:rsidR="006D2160" w:rsidRPr="00C44E77" w:rsidRDefault="006D2160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1361B6A" w14:textId="77777777" w:rsidR="00C44E77" w:rsidRPr="00C44E77" w:rsidRDefault="00C44E77" w:rsidP="00C44E77">
      <w:pPr>
        <w:numPr>
          <w:ilvl w:val="0"/>
          <w:numId w:val="29"/>
        </w:numPr>
        <w:suppressAutoHyphens/>
        <w:autoSpaceDN w:val="0"/>
        <w:spacing w:before="120" w:after="160" w:line="256" w:lineRule="auto"/>
        <w:ind w:left="425" w:hanging="357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§ 9 ust. 1 wzoru umowy</w:t>
      </w:r>
    </w:p>
    <w:p w14:paraId="33C66CDA" w14:textId="77777777" w:rsidR="00C44E77" w:rsidRPr="00C44E77" w:rsidRDefault="00C44E77" w:rsidP="00C44E77">
      <w:pPr>
        <w:suppressAutoHyphens/>
        <w:autoSpaceDN w:val="0"/>
        <w:spacing w:before="120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4E77">
        <w:rPr>
          <w:rFonts w:ascii="Calibri" w:eastAsia="Calibri" w:hAnsi="Calibri"/>
          <w:sz w:val="22"/>
          <w:szCs w:val="22"/>
          <w:lang w:eastAsia="en-US"/>
        </w:rPr>
        <w:t>Wnosimy o wyrażenie zgody na dopuszczenie możliwości zmiany umowy, stosownie do przepisu art. 455 ust. 1 pkt 1) ustawy PZP, w formie aneksu do umowy, również poprzez:</w:t>
      </w:r>
    </w:p>
    <w:p w14:paraId="5E4ABBA3" w14:textId="77777777" w:rsidR="00C44E77" w:rsidRPr="00C44E77" w:rsidRDefault="00C44E77" w:rsidP="00C44E77">
      <w:pPr>
        <w:numPr>
          <w:ilvl w:val="0"/>
          <w:numId w:val="31"/>
        </w:numPr>
        <w:suppressAutoHyphens/>
        <w:autoSpaceDN w:val="0"/>
        <w:spacing w:before="120" w:after="160" w:line="25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obniżenie cen jednostkowych dla danej partii wyrobów w przypadku udzielenia przez Wykonawcę rabatu,</w:t>
      </w:r>
    </w:p>
    <w:p w14:paraId="740D5140" w14:textId="77777777" w:rsidR="00C44E77" w:rsidRPr="00C44E77" w:rsidRDefault="00C44E77" w:rsidP="00C44E77">
      <w:pPr>
        <w:numPr>
          <w:ilvl w:val="0"/>
          <w:numId w:val="31"/>
        </w:numPr>
        <w:suppressAutoHyphens/>
        <w:autoSpaceDN w:val="0"/>
        <w:spacing w:before="120" w:after="160" w:line="25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zmianę specyfikacji wyrobu, która nie spowoduje pogorszenia jakościowego wyrobu lub zmiany jego funkcjonalności czy przeznaczenia, w szczególności w przypadku wprowadzania do obrotu zmodyfikowanego lub ulepszonego wyrobu, wraz z ewentualnie towarzyszącą jej zmianą numeru katalogowego lub nazwy wyrobu, jeżeli zmienione wyroby będą nadal spełniać wymagania zawarte w opisie przedmiotu zamówienia i zostanie utrzymana cena z oferty,</w:t>
      </w:r>
    </w:p>
    <w:p w14:paraId="3DF2F9D0" w14:textId="77777777" w:rsidR="00C44E77" w:rsidRPr="00C44E77" w:rsidRDefault="00C44E77" w:rsidP="00C44E77">
      <w:pPr>
        <w:numPr>
          <w:ilvl w:val="0"/>
          <w:numId w:val="31"/>
        </w:numPr>
        <w:suppressAutoHyphens/>
        <w:autoSpaceDN w:val="0"/>
        <w:spacing w:before="120" w:after="160" w:line="25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zmianę producenta wyrobów (w ramach grupy kapitałowej, do której należy producent wyrobu zaoferowanego przez Wykonawcę), wraz z ewentualnie towarzyszącą jej zmianą numeru katalogowego lub nazwy wyrobu, jeżeli zmienione wyroby będą nadal spełniać wymagania zawarte w opisie przedmiotu zamówienia i zostanie utrzymana cena z oferty,</w:t>
      </w:r>
    </w:p>
    <w:p w14:paraId="2D667A41" w14:textId="77777777" w:rsidR="00C44E77" w:rsidRPr="003B0465" w:rsidRDefault="00C44E77" w:rsidP="00C44E77">
      <w:pPr>
        <w:numPr>
          <w:ilvl w:val="0"/>
          <w:numId w:val="31"/>
        </w:numPr>
        <w:suppressAutoHyphens/>
        <w:autoSpaceDN w:val="0"/>
        <w:spacing w:before="120" w:after="160" w:line="256" w:lineRule="auto"/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skróceniu terminu ważności wyrobów, w przypadku skrócenia tego terminu przez producenta i braku na rynku wyrobów o wymaganym terminie ważności?</w:t>
      </w:r>
    </w:p>
    <w:p w14:paraId="5372DDC2" w14:textId="77777777" w:rsidR="006D2160" w:rsidRPr="003B0465" w:rsidRDefault="006D2160" w:rsidP="006D2160">
      <w:pPr>
        <w:suppressAutoHyphens/>
        <w:autoSpaceDN w:val="0"/>
        <w:spacing w:before="120" w:after="160" w:line="256" w:lineRule="auto"/>
        <w:jc w:val="both"/>
        <w:rPr>
          <w:rFonts w:ascii="Calibri" w:hAnsi="Calibri" w:cs="Calibri"/>
          <w:sz w:val="22"/>
          <w:szCs w:val="22"/>
        </w:rPr>
      </w:pPr>
    </w:p>
    <w:p w14:paraId="0AF94DAE" w14:textId="5E8B2C96" w:rsidR="006D2160" w:rsidRPr="003B0465" w:rsidRDefault="006D2160" w:rsidP="006D2160">
      <w:pPr>
        <w:suppressAutoHyphens/>
        <w:autoSpaceDN w:val="0"/>
        <w:spacing w:before="120" w:after="160" w:line="25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B0465">
        <w:rPr>
          <w:rFonts w:ascii="Calibri" w:hAnsi="Calibri" w:cs="Calibri"/>
          <w:b/>
          <w:bCs/>
          <w:sz w:val="22"/>
          <w:szCs w:val="22"/>
        </w:rPr>
        <w:t>Odpowiedź:</w:t>
      </w:r>
    </w:p>
    <w:p w14:paraId="03F20103" w14:textId="1D9534AC" w:rsidR="006D2160" w:rsidRPr="003B0465" w:rsidRDefault="006D2160" w:rsidP="006D2160">
      <w:pPr>
        <w:suppressAutoHyphens/>
        <w:autoSpaceDN w:val="0"/>
        <w:spacing w:before="120" w:after="160" w:line="256" w:lineRule="auto"/>
        <w:jc w:val="both"/>
        <w:rPr>
          <w:rFonts w:ascii="Calibri" w:hAnsi="Calibri" w:cs="Calibri"/>
          <w:bCs/>
          <w:sz w:val="22"/>
          <w:szCs w:val="22"/>
        </w:rPr>
      </w:pPr>
      <w:r w:rsidRPr="003B0465">
        <w:rPr>
          <w:rFonts w:ascii="Calibri" w:hAnsi="Calibri" w:cs="Calibri"/>
          <w:sz w:val="22"/>
          <w:szCs w:val="22"/>
        </w:rPr>
        <w:t xml:space="preserve">Zamawiający wyraża zgodę na powyższe zmiany. Jednocześnie Zamawiający zmienia zapisy SWZ w zakresie załącznika nr 1 do SWZ-  </w:t>
      </w:r>
      <w:r w:rsidRPr="003B0465">
        <w:rPr>
          <w:rFonts w:ascii="Calibri" w:hAnsi="Calibri" w:cs="Calibri"/>
          <w:bCs/>
          <w:kern w:val="2"/>
          <w:lang w:val="en-US" w:eastAsia="zh-CN"/>
        </w:rPr>
        <w:t xml:space="preserve">Projektowane postanowienia umowy w zakresie </w:t>
      </w:r>
      <w:r w:rsidRPr="006D2160">
        <w:rPr>
          <w:rFonts w:asciiTheme="minorHAnsi" w:hAnsiTheme="minorHAnsi" w:cstheme="minorHAnsi"/>
          <w:bCs/>
          <w:sz w:val="22"/>
          <w:szCs w:val="22"/>
        </w:rPr>
        <w:t>§ 9</w:t>
      </w:r>
      <w:r w:rsidRPr="003B0465">
        <w:rPr>
          <w:rFonts w:asciiTheme="minorHAnsi" w:hAnsiTheme="minorHAnsi" w:cstheme="minorHAnsi"/>
          <w:bCs/>
          <w:sz w:val="22"/>
          <w:szCs w:val="22"/>
        </w:rPr>
        <w:t xml:space="preserve"> pkt 1, który otrzymuje brzmienie:</w:t>
      </w:r>
    </w:p>
    <w:p w14:paraId="5A1A7EE2" w14:textId="77777777" w:rsidR="006D2160" w:rsidRDefault="006D2160" w:rsidP="006D2160">
      <w:pPr>
        <w:suppressAutoHyphens/>
        <w:autoSpaceDN w:val="0"/>
        <w:spacing w:before="120" w:after="160" w:line="256" w:lineRule="auto"/>
        <w:jc w:val="both"/>
        <w:rPr>
          <w:rFonts w:ascii="Calibri" w:hAnsi="Calibri" w:cs="Calibri"/>
          <w:color w:val="4472C4" w:themeColor="accent1"/>
          <w:sz w:val="22"/>
          <w:szCs w:val="22"/>
        </w:rPr>
      </w:pPr>
    </w:p>
    <w:p w14:paraId="39D01C1A" w14:textId="77777777" w:rsidR="006D2160" w:rsidRDefault="006D2160" w:rsidP="006D2160">
      <w:pPr>
        <w:suppressAutoHyphens/>
        <w:autoSpaceDN w:val="0"/>
        <w:spacing w:before="120" w:after="160" w:line="256" w:lineRule="auto"/>
        <w:jc w:val="both"/>
        <w:rPr>
          <w:rFonts w:ascii="Calibri" w:hAnsi="Calibri" w:cs="Calibri"/>
          <w:color w:val="4472C4" w:themeColor="accent1"/>
          <w:sz w:val="22"/>
          <w:szCs w:val="22"/>
        </w:rPr>
      </w:pPr>
    </w:p>
    <w:p w14:paraId="23FB2C37" w14:textId="77777777" w:rsidR="006D2160" w:rsidRPr="006D2160" w:rsidRDefault="006D2160" w:rsidP="006D216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2160">
        <w:rPr>
          <w:rFonts w:asciiTheme="minorHAnsi" w:hAnsiTheme="minorHAnsi" w:cstheme="minorHAnsi"/>
          <w:b/>
          <w:sz w:val="22"/>
          <w:szCs w:val="22"/>
        </w:rPr>
        <w:t>§ 9</w:t>
      </w:r>
      <w:r w:rsidRPr="006D2160">
        <w:rPr>
          <w:rFonts w:asciiTheme="minorHAnsi" w:hAnsiTheme="minorHAnsi" w:cstheme="minorHAnsi"/>
          <w:b/>
          <w:sz w:val="22"/>
          <w:szCs w:val="22"/>
        </w:rPr>
        <w:br/>
        <w:t>Dopuszczalne zmiany w umowie</w:t>
      </w:r>
    </w:p>
    <w:p w14:paraId="75DC1265" w14:textId="77777777" w:rsidR="006D2160" w:rsidRPr="006D2160" w:rsidRDefault="006D2160" w:rsidP="006D216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BA936C" w14:textId="77777777" w:rsidR="006D2160" w:rsidRPr="006D2160" w:rsidRDefault="006D2160" w:rsidP="006D2160">
      <w:pPr>
        <w:widowControl w:val="0"/>
        <w:numPr>
          <w:ilvl w:val="6"/>
          <w:numId w:val="36"/>
        </w:numPr>
        <w:tabs>
          <w:tab w:val="num" w:pos="284"/>
        </w:tabs>
        <w:suppressAutoHyphens/>
        <w:spacing w:after="160" w:line="259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2160">
        <w:rPr>
          <w:rFonts w:asciiTheme="minorHAnsi" w:hAnsiTheme="minorHAnsi" w:cstheme="minorHAnsi"/>
          <w:sz w:val="22"/>
          <w:szCs w:val="22"/>
          <w:lang w:eastAsia="ar-SA"/>
        </w:rPr>
        <w:t xml:space="preserve">Zmiany umowy dokonuje się w formie pisemnej pod rygorem nieważności, z tym że zgodnie z art. 455 </w:t>
      </w:r>
      <w:r w:rsidRPr="006D2160">
        <w:rPr>
          <w:rFonts w:asciiTheme="minorHAnsi" w:hAnsiTheme="minorHAnsi" w:cstheme="minorHAnsi"/>
          <w:bCs/>
          <w:sz w:val="22"/>
          <w:szCs w:val="22"/>
        </w:rPr>
        <w:t xml:space="preserve">ustawy Prawo zamówień publicznych istotna zmiana postanowień zawartej umowy może </w:t>
      </w:r>
      <w:r w:rsidRPr="006D2160">
        <w:rPr>
          <w:rFonts w:asciiTheme="minorHAnsi" w:hAnsiTheme="minorHAnsi" w:cstheme="minorHAnsi"/>
          <w:bCs/>
          <w:sz w:val="22"/>
          <w:szCs w:val="22"/>
        </w:rPr>
        <w:lastRenderedPageBreak/>
        <w:t>nastąpić jedynie w sytuacji obiektywnej konieczności wprowadzenia zmiany w niżej podanym zakresie:</w:t>
      </w:r>
    </w:p>
    <w:p w14:paraId="0EB64AEA" w14:textId="77777777" w:rsidR="006D2160" w:rsidRPr="006D2160" w:rsidRDefault="006D2160" w:rsidP="006D2160">
      <w:pPr>
        <w:widowControl w:val="0"/>
        <w:numPr>
          <w:ilvl w:val="0"/>
          <w:numId w:val="33"/>
        </w:numPr>
        <w:suppressAutoHyphens/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2160">
        <w:rPr>
          <w:rFonts w:asciiTheme="minorHAnsi" w:hAnsiTheme="minorHAnsi" w:cstheme="minorHAnsi"/>
          <w:bCs/>
          <w:sz w:val="22"/>
          <w:szCs w:val="22"/>
        </w:rPr>
        <w:t>w części dotyczącej wysokości wynagrodzenia brutto, która będzie wynikać ze zmiany w prawie właściwym dla podatku od towarów i usług VAT - w razie zmiany stawki podatku VAT                                 po zawarciu niniejszej umowy, strony obowiązywać będzie nowa stawka podatku z datą wprowadzenia jej w życie przepisami, a zmiana kwoty brutto wartości umowy z tego tytułu jest akceptowana przez strony bez konieczności składania dodatkowych oświadczeń i zmiany umowy.</w:t>
      </w:r>
    </w:p>
    <w:p w14:paraId="02649AB9" w14:textId="77777777" w:rsidR="006D2160" w:rsidRPr="006D2160" w:rsidRDefault="006D2160" w:rsidP="006D2160">
      <w:pPr>
        <w:widowControl w:val="0"/>
        <w:numPr>
          <w:ilvl w:val="0"/>
          <w:numId w:val="33"/>
        </w:numPr>
        <w:suppressAutoHyphens/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2160">
        <w:rPr>
          <w:rFonts w:asciiTheme="minorHAnsi" w:hAnsiTheme="minorHAnsi" w:cstheme="minorHAnsi"/>
          <w:bCs/>
          <w:sz w:val="22"/>
          <w:szCs w:val="22"/>
        </w:rPr>
        <w:t>w części dotyczącej danych podmiotowych Wykonawcy (np.: zmiana siedziby, adresu i nazwy podmiotu wykonującego przedmiotową dostawę) w związku z wewnętrzną reorganizacją w ramach prowadzonej działalności lub wynikająca z przekształcenia podmiotowego po stronie wykonawcy    w formie sukcesji uniwersalnej.</w:t>
      </w:r>
    </w:p>
    <w:p w14:paraId="68906905" w14:textId="77777777" w:rsidR="006D2160" w:rsidRPr="006D2160" w:rsidRDefault="006D2160" w:rsidP="006D2160">
      <w:pPr>
        <w:widowControl w:val="0"/>
        <w:numPr>
          <w:ilvl w:val="0"/>
          <w:numId w:val="33"/>
        </w:numPr>
        <w:suppressAutoHyphens/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2160">
        <w:rPr>
          <w:rFonts w:asciiTheme="minorHAnsi" w:hAnsiTheme="minorHAnsi" w:cstheme="minorHAnsi"/>
          <w:bCs/>
          <w:sz w:val="22"/>
          <w:szCs w:val="22"/>
        </w:rPr>
        <w:t>w części dotyczącej wysokości wynagrodzenia, która będzie wynikać z wprowadzenia</w:t>
      </w:r>
    </w:p>
    <w:p w14:paraId="0719DF68" w14:textId="77777777" w:rsidR="006D2160" w:rsidRPr="006D2160" w:rsidRDefault="006D2160" w:rsidP="006D2160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2160">
        <w:rPr>
          <w:rFonts w:asciiTheme="minorHAnsi" w:hAnsiTheme="minorHAnsi" w:cstheme="minorHAnsi"/>
          <w:bCs/>
          <w:sz w:val="22"/>
          <w:szCs w:val="22"/>
        </w:rPr>
        <w:t>przez Wykonawcę nowych, niższych w stosunku do obowiązujących w umowie, cen za</w:t>
      </w:r>
    </w:p>
    <w:p w14:paraId="069C4332" w14:textId="77777777" w:rsidR="006D2160" w:rsidRPr="006D2160" w:rsidRDefault="006D2160" w:rsidP="006D2160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2160">
        <w:rPr>
          <w:rFonts w:asciiTheme="minorHAnsi" w:hAnsiTheme="minorHAnsi" w:cstheme="minorHAnsi"/>
          <w:bCs/>
          <w:sz w:val="22"/>
          <w:szCs w:val="22"/>
        </w:rPr>
        <w:t>przedmiot zamówienia,</w:t>
      </w:r>
    </w:p>
    <w:p w14:paraId="33CA814C" w14:textId="77777777" w:rsidR="006D2160" w:rsidRPr="006D2160" w:rsidRDefault="006D2160" w:rsidP="006D2160">
      <w:pPr>
        <w:widowControl w:val="0"/>
        <w:numPr>
          <w:ilvl w:val="0"/>
          <w:numId w:val="33"/>
        </w:numPr>
        <w:suppressAutoHyphens/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2160">
        <w:rPr>
          <w:rFonts w:asciiTheme="minorHAnsi" w:hAnsiTheme="minorHAnsi" w:cstheme="minorHAnsi"/>
          <w:bCs/>
          <w:sz w:val="22"/>
          <w:szCs w:val="22"/>
        </w:rPr>
        <w:t>zmiana nazwy własnej, numeru katalogowego i sposobu konfekcjonowania przedmiotu zamówienia – zmiana ta może być związana z ulepszeniem składu jakościowego lub podyktowana zmianą procesu technologicznego produkcji, pod warunkiem, ze zmiana ta nie będzie powodowała pogorszenia jakościowego testu, a wyrób będzie spełniał wszelkie wymagania diagnostyczne, wymagania prawne   i jakościowe określone przez Zamawiającego w Specyfikacji Warunków Zamówienia.</w:t>
      </w:r>
    </w:p>
    <w:p w14:paraId="7ACF19EC" w14:textId="77777777" w:rsidR="006D2160" w:rsidRPr="006D2160" w:rsidRDefault="006D2160" w:rsidP="006D2160">
      <w:pPr>
        <w:widowControl w:val="0"/>
        <w:numPr>
          <w:ilvl w:val="0"/>
          <w:numId w:val="33"/>
        </w:numPr>
        <w:suppressAutoHyphens/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2160">
        <w:rPr>
          <w:rFonts w:asciiTheme="minorHAnsi" w:hAnsiTheme="minorHAnsi" w:cstheme="minorHAnsi"/>
          <w:bCs/>
          <w:sz w:val="22"/>
          <w:szCs w:val="22"/>
        </w:rPr>
        <w:t xml:space="preserve">zmiana terminów ważności - zmiana ta może być związana z koniecznością przyspieszenia dostawy, trudności produkcyjnych, trudności ze zwalnianiem serii i nie </w:t>
      </w:r>
      <w:r w:rsidRPr="006D2160">
        <w:rPr>
          <w:rFonts w:asciiTheme="minorHAnsi" w:hAnsiTheme="minorHAnsi" w:cstheme="minorHAnsi"/>
          <w:bCs/>
          <w:spacing w:val="-4"/>
          <w:sz w:val="22"/>
          <w:szCs w:val="22"/>
        </w:rPr>
        <w:t>będzie miała wpływu na stopień wykorzystania wyrobu,</w:t>
      </w:r>
    </w:p>
    <w:p w14:paraId="7622605A" w14:textId="77777777" w:rsidR="006D2160" w:rsidRPr="006D2160" w:rsidRDefault="006D2160" w:rsidP="006D2160">
      <w:pPr>
        <w:widowControl w:val="0"/>
        <w:numPr>
          <w:ilvl w:val="0"/>
          <w:numId w:val="33"/>
        </w:numPr>
        <w:suppressAutoHyphens/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2160">
        <w:rPr>
          <w:rFonts w:asciiTheme="minorHAnsi" w:hAnsiTheme="minorHAnsi" w:cstheme="minorHAnsi"/>
          <w:bCs/>
          <w:sz w:val="22"/>
          <w:szCs w:val="22"/>
        </w:rPr>
        <w:t xml:space="preserve">zmiana warunków i terminów poszczególnych dostaw (liczba, miejsce dostawy, opakowanie zewnętrzne) - zmiany te mogą wystąpić na skutek negatywnych </w:t>
      </w:r>
      <w:r w:rsidRPr="006D2160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okoliczności mających bezpośredni wpływ na organizację dostaw, trudności transportowych, celnych, opóźnień </w:t>
      </w:r>
      <w:r w:rsidRPr="006D2160">
        <w:rPr>
          <w:rFonts w:asciiTheme="minorHAnsi" w:hAnsiTheme="minorHAnsi" w:cstheme="minorHAnsi"/>
          <w:bCs/>
          <w:sz w:val="22"/>
          <w:szCs w:val="22"/>
        </w:rPr>
        <w:t>związanych ze zwalnianiem serii, jak również trudności w dystrybucji i magazynowaniu wyrobu,</w:t>
      </w:r>
    </w:p>
    <w:p w14:paraId="1FD75302" w14:textId="77777777" w:rsidR="006D2160" w:rsidRPr="006D2160" w:rsidRDefault="006D2160" w:rsidP="006D2160">
      <w:pPr>
        <w:widowControl w:val="0"/>
        <w:numPr>
          <w:ilvl w:val="0"/>
          <w:numId w:val="33"/>
        </w:numPr>
        <w:suppressAutoHyphens/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2160">
        <w:rPr>
          <w:rFonts w:asciiTheme="minorHAnsi" w:hAnsiTheme="minorHAnsi" w:cstheme="minorHAnsi"/>
          <w:bCs/>
          <w:sz w:val="22"/>
          <w:szCs w:val="22"/>
        </w:rPr>
        <w:t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12 miesięcy,</w:t>
      </w:r>
    </w:p>
    <w:p w14:paraId="22984660" w14:textId="77777777" w:rsidR="006D2160" w:rsidRPr="006D2160" w:rsidRDefault="006D2160" w:rsidP="006D2160">
      <w:pPr>
        <w:widowControl w:val="0"/>
        <w:numPr>
          <w:ilvl w:val="0"/>
          <w:numId w:val="33"/>
        </w:numPr>
        <w:suppressAutoHyphens/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2160">
        <w:rPr>
          <w:rFonts w:asciiTheme="minorHAnsi" w:hAnsiTheme="minorHAnsi" w:cstheme="minorHAnsi"/>
          <w:bCs/>
          <w:sz w:val="22"/>
          <w:szCs w:val="22"/>
        </w:rPr>
        <w:t xml:space="preserve">zmiany w obowiązujących przepisach prawa mające wpływ na przedmiot i warunki umowy oraz zmiana sytuacji prawnej lub faktycznej Wykonawcy i/lub Zamawiającego skutkująca niemożliwością realizacji przedmiotu zamówienia; </w:t>
      </w:r>
    </w:p>
    <w:p w14:paraId="46D091C3" w14:textId="77777777" w:rsidR="006D2160" w:rsidRPr="006D2160" w:rsidRDefault="006D2160" w:rsidP="006D2160">
      <w:pPr>
        <w:widowControl w:val="0"/>
        <w:numPr>
          <w:ilvl w:val="0"/>
          <w:numId w:val="33"/>
        </w:numPr>
        <w:suppressAutoHyphens/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2160">
        <w:rPr>
          <w:rFonts w:asciiTheme="minorHAnsi" w:hAnsiTheme="minorHAnsi" w:cstheme="minorHAnsi"/>
          <w:bCs/>
          <w:sz w:val="22"/>
          <w:szCs w:val="22"/>
        </w:rPr>
        <w:t>powstania nadzwyczajnych okoliczności (nie będących „</w:t>
      </w:r>
      <w:r w:rsidRPr="006D2160">
        <w:rPr>
          <w:rFonts w:asciiTheme="minorHAnsi" w:hAnsiTheme="minorHAnsi" w:cstheme="minorHAnsi"/>
          <w:bCs/>
          <w:i/>
          <w:iCs/>
          <w:sz w:val="22"/>
          <w:szCs w:val="22"/>
        </w:rPr>
        <w:t>siła wyższą</w:t>
      </w:r>
      <w:r w:rsidRPr="006D2160">
        <w:rPr>
          <w:rFonts w:asciiTheme="minorHAnsi" w:hAnsiTheme="minorHAnsi" w:cstheme="minorHAnsi"/>
          <w:bCs/>
          <w:sz w:val="22"/>
          <w:szCs w:val="22"/>
        </w:rPr>
        <w:t xml:space="preserve">”), grożących rażącą stratą, których strony nie przewidziały przy zawarciu umowy; </w:t>
      </w:r>
    </w:p>
    <w:p w14:paraId="4A74CB38" w14:textId="77777777" w:rsidR="006D2160" w:rsidRPr="003B0465" w:rsidRDefault="006D2160" w:rsidP="006D2160">
      <w:pPr>
        <w:widowControl w:val="0"/>
        <w:numPr>
          <w:ilvl w:val="0"/>
          <w:numId w:val="33"/>
        </w:numPr>
        <w:suppressAutoHyphens/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2160">
        <w:rPr>
          <w:rFonts w:asciiTheme="minorHAnsi" w:hAnsiTheme="minorHAnsi" w:cstheme="minorHAnsi"/>
          <w:bCs/>
          <w:sz w:val="22"/>
          <w:szCs w:val="22"/>
        </w:rPr>
        <w:t xml:space="preserve">zmiany wynikające z powstania niezgodności pomiędzy zapisami umowy a treścią oferty i/lub </w:t>
      </w:r>
      <w:r w:rsidRPr="006D2160">
        <w:rPr>
          <w:rFonts w:asciiTheme="minorHAnsi" w:hAnsiTheme="minorHAnsi" w:cstheme="minorHAnsi"/>
          <w:bCs/>
          <w:sz w:val="22"/>
          <w:szCs w:val="22"/>
        </w:rPr>
        <w:lastRenderedPageBreak/>
        <w:t>SWZ.</w:t>
      </w:r>
    </w:p>
    <w:p w14:paraId="6AE2559C" w14:textId="77777777" w:rsidR="006D2160" w:rsidRPr="00C44E77" w:rsidRDefault="006D2160" w:rsidP="006D2160">
      <w:pPr>
        <w:numPr>
          <w:ilvl w:val="0"/>
          <w:numId w:val="33"/>
        </w:numPr>
        <w:suppressAutoHyphens/>
        <w:autoSpaceDN w:val="0"/>
        <w:spacing w:before="120"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obniżenie cen jednostkowych dla danej partii wyrobów w przypadku udzielenia przez Wykonawcę rabatu,</w:t>
      </w:r>
    </w:p>
    <w:p w14:paraId="07FB27F4" w14:textId="77777777" w:rsidR="006D2160" w:rsidRPr="00C44E77" w:rsidRDefault="006D2160" w:rsidP="006D2160">
      <w:pPr>
        <w:numPr>
          <w:ilvl w:val="0"/>
          <w:numId w:val="33"/>
        </w:numPr>
        <w:suppressAutoHyphens/>
        <w:autoSpaceDN w:val="0"/>
        <w:spacing w:before="120"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zmianę specyfikacji wyrobu, która nie spowoduje pogorszenia jakościowego wyrobu lub zmiany jego funkcjonalności czy przeznaczenia, w szczególności w przypadku wprowadzania do obrotu zmodyfikowanego lub ulepszonego wyrobu, wraz z ewentualnie towarzyszącą jej zmianą numeru katalogowego lub nazwy wyrobu, jeżeli zmienione wyroby będą nadal spełniać wymagania zawarte w opisie przedmiotu zamówienia i zostanie utrzymana cena z oferty,</w:t>
      </w:r>
    </w:p>
    <w:p w14:paraId="49386CDE" w14:textId="77777777" w:rsidR="006D2160" w:rsidRPr="00C44E77" w:rsidRDefault="006D2160" w:rsidP="006D2160">
      <w:pPr>
        <w:numPr>
          <w:ilvl w:val="0"/>
          <w:numId w:val="33"/>
        </w:numPr>
        <w:suppressAutoHyphens/>
        <w:autoSpaceDN w:val="0"/>
        <w:spacing w:before="120"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zmianę producenta wyrobów (w ramach grupy kapitałowej, do której należy producent wyrobu zaoferowanego przez Wykonawcę), wraz z ewentualnie towarzyszącą jej zmianą numeru katalogowego lub nazwy wyrobu, jeżeli zmienione wyroby będą nadal spełniać wymagania zawarte w opisie przedmiotu zamówienia i zostanie utrzymana cena z oferty,</w:t>
      </w:r>
    </w:p>
    <w:p w14:paraId="14B56774" w14:textId="280BCAEE" w:rsidR="006D2160" w:rsidRPr="003B0465" w:rsidRDefault="006D2160" w:rsidP="006D2160">
      <w:pPr>
        <w:numPr>
          <w:ilvl w:val="0"/>
          <w:numId w:val="33"/>
        </w:numPr>
        <w:suppressAutoHyphens/>
        <w:autoSpaceDN w:val="0"/>
        <w:spacing w:before="120"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C44E77">
        <w:rPr>
          <w:rFonts w:ascii="Calibri" w:hAnsi="Calibri" w:cs="Calibri"/>
          <w:sz w:val="22"/>
          <w:szCs w:val="22"/>
        </w:rPr>
        <w:t>skróceniu terminu ważności wyrobów, w przypadku skrócenia tego terminu przez producenta i braku na rynku wyrobów o wymaganym terminie ważności</w:t>
      </w:r>
      <w:r w:rsidRPr="003B0465">
        <w:rPr>
          <w:rFonts w:ascii="Calibri" w:hAnsi="Calibri" w:cs="Calibri"/>
          <w:sz w:val="22"/>
          <w:szCs w:val="22"/>
        </w:rPr>
        <w:t>.</w:t>
      </w:r>
    </w:p>
    <w:p w14:paraId="779AE086" w14:textId="77777777" w:rsidR="003B0465" w:rsidRPr="003B0465" w:rsidRDefault="003B0465" w:rsidP="003B0465">
      <w:pPr>
        <w:suppressAutoHyphens/>
        <w:autoSpaceDN w:val="0"/>
        <w:spacing w:before="120" w:after="160" w:line="25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B3703DF" w14:textId="1B99D8AC" w:rsidR="003B0465" w:rsidRPr="003B0465" w:rsidRDefault="003B0465" w:rsidP="003B0465">
      <w:pPr>
        <w:suppressAutoHyphens/>
        <w:autoSpaceDN w:val="0"/>
        <w:spacing w:before="120"/>
        <w:rPr>
          <w:sz w:val="22"/>
          <w:szCs w:val="22"/>
        </w:rPr>
      </w:pPr>
      <w:r w:rsidRPr="003B0465">
        <w:rPr>
          <w:sz w:val="22"/>
          <w:szCs w:val="22"/>
        </w:rPr>
        <w:t>24. § 9 ust. 4 – 9  wzoru umowy</w:t>
      </w:r>
    </w:p>
    <w:p w14:paraId="4BBD5B20" w14:textId="714D924B" w:rsidR="003F3900" w:rsidRPr="003B0465" w:rsidRDefault="00C44E77" w:rsidP="00C44E77">
      <w:pPr>
        <w:pStyle w:val="Default"/>
        <w:rPr>
          <w:rFonts w:ascii="Calibri" w:eastAsia="Calibri" w:hAnsi="Calibri" w:cs="Calibri"/>
          <w:color w:val="auto"/>
          <w:sz w:val="22"/>
          <w:szCs w:val="22"/>
          <w14:ligatures w14:val="none"/>
        </w:rPr>
      </w:pPr>
      <w:r w:rsidRPr="003B0465">
        <w:rPr>
          <w:rFonts w:ascii="Calibri" w:eastAsia="Calibri" w:hAnsi="Calibri" w:cs="Calibri"/>
          <w:color w:val="auto"/>
          <w:sz w:val="22"/>
          <w:szCs w:val="22"/>
          <w14:ligatures w14:val="none"/>
        </w:rPr>
        <w:t>Wnosimy o potwierdzenie, że z uwagi na treść § 9 ust. 1 lit. a) umowy wskazane postanowienia nie mają zastosowania w przypadku zmiany stawki podatku.</w:t>
      </w:r>
    </w:p>
    <w:p w14:paraId="04477AC3" w14:textId="77777777" w:rsidR="00C44E77" w:rsidRPr="003B0465" w:rsidRDefault="00C44E77" w:rsidP="00C44E77">
      <w:pPr>
        <w:pStyle w:val="Default"/>
        <w:rPr>
          <w:rFonts w:ascii="Calibri" w:eastAsia="Calibri" w:hAnsi="Calibri" w:cs="Calibri"/>
          <w:color w:val="auto"/>
          <w:sz w:val="22"/>
          <w:szCs w:val="22"/>
          <w14:ligatures w14:val="none"/>
        </w:rPr>
      </w:pPr>
    </w:p>
    <w:p w14:paraId="57A3D115" w14:textId="57690A38" w:rsidR="00C44E77" w:rsidRPr="003B0465" w:rsidRDefault="003B0465" w:rsidP="00C44E77">
      <w:pPr>
        <w:pStyle w:val="Default"/>
        <w:rPr>
          <w:rFonts w:ascii="Calibri" w:eastAsia="Calibri" w:hAnsi="Calibri" w:cs="Calibri"/>
          <w:b/>
          <w:bCs/>
          <w:color w:val="auto"/>
          <w:sz w:val="22"/>
          <w:szCs w:val="22"/>
          <w14:ligatures w14:val="none"/>
        </w:rPr>
      </w:pPr>
      <w:r w:rsidRPr="003B0465">
        <w:rPr>
          <w:rFonts w:ascii="Calibri" w:eastAsia="Calibri" w:hAnsi="Calibri" w:cs="Calibri"/>
          <w:b/>
          <w:bCs/>
          <w:color w:val="auto"/>
          <w:sz w:val="22"/>
          <w:szCs w:val="22"/>
          <w14:ligatures w14:val="none"/>
        </w:rPr>
        <w:t>Odpowiedź:</w:t>
      </w:r>
    </w:p>
    <w:p w14:paraId="4004D847" w14:textId="77777777" w:rsidR="003B0465" w:rsidRPr="003B0465" w:rsidRDefault="003B0465" w:rsidP="00C44E77">
      <w:pPr>
        <w:pStyle w:val="Default"/>
        <w:rPr>
          <w:rFonts w:ascii="Calibri" w:eastAsia="Calibri" w:hAnsi="Calibri" w:cs="Calibri"/>
          <w:b/>
          <w:bCs/>
          <w:color w:val="auto"/>
          <w:sz w:val="22"/>
          <w:szCs w:val="22"/>
          <w14:ligatures w14:val="none"/>
        </w:rPr>
      </w:pPr>
    </w:p>
    <w:p w14:paraId="012478B7" w14:textId="1A3BBEC9" w:rsidR="00C44E77" w:rsidRPr="003B0465" w:rsidRDefault="003B0465" w:rsidP="00C44E77">
      <w:pPr>
        <w:pStyle w:val="Default"/>
        <w:rPr>
          <w:rFonts w:ascii="Calibri" w:eastAsia="Calibri" w:hAnsi="Calibri" w:cs="Calibri"/>
          <w:color w:val="auto"/>
          <w:sz w:val="22"/>
          <w:szCs w:val="22"/>
          <w14:ligatures w14:val="none"/>
        </w:rPr>
      </w:pPr>
      <w:r w:rsidRPr="003B0465">
        <w:rPr>
          <w:rFonts w:ascii="Calibri" w:eastAsia="Calibri" w:hAnsi="Calibri" w:cs="Calibri"/>
          <w:color w:val="auto"/>
          <w:sz w:val="22"/>
          <w:szCs w:val="22"/>
          <w14:ligatures w14:val="none"/>
        </w:rPr>
        <w:t>Zamawiający potwierdza, że z uwagi na treść § 9 ust. 1 lit. a) umowy wskazane postanowienia nie mają zastosowania w przypadku zmiany stawki podatku</w:t>
      </w:r>
    </w:p>
    <w:p w14:paraId="48F7B3E6" w14:textId="77777777" w:rsidR="00C44E77" w:rsidRPr="003B0465" w:rsidRDefault="00C44E77" w:rsidP="00C44E77">
      <w:pPr>
        <w:pStyle w:val="Default"/>
        <w:rPr>
          <w:rFonts w:ascii="Calibri" w:eastAsia="Calibri" w:hAnsi="Calibri" w:cs="Calibri"/>
          <w:color w:val="auto"/>
          <w:sz w:val="22"/>
          <w:szCs w:val="22"/>
          <w14:ligatures w14:val="none"/>
        </w:rPr>
      </w:pPr>
    </w:p>
    <w:p w14:paraId="4028DF7C" w14:textId="374CADF2" w:rsidR="00C44E77" w:rsidRPr="00C44E77" w:rsidRDefault="006D2160" w:rsidP="006D2160">
      <w:pPr>
        <w:suppressAutoHyphens/>
        <w:autoSpaceDN w:val="0"/>
        <w:spacing w:before="120"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  <w:r w:rsidRPr="003B0465">
        <w:rPr>
          <w:rFonts w:ascii="Calibri" w:eastAsia="Calibri" w:hAnsi="Calibri" w:cs="Calibri"/>
          <w:sz w:val="22"/>
          <w:szCs w:val="22"/>
          <w:lang w:val="en-GB" w:eastAsia="en-US"/>
        </w:rPr>
        <w:t>Zmiany wchodzą z dniem podpisania. Pozostałe zapisy SWZ pozostają bez zmian.</w:t>
      </w:r>
    </w:p>
    <w:p w14:paraId="2B926EB0" w14:textId="77777777" w:rsidR="00C44E77" w:rsidRPr="00C44E77" w:rsidRDefault="00C44E77" w:rsidP="00C44E77">
      <w:pPr>
        <w:suppressAutoHyphens/>
        <w:autoSpaceDN w:val="0"/>
        <w:spacing w:before="120"/>
        <w:jc w:val="both"/>
        <w:textAlignment w:val="baseline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2BAD1D1F" w14:textId="77777777" w:rsidR="00C44E77" w:rsidRPr="00C44E77" w:rsidRDefault="00C44E77" w:rsidP="00C44E77">
      <w:pPr>
        <w:suppressAutoHyphens/>
        <w:autoSpaceDN w:val="0"/>
        <w:spacing w:before="120"/>
        <w:jc w:val="both"/>
        <w:textAlignment w:val="baseline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2B42F72B" w14:textId="77777777" w:rsidR="00C44E77" w:rsidRPr="00C44E77" w:rsidRDefault="00C44E77" w:rsidP="00C44E77">
      <w:pPr>
        <w:suppressAutoHyphens/>
        <w:autoSpaceDN w:val="0"/>
        <w:spacing w:before="120"/>
        <w:jc w:val="both"/>
        <w:textAlignment w:val="baseline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4310FC58" w14:textId="77777777" w:rsidR="00C44E77" w:rsidRPr="00C44E77" w:rsidRDefault="00C44E77" w:rsidP="00C44E77">
      <w:pPr>
        <w:suppressAutoHyphens/>
        <w:autoSpaceDN w:val="0"/>
        <w:spacing w:before="120"/>
        <w:jc w:val="both"/>
        <w:textAlignment w:val="baseline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7DAD9FFF" w14:textId="77777777" w:rsidR="00C44E77" w:rsidRPr="00C44E77" w:rsidRDefault="00C44E77" w:rsidP="00C44E77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39032035" w14:textId="77777777" w:rsidR="00C44E77" w:rsidRPr="00C44E77" w:rsidRDefault="00C44E77" w:rsidP="00C44E77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C44E77" w:rsidRPr="00C44E77" w:rsidSect="00FE476C">
      <w:headerReference w:type="default" r:id="rId8"/>
      <w:footerReference w:type="default" r:id="rId9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EA413" w14:textId="77777777" w:rsidR="003219BC" w:rsidRDefault="003219BC" w:rsidP="00E13AEB">
      <w:r>
        <w:separator/>
      </w:r>
    </w:p>
  </w:endnote>
  <w:endnote w:type="continuationSeparator" w:id="0">
    <w:p w14:paraId="13E42CCD" w14:textId="77777777" w:rsidR="003219BC" w:rsidRDefault="003219BC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9625348"/>
      <w:docPartObj>
        <w:docPartGallery w:val="Page Numbers (Bottom of Page)"/>
        <w:docPartUnique/>
      </w:docPartObj>
    </w:sdtPr>
    <w:sdtContent>
      <w:p w14:paraId="4359B2EA" w14:textId="770BB5BC" w:rsidR="003B0465" w:rsidRDefault="003B046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02CC" w14:textId="77777777" w:rsidR="003219BC" w:rsidRDefault="003219BC" w:rsidP="00E13AEB">
      <w:r>
        <w:separator/>
      </w:r>
    </w:p>
  </w:footnote>
  <w:footnote w:type="continuationSeparator" w:id="0">
    <w:p w14:paraId="23137830" w14:textId="77777777" w:rsidR="003219BC" w:rsidRDefault="003219BC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B412A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875A95"/>
    <w:multiLevelType w:val="multilevel"/>
    <w:tmpl w:val="9314061C"/>
    <w:lvl w:ilvl="0">
      <w:start w:val="1"/>
      <w:numFmt w:val="decimal"/>
      <w:lvlText w:val="%1."/>
      <w:lvlJc w:val="left"/>
      <w:pPr>
        <w:ind w:left="9291" w:hanging="360"/>
      </w:pPr>
    </w:lvl>
    <w:lvl w:ilvl="1">
      <w:start w:val="1"/>
      <w:numFmt w:val="lowerLetter"/>
      <w:lvlText w:val="%2."/>
      <w:lvlJc w:val="left"/>
      <w:pPr>
        <w:ind w:left="10011" w:hanging="360"/>
      </w:pPr>
    </w:lvl>
    <w:lvl w:ilvl="2">
      <w:start w:val="1"/>
      <w:numFmt w:val="lowerRoman"/>
      <w:lvlText w:val="%3."/>
      <w:lvlJc w:val="right"/>
      <w:pPr>
        <w:ind w:left="10731" w:hanging="180"/>
      </w:pPr>
    </w:lvl>
    <w:lvl w:ilvl="3">
      <w:start w:val="1"/>
      <w:numFmt w:val="decimal"/>
      <w:lvlText w:val="%4."/>
      <w:lvlJc w:val="left"/>
      <w:pPr>
        <w:ind w:left="11451" w:hanging="360"/>
      </w:pPr>
    </w:lvl>
    <w:lvl w:ilvl="4">
      <w:start w:val="1"/>
      <w:numFmt w:val="lowerLetter"/>
      <w:lvlText w:val="%5."/>
      <w:lvlJc w:val="left"/>
      <w:pPr>
        <w:ind w:left="12171" w:hanging="360"/>
      </w:pPr>
    </w:lvl>
    <w:lvl w:ilvl="5">
      <w:start w:val="1"/>
      <w:numFmt w:val="lowerRoman"/>
      <w:lvlText w:val="%6."/>
      <w:lvlJc w:val="right"/>
      <w:pPr>
        <w:ind w:left="12891" w:hanging="180"/>
      </w:pPr>
    </w:lvl>
    <w:lvl w:ilvl="6">
      <w:start w:val="1"/>
      <w:numFmt w:val="decimal"/>
      <w:lvlText w:val="%7."/>
      <w:lvlJc w:val="left"/>
      <w:pPr>
        <w:ind w:left="13611" w:hanging="360"/>
      </w:pPr>
    </w:lvl>
    <w:lvl w:ilvl="7">
      <w:start w:val="1"/>
      <w:numFmt w:val="lowerLetter"/>
      <w:lvlText w:val="%8."/>
      <w:lvlJc w:val="left"/>
      <w:pPr>
        <w:ind w:left="14331" w:hanging="360"/>
      </w:pPr>
    </w:lvl>
    <w:lvl w:ilvl="8">
      <w:start w:val="1"/>
      <w:numFmt w:val="lowerRoman"/>
      <w:lvlText w:val="%9."/>
      <w:lvlJc w:val="right"/>
      <w:pPr>
        <w:ind w:left="15051" w:hanging="180"/>
      </w:pPr>
    </w:lvl>
  </w:abstractNum>
  <w:abstractNum w:abstractNumId="5" w15:restartNumberingAfterBreak="0">
    <w:nsid w:val="04F25592"/>
    <w:multiLevelType w:val="hybridMultilevel"/>
    <w:tmpl w:val="EB70A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927DB"/>
    <w:multiLevelType w:val="multilevel"/>
    <w:tmpl w:val="63309A84"/>
    <w:lvl w:ilvl="0">
      <w:numFmt w:val="bullet"/>
      <w:lvlText w:val=""/>
      <w:lvlJc w:val="left"/>
      <w:pPr>
        <w:ind w:left="19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7" w15:restartNumberingAfterBreak="0">
    <w:nsid w:val="06F816CA"/>
    <w:multiLevelType w:val="hybridMultilevel"/>
    <w:tmpl w:val="F96AD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C609D"/>
    <w:multiLevelType w:val="hybridMultilevel"/>
    <w:tmpl w:val="F19EC95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A3359"/>
    <w:multiLevelType w:val="hybridMultilevel"/>
    <w:tmpl w:val="1BB40BB2"/>
    <w:lvl w:ilvl="0" w:tplc="CFF21E92">
      <w:start w:val="1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A495D"/>
    <w:multiLevelType w:val="hybridMultilevel"/>
    <w:tmpl w:val="F14C8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7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034AF"/>
    <w:multiLevelType w:val="hybridMultilevel"/>
    <w:tmpl w:val="E07EB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3" w15:restartNumberingAfterBreak="0">
    <w:nsid w:val="44A22AC3"/>
    <w:multiLevelType w:val="hybridMultilevel"/>
    <w:tmpl w:val="8F40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5A540EFF"/>
    <w:multiLevelType w:val="multilevel"/>
    <w:tmpl w:val="978A1BF4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B2A2ABF"/>
    <w:multiLevelType w:val="hybridMultilevel"/>
    <w:tmpl w:val="2CA4EB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7217A"/>
    <w:multiLevelType w:val="hybridMultilevel"/>
    <w:tmpl w:val="3B1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34" w15:restartNumberingAfterBreak="0">
    <w:nsid w:val="641A7F08"/>
    <w:multiLevelType w:val="multilevel"/>
    <w:tmpl w:val="C824BB6E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8D05458"/>
    <w:multiLevelType w:val="hybridMultilevel"/>
    <w:tmpl w:val="0F6619A0"/>
    <w:lvl w:ilvl="0" w:tplc="A16A00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7" w15:restartNumberingAfterBreak="0">
    <w:nsid w:val="779F7066"/>
    <w:multiLevelType w:val="hybridMultilevel"/>
    <w:tmpl w:val="A44A3726"/>
    <w:lvl w:ilvl="0" w:tplc="3F8A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627798"/>
    <w:multiLevelType w:val="hybridMultilevel"/>
    <w:tmpl w:val="E240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E50DD"/>
    <w:multiLevelType w:val="multilevel"/>
    <w:tmpl w:val="DC321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A21B3"/>
    <w:multiLevelType w:val="hybridMultilevel"/>
    <w:tmpl w:val="2618C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BD4D14"/>
    <w:multiLevelType w:val="multilevel"/>
    <w:tmpl w:val="6616DF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748307072">
    <w:abstractNumId w:val="0"/>
  </w:num>
  <w:num w:numId="2" w16cid:durableId="1976137240">
    <w:abstractNumId w:val="21"/>
  </w:num>
  <w:num w:numId="3" w16cid:durableId="1588343057">
    <w:abstractNumId w:val="18"/>
  </w:num>
  <w:num w:numId="4" w16cid:durableId="242616127">
    <w:abstractNumId w:val="36"/>
  </w:num>
  <w:num w:numId="5" w16cid:durableId="744491848">
    <w:abstractNumId w:val="22"/>
  </w:num>
  <w:num w:numId="6" w16cid:durableId="1117874320">
    <w:abstractNumId w:val="28"/>
  </w:num>
  <w:num w:numId="7" w16cid:durableId="1553615688">
    <w:abstractNumId w:val="12"/>
  </w:num>
  <w:num w:numId="8" w16cid:durableId="1280839385">
    <w:abstractNumId w:val="26"/>
  </w:num>
  <w:num w:numId="9" w16cid:durableId="305475139">
    <w:abstractNumId w:val="25"/>
  </w:num>
  <w:num w:numId="10" w16cid:durableId="1167864961">
    <w:abstractNumId w:val="24"/>
  </w:num>
  <w:num w:numId="11" w16cid:durableId="161430552">
    <w:abstractNumId w:val="13"/>
  </w:num>
  <w:num w:numId="12" w16cid:durableId="1457988556">
    <w:abstractNumId w:val="23"/>
  </w:num>
  <w:num w:numId="13" w16cid:durableId="1143615687">
    <w:abstractNumId w:val="31"/>
  </w:num>
  <w:num w:numId="14" w16cid:durableId="953170104">
    <w:abstractNumId w:val="16"/>
  </w:num>
  <w:num w:numId="15" w16cid:durableId="1899588124">
    <w:abstractNumId w:val="38"/>
  </w:num>
  <w:num w:numId="16" w16cid:durableId="4473611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0261360">
    <w:abstractNumId w:val="40"/>
  </w:num>
  <w:num w:numId="18" w16cid:durableId="1185367847">
    <w:abstractNumId w:val="5"/>
  </w:num>
  <w:num w:numId="19" w16cid:durableId="724716680">
    <w:abstractNumId w:val="1"/>
  </w:num>
  <w:num w:numId="20" w16cid:durableId="1065840986">
    <w:abstractNumId w:val="34"/>
  </w:num>
  <w:num w:numId="21" w16cid:durableId="1828090579">
    <w:abstractNumId w:val="19"/>
  </w:num>
  <w:num w:numId="22" w16cid:durableId="1505196391">
    <w:abstractNumId w:val="7"/>
  </w:num>
  <w:num w:numId="23" w16cid:durableId="1988774851">
    <w:abstractNumId w:val="29"/>
  </w:num>
  <w:num w:numId="24" w16cid:durableId="1052195881">
    <w:abstractNumId w:val="37"/>
  </w:num>
  <w:num w:numId="25" w16cid:durableId="1308165713">
    <w:abstractNumId w:val="30"/>
  </w:num>
  <w:num w:numId="26" w16cid:durableId="680282551">
    <w:abstractNumId w:val="10"/>
  </w:num>
  <w:num w:numId="27" w16cid:durableId="1293633452">
    <w:abstractNumId w:val="35"/>
  </w:num>
  <w:num w:numId="28" w16cid:durableId="1012340343">
    <w:abstractNumId w:val="14"/>
  </w:num>
  <w:num w:numId="29" w16cid:durableId="1691879031">
    <w:abstractNumId w:val="4"/>
  </w:num>
  <w:num w:numId="30" w16cid:durableId="135876460">
    <w:abstractNumId w:val="41"/>
  </w:num>
  <w:num w:numId="31" w16cid:durableId="633799501">
    <w:abstractNumId w:val="6"/>
  </w:num>
  <w:num w:numId="32" w16cid:durableId="18766506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3363343">
    <w:abstractNumId w:val="9"/>
  </w:num>
  <w:num w:numId="34" w16cid:durableId="1284851246">
    <w:abstractNumId w:val="32"/>
  </w:num>
  <w:num w:numId="35" w16cid:durableId="1468861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744439">
    <w:abstractNumId w:val="17"/>
  </w:num>
  <w:num w:numId="37" w16cid:durableId="1890460225">
    <w:abstractNumId w:val="2"/>
  </w:num>
  <w:num w:numId="38" w16cid:durableId="804740530">
    <w:abstractNumId w:val="3"/>
  </w:num>
  <w:num w:numId="39" w16cid:durableId="506872048">
    <w:abstractNumId w:val="20"/>
  </w:num>
  <w:num w:numId="40" w16cid:durableId="608464693">
    <w:abstractNumId w:val="27"/>
  </w:num>
  <w:num w:numId="41" w16cid:durableId="1605963345">
    <w:abstractNumId w:val="8"/>
  </w:num>
  <w:num w:numId="42" w16cid:durableId="849225669">
    <w:abstractNumId w:val="15"/>
  </w:num>
  <w:num w:numId="43" w16cid:durableId="18805048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45C5A"/>
    <w:rsid w:val="0007372F"/>
    <w:rsid w:val="000758C7"/>
    <w:rsid w:val="000E3B5B"/>
    <w:rsid w:val="001117E2"/>
    <w:rsid w:val="0012768C"/>
    <w:rsid w:val="00151561"/>
    <w:rsid w:val="00192E4F"/>
    <w:rsid w:val="00206F44"/>
    <w:rsid w:val="002D35D5"/>
    <w:rsid w:val="002E50D9"/>
    <w:rsid w:val="002F3872"/>
    <w:rsid w:val="003219BC"/>
    <w:rsid w:val="003271CB"/>
    <w:rsid w:val="003B0465"/>
    <w:rsid w:val="003F3900"/>
    <w:rsid w:val="00420420"/>
    <w:rsid w:val="00426705"/>
    <w:rsid w:val="00472AB8"/>
    <w:rsid w:val="00481E9D"/>
    <w:rsid w:val="00484297"/>
    <w:rsid w:val="004A6B5E"/>
    <w:rsid w:val="004C0AD6"/>
    <w:rsid w:val="004F3FD6"/>
    <w:rsid w:val="0058614C"/>
    <w:rsid w:val="005D51C2"/>
    <w:rsid w:val="005F5D1D"/>
    <w:rsid w:val="00616502"/>
    <w:rsid w:val="00642846"/>
    <w:rsid w:val="006A7EDC"/>
    <w:rsid w:val="006B3DF1"/>
    <w:rsid w:val="006D2160"/>
    <w:rsid w:val="006D6B31"/>
    <w:rsid w:val="006F6A49"/>
    <w:rsid w:val="00704A17"/>
    <w:rsid w:val="00707815"/>
    <w:rsid w:val="00712033"/>
    <w:rsid w:val="00742BB2"/>
    <w:rsid w:val="00765A5F"/>
    <w:rsid w:val="0079106F"/>
    <w:rsid w:val="007A5257"/>
    <w:rsid w:val="007B06B5"/>
    <w:rsid w:val="007D28B5"/>
    <w:rsid w:val="007E0BB1"/>
    <w:rsid w:val="007F3776"/>
    <w:rsid w:val="00845DF1"/>
    <w:rsid w:val="008C5A34"/>
    <w:rsid w:val="008C68E6"/>
    <w:rsid w:val="008D15C6"/>
    <w:rsid w:val="008E3EEC"/>
    <w:rsid w:val="008F072B"/>
    <w:rsid w:val="008F476D"/>
    <w:rsid w:val="0090308F"/>
    <w:rsid w:val="009A7B4B"/>
    <w:rsid w:val="009E4D27"/>
    <w:rsid w:val="009E5C26"/>
    <w:rsid w:val="00A117E6"/>
    <w:rsid w:val="00A145CB"/>
    <w:rsid w:val="00A61F65"/>
    <w:rsid w:val="00A8475F"/>
    <w:rsid w:val="00A8671B"/>
    <w:rsid w:val="00A91AA3"/>
    <w:rsid w:val="00A960F6"/>
    <w:rsid w:val="00A96670"/>
    <w:rsid w:val="00AD08B6"/>
    <w:rsid w:val="00AD64B8"/>
    <w:rsid w:val="00AE787C"/>
    <w:rsid w:val="00B2100A"/>
    <w:rsid w:val="00B34D60"/>
    <w:rsid w:val="00B61926"/>
    <w:rsid w:val="00BB2686"/>
    <w:rsid w:val="00C03FD6"/>
    <w:rsid w:val="00C31ED5"/>
    <w:rsid w:val="00C44E77"/>
    <w:rsid w:val="00C57F63"/>
    <w:rsid w:val="00C636FF"/>
    <w:rsid w:val="00CC170A"/>
    <w:rsid w:val="00CF5B16"/>
    <w:rsid w:val="00D35703"/>
    <w:rsid w:val="00D40A6F"/>
    <w:rsid w:val="00D4471D"/>
    <w:rsid w:val="00D844A8"/>
    <w:rsid w:val="00DB11FD"/>
    <w:rsid w:val="00DC1BAA"/>
    <w:rsid w:val="00DE45B6"/>
    <w:rsid w:val="00E13AEB"/>
    <w:rsid w:val="00E304F1"/>
    <w:rsid w:val="00E327E6"/>
    <w:rsid w:val="00E72371"/>
    <w:rsid w:val="00E82A24"/>
    <w:rsid w:val="00E94198"/>
    <w:rsid w:val="00E9510C"/>
    <w:rsid w:val="00EA1707"/>
    <w:rsid w:val="00EE093F"/>
    <w:rsid w:val="00F2277C"/>
    <w:rsid w:val="00F61E31"/>
    <w:rsid w:val="00F634B7"/>
    <w:rsid w:val="00FC1E09"/>
    <w:rsid w:val="00FD3BE2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docId w15:val="{8A9563C2-21FD-4971-B9C4-146DDB1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4A6B5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  <w:style w:type="paragraph" w:customStyle="1" w:styleId="Default">
    <w:name w:val="Default"/>
    <w:rsid w:val="003F3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2D0E-78C4-4712-864B-37A808F0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2992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4</cp:revision>
  <cp:lastPrinted>2024-07-16T06:02:00Z</cp:lastPrinted>
  <dcterms:created xsi:type="dcterms:W3CDTF">2024-07-16T07:43:00Z</dcterms:created>
  <dcterms:modified xsi:type="dcterms:W3CDTF">2024-07-16T11:48:00Z</dcterms:modified>
</cp:coreProperties>
</file>