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A161E" w14:textId="77777777" w:rsidR="005571E4" w:rsidRDefault="005571E4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6CBF9A" w14:textId="39831274" w:rsidR="00CB152B" w:rsidRDefault="003D5FFF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152B">
        <w:rPr>
          <w:rFonts w:asciiTheme="minorHAnsi" w:hAnsiTheme="minorHAnsi" w:cstheme="minorHAnsi"/>
          <w:b/>
          <w:bCs/>
          <w:sz w:val="22"/>
          <w:szCs w:val="22"/>
        </w:rPr>
        <w:t>Opis przedmiotu zamówienia –</w:t>
      </w:r>
      <w:r w:rsidR="00DF5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518EB">
        <w:rPr>
          <w:rFonts w:asciiTheme="minorHAnsi" w:hAnsiTheme="minorHAnsi" w:cstheme="minorHAnsi"/>
          <w:b/>
          <w:bCs/>
          <w:sz w:val="22"/>
          <w:szCs w:val="22"/>
        </w:rPr>
        <w:t>Wysokociśnieniowy homogenizator laboratoryjny</w:t>
      </w:r>
      <w:r w:rsidR="00DF5A2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622F">
        <w:rPr>
          <w:rFonts w:asciiTheme="minorHAnsi" w:hAnsiTheme="minorHAnsi" w:cstheme="minorHAnsi"/>
          <w:b/>
          <w:bCs/>
          <w:sz w:val="22"/>
          <w:szCs w:val="22"/>
        </w:rPr>
        <w:t>zgodnie</w:t>
      </w:r>
      <w:r w:rsidR="00596B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B152B" w:rsidRPr="00CB152B">
        <w:rPr>
          <w:rFonts w:asciiTheme="minorHAnsi" w:hAnsiTheme="minorHAnsi" w:cstheme="minorHAnsi"/>
          <w:b/>
          <w:bCs/>
          <w:sz w:val="22"/>
          <w:szCs w:val="22"/>
        </w:rPr>
        <w:t>z następującymi minimalnymi parametrami technicznymi:</w:t>
      </w:r>
    </w:p>
    <w:p w14:paraId="5F57F542" w14:textId="4C68C2B6" w:rsidR="001E03AE" w:rsidRDefault="001E03AE" w:rsidP="00596BF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BFD7D6" w14:textId="77777777" w:rsidR="001E03AE" w:rsidRPr="005A580A" w:rsidRDefault="001E03AE" w:rsidP="001E03AE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A580A">
        <w:rPr>
          <w:rFonts w:asciiTheme="minorHAnsi" w:hAnsiTheme="minorHAnsi" w:cstheme="minorHAnsi"/>
          <w:b/>
          <w:sz w:val="22"/>
          <w:szCs w:val="22"/>
          <w:u w:val="single"/>
        </w:rPr>
        <w:t>Oferuję:</w:t>
      </w:r>
    </w:p>
    <w:p w14:paraId="60C7F88E" w14:textId="77777777" w:rsidR="001E03AE" w:rsidRPr="005A580A" w:rsidRDefault="001E03AE" w:rsidP="001E03AE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Model/typ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7297420A" w14:textId="77777777" w:rsidR="001E03AE" w:rsidRPr="005A580A" w:rsidRDefault="001E03AE" w:rsidP="001E03AE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5A580A">
        <w:rPr>
          <w:rFonts w:asciiTheme="minorHAnsi" w:hAnsiTheme="minorHAnsi" w:cstheme="minorHAnsi"/>
          <w:sz w:val="22"/>
          <w:szCs w:val="22"/>
        </w:rPr>
        <w:t>Producent/kraj</w:t>
      </w:r>
      <w:r w:rsidRPr="005A580A">
        <w:rPr>
          <w:rFonts w:asciiTheme="minorHAnsi" w:hAnsiTheme="minorHAnsi" w:cstheme="minorHAnsi"/>
          <w:sz w:val="22"/>
          <w:szCs w:val="22"/>
        </w:rPr>
        <w:tab/>
      </w:r>
    </w:p>
    <w:p w14:paraId="6F664A2E" w14:textId="77777777" w:rsidR="000D49FE" w:rsidRPr="00CB152B" w:rsidRDefault="000D49FE" w:rsidP="00CB152B">
      <w:pPr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6766"/>
        <w:gridCol w:w="5810"/>
      </w:tblGrid>
      <w:tr w:rsidR="00596BFD" w:rsidRPr="00CB152B" w14:paraId="032698E6" w14:textId="77777777" w:rsidTr="00DB5638">
        <w:trPr>
          <w:trHeight w:val="5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FD0" w14:textId="77777777" w:rsidR="00596BFD" w:rsidRPr="00CB152B" w:rsidRDefault="00596BFD" w:rsidP="00DB5638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F332" w14:textId="04FFB6A0" w:rsidR="00596BFD" w:rsidRPr="00CB152B" w:rsidRDefault="00596BFD" w:rsidP="00DB563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B152B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B2C9" w14:textId="5EB971E7" w:rsidR="00596BFD" w:rsidRPr="00CB152B" w:rsidRDefault="00B54F87" w:rsidP="00DB5638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A530B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Parametry i warunki zaoferowane przez Wykonawcę 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potwierdzające wymagania Zamawiającego (należy uzupełnić wszystkie wymagane pola podając parametry oferowa</w:t>
            </w:r>
            <w:r w:rsidR="00BC4AC5">
              <w:rPr>
                <w:rFonts w:asciiTheme="minorHAnsi" w:hAnsiTheme="minorHAnsi" w:cstheme="minorHAnsi"/>
                <w:b/>
                <w:sz w:val="20"/>
                <w:szCs w:val="20"/>
              </w:rPr>
              <w:t>nego produktu lub wpisać „tak”</w:t>
            </w:r>
            <w:r w:rsidRPr="00B91A8C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2518EB" w:rsidRPr="00CB152B" w14:paraId="288F52EB" w14:textId="77777777" w:rsidTr="002518EB">
        <w:trPr>
          <w:trHeight w:val="29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54CA" w14:textId="69AA7D64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8FBA" w14:textId="40344B4A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 xml:space="preserve">Lepkość: &lt; 200 </w:t>
            </w:r>
            <w:proofErr w:type="spellStart"/>
            <w:r w:rsidRPr="002518EB">
              <w:rPr>
                <w:rFonts w:asciiTheme="minorHAnsi" w:hAnsiTheme="minorHAnsi" w:cstheme="minorHAnsi"/>
                <w:sz w:val="20"/>
              </w:rPr>
              <w:t>cP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440" w14:textId="6941CC74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10E0DEA6" w14:textId="77777777" w:rsidTr="002518EB">
        <w:trPr>
          <w:trHeight w:val="28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C8C8" w14:textId="4C995F3C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C998" w14:textId="792246CD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 xml:space="preserve">Maksymalny rozmiar cząsteczek: &lt; 500 </w:t>
            </w:r>
            <w:r w:rsidRPr="002518EB">
              <w:rPr>
                <w:rFonts w:asciiTheme="minorHAnsi" w:eastAsia="SymbolMT" w:hAnsiTheme="minorHAnsi" w:cstheme="minorHAnsi"/>
                <w:sz w:val="20"/>
              </w:rPr>
              <w:t>µ</w:t>
            </w:r>
            <w:r w:rsidRPr="002518EB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412B" w14:textId="1C4D5F53" w:rsidR="002518EB" w:rsidRPr="00CB152B" w:rsidRDefault="002518EB" w:rsidP="002518EB">
            <w:pPr>
              <w:tabs>
                <w:tab w:val="left" w:pos="7680"/>
              </w:tabs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518EB" w:rsidRPr="00CB152B" w14:paraId="5F667C5C" w14:textId="77777777" w:rsidTr="002518EB">
        <w:trPr>
          <w:trHeight w:val="2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97C" w14:textId="32E76EF1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5BC5" w14:textId="177D143A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 xml:space="preserve">Maksymalna temperatura pracy: &lt; 90 </w:t>
            </w:r>
            <w:proofErr w:type="spellStart"/>
            <w:r w:rsidRPr="002518EB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2518EB">
              <w:rPr>
                <w:rFonts w:asciiTheme="minorHAnsi" w:hAnsiTheme="minorHAnsi" w:cstheme="minorHAnsi"/>
                <w:sz w:val="20"/>
              </w:rPr>
              <w:t>C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B16D" w14:textId="5F4EBD2E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0BEBD601" w14:textId="77777777" w:rsidTr="002518EB">
        <w:trPr>
          <w:trHeight w:val="278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12AD" w14:textId="7397EDD6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31E5" w14:textId="5386F6BB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Wydajność: 9 l/h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D6C4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64DF9156" w14:textId="77777777" w:rsidTr="002518EB">
        <w:trPr>
          <w:trHeight w:val="33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5911" w14:textId="268C263A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904F" w14:textId="4BA192E3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Minimalna wielkość próby: 40ml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E3D8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70E586E3" w14:textId="77777777" w:rsidTr="002518EB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D83" w14:textId="69A33FBB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A598" w14:textId="09D83D14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Liczba stopni homogenizacji: dwa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B3D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0BF5A43D" w14:textId="77777777" w:rsidTr="002518EB">
        <w:trPr>
          <w:trHeight w:val="2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996" w14:textId="77777777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7788" w14:textId="28840967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Maksymalne ciśnienie pracy: 2000 bar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86A8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338B1BB8" w14:textId="77777777" w:rsidTr="002518EB">
        <w:trPr>
          <w:trHeight w:val="26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ECE" w14:textId="36D0DFC5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9A8F" w14:textId="255E6FDD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Maksymalne przeciwciśnienie: 4-5bar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BA3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392A2DD7" w14:textId="77777777" w:rsidTr="002518EB">
        <w:trPr>
          <w:trHeight w:val="31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479D" w14:textId="0625658E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0570" w14:textId="285499DC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 xml:space="preserve">Zasilanie elektryczne: 3 fazy / 400 V / 50-60 </w:t>
            </w:r>
            <w:proofErr w:type="spellStart"/>
            <w:r w:rsidRPr="002518EB"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6463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69792C36" w14:textId="77777777" w:rsidTr="002518EB">
        <w:trPr>
          <w:trHeight w:val="24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C85" w14:textId="63B5BC05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16FA" w14:textId="092892B6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Masa własna: do 115 kg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230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1F107810" w14:textId="77777777" w:rsidTr="002518EB">
        <w:trPr>
          <w:trHeight w:val="25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58C4" w14:textId="4DFAF7F0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195D" w14:textId="7C269A29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Temperatura mycia : &lt; 90</w:t>
            </w:r>
            <w:r w:rsidRPr="002518EB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2518EB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ED89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297A39DC" w14:textId="77777777" w:rsidTr="002518EB">
        <w:trPr>
          <w:trHeight w:val="32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8C94" w14:textId="30069026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EAF3" w14:textId="28336F74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Czas mycia: 30 min.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364E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07C6FB6B" w14:textId="77777777" w:rsidTr="002518EB">
        <w:trPr>
          <w:trHeight w:val="36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76F" w14:textId="06D4D31B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5DAE" w14:textId="478DBB2C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Temperatura sterylizacji: 140</w:t>
            </w:r>
            <w:r w:rsidRPr="002518EB">
              <w:rPr>
                <w:rFonts w:asciiTheme="minorHAnsi" w:hAnsiTheme="minorHAnsi" w:cstheme="minorHAnsi"/>
                <w:sz w:val="20"/>
                <w:vertAlign w:val="superscript"/>
              </w:rPr>
              <w:t>o</w:t>
            </w:r>
            <w:r w:rsidRPr="002518EB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CAE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2518EB" w:rsidRPr="00CB152B" w14:paraId="22D68F83" w14:textId="77777777" w:rsidTr="002518EB">
        <w:trPr>
          <w:trHeight w:val="33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64DA" w14:textId="2DB3695C" w:rsidR="002518EB" w:rsidRPr="00DB5638" w:rsidRDefault="002518EB" w:rsidP="002518EB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CBA0" w14:textId="2AF48958" w:rsidR="002518EB" w:rsidRPr="002518EB" w:rsidRDefault="002518EB" w:rsidP="002518E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Czas sterylizacji: 30 min.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7717" w14:textId="77777777" w:rsidR="002518EB" w:rsidRPr="00CB152B" w:rsidRDefault="002518EB" w:rsidP="002518EB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27B5A753" w14:textId="77777777" w:rsidTr="001E03AE">
        <w:trPr>
          <w:trHeight w:val="28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6E83" w14:textId="56DDAAE3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5EEB" w14:textId="7CD360F2" w:rsidR="00DB5638" w:rsidRPr="002518EB" w:rsidRDefault="002518EB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Podłączenia wejścia IN i wyjścia OUT typu Tri-</w:t>
            </w:r>
            <w:proofErr w:type="spellStart"/>
            <w:r w:rsidRPr="002518EB">
              <w:rPr>
                <w:rFonts w:asciiTheme="minorHAnsi" w:hAnsiTheme="minorHAnsi" w:cstheme="minorHAnsi"/>
                <w:sz w:val="20"/>
              </w:rPr>
              <w:t>Clamp</w:t>
            </w:r>
            <w:proofErr w:type="spellEnd"/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5A94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DB5638" w:rsidRPr="00CB152B" w14:paraId="477BF2B2" w14:textId="77777777" w:rsidTr="001E03AE">
        <w:trPr>
          <w:trHeight w:val="31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2546" w14:textId="10F1B6B6" w:rsidR="00DB5638" w:rsidRPr="00DB5638" w:rsidRDefault="00DB5638" w:rsidP="00DB5638">
            <w:pPr>
              <w:pStyle w:val="Akapitzlist"/>
              <w:numPr>
                <w:ilvl w:val="0"/>
                <w:numId w:val="36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D588" w14:textId="273B8234" w:rsidR="00DB5638" w:rsidRPr="002518EB" w:rsidRDefault="002518EB" w:rsidP="001E03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518EB">
              <w:rPr>
                <w:rFonts w:asciiTheme="minorHAnsi" w:hAnsiTheme="minorHAnsi" w:cstheme="minorHAnsi"/>
                <w:sz w:val="20"/>
              </w:rPr>
              <w:t>Zestaw narzędzi i części zamiennych niezbędnych do startu, obsługi i utrzymania urządzenia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99D9" w14:textId="77777777" w:rsidR="00DB5638" w:rsidRPr="00CB152B" w:rsidRDefault="00DB5638" w:rsidP="00DB5638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</w:tbl>
    <w:p w14:paraId="68C1A4FF" w14:textId="77777777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28487305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9B9E71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2F7FF49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A4A566D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676B6EC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86EB72E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02C7A3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4FB3A47A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6851DF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13A5E2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66D57196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A99FB5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38B865E5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E6CF8CC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CC758D9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3074144A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A7F2D96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09FBED3F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61A5FD1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46C5F938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196A6D94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7F10A41B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5EEC7EB3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02977500" w14:textId="77777777" w:rsidR="00DB5638" w:rsidRPr="00DB5638" w:rsidRDefault="00DB5638" w:rsidP="00DB5638">
      <w:pPr>
        <w:rPr>
          <w:rFonts w:asciiTheme="minorHAnsi" w:hAnsiTheme="minorHAnsi" w:cstheme="minorHAnsi"/>
          <w:sz w:val="20"/>
          <w:szCs w:val="20"/>
        </w:rPr>
      </w:pPr>
    </w:p>
    <w:p w14:paraId="23A9FE8C" w14:textId="4B970EDC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D21EB21" w14:textId="77777777" w:rsidR="00DB5638" w:rsidRDefault="00DB5638" w:rsidP="00CB152B">
      <w:pPr>
        <w:rPr>
          <w:rFonts w:asciiTheme="minorHAnsi" w:hAnsiTheme="minorHAnsi" w:cstheme="minorHAnsi"/>
          <w:sz w:val="20"/>
          <w:szCs w:val="20"/>
        </w:rPr>
      </w:pPr>
    </w:p>
    <w:p w14:paraId="7A3000A5" w14:textId="77777777" w:rsidR="001E03AE" w:rsidRDefault="001E03AE" w:rsidP="00CB152B">
      <w:pPr>
        <w:rPr>
          <w:rFonts w:asciiTheme="minorHAnsi" w:hAnsiTheme="minorHAnsi" w:cstheme="minorHAnsi"/>
          <w:sz w:val="20"/>
          <w:szCs w:val="20"/>
        </w:rPr>
      </w:pPr>
    </w:p>
    <w:p w14:paraId="3B80BE99" w14:textId="3730B4E0" w:rsidR="002F18AC" w:rsidRPr="00E55443" w:rsidRDefault="00414068" w:rsidP="002F18AC">
      <w:pPr>
        <w:tabs>
          <w:tab w:val="left" w:pos="5245"/>
        </w:tabs>
        <w:suppressAutoHyphens/>
        <w:spacing w:line="276" w:lineRule="auto"/>
        <w:ind w:left="5664"/>
        <w:rPr>
          <w:rFonts w:asciiTheme="minorHAnsi" w:hAnsiTheme="minorHAnsi" w:cstheme="minorHAnsi"/>
          <w:i/>
          <w:color w:val="FF0000"/>
          <w:sz w:val="22"/>
        </w:rPr>
      </w:pPr>
      <w:bookmarkStart w:id="0" w:name="_GoBack"/>
      <w:bookmarkEnd w:id="0"/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>
        <w:rPr>
          <w:rFonts w:ascii="Arial Narrow" w:hAnsi="Arial Narrow"/>
          <w:i/>
          <w:color w:val="FF0000"/>
        </w:rPr>
        <w:tab/>
      </w:r>
      <w:r w:rsidR="002F18AC" w:rsidRPr="00E55443">
        <w:rPr>
          <w:rFonts w:asciiTheme="minorHAnsi" w:hAnsiTheme="minorHAnsi" w:cstheme="minorHAnsi"/>
          <w:i/>
          <w:color w:val="FF0000"/>
          <w:sz w:val="22"/>
        </w:rPr>
        <w:t>Formularz należy podpisać</w:t>
      </w:r>
    </w:p>
    <w:p w14:paraId="551CB7F4" w14:textId="3AF3FB6D" w:rsidR="002F18AC" w:rsidRPr="00E55443" w:rsidRDefault="002518EB" w:rsidP="002F18AC">
      <w:pPr>
        <w:suppressAutoHyphens/>
        <w:ind w:firstLine="5103"/>
        <w:jc w:val="center"/>
        <w:rPr>
          <w:rFonts w:asciiTheme="minorHAnsi" w:hAnsiTheme="minorHAnsi" w:cstheme="minorHAnsi"/>
          <w:i/>
          <w:color w:val="FF0000"/>
          <w:sz w:val="22"/>
        </w:rPr>
      </w:pPr>
      <w:r>
        <w:rPr>
          <w:rFonts w:asciiTheme="minorHAnsi" w:hAnsiTheme="minorHAnsi" w:cstheme="minorHAnsi"/>
          <w:i/>
          <w:color w:val="FF0000"/>
          <w:sz w:val="22"/>
        </w:rPr>
        <w:t xml:space="preserve">  </w:t>
      </w:r>
      <w:r w:rsidR="002F18AC" w:rsidRPr="00E55443">
        <w:rPr>
          <w:rFonts w:asciiTheme="minorHAnsi" w:hAnsiTheme="minorHAnsi" w:cstheme="minorHAnsi"/>
          <w:i/>
          <w:color w:val="FF0000"/>
          <w:sz w:val="22"/>
        </w:rPr>
        <w:t>kwalifikowanym podpisem elektronicznym</w:t>
      </w:r>
    </w:p>
    <w:p w14:paraId="0C307B12" w14:textId="7626BC29" w:rsidR="001E03AE" w:rsidRPr="00CB152B" w:rsidRDefault="002518EB" w:rsidP="00CB152B">
      <w:pPr>
        <w:suppressAutoHyphens/>
        <w:ind w:firstLine="510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  <w:sz w:val="22"/>
        </w:rPr>
        <w:t xml:space="preserve">  </w:t>
      </w:r>
      <w:r w:rsidR="002F18AC" w:rsidRPr="00E55443">
        <w:rPr>
          <w:rFonts w:asciiTheme="minorHAnsi" w:hAnsiTheme="minorHAnsi" w:cstheme="minorHAnsi"/>
          <w:color w:val="FF0000"/>
          <w:sz w:val="22"/>
        </w:rPr>
        <w:t>podpisy osób/-y uprawnionych/-ej</w:t>
      </w:r>
    </w:p>
    <w:sectPr w:rsidR="001E03AE" w:rsidRPr="00CB152B" w:rsidSect="00787B4C">
      <w:footerReference w:type="default" r:id="rId10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D6196" w14:textId="77777777" w:rsidR="00131B05" w:rsidRDefault="00131B05" w:rsidP="00DF1622">
      <w:r>
        <w:separator/>
      </w:r>
    </w:p>
  </w:endnote>
  <w:endnote w:type="continuationSeparator" w:id="0">
    <w:p w14:paraId="77318234" w14:textId="77777777" w:rsidR="00131B05" w:rsidRDefault="00131B05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6DAC4265" w:rsidR="00DF1622" w:rsidRDefault="00DF1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068">
          <w:rPr>
            <w:noProof/>
          </w:rPr>
          <w:t>2</w:t>
        </w:r>
        <w:r>
          <w:fldChar w:fldCharType="end"/>
        </w:r>
      </w:p>
    </w:sdtContent>
  </w:sdt>
  <w:p w14:paraId="74D50F92" w14:textId="77777777" w:rsidR="00DF1622" w:rsidRDefault="00DF16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E03B2" w14:textId="77777777" w:rsidR="00131B05" w:rsidRDefault="00131B05" w:rsidP="00DF1622">
      <w:r>
        <w:separator/>
      </w:r>
    </w:p>
  </w:footnote>
  <w:footnote w:type="continuationSeparator" w:id="0">
    <w:p w14:paraId="221051AE" w14:textId="77777777" w:rsidR="00131B05" w:rsidRDefault="00131B05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A49"/>
    <w:multiLevelType w:val="hybridMultilevel"/>
    <w:tmpl w:val="3F8E94FE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3F62"/>
    <w:multiLevelType w:val="hybridMultilevel"/>
    <w:tmpl w:val="803C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F4A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B7863"/>
    <w:multiLevelType w:val="hybridMultilevel"/>
    <w:tmpl w:val="BE5A0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F4218E"/>
    <w:multiLevelType w:val="hybridMultilevel"/>
    <w:tmpl w:val="EFD07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60A23"/>
    <w:multiLevelType w:val="hybridMultilevel"/>
    <w:tmpl w:val="0E9E4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B2202"/>
    <w:multiLevelType w:val="hybridMultilevel"/>
    <w:tmpl w:val="A96ADE6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810D3"/>
    <w:multiLevelType w:val="hybridMultilevel"/>
    <w:tmpl w:val="36BAE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11139"/>
    <w:multiLevelType w:val="hybridMultilevel"/>
    <w:tmpl w:val="A8428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E95E14"/>
    <w:multiLevelType w:val="hybridMultilevel"/>
    <w:tmpl w:val="C9AED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2A82"/>
    <w:multiLevelType w:val="hybridMultilevel"/>
    <w:tmpl w:val="F990A44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810FDC"/>
    <w:multiLevelType w:val="hybridMultilevel"/>
    <w:tmpl w:val="586CA43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654"/>
    <w:multiLevelType w:val="hybridMultilevel"/>
    <w:tmpl w:val="FC724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A2CA0"/>
    <w:multiLevelType w:val="hybridMultilevel"/>
    <w:tmpl w:val="460E145C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81A06"/>
    <w:multiLevelType w:val="hybridMultilevel"/>
    <w:tmpl w:val="F8600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CC1388"/>
    <w:multiLevelType w:val="hybridMultilevel"/>
    <w:tmpl w:val="0CE4EA5C"/>
    <w:lvl w:ilvl="0" w:tplc="2506AA20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60AAA"/>
    <w:multiLevelType w:val="hybridMultilevel"/>
    <w:tmpl w:val="9774D5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ED4202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365C3416"/>
    <w:multiLevelType w:val="hybridMultilevel"/>
    <w:tmpl w:val="C0C27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6436EB"/>
    <w:multiLevelType w:val="hybridMultilevel"/>
    <w:tmpl w:val="0B3C5A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6CDAF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752C67"/>
    <w:multiLevelType w:val="hybridMultilevel"/>
    <w:tmpl w:val="35CAE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11352"/>
    <w:multiLevelType w:val="hybridMultilevel"/>
    <w:tmpl w:val="BACA6120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F765A2"/>
    <w:multiLevelType w:val="hybridMultilevel"/>
    <w:tmpl w:val="DD2A2BEC"/>
    <w:lvl w:ilvl="0" w:tplc="3BEC5AD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A62C5"/>
    <w:multiLevelType w:val="hybridMultilevel"/>
    <w:tmpl w:val="005E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239FA"/>
    <w:multiLevelType w:val="hybridMultilevel"/>
    <w:tmpl w:val="B97AF494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375327"/>
    <w:multiLevelType w:val="hybridMultilevel"/>
    <w:tmpl w:val="AF943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6C45"/>
    <w:multiLevelType w:val="hybridMultilevel"/>
    <w:tmpl w:val="D570D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726D75"/>
    <w:multiLevelType w:val="hybridMultilevel"/>
    <w:tmpl w:val="D13A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B5AF6"/>
    <w:multiLevelType w:val="hybridMultilevel"/>
    <w:tmpl w:val="B484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D6E5F"/>
    <w:multiLevelType w:val="hybridMultilevel"/>
    <w:tmpl w:val="E3A612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E87FD9"/>
    <w:multiLevelType w:val="hybridMultilevel"/>
    <w:tmpl w:val="0F742FD2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A5344"/>
    <w:multiLevelType w:val="hybridMultilevel"/>
    <w:tmpl w:val="4E4C3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B4C35"/>
    <w:multiLevelType w:val="hybridMultilevel"/>
    <w:tmpl w:val="9BE425B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A8760A"/>
    <w:multiLevelType w:val="hybridMultilevel"/>
    <w:tmpl w:val="806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3E8"/>
    <w:multiLevelType w:val="hybridMultilevel"/>
    <w:tmpl w:val="BBBA3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DC3CF5"/>
    <w:multiLevelType w:val="hybridMultilevel"/>
    <w:tmpl w:val="93C092B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5DF42D8"/>
    <w:multiLevelType w:val="hybridMultilevel"/>
    <w:tmpl w:val="17F8D85A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461B3E"/>
    <w:multiLevelType w:val="hybridMultilevel"/>
    <w:tmpl w:val="EA928FD6"/>
    <w:lvl w:ilvl="0" w:tplc="CED420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4F8C80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20B82"/>
    <w:multiLevelType w:val="hybridMultilevel"/>
    <w:tmpl w:val="684EF5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6"/>
  </w:num>
  <w:num w:numId="4">
    <w:abstractNumId w:val="20"/>
  </w:num>
  <w:num w:numId="5">
    <w:abstractNumId w:val="0"/>
  </w:num>
  <w:num w:numId="6">
    <w:abstractNumId w:val="6"/>
  </w:num>
  <w:num w:numId="7">
    <w:abstractNumId w:val="35"/>
  </w:num>
  <w:num w:numId="8">
    <w:abstractNumId w:val="34"/>
  </w:num>
  <w:num w:numId="9">
    <w:abstractNumId w:val="9"/>
  </w:num>
  <w:num w:numId="10">
    <w:abstractNumId w:val="19"/>
  </w:num>
  <w:num w:numId="11">
    <w:abstractNumId w:val="28"/>
  </w:num>
  <w:num w:numId="12">
    <w:abstractNumId w:val="22"/>
  </w:num>
  <w:num w:numId="13">
    <w:abstractNumId w:val="12"/>
  </w:num>
  <w:num w:numId="14">
    <w:abstractNumId w:val="10"/>
  </w:num>
  <w:num w:numId="15">
    <w:abstractNumId w:val="30"/>
  </w:num>
  <w:num w:numId="16">
    <w:abstractNumId w:val="5"/>
  </w:num>
  <w:num w:numId="17">
    <w:abstractNumId w:val="3"/>
  </w:num>
  <w:num w:numId="18">
    <w:abstractNumId w:val="8"/>
  </w:num>
  <w:num w:numId="19">
    <w:abstractNumId w:val="26"/>
  </w:num>
  <w:num w:numId="20">
    <w:abstractNumId w:val="29"/>
  </w:num>
  <w:num w:numId="21">
    <w:abstractNumId w:val="11"/>
  </w:num>
  <w:num w:numId="22">
    <w:abstractNumId w:val="16"/>
  </w:num>
  <w:num w:numId="23">
    <w:abstractNumId w:val="32"/>
  </w:num>
  <w:num w:numId="24">
    <w:abstractNumId w:val="24"/>
  </w:num>
  <w:num w:numId="25">
    <w:abstractNumId w:val="1"/>
  </w:num>
  <w:num w:numId="26">
    <w:abstractNumId w:val="7"/>
  </w:num>
  <w:num w:numId="27">
    <w:abstractNumId w:val="17"/>
  </w:num>
  <w:num w:numId="28">
    <w:abstractNumId w:val="23"/>
  </w:num>
  <w:num w:numId="29">
    <w:abstractNumId w:val="2"/>
  </w:num>
  <w:num w:numId="30">
    <w:abstractNumId w:val="33"/>
  </w:num>
  <w:num w:numId="31">
    <w:abstractNumId w:val="13"/>
  </w:num>
  <w:num w:numId="32">
    <w:abstractNumId w:val="27"/>
  </w:num>
  <w:num w:numId="33">
    <w:abstractNumId w:val="4"/>
  </w:num>
  <w:num w:numId="34">
    <w:abstractNumId w:val="18"/>
  </w:num>
  <w:num w:numId="35">
    <w:abstractNumId w:val="14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rgUABTbKYiwAAAA="/>
  </w:docVars>
  <w:rsids>
    <w:rsidRoot w:val="00055C6A"/>
    <w:rsid w:val="00055C6A"/>
    <w:rsid w:val="00092120"/>
    <w:rsid w:val="000D49FE"/>
    <w:rsid w:val="00131B05"/>
    <w:rsid w:val="00154807"/>
    <w:rsid w:val="00163B84"/>
    <w:rsid w:val="001E03AE"/>
    <w:rsid w:val="0022367C"/>
    <w:rsid w:val="002518EB"/>
    <w:rsid w:val="0028306A"/>
    <w:rsid w:val="002B2A36"/>
    <w:rsid w:val="002F18AC"/>
    <w:rsid w:val="00360AA9"/>
    <w:rsid w:val="003D5FFF"/>
    <w:rsid w:val="003F1842"/>
    <w:rsid w:val="003F622F"/>
    <w:rsid w:val="00414068"/>
    <w:rsid w:val="00450F5E"/>
    <w:rsid w:val="00472C98"/>
    <w:rsid w:val="004923A3"/>
    <w:rsid w:val="00545473"/>
    <w:rsid w:val="005571E4"/>
    <w:rsid w:val="00572E84"/>
    <w:rsid w:val="00596BFD"/>
    <w:rsid w:val="00660753"/>
    <w:rsid w:val="00687BC3"/>
    <w:rsid w:val="006B4A73"/>
    <w:rsid w:val="006E1AE1"/>
    <w:rsid w:val="007631AA"/>
    <w:rsid w:val="007716E2"/>
    <w:rsid w:val="00787B4C"/>
    <w:rsid w:val="007B7481"/>
    <w:rsid w:val="007E47B6"/>
    <w:rsid w:val="00806170"/>
    <w:rsid w:val="00881871"/>
    <w:rsid w:val="008F7993"/>
    <w:rsid w:val="00A076A1"/>
    <w:rsid w:val="00A530BD"/>
    <w:rsid w:val="00AB2A0C"/>
    <w:rsid w:val="00B54F87"/>
    <w:rsid w:val="00BB0763"/>
    <w:rsid w:val="00BC4AC5"/>
    <w:rsid w:val="00C61C27"/>
    <w:rsid w:val="00C72AF1"/>
    <w:rsid w:val="00C74500"/>
    <w:rsid w:val="00CA4C9A"/>
    <w:rsid w:val="00CB152B"/>
    <w:rsid w:val="00CC07C0"/>
    <w:rsid w:val="00CC2945"/>
    <w:rsid w:val="00D14C18"/>
    <w:rsid w:val="00D25389"/>
    <w:rsid w:val="00D300F2"/>
    <w:rsid w:val="00DA4F81"/>
    <w:rsid w:val="00DB5638"/>
    <w:rsid w:val="00DB586C"/>
    <w:rsid w:val="00DF1622"/>
    <w:rsid w:val="00DF5A23"/>
    <w:rsid w:val="00E7115A"/>
    <w:rsid w:val="00EA2CB6"/>
    <w:rsid w:val="00EB4831"/>
    <w:rsid w:val="00F004AE"/>
    <w:rsid w:val="00F10DE0"/>
    <w:rsid w:val="00F17659"/>
    <w:rsid w:val="00F5198F"/>
    <w:rsid w:val="00FB31DF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hps">
    <w:name w:val="hps"/>
    <w:rsid w:val="00DB56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EF134-119C-402C-BECF-AD6B98304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F2C88-F019-4C68-B3CB-05EA1418D0DB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8d7f34ec-9741-4b79-a27d-5e7851a777a5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ac2bcd6b-1cfb-4024-b694-1e96efe8257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Błażej Szymański</cp:lastModifiedBy>
  <cp:revision>3</cp:revision>
  <cp:lastPrinted>2020-11-23T06:37:00Z</cp:lastPrinted>
  <dcterms:created xsi:type="dcterms:W3CDTF">2021-09-29T13:02:00Z</dcterms:created>
  <dcterms:modified xsi:type="dcterms:W3CDTF">2022-02-07T10:50:00Z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