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5C7" w:rsidRPr="00E844D8" w:rsidRDefault="00FF30F8" w:rsidP="00C37F8E">
      <w:pPr>
        <w:autoSpaceDE w:val="0"/>
        <w:spacing w:line="360" w:lineRule="auto"/>
        <w:ind w:left="0"/>
        <w:rPr>
          <w:rFonts w:ascii="Arial" w:hAnsi="Arial" w:cs="Arial"/>
          <w:b/>
        </w:rPr>
      </w:pPr>
      <w:bookmarkStart w:id="0" w:name="_GoBack"/>
      <w:bookmarkEnd w:id="0"/>
      <w:r w:rsidRPr="00E844D8">
        <w:rPr>
          <w:rFonts w:ascii="Arial" w:hAnsi="Arial" w:cs="Arial"/>
          <w:b/>
        </w:rPr>
        <w:t>CZĘŚĆ I</w:t>
      </w:r>
      <w:r w:rsidR="00DF2270">
        <w:rPr>
          <w:rFonts w:ascii="Arial" w:hAnsi="Arial" w:cs="Arial"/>
          <w:b/>
        </w:rPr>
        <w:t>II</w:t>
      </w:r>
    </w:p>
    <w:tbl>
      <w:tblPr>
        <w:tblW w:w="896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6"/>
        <w:gridCol w:w="6774"/>
      </w:tblGrid>
      <w:tr w:rsidR="005605C7" w:rsidRPr="00E844D8" w:rsidTr="001019CD">
        <w:trPr>
          <w:trHeight w:val="1667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Pr="00E844D8" w:rsidRDefault="005605C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Pr="00E844D8" w:rsidRDefault="005605C7" w:rsidP="00FF30F8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E844D8">
              <w:rPr>
                <w:rFonts w:ascii="Arial" w:hAnsi="Arial" w:cs="Arial"/>
                <w:b/>
                <w:sz w:val="32"/>
              </w:rPr>
              <w:t>Opis Przedmiotu Zamówienia</w:t>
            </w:r>
            <w:r w:rsidR="00FF30F8" w:rsidRPr="00E844D8">
              <w:rPr>
                <w:rFonts w:ascii="Arial" w:hAnsi="Arial" w:cs="Arial"/>
                <w:b/>
                <w:sz w:val="32"/>
              </w:rPr>
              <w:t xml:space="preserve"> </w:t>
            </w:r>
          </w:p>
        </w:tc>
      </w:tr>
      <w:tr w:rsidR="005605C7" w:rsidRPr="00E844D8" w:rsidTr="001019CD">
        <w:trPr>
          <w:trHeight w:val="999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Pr="00E844D8" w:rsidRDefault="005605C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44D8">
              <w:rPr>
                <w:rFonts w:ascii="Arial" w:hAnsi="Arial" w:cs="Arial"/>
              </w:rPr>
              <w:t>Obiekt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949" w:rsidRPr="00A87965" w:rsidRDefault="00623949" w:rsidP="00623949">
            <w:pPr>
              <w:ind w:left="1437" w:hanging="1153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A87965">
              <w:rPr>
                <w:rFonts w:ascii="Arial" w:hAnsi="Arial" w:cs="Arial"/>
                <w:bCs/>
                <w:sz w:val="20"/>
                <w:szCs w:val="20"/>
              </w:rPr>
              <w:t>Nowa Dęba: Budynek 509,  Budynek 575, Budynek 10, Budynek 11, Budynek 727, Budynek 520, Budynek 746</w:t>
            </w:r>
            <w:r w:rsidR="00A87965" w:rsidRPr="00A87965">
              <w:rPr>
                <w:rFonts w:ascii="Arial" w:hAnsi="Arial" w:cs="Arial"/>
                <w:bCs/>
                <w:sz w:val="20"/>
                <w:szCs w:val="20"/>
              </w:rPr>
              <w:t>, Budynek 512, Budynek 494, Budynek 495</w:t>
            </w:r>
          </w:p>
          <w:p w:rsidR="00623949" w:rsidRPr="00A87965" w:rsidRDefault="00623949" w:rsidP="00623949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A87965">
              <w:rPr>
                <w:rFonts w:ascii="Arial" w:hAnsi="Arial" w:cs="Arial"/>
                <w:bCs/>
                <w:sz w:val="20"/>
                <w:szCs w:val="20"/>
              </w:rPr>
              <w:t>Mielec: Budynek 25</w:t>
            </w:r>
          </w:p>
          <w:p w:rsidR="00A87965" w:rsidRPr="00A87965" w:rsidRDefault="00A87965" w:rsidP="0062394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A87965">
              <w:rPr>
                <w:rFonts w:ascii="Arial" w:hAnsi="Arial" w:cs="Arial"/>
                <w:bCs/>
                <w:sz w:val="20"/>
                <w:szCs w:val="20"/>
              </w:rPr>
              <w:t>Tarnobrzeg: Budynek 1</w:t>
            </w:r>
          </w:p>
        </w:tc>
      </w:tr>
      <w:tr w:rsidR="005605C7" w:rsidRPr="00E844D8" w:rsidTr="001019CD">
        <w:trPr>
          <w:trHeight w:val="1167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Pr="00E844D8" w:rsidRDefault="005605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4D8">
              <w:rPr>
                <w:rFonts w:ascii="Arial" w:hAnsi="Arial" w:cs="Arial"/>
              </w:rPr>
              <w:t xml:space="preserve">Adres obiektu </w:t>
            </w:r>
            <w:r w:rsidRPr="00E844D8">
              <w:rPr>
                <w:rFonts w:ascii="Arial" w:hAnsi="Arial" w:cs="Arial"/>
              </w:rPr>
              <w:br/>
              <w:t>budowlanego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8E" w:rsidRPr="00A87965" w:rsidRDefault="00C37CB6" w:rsidP="001019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7965">
              <w:rPr>
                <w:rFonts w:ascii="Arial" w:hAnsi="Arial" w:cs="Arial"/>
                <w:sz w:val="22"/>
                <w:szCs w:val="22"/>
              </w:rPr>
              <w:t xml:space="preserve">Nowa Dęba </w:t>
            </w:r>
            <w:r w:rsidRPr="00A87965">
              <w:rPr>
                <w:rFonts w:ascii="Arial" w:hAnsi="Arial" w:cs="Arial"/>
                <w:sz w:val="22"/>
                <w:szCs w:val="22"/>
              </w:rPr>
              <w:br/>
            </w:r>
            <w:r w:rsidR="001019CD" w:rsidRPr="00A87965">
              <w:rPr>
                <w:rFonts w:ascii="Arial" w:hAnsi="Arial" w:cs="Arial"/>
                <w:sz w:val="22"/>
                <w:szCs w:val="22"/>
              </w:rPr>
              <w:t xml:space="preserve">Mielec </w:t>
            </w:r>
          </w:p>
          <w:p w:rsidR="00A87965" w:rsidRPr="00A87965" w:rsidRDefault="00A87965" w:rsidP="00C0220A">
            <w:pPr>
              <w:jc w:val="center"/>
              <w:rPr>
                <w:rFonts w:ascii="Arial" w:hAnsi="Arial" w:cs="Arial"/>
              </w:rPr>
            </w:pPr>
            <w:r w:rsidRPr="00A87965">
              <w:rPr>
                <w:rFonts w:ascii="Arial" w:hAnsi="Arial" w:cs="Arial"/>
                <w:sz w:val="22"/>
                <w:szCs w:val="22"/>
              </w:rPr>
              <w:t xml:space="preserve">Tarnobrzeg </w:t>
            </w:r>
          </w:p>
        </w:tc>
      </w:tr>
      <w:tr w:rsidR="005605C7" w:rsidRPr="00E844D8" w:rsidTr="001019CD">
        <w:trPr>
          <w:trHeight w:val="1458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Pr="00E844D8" w:rsidRDefault="005605C7">
            <w:pPr>
              <w:jc w:val="center"/>
              <w:rPr>
                <w:rFonts w:ascii="Arial" w:hAnsi="Arial" w:cs="Arial"/>
                <w:color w:val="000000"/>
              </w:rPr>
            </w:pPr>
            <w:r w:rsidRPr="00E844D8">
              <w:rPr>
                <w:rFonts w:ascii="Arial" w:hAnsi="Arial" w:cs="Arial"/>
              </w:rPr>
              <w:t>Zamawiający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Pr="00E844D8" w:rsidRDefault="005605C7">
            <w:pPr>
              <w:jc w:val="center"/>
              <w:rPr>
                <w:rFonts w:ascii="Arial" w:hAnsi="Arial" w:cs="Arial"/>
              </w:rPr>
            </w:pPr>
            <w:r w:rsidRPr="00E844D8">
              <w:rPr>
                <w:rFonts w:ascii="Arial" w:hAnsi="Arial" w:cs="Arial"/>
                <w:color w:val="000000"/>
              </w:rPr>
              <w:t>33  Wojskowy Oddział Gospodarczy</w:t>
            </w:r>
          </w:p>
          <w:p w:rsidR="005605C7" w:rsidRPr="00E844D8" w:rsidRDefault="005605C7">
            <w:pPr>
              <w:jc w:val="center"/>
              <w:rPr>
                <w:rFonts w:ascii="Arial" w:hAnsi="Arial" w:cs="Arial"/>
              </w:rPr>
            </w:pPr>
            <w:r w:rsidRPr="00E844D8">
              <w:rPr>
                <w:rFonts w:ascii="Arial" w:hAnsi="Arial" w:cs="Arial"/>
              </w:rPr>
              <w:t>39-460 Nowa Dęba, ul. A. Krzywoń 1</w:t>
            </w:r>
          </w:p>
        </w:tc>
      </w:tr>
      <w:tr w:rsidR="005605C7" w:rsidRPr="00E844D8" w:rsidTr="001019CD">
        <w:trPr>
          <w:trHeight w:val="931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Pr="00E844D8" w:rsidRDefault="005605C7" w:rsidP="001019CD">
            <w:pPr>
              <w:ind w:left="0"/>
              <w:jc w:val="center"/>
              <w:rPr>
                <w:rFonts w:ascii="Arial" w:hAnsi="Arial" w:cs="Arial"/>
              </w:rPr>
            </w:pPr>
            <w:r w:rsidRPr="00E844D8">
              <w:rPr>
                <w:rFonts w:ascii="Arial" w:hAnsi="Arial" w:cs="Arial"/>
              </w:rPr>
              <w:t>Użytkownik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Pr="00E844D8" w:rsidRDefault="005605C7" w:rsidP="001019CD">
            <w:pPr>
              <w:ind w:left="0"/>
              <w:jc w:val="center"/>
              <w:rPr>
                <w:rFonts w:ascii="Arial" w:hAnsi="Arial" w:cs="Arial"/>
              </w:rPr>
            </w:pPr>
            <w:r w:rsidRPr="00E844D8">
              <w:rPr>
                <w:rFonts w:ascii="Arial" w:hAnsi="Arial" w:cs="Arial"/>
                <w:color w:val="000000"/>
              </w:rPr>
              <w:t>33  Wojskowy Oddział Gospodarczy</w:t>
            </w:r>
          </w:p>
        </w:tc>
      </w:tr>
      <w:tr w:rsidR="005605C7" w:rsidRPr="00E844D8" w:rsidTr="001019CD">
        <w:trPr>
          <w:trHeight w:val="1546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Pr="00E844D8" w:rsidRDefault="005605C7" w:rsidP="001019CD">
            <w:pPr>
              <w:jc w:val="center"/>
              <w:rPr>
                <w:rFonts w:ascii="Arial" w:hAnsi="Arial" w:cs="Arial"/>
                <w:b/>
              </w:rPr>
            </w:pPr>
            <w:r w:rsidRPr="00E844D8">
              <w:rPr>
                <w:rFonts w:ascii="Arial" w:hAnsi="Arial" w:cs="Arial"/>
              </w:rPr>
              <w:t xml:space="preserve">Nazwa </w:t>
            </w:r>
            <w:r w:rsidRPr="00E844D8">
              <w:rPr>
                <w:rFonts w:ascii="Arial" w:hAnsi="Arial" w:cs="Arial"/>
              </w:rPr>
              <w:br/>
              <w:t>zamówienia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Pr="00E844D8" w:rsidRDefault="001019CD" w:rsidP="001019CD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E844D8">
              <w:rPr>
                <w:rFonts w:ascii="Arial" w:hAnsi="Arial" w:cs="Arial"/>
                <w:b/>
              </w:rPr>
              <w:t>Wykonanie przeglądów, konserwacji i serwisu wymiennikowni, kotłowni gazowych i olejowych w kompleksach administrowanych przez SOI Nowa Dęba</w:t>
            </w:r>
          </w:p>
        </w:tc>
      </w:tr>
      <w:tr w:rsidR="005605C7" w:rsidRPr="00E844D8" w:rsidTr="001019CD">
        <w:trPr>
          <w:trHeight w:val="1962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Pr="00E844D8" w:rsidRDefault="005605C7">
            <w:pPr>
              <w:jc w:val="center"/>
              <w:rPr>
                <w:rFonts w:ascii="Arial" w:hAnsi="Arial" w:cs="Arial"/>
                <w:b/>
              </w:rPr>
            </w:pPr>
            <w:r w:rsidRPr="00E844D8">
              <w:rPr>
                <w:rFonts w:ascii="Arial" w:hAnsi="Arial" w:cs="Arial"/>
              </w:rPr>
              <w:t>Rodzaj  robót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9CD" w:rsidRPr="00E844D8" w:rsidRDefault="001019CD" w:rsidP="001019CD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844D8">
              <w:rPr>
                <w:rFonts w:ascii="Arial" w:hAnsi="Arial" w:cs="Arial"/>
                <w:sz w:val="22"/>
                <w:szCs w:val="22"/>
              </w:rPr>
              <w:t>CPV: 50721000-5 obsługa instalacji grzewczych</w:t>
            </w:r>
          </w:p>
          <w:p w:rsidR="005605C7" w:rsidRPr="00E844D8" w:rsidRDefault="001019CD" w:rsidP="001019CD">
            <w:pPr>
              <w:ind w:left="0"/>
              <w:rPr>
                <w:rFonts w:ascii="Arial" w:hAnsi="Arial" w:cs="Arial"/>
              </w:rPr>
            </w:pPr>
            <w:r w:rsidRPr="00E844D8">
              <w:rPr>
                <w:rFonts w:ascii="Arial" w:hAnsi="Arial" w:cs="Arial"/>
                <w:sz w:val="22"/>
                <w:szCs w:val="22"/>
              </w:rPr>
              <w:t>CPV:  50720000-8 usługi z zakresu napraw i konserwacji CO</w:t>
            </w:r>
            <w:r w:rsidRPr="00E844D8">
              <w:rPr>
                <w:rFonts w:ascii="Arial" w:hAnsi="Arial" w:cs="Arial"/>
              </w:rPr>
              <w:t xml:space="preserve"> </w:t>
            </w:r>
          </w:p>
        </w:tc>
      </w:tr>
      <w:tr w:rsidR="005605C7" w:rsidRPr="00E844D8" w:rsidTr="001019CD">
        <w:trPr>
          <w:trHeight w:val="960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Pr="00E844D8" w:rsidRDefault="005605C7">
            <w:pPr>
              <w:jc w:val="center"/>
              <w:rPr>
                <w:rFonts w:ascii="Arial" w:hAnsi="Arial" w:cs="Arial"/>
              </w:rPr>
            </w:pPr>
            <w:r w:rsidRPr="00E844D8">
              <w:rPr>
                <w:rFonts w:ascii="Arial" w:hAnsi="Arial" w:cs="Arial"/>
              </w:rPr>
              <w:t>Autor</w:t>
            </w:r>
          </w:p>
          <w:p w:rsidR="005605C7" w:rsidRPr="00E844D8" w:rsidRDefault="005605C7">
            <w:pPr>
              <w:jc w:val="center"/>
              <w:rPr>
                <w:rFonts w:ascii="Arial" w:hAnsi="Arial" w:cs="Arial"/>
                <w:b/>
              </w:rPr>
            </w:pPr>
            <w:r w:rsidRPr="00E844D8">
              <w:rPr>
                <w:rFonts w:ascii="Arial" w:hAnsi="Arial" w:cs="Arial"/>
              </w:rPr>
              <w:t>opracowania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Pr="00E844D8" w:rsidRDefault="00335F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Iwona CIOSMAK</w:t>
            </w:r>
          </w:p>
        </w:tc>
      </w:tr>
      <w:tr w:rsidR="005605C7" w:rsidRPr="00E844D8" w:rsidTr="001019CD">
        <w:trPr>
          <w:trHeight w:val="958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Pr="00E844D8" w:rsidRDefault="005605C7">
            <w:pPr>
              <w:jc w:val="center"/>
              <w:rPr>
                <w:rFonts w:ascii="Arial" w:hAnsi="Arial" w:cs="Arial"/>
              </w:rPr>
            </w:pPr>
            <w:r w:rsidRPr="00E844D8">
              <w:rPr>
                <w:rFonts w:ascii="Arial" w:hAnsi="Arial" w:cs="Arial"/>
              </w:rPr>
              <w:t>Data</w:t>
            </w:r>
          </w:p>
          <w:p w:rsidR="005605C7" w:rsidRPr="00E844D8" w:rsidRDefault="005605C7">
            <w:pPr>
              <w:jc w:val="center"/>
              <w:rPr>
                <w:rFonts w:ascii="Arial" w:hAnsi="Arial" w:cs="Arial"/>
                <w:b/>
                <w:bCs/>
              </w:rPr>
            </w:pPr>
            <w:r w:rsidRPr="00E844D8">
              <w:rPr>
                <w:rFonts w:ascii="Arial" w:hAnsi="Arial" w:cs="Arial"/>
              </w:rPr>
              <w:t>opracowania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Pr="00E844D8" w:rsidRDefault="00C0220A" w:rsidP="00335F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Październik 2024 r.</w:t>
            </w:r>
          </w:p>
        </w:tc>
      </w:tr>
    </w:tbl>
    <w:p w:rsidR="005605C7" w:rsidRPr="00E844D8" w:rsidRDefault="005605C7">
      <w:pPr>
        <w:jc w:val="center"/>
        <w:rPr>
          <w:rFonts w:ascii="Arial" w:hAnsi="Arial" w:cs="Arial"/>
          <w:sz w:val="28"/>
        </w:rPr>
      </w:pPr>
    </w:p>
    <w:p w:rsidR="005605C7" w:rsidRPr="00E844D8" w:rsidRDefault="005605C7">
      <w:pPr>
        <w:jc w:val="center"/>
        <w:rPr>
          <w:rFonts w:ascii="Arial" w:hAnsi="Arial" w:cs="Arial"/>
          <w:sz w:val="28"/>
          <w:szCs w:val="20"/>
        </w:rPr>
      </w:pPr>
    </w:p>
    <w:bookmarkStart w:id="1" w:name="_Toc179379230" w:displacedByCustomXml="next"/>
    <w:sdt>
      <w:sdtPr>
        <w:rPr>
          <w:rFonts w:ascii="Arial" w:hAnsi="Arial" w:cs="Arial"/>
          <w:b w:val="0"/>
          <w:bCs w:val="0"/>
          <w:color w:val="auto"/>
          <w:szCs w:val="24"/>
        </w:rPr>
        <w:id w:val="-1707634552"/>
        <w:docPartObj>
          <w:docPartGallery w:val="Table of Contents"/>
          <w:docPartUnique/>
        </w:docPartObj>
      </w:sdtPr>
      <w:sdtEndPr/>
      <w:sdtContent>
        <w:p w:rsidR="00445F32" w:rsidRPr="00E844D8" w:rsidRDefault="00445F32" w:rsidP="00445F32">
          <w:pPr>
            <w:pStyle w:val="Nagwekspisutreci"/>
            <w:jc w:val="center"/>
            <w:rPr>
              <w:rFonts w:ascii="Arial" w:hAnsi="Arial" w:cs="Arial"/>
            </w:rPr>
          </w:pPr>
          <w:r w:rsidRPr="00E844D8">
            <w:rPr>
              <w:rFonts w:ascii="Arial" w:hAnsi="Arial" w:cs="Arial"/>
            </w:rPr>
            <w:t>Spis treści</w:t>
          </w:r>
          <w:bookmarkEnd w:id="1"/>
        </w:p>
        <w:p w:rsidR="00445F32" w:rsidRPr="00E844D8" w:rsidRDefault="00445F32" w:rsidP="00445F32">
          <w:pPr>
            <w:rPr>
              <w:rFonts w:ascii="Arial" w:hAnsi="Arial" w:cs="Arial"/>
            </w:rPr>
          </w:pPr>
        </w:p>
        <w:p w:rsidR="0082672E" w:rsidRDefault="00445F3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E844D8">
            <w:rPr>
              <w:rFonts w:ascii="Arial" w:hAnsi="Arial" w:cs="Arial"/>
            </w:rPr>
            <w:fldChar w:fldCharType="begin"/>
          </w:r>
          <w:r w:rsidRPr="00E844D8">
            <w:rPr>
              <w:rFonts w:ascii="Arial" w:hAnsi="Arial" w:cs="Arial"/>
            </w:rPr>
            <w:instrText xml:space="preserve"> TOC \o "1-3" \h \z \u </w:instrText>
          </w:r>
          <w:r w:rsidRPr="00E844D8">
            <w:rPr>
              <w:rFonts w:ascii="Arial" w:hAnsi="Arial" w:cs="Arial"/>
            </w:rPr>
            <w:fldChar w:fldCharType="separate"/>
          </w:r>
          <w:hyperlink w:anchor="_Toc179379230" w:history="1">
            <w:r w:rsidR="0082672E" w:rsidRPr="003048EF">
              <w:rPr>
                <w:rStyle w:val="Hipercze"/>
                <w:rFonts w:ascii="Arial" w:hAnsi="Arial" w:cs="Arial"/>
                <w:noProof/>
              </w:rPr>
              <w:t>Spis treści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_Toc179379230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2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31" w:history="1">
            <w:r w:rsidR="0082672E" w:rsidRPr="003048EF">
              <w:rPr>
                <w:rStyle w:val="Hipercze"/>
                <w:noProof/>
              </w:rPr>
              <w:t>WSTĘP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_Toc179379231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3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32" w:history="1">
            <w:r w:rsidR="0082672E" w:rsidRPr="003048EF">
              <w:rPr>
                <w:rStyle w:val="Hipercze"/>
                <w:rFonts w:ascii="Arial" w:hAnsi="Arial" w:cs="Arial"/>
                <w:b/>
                <w:bCs/>
                <w:noProof/>
              </w:rPr>
              <w:t>1. Przedmiot Opisu Przedmiotu Zamówienia (OPZ).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_Toc179379232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3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33" w:history="1">
            <w:r w:rsidR="0082672E" w:rsidRPr="003048EF">
              <w:rPr>
                <w:rStyle w:val="Hipercze"/>
                <w:rFonts w:ascii="Arial" w:hAnsi="Arial" w:cs="Arial"/>
                <w:b/>
                <w:bCs/>
                <w:noProof/>
              </w:rPr>
              <w:t>2. Opis czynności.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_Toc179379233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3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34" w:history="1">
            <w:r w:rsidR="0082672E" w:rsidRPr="003048EF">
              <w:rPr>
                <w:rStyle w:val="Hipercze"/>
                <w:rFonts w:eastAsia="Calibri"/>
                <w:noProof/>
              </w:rPr>
              <w:t>2.1. BUDYNEK 509 (Nowa Dęba ul. Anieli Krzywoń 1)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_Toc179379234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3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35" w:history="1">
            <w:r w:rsidR="0082672E" w:rsidRPr="003048EF">
              <w:rPr>
                <w:rStyle w:val="Hipercze"/>
                <w:rFonts w:eastAsia="Calibri"/>
                <w:noProof/>
              </w:rPr>
              <w:t>2.2. BUDYNEK 575 (Nowa Dęba ul. Anieli Krzywoń 1)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_Toc179379235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4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36" w:history="1">
            <w:r w:rsidR="0082672E" w:rsidRPr="003048EF">
              <w:rPr>
                <w:rStyle w:val="Hipercze"/>
                <w:rFonts w:eastAsia="Calibri"/>
                <w:noProof/>
              </w:rPr>
              <w:t>2.3. BUDYNEK 25 (Mielec ul. Legionów 25)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_Toc179379236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7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37" w:history="1">
            <w:r w:rsidR="0082672E" w:rsidRPr="003048EF">
              <w:rPr>
                <w:rStyle w:val="Hipercze"/>
                <w:rFonts w:eastAsia="Calibri"/>
                <w:noProof/>
              </w:rPr>
              <w:t>2.4. BUDYNEK 10 (Nowa Dęba ul. Anieli Krzywoń 1)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_Toc179379237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7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38" w:history="1">
            <w:r w:rsidR="0082672E" w:rsidRPr="003048EF">
              <w:rPr>
                <w:rStyle w:val="Hipercze"/>
                <w:rFonts w:eastAsia="Calibri"/>
                <w:noProof/>
              </w:rPr>
              <w:t>2.5. BUDYNEK 11 (Nowa Dęba ul. Anieli Krzywoń 1)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_Toc179379238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8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39" w:history="1">
            <w:r w:rsidR="0082672E" w:rsidRPr="003048EF">
              <w:rPr>
                <w:rStyle w:val="Hipercze"/>
                <w:rFonts w:eastAsia="Calibri"/>
                <w:noProof/>
              </w:rPr>
              <w:t>2.6. BUDYNEK 727 (Nowa Dęba ul. Anieli Krzywoń 1)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_Toc179379239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8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40" w:history="1">
            <w:r w:rsidR="0082672E" w:rsidRPr="003048EF">
              <w:rPr>
                <w:rStyle w:val="Hipercze"/>
                <w:noProof/>
              </w:rPr>
              <w:t>2.7. BUDYNEK 520 (Nowa Dęba ul. Anieli Krzywoń 1)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_Toc179379240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10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41" w:history="1">
            <w:r w:rsidR="0082672E" w:rsidRPr="003048EF">
              <w:rPr>
                <w:rStyle w:val="Hipercze"/>
                <w:noProof/>
              </w:rPr>
              <w:t>2.8. BUDYNEK 746 (Nowa Dęba ul. Anieli Krzywoń 1)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_Toc179379241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11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42" w:history="1">
            <w:r w:rsidR="0082672E" w:rsidRPr="003048EF">
              <w:rPr>
                <w:rStyle w:val="Hipercze"/>
                <w:noProof/>
                <w:lang w:eastAsia="pl-PL"/>
              </w:rPr>
              <w:t>2.9. BUDYNEK 512 (Nowa Dęba, ul. Anieli Karzywoń 1)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_Toc179379242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13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43" w:history="1">
            <w:r w:rsidR="0082672E" w:rsidRPr="003048EF">
              <w:rPr>
                <w:rStyle w:val="Hipercze"/>
                <w:noProof/>
                <w:lang w:eastAsia="pl-PL"/>
              </w:rPr>
              <w:t>2.10. BUDYNEK 494 (Nowa Dęba, ul. Anieli Karzywoń 1)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_Toc179379243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15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44" w:history="1">
            <w:r w:rsidR="0082672E" w:rsidRPr="003048EF">
              <w:rPr>
                <w:rStyle w:val="Hipercze"/>
                <w:noProof/>
                <w:lang w:eastAsia="pl-PL"/>
              </w:rPr>
              <w:t>2.11. BUDYNEK 495 (Nowa Dęba, ul. Anieli Karzywoń 1)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_Toc179379244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16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45" w:history="1">
            <w:r w:rsidR="0082672E" w:rsidRPr="003048EF">
              <w:rPr>
                <w:rStyle w:val="Hipercze"/>
                <w:noProof/>
              </w:rPr>
              <w:t>2.12. BUDYNEK 1 ( Tarnobrzeg, ul. Turystyczna 12)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_Toc179379245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17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46" w:history="1">
            <w:r w:rsidR="0082672E" w:rsidRPr="003048EF">
              <w:rPr>
                <w:rStyle w:val="Hipercze"/>
                <w:noProof/>
              </w:rPr>
              <w:t>2.13. BUDYNEK 763 (Nowa Dęba ul. Anieli Krzywoń 1)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_Toc179379246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18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47" w:history="1">
            <w:r w:rsidR="0082672E" w:rsidRPr="003048EF">
              <w:rPr>
                <w:rStyle w:val="Hipercze"/>
                <w:noProof/>
              </w:rPr>
              <w:t>2.14. BUDYNEK 1 (Nowa Dęba ul. Wojska Polskiego)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_Toc179379247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20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48" w:history="1">
            <w:r w:rsidR="0082672E" w:rsidRPr="003048EF">
              <w:rPr>
                <w:rStyle w:val="Hipercze"/>
                <w:noProof/>
              </w:rPr>
              <w:t>3. Określenia podstawowe.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_Toc179379248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22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49" w:history="1">
            <w:r w:rsidR="0082672E" w:rsidRPr="003048EF">
              <w:rPr>
                <w:rStyle w:val="Hipercze"/>
                <w:noProof/>
              </w:rPr>
              <w:t>4. Wymagania dotyczące wykonania robót.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_Toc179379249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22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50" w:history="1">
            <w:r w:rsidR="0082672E" w:rsidRPr="003048EF">
              <w:rPr>
                <w:rStyle w:val="Hipercze"/>
                <w:noProof/>
              </w:rPr>
              <w:t>5. Materiały i wyroby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_Toc179379250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22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51" w:history="1">
            <w:r w:rsidR="0082672E" w:rsidRPr="003048EF">
              <w:rPr>
                <w:rStyle w:val="Hipercze"/>
                <w:noProof/>
              </w:rPr>
              <w:t>6. Wymagania dotyczące zatrudnienia.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_Toc179379251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23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52" w:history="1">
            <w:r w:rsidR="0082672E" w:rsidRPr="003048EF">
              <w:rPr>
                <w:rStyle w:val="Hipercze"/>
                <w:noProof/>
              </w:rPr>
              <w:t>7. Wymagania dotyczące sprzętu i maszyn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_Toc179379252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23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53" w:history="1">
            <w:r w:rsidR="0082672E" w:rsidRPr="003048EF">
              <w:rPr>
                <w:rStyle w:val="Hipercze"/>
                <w:noProof/>
              </w:rPr>
              <w:t>8. Wymagania dotyczące środków transportu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_Toc179379253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23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54" w:history="1">
            <w:r w:rsidR="0082672E" w:rsidRPr="003048EF">
              <w:rPr>
                <w:rStyle w:val="Hipercze"/>
                <w:noProof/>
              </w:rPr>
              <w:t>9. Ogólne zasady kontroli jakości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_Toc179379254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24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55" w:history="1">
            <w:r w:rsidR="0082672E" w:rsidRPr="003048EF">
              <w:rPr>
                <w:rStyle w:val="Hipercze"/>
                <w:noProof/>
              </w:rPr>
              <w:t>10. Odbiór robót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_Toc179379255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24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56" w:history="1">
            <w:r w:rsidR="0082672E" w:rsidRPr="003048EF">
              <w:rPr>
                <w:rStyle w:val="Hipercze"/>
                <w:noProof/>
              </w:rPr>
              <w:t>11. Certyfikaty i deklaracje</w:t>
            </w:r>
            <w:r w:rsidR="0082672E" w:rsidRPr="003048EF">
              <w:rPr>
                <w:rStyle w:val="Hipercze"/>
                <w:iCs/>
                <w:noProof/>
                <w:spacing w:val="1"/>
              </w:rPr>
              <w:t xml:space="preserve"> jakości materiałów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_Toc179379256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24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57" w:history="1">
            <w:r w:rsidR="0082672E" w:rsidRPr="003048EF">
              <w:rPr>
                <w:rStyle w:val="Hipercze"/>
                <w:noProof/>
              </w:rPr>
              <w:t>12. Dokumenty odniesienia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_Toc179379257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24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58" w:history="1">
            <w:r w:rsidR="0082672E" w:rsidRPr="003048EF">
              <w:rPr>
                <w:rStyle w:val="Hipercze"/>
                <w:noProof/>
              </w:rPr>
              <w:t>13. Podstawa płatności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_Toc179379258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25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82672E" w:rsidRDefault="007760D4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379259" w:history="1">
            <w:r w:rsidR="0082672E" w:rsidRPr="003048EF">
              <w:rPr>
                <w:rStyle w:val="Hipercze"/>
                <w:noProof/>
              </w:rPr>
              <w:t xml:space="preserve">14. </w:t>
            </w:r>
            <w:r w:rsidR="0082672E" w:rsidRPr="003048EF">
              <w:rPr>
                <w:rStyle w:val="Hipercze"/>
                <w:rFonts w:eastAsia="Arial Unicode MS"/>
                <w:noProof/>
                <w:lang w:eastAsia="pl-PL"/>
              </w:rPr>
              <w:t>Termin realizacji zadania:</w:t>
            </w:r>
            <w:r w:rsidR="0082672E">
              <w:rPr>
                <w:noProof/>
                <w:webHidden/>
              </w:rPr>
              <w:tab/>
            </w:r>
            <w:r w:rsidR="0082672E">
              <w:rPr>
                <w:noProof/>
                <w:webHidden/>
              </w:rPr>
              <w:fldChar w:fldCharType="begin"/>
            </w:r>
            <w:r w:rsidR="0082672E">
              <w:rPr>
                <w:noProof/>
                <w:webHidden/>
              </w:rPr>
              <w:instrText xml:space="preserve"> PAGEREF _Toc179379259 \h </w:instrText>
            </w:r>
            <w:r w:rsidR="0082672E">
              <w:rPr>
                <w:noProof/>
                <w:webHidden/>
              </w:rPr>
            </w:r>
            <w:r w:rsidR="0082672E">
              <w:rPr>
                <w:noProof/>
                <w:webHidden/>
              </w:rPr>
              <w:fldChar w:fldCharType="separate"/>
            </w:r>
            <w:r w:rsidR="0082672E">
              <w:rPr>
                <w:noProof/>
                <w:webHidden/>
              </w:rPr>
              <w:t>25</w:t>
            </w:r>
            <w:r w:rsidR="0082672E">
              <w:rPr>
                <w:noProof/>
                <w:webHidden/>
              </w:rPr>
              <w:fldChar w:fldCharType="end"/>
            </w:r>
          </w:hyperlink>
        </w:p>
        <w:p w:rsidR="00445F32" w:rsidRPr="00E844D8" w:rsidRDefault="00445F32">
          <w:pPr>
            <w:rPr>
              <w:rFonts w:ascii="Arial" w:hAnsi="Arial" w:cs="Arial"/>
            </w:rPr>
          </w:pPr>
          <w:r w:rsidRPr="00E844D8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5605C7" w:rsidRPr="00E844D8" w:rsidRDefault="005605C7">
      <w:pPr>
        <w:rPr>
          <w:rFonts w:ascii="Arial" w:hAnsi="Arial" w:cs="Arial"/>
          <w:b/>
          <w:bCs/>
        </w:rPr>
      </w:pPr>
    </w:p>
    <w:p w:rsidR="005605C7" w:rsidRPr="00E844D8" w:rsidRDefault="005605C7">
      <w:pPr>
        <w:rPr>
          <w:rFonts w:ascii="Arial" w:hAnsi="Arial" w:cs="Arial"/>
          <w:b/>
          <w:bCs/>
        </w:rPr>
      </w:pPr>
    </w:p>
    <w:p w:rsidR="005605C7" w:rsidRPr="00E844D8" w:rsidRDefault="005605C7">
      <w:pPr>
        <w:rPr>
          <w:rFonts w:ascii="Arial" w:hAnsi="Arial" w:cs="Arial"/>
          <w:b/>
          <w:bCs/>
        </w:rPr>
      </w:pPr>
    </w:p>
    <w:p w:rsidR="005605C7" w:rsidRPr="00E844D8" w:rsidRDefault="005605C7">
      <w:pPr>
        <w:rPr>
          <w:rFonts w:ascii="Arial" w:hAnsi="Arial" w:cs="Arial"/>
          <w:b/>
          <w:bCs/>
        </w:rPr>
      </w:pPr>
    </w:p>
    <w:p w:rsidR="005605C7" w:rsidRPr="00E844D8" w:rsidRDefault="005605C7">
      <w:pPr>
        <w:rPr>
          <w:rFonts w:ascii="Arial" w:hAnsi="Arial" w:cs="Arial"/>
          <w:b/>
          <w:bCs/>
        </w:rPr>
      </w:pPr>
    </w:p>
    <w:p w:rsidR="005605C7" w:rsidRPr="00E844D8" w:rsidRDefault="005605C7">
      <w:pPr>
        <w:rPr>
          <w:rFonts w:ascii="Arial" w:hAnsi="Arial" w:cs="Arial"/>
          <w:b/>
          <w:bCs/>
        </w:rPr>
      </w:pPr>
    </w:p>
    <w:p w:rsidR="005605C7" w:rsidRPr="00E844D8" w:rsidRDefault="005605C7">
      <w:pPr>
        <w:rPr>
          <w:rFonts w:ascii="Arial" w:hAnsi="Arial" w:cs="Arial"/>
          <w:b/>
          <w:bCs/>
        </w:rPr>
      </w:pPr>
    </w:p>
    <w:p w:rsidR="005605C7" w:rsidRPr="00E844D8" w:rsidRDefault="005605C7">
      <w:pPr>
        <w:rPr>
          <w:rFonts w:ascii="Arial" w:hAnsi="Arial" w:cs="Arial"/>
          <w:b/>
          <w:bCs/>
        </w:rPr>
      </w:pPr>
    </w:p>
    <w:p w:rsidR="005605C7" w:rsidRPr="00E844D8" w:rsidRDefault="005605C7">
      <w:pPr>
        <w:rPr>
          <w:rFonts w:ascii="Arial" w:hAnsi="Arial" w:cs="Arial"/>
          <w:b/>
          <w:bCs/>
        </w:rPr>
      </w:pPr>
    </w:p>
    <w:p w:rsidR="005605C7" w:rsidRPr="00E844D8" w:rsidRDefault="005605C7">
      <w:pPr>
        <w:rPr>
          <w:rFonts w:ascii="Arial" w:hAnsi="Arial" w:cs="Arial"/>
          <w:b/>
          <w:bCs/>
        </w:rPr>
      </w:pPr>
    </w:p>
    <w:p w:rsidR="005605C7" w:rsidRPr="00E844D8" w:rsidRDefault="005605C7">
      <w:pPr>
        <w:rPr>
          <w:rFonts w:ascii="Arial" w:hAnsi="Arial" w:cs="Arial"/>
        </w:rPr>
      </w:pPr>
    </w:p>
    <w:p w:rsidR="00A1358E" w:rsidRPr="00E844D8" w:rsidRDefault="00A1358E" w:rsidP="000D0AD6">
      <w:pPr>
        <w:autoSpaceDE w:val="0"/>
        <w:ind w:left="0"/>
        <w:rPr>
          <w:rFonts w:ascii="Arial" w:hAnsi="Arial" w:cs="Arial"/>
          <w:color w:val="548DD4"/>
        </w:rPr>
      </w:pPr>
    </w:p>
    <w:p w:rsidR="00CA5AD5" w:rsidRPr="000D310D" w:rsidRDefault="00CA5AD5" w:rsidP="0016499F">
      <w:pPr>
        <w:pStyle w:val="Nagwek1"/>
        <w:spacing w:before="0"/>
      </w:pPr>
      <w:bookmarkStart w:id="2" w:name="__RefHeading___Toc530038800"/>
      <w:bookmarkStart w:id="3" w:name="_Toc84329150"/>
      <w:bookmarkStart w:id="4" w:name="_Toc84397726"/>
      <w:bookmarkStart w:id="5" w:name="_Toc85443880"/>
      <w:bookmarkStart w:id="6" w:name="_Toc179379231"/>
      <w:bookmarkEnd w:id="2"/>
      <w:r w:rsidRPr="000D310D">
        <w:lastRenderedPageBreak/>
        <w:t>WSTĘP</w:t>
      </w:r>
      <w:bookmarkEnd w:id="3"/>
      <w:bookmarkEnd w:id="4"/>
      <w:bookmarkEnd w:id="5"/>
      <w:bookmarkEnd w:id="6"/>
    </w:p>
    <w:p w:rsidR="00CA5AD5" w:rsidRPr="000D310D" w:rsidRDefault="00CA5AD5" w:rsidP="00CA5AD5">
      <w:pPr>
        <w:keepNext/>
        <w:keepLines/>
        <w:numPr>
          <w:ilvl w:val="0"/>
          <w:numId w:val="1"/>
        </w:numPr>
        <w:spacing w:before="480"/>
        <w:outlineLvl w:val="0"/>
        <w:rPr>
          <w:rFonts w:ascii="Arial" w:hAnsi="Arial" w:cs="Arial"/>
          <w:b/>
          <w:bCs/>
          <w:color w:val="262626"/>
          <w:sz w:val="22"/>
          <w:szCs w:val="22"/>
        </w:rPr>
      </w:pPr>
      <w:bookmarkStart w:id="7" w:name="__RefHeading___Toc530038801"/>
      <w:bookmarkStart w:id="8" w:name="_Toc84329151"/>
      <w:bookmarkStart w:id="9" w:name="_Toc84397727"/>
      <w:bookmarkStart w:id="10" w:name="_Toc85443881"/>
      <w:bookmarkStart w:id="11" w:name="_Toc179379232"/>
      <w:bookmarkEnd w:id="7"/>
      <w:r w:rsidRPr="000D310D">
        <w:rPr>
          <w:rFonts w:ascii="Arial" w:hAnsi="Arial" w:cs="Arial"/>
          <w:b/>
          <w:bCs/>
          <w:color w:val="262626"/>
          <w:szCs w:val="28"/>
        </w:rPr>
        <w:t>1. Przedmiot Opisu Przedmiotu Zamówienia (OPZ).</w:t>
      </w:r>
      <w:bookmarkEnd w:id="8"/>
      <w:bookmarkEnd w:id="9"/>
      <w:bookmarkEnd w:id="10"/>
      <w:bookmarkEnd w:id="11"/>
    </w:p>
    <w:p w:rsidR="00CA5AD5" w:rsidRPr="000D310D" w:rsidRDefault="00CA5AD5" w:rsidP="00CA5AD5">
      <w:pPr>
        <w:widowControl w:val="0"/>
        <w:autoSpaceDE w:val="0"/>
        <w:spacing w:line="276" w:lineRule="auto"/>
        <w:ind w:left="0" w:firstLine="284"/>
        <w:rPr>
          <w:rFonts w:ascii="Arial" w:hAnsi="Arial" w:cs="Arial"/>
        </w:rPr>
      </w:pPr>
      <w:r w:rsidRPr="000D310D">
        <w:rPr>
          <w:rFonts w:ascii="Arial" w:hAnsi="Arial" w:cs="Arial"/>
        </w:rPr>
        <w:t xml:space="preserve">Przedmiotem niniejszego </w:t>
      </w:r>
      <w:r w:rsidRPr="000D310D">
        <w:rPr>
          <w:rFonts w:ascii="Arial" w:hAnsi="Arial" w:cs="Arial"/>
          <w:bCs/>
        </w:rPr>
        <w:t>OPZ</w:t>
      </w:r>
      <w:r w:rsidRPr="000D310D">
        <w:rPr>
          <w:rFonts w:ascii="Arial" w:hAnsi="Arial" w:cs="Arial"/>
        </w:rPr>
        <w:t xml:space="preserve"> są wymagania dotyczące wykonania i odbioru robót związanych z wykonaniem przeglądu, konserwacji i serwisu  wymiennikowni, kotłowni gazowych i olejowych w kompleksach administrowanych przez Sekcje Obsługi Infrastruktury  w  </w:t>
      </w:r>
      <w:r>
        <w:rPr>
          <w:rFonts w:ascii="Arial" w:hAnsi="Arial" w:cs="Arial"/>
        </w:rPr>
        <w:t>Nowej Dębie</w:t>
      </w:r>
      <w:r w:rsidRPr="000D310D">
        <w:rPr>
          <w:rFonts w:ascii="Arial" w:hAnsi="Arial" w:cs="Arial"/>
        </w:rPr>
        <w:t>.</w:t>
      </w:r>
    </w:p>
    <w:p w:rsidR="00CA5AD5" w:rsidRPr="000D310D" w:rsidRDefault="00CA5AD5" w:rsidP="00CA5AD5">
      <w:pPr>
        <w:widowControl w:val="0"/>
        <w:autoSpaceDE w:val="0"/>
        <w:spacing w:line="276" w:lineRule="auto"/>
        <w:ind w:left="0" w:firstLine="285"/>
        <w:rPr>
          <w:rFonts w:ascii="Arial" w:hAnsi="Arial" w:cs="Arial"/>
          <w:b/>
        </w:rPr>
      </w:pPr>
      <w:r w:rsidRPr="000D310D">
        <w:rPr>
          <w:rFonts w:ascii="Arial" w:hAnsi="Arial" w:cs="Arial"/>
        </w:rPr>
        <w:t xml:space="preserve">Ustalenia zawarte w </w:t>
      </w:r>
      <w:r w:rsidRPr="000D310D">
        <w:rPr>
          <w:rFonts w:ascii="Arial" w:hAnsi="Arial" w:cs="Arial"/>
          <w:bCs/>
        </w:rPr>
        <w:t>OPZ</w:t>
      </w:r>
      <w:r w:rsidRPr="000D310D">
        <w:rPr>
          <w:rFonts w:ascii="Arial" w:hAnsi="Arial" w:cs="Arial"/>
        </w:rPr>
        <w:t xml:space="preserve"> obejmują prace związane z dostawą materiałów, wykonawstwem i odbiorem robót serwisowych. Niniejszy Opis Przedmiotu Zamówienia będzie stosowany jako dokument przetargowy przy zleceniu i realizacji robót.</w:t>
      </w:r>
    </w:p>
    <w:p w:rsidR="00CA5AD5" w:rsidRPr="000D310D" w:rsidRDefault="00CA5AD5" w:rsidP="00CA5AD5">
      <w:pPr>
        <w:keepNext/>
        <w:keepLines/>
        <w:numPr>
          <w:ilvl w:val="0"/>
          <w:numId w:val="1"/>
        </w:numPr>
        <w:spacing w:before="480" w:after="240"/>
        <w:outlineLvl w:val="0"/>
        <w:rPr>
          <w:rFonts w:ascii="Arial" w:eastAsia="Calibri" w:hAnsi="Arial" w:cs="Arial"/>
          <w:b/>
          <w:bCs/>
          <w:color w:val="0D0D0D"/>
          <w:sz w:val="22"/>
          <w:szCs w:val="22"/>
        </w:rPr>
      </w:pPr>
      <w:bookmarkStart w:id="12" w:name="__RefHeading___Toc530038802"/>
      <w:bookmarkStart w:id="13" w:name="_Toc84329152"/>
      <w:bookmarkStart w:id="14" w:name="_Toc84397728"/>
      <w:bookmarkStart w:id="15" w:name="_Toc85443882"/>
      <w:bookmarkStart w:id="16" w:name="_Toc179379233"/>
      <w:bookmarkEnd w:id="12"/>
      <w:r w:rsidRPr="000D310D">
        <w:rPr>
          <w:rFonts w:ascii="Arial" w:hAnsi="Arial" w:cs="Arial"/>
          <w:b/>
          <w:bCs/>
          <w:color w:val="262626"/>
          <w:szCs w:val="28"/>
        </w:rPr>
        <w:t>2. Opis czynności.</w:t>
      </w:r>
      <w:bookmarkEnd w:id="13"/>
      <w:bookmarkEnd w:id="14"/>
      <w:bookmarkEnd w:id="15"/>
      <w:bookmarkEnd w:id="16"/>
    </w:p>
    <w:p w:rsidR="00CA5AD5" w:rsidRPr="0016499F" w:rsidRDefault="00CA5AD5" w:rsidP="0016499F">
      <w:pPr>
        <w:pStyle w:val="Nagwek3"/>
        <w:spacing w:line="276" w:lineRule="auto"/>
        <w:rPr>
          <w:rFonts w:eastAsia="Calibri"/>
        </w:rPr>
      </w:pPr>
      <w:bookmarkStart w:id="17" w:name="_Toc85443883"/>
      <w:bookmarkStart w:id="18" w:name="_Toc179379234"/>
      <w:r w:rsidRPr="002B3EC2">
        <w:rPr>
          <w:rFonts w:eastAsia="Calibri"/>
        </w:rPr>
        <w:t xml:space="preserve">2.1. BUDYNEK 509 </w:t>
      </w:r>
      <w:r w:rsidRPr="0079265D">
        <w:rPr>
          <w:rFonts w:eastAsia="Calibri"/>
          <w:b w:val="0"/>
        </w:rPr>
        <w:t>(Nowa Dęba ul. Anieli Krzywoń 1)</w:t>
      </w:r>
      <w:bookmarkEnd w:id="17"/>
      <w:bookmarkEnd w:id="18"/>
    </w:p>
    <w:p w:rsidR="00CA5AD5" w:rsidRPr="0016499F" w:rsidRDefault="00CA5AD5" w:rsidP="0016499F">
      <w:pPr>
        <w:pStyle w:val="Standard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Kotły warzelne,</w:t>
      </w:r>
      <w:r w:rsidRPr="001C7F2E">
        <w:rPr>
          <w:rFonts w:ascii="Arial" w:hAnsi="Arial" w:cs="Arial"/>
          <w:b/>
          <w:sz w:val="24"/>
          <w:szCs w:val="24"/>
        </w:rPr>
        <w:t xml:space="preserve"> kuchni</w:t>
      </w:r>
      <w:r>
        <w:rPr>
          <w:rFonts w:ascii="Arial" w:hAnsi="Arial" w:cs="Arial"/>
          <w:b/>
          <w:sz w:val="24"/>
          <w:szCs w:val="24"/>
        </w:rPr>
        <w:t>e gazowe detektory gazu</w:t>
      </w:r>
      <w:r w:rsidRPr="001C7F2E">
        <w:rPr>
          <w:rFonts w:ascii="Arial" w:hAnsi="Arial" w:cs="Arial"/>
          <w:b/>
          <w:sz w:val="24"/>
          <w:szCs w:val="24"/>
        </w:rPr>
        <w:t xml:space="preserve"> </w:t>
      </w:r>
    </w:p>
    <w:p w:rsidR="0016499F" w:rsidRDefault="0016499F" w:rsidP="0016499F">
      <w:pPr>
        <w:pStyle w:val="Standard"/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CA5AD5" w:rsidRPr="00E37289" w:rsidRDefault="00CA5AD5" w:rsidP="00CA5AD5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Terminy wykonywanych prac:</w:t>
      </w:r>
    </w:p>
    <w:p w:rsidR="00CA5AD5" w:rsidRPr="00AD7D54" w:rsidRDefault="00CA5AD5" w:rsidP="00CA5AD5">
      <w:pPr>
        <w:pStyle w:val="Standard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 na kwartał do 10-go</w:t>
      </w:r>
      <w:r w:rsidRPr="006A1C68">
        <w:rPr>
          <w:rFonts w:ascii="Arial" w:hAnsi="Arial" w:cs="Arial"/>
          <w:sz w:val="24"/>
          <w:szCs w:val="24"/>
        </w:rPr>
        <w:t xml:space="preserve"> dni</w:t>
      </w:r>
      <w:r>
        <w:rPr>
          <w:rFonts w:ascii="Arial" w:hAnsi="Arial" w:cs="Arial"/>
          <w:sz w:val="24"/>
          <w:szCs w:val="24"/>
        </w:rPr>
        <w:t xml:space="preserve">a miesiąca (kolejne przeglądy do dnia: </w:t>
      </w:r>
      <w:r w:rsidRPr="000847B0">
        <w:rPr>
          <w:rFonts w:ascii="Arial" w:hAnsi="Arial" w:cs="Arial"/>
          <w:sz w:val="24"/>
          <w:szCs w:val="24"/>
        </w:rPr>
        <w:t>10.02.202</w:t>
      </w:r>
      <w:r w:rsidR="0016499F">
        <w:rPr>
          <w:rFonts w:ascii="Arial" w:hAnsi="Arial" w:cs="Arial"/>
          <w:sz w:val="24"/>
          <w:szCs w:val="24"/>
        </w:rPr>
        <w:t>5</w:t>
      </w:r>
      <w:r w:rsidRPr="000847B0">
        <w:rPr>
          <w:rFonts w:ascii="Arial" w:hAnsi="Arial" w:cs="Arial"/>
          <w:sz w:val="24"/>
          <w:szCs w:val="24"/>
        </w:rPr>
        <w:t>r,  10</w:t>
      </w:r>
      <w:r w:rsidRPr="00AD7D54">
        <w:rPr>
          <w:rFonts w:ascii="Arial" w:hAnsi="Arial" w:cs="Arial"/>
          <w:sz w:val="24"/>
          <w:szCs w:val="24"/>
        </w:rPr>
        <w:t>.05.202</w:t>
      </w:r>
      <w:r w:rsidR="0016499F">
        <w:rPr>
          <w:rFonts w:ascii="Arial" w:hAnsi="Arial" w:cs="Arial"/>
          <w:sz w:val="24"/>
          <w:szCs w:val="24"/>
        </w:rPr>
        <w:t>5</w:t>
      </w:r>
      <w:r w:rsidRPr="00AD7D54">
        <w:rPr>
          <w:rFonts w:ascii="Arial" w:hAnsi="Arial" w:cs="Arial"/>
          <w:sz w:val="24"/>
          <w:szCs w:val="24"/>
        </w:rPr>
        <w:t>r, 10.08.202</w:t>
      </w:r>
      <w:r w:rsidR="0016499F">
        <w:rPr>
          <w:rFonts w:ascii="Arial" w:hAnsi="Arial" w:cs="Arial"/>
          <w:sz w:val="24"/>
          <w:szCs w:val="24"/>
        </w:rPr>
        <w:t>5</w:t>
      </w:r>
      <w:r w:rsidRPr="00AD7D54">
        <w:rPr>
          <w:rFonts w:ascii="Arial" w:hAnsi="Arial" w:cs="Arial"/>
          <w:sz w:val="24"/>
          <w:szCs w:val="24"/>
        </w:rPr>
        <w:t>r, 10.11.202</w:t>
      </w:r>
      <w:r w:rsidR="0016499F">
        <w:rPr>
          <w:rFonts w:ascii="Arial" w:hAnsi="Arial" w:cs="Arial"/>
          <w:sz w:val="24"/>
          <w:szCs w:val="24"/>
        </w:rPr>
        <w:t>5</w:t>
      </w:r>
      <w:r w:rsidRPr="00AD7D54">
        <w:rPr>
          <w:rFonts w:ascii="Arial" w:hAnsi="Arial" w:cs="Arial"/>
          <w:sz w:val="24"/>
          <w:szCs w:val="24"/>
        </w:rPr>
        <w:t>r).</w:t>
      </w:r>
    </w:p>
    <w:p w:rsidR="00CA5AD5" w:rsidRPr="00AD7D54" w:rsidRDefault="00CA5AD5" w:rsidP="0016499F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AD7D54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CA5AD5" w:rsidRPr="00AD7D54" w:rsidRDefault="00CA5AD5" w:rsidP="00CA5AD5">
      <w:pPr>
        <w:pStyle w:val="Standard"/>
        <w:numPr>
          <w:ilvl w:val="0"/>
          <w:numId w:val="8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D7D54">
        <w:rPr>
          <w:rFonts w:ascii="Arial" w:hAnsi="Arial" w:cs="Arial"/>
          <w:b/>
          <w:sz w:val="24"/>
          <w:szCs w:val="24"/>
          <w:u w:val="single"/>
        </w:rPr>
        <w:t>kotły warzelne gazowe 7 szt. (</w:t>
      </w:r>
      <w:r w:rsidR="00AD7D54" w:rsidRPr="00AD7D54">
        <w:rPr>
          <w:rFonts w:ascii="Arial" w:hAnsi="Arial" w:cs="Arial"/>
          <w:b/>
          <w:sz w:val="24"/>
          <w:szCs w:val="24"/>
          <w:u w:val="single"/>
        </w:rPr>
        <w:t xml:space="preserve">poj. 300l </w:t>
      </w:r>
      <w:r w:rsidRPr="00AD7D54">
        <w:rPr>
          <w:rFonts w:ascii="Arial" w:hAnsi="Arial" w:cs="Arial"/>
          <w:b/>
          <w:sz w:val="24"/>
          <w:szCs w:val="24"/>
          <w:u w:val="single"/>
        </w:rPr>
        <w:t>–</w:t>
      </w:r>
      <w:r w:rsidR="00AD7D54" w:rsidRPr="00AD7D54">
        <w:rPr>
          <w:rFonts w:ascii="Arial" w:hAnsi="Arial" w:cs="Arial"/>
          <w:b/>
          <w:sz w:val="24"/>
          <w:szCs w:val="24"/>
          <w:u w:val="single"/>
        </w:rPr>
        <w:t xml:space="preserve"> 3 </w:t>
      </w:r>
      <w:r w:rsidRPr="00AD7D54">
        <w:rPr>
          <w:rFonts w:ascii="Arial" w:hAnsi="Arial" w:cs="Arial"/>
          <w:b/>
          <w:sz w:val="24"/>
          <w:szCs w:val="24"/>
          <w:u w:val="single"/>
        </w:rPr>
        <w:t xml:space="preserve">szt; </w:t>
      </w:r>
      <w:r w:rsidR="00AD7D54" w:rsidRPr="00AD7D54">
        <w:rPr>
          <w:rFonts w:ascii="Arial" w:hAnsi="Arial" w:cs="Arial"/>
          <w:b/>
          <w:sz w:val="24"/>
          <w:szCs w:val="24"/>
          <w:u w:val="single"/>
        </w:rPr>
        <w:t xml:space="preserve">poj. 200l </w:t>
      </w:r>
      <w:r w:rsidRPr="00AD7D54">
        <w:rPr>
          <w:rFonts w:ascii="Arial" w:hAnsi="Arial" w:cs="Arial"/>
          <w:b/>
          <w:sz w:val="24"/>
          <w:szCs w:val="24"/>
          <w:u w:val="single"/>
        </w:rPr>
        <w:t>–</w:t>
      </w:r>
      <w:r w:rsidR="00AD7D54" w:rsidRPr="00AD7D5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AD7D54">
        <w:rPr>
          <w:rFonts w:ascii="Arial" w:hAnsi="Arial" w:cs="Arial"/>
          <w:b/>
          <w:sz w:val="24"/>
          <w:szCs w:val="24"/>
          <w:u w:val="single"/>
        </w:rPr>
        <w:t>4 szt</w:t>
      </w:r>
      <w:r w:rsidR="00AD7D54" w:rsidRPr="00AD7D54">
        <w:rPr>
          <w:rFonts w:ascii="Arial" w:hAnsi="Arial" w:cs="Arial"/>
          <w:b/>
          <w:sz w:val="24"/>
          <w:szCs w:val="24"/>
          <w:u w:val="single"/>
        </w:rPr>
        <w:t>.</w:t>
      </w:r>
      <w:r w:rsidRPr="00AD7D54">
        <w:rPr>
          <w:rFonts w:ascii="Arial" w:hAnsi="Arial" w:cs="Arial"/>
          <w:b/>
          <w:sz w:val="24"/>
          <w:szCs w:val="24"/>
          <w:u w:val="single"/>
        </w:rPr>
        <w:t>)</w:t>
      </w:r>
    </w:p>
    <w:p w:rsidR="00CA5AD5" w:rsidRPr="00AD7D54" w:rsidRDefault="00CA5AD5" w:rsidP="00CA5AD5">
      <w:pPr>
        <w:pStyle w:val="Standard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AD7D54">
        <w:rPr>
          <w:rFonts w:ascii="Arial" w:hAnsi="Arial" w:cs="Arial"/>
          <w:sz w:val="24"/>
          <w:szCs w:val="24"/>
        </w:rPr>
        <w:t>sprawdzić szczelność instalacji gazowej,</w:t>
      </w:r>
    </w:p>
    <w:p w:rsidR="00CA5AD5" w:rsidRPr="000867E7" w:rsidRDefault="00CA5AD5" w:rsidP="00CA5AD5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D7D54">
        <w:rPr>
          <w:rFonts w:ascii="Arial" w:hAnsi="Arial" w:cs="Arial"/>
          <w:sz w:val="24"/>
          <w:szCs w:val="24"/>
        </w:rPr>
        <w:t xml:space="preserve">sprawdzić </w:t>
      </w:r>
      <w:r w:rsidRPr="000867E7">
        <w:rPr>
          <w:rFonts w:ascii="Arial" w:hAnsi="Arial" w:cs="Arial"/>
          <w:sz w:val="24"/>
          <w:szCs w:val="24"/>
        </w:rPr>
        <w:t>działanie i w razie konieczności dokonać regulacji układu sterowania kotła,</w:t>
      </w:r>
    </w:p>
    <w:p w:rsidR="00CA5AD5" w:rsidRPr="000867E7" w:rsidRDefault="00CA5AD5" w:rsidP="00CA5AD5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t>sprawdzić drożność kurka pobierczego wody,</w:t>
      </w:r>
    </w:p>
    <w:p w:rsidR="00CA5AD5" w:rsidRPr="000867E7" w:rsidRDefault="00CA5AD5" w:rsidP="00CA5AD5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t>sprawdzić prawidłowość działania przeciw wagi pokrywy kotła, w razie konieczności rozmontować przeciwwagę, posmarować sprężynę  smarem, zmontować przeciwwagę i wyregulować,</w:t>
      </w:r>
    </w:p>
    <w:p w:rsidR="00CA5AD5" w:rsidRPr="000867E7" w:rsidRDefault="00CA5AD5" w:rsidP="00CA5AD5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t>ocenić szczelność połączeń gwintowych, w przypadku nieszczelności należy złączkę dokręcić lub założyć nowe uszczelnienie,</w:t>
      </w:r>
    </w:p>
    <w:p w:rsidR="00CA5AD5" w:rsidRPr="000867E7" w:rsidRDefault="00CA5AD5" w:rsidP="00CA5AD5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t>sprawdzić szczelność i w razie ko</w:t>
      </w:r>
      <w:r>
        <w:rPr>
          <w:rFonts w:ascii="Arial" w:hAnsi="Arial" w:cs="Arial"/>
          <w:sz w:val="24"/>
          <w:szCs w:val="24"/>
        </w:rPr>
        <w:t>nieczności wymienić uszczelki w </w:t>
      </w:r>
      <w:r w:rsidRPr="000867E7">
        <w:rPr>
          <w:rFonts w:ascii="Arial" w:hAnsi="Arial" w:cs="Arial"/>
          <w:sz w:val="24"/>
          <w:szCs w:val="24"/>
        </w:rPr>
        <w:t>elementach instalacji zasilania woda,</w:t>
      </w:r>
    </w:p>
    <w:p w:rsidR="00CA5AD5" w:rsidRPr="000867E7" w:rsidRDefault="00CA5AD5" w:rsidP="00CA5AD5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t>sprawdzić  skuteczność ochrony przed porażeniem prądem elektrycznym,</w:t>
      </w:r>
    </w:p>
    <w:p w:rsidR="00CA5AD5" w:rsidRPr="000867E7" w:rsidRDefault="00CA5AD5" w:rsidP="00CA5AD5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t>odłączyć kocioł od sieci elektrycznej, sprawdzić i ewentualnie zacisnąć końcówki przewodów elektrycznyc</w:t>
      </w:r>
      <w:r>
        <w:rPr>
          <w:rFonts w:ascii="Arial" w:hAnsi="Arial" w:cs="Arial"/>
          <w:sz w:val="24"/>
          <w:szCs w:val="24"/>
        </w:rPr>
        <w:t>h na elementach zamontowanych w </w:t>
      </w:r>
      <w:r w:rsidRPr="000867E7">
        <w:rPr>
          <w:rFonts w:ascii="Arial" w:hAnsi="Arial" w:cs="Arial"/>
          <w:sz w:val="24"/>
          <w:szCs w:val="24"/>
        </w:rPr>
        <w:t>skrzynce sterowniczej,</w:t>
      </w:r>
    </w:p>
    <w:p w:rsidR="00CA5AD5" w:rsidRPr="000867E7" w:rsidRDefault="00CA5AD5" w:rsidP="00CA5AD5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t>zlać wodę ze zbiornika ogrzewacza zgodnie z instrukcją a następnie wykręcić sondę poziomu wody i dokładnie oczyścić jej el</w:t>
      </w:r>
      <w:r>
        <w:rPr>
          <w:rFonts w:ascii="Arial" w:hAnsi="Arial" w:cs="Arial"/>
          <w:sz w:val="24"/>
          <w:szCs w:val="24"/>
        </w:rPr>
        <w:t>ektrodę,</w:t>
      </w:r>
    </w:p>
    <w:p w:rsidR="00CA5AD5" w:rsidRPr="000867E7" w:rsidRDefault="00CA5AD5" w:rsidP="00CA5AD5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lastRenderedPageBreak/>
        <w:t>sprawdzić armaturę  bezpieczeństwa,</w:t>
      </w:r>
    </w:p>
    <w:p w:rsidR="00CA5AD5" w:rsidRPr="002B3EC2" w:rsidRDefault="00CA5AD5" w:rsidP="00CA5AD5">
      <w:pPr>
        <w:pStyle w:val="Standard"/>
        <w:numPr>
          <w:ilvl w:val="0"/>
          <w:numId w:val="9"/>
        </w:numPr>
        <w:jc w:val="both"/>
        <w:rPr>
          <w:rFonts w:ascii="Arial" w:hAnsi="Arial" w:cs="Arial"/>
        </w:rPr>
      </w:pPr>
      <w:r w:rsidRPr="000867E7">
        <w:rPr>
          <w:rFonts w:ascii="Arial" w:hAnsi="Arial" w:cs="Arial"/>
          <w:sz w:val="24"/>
          <w:szCs w:val="24"/>
        </w:rPr>
        <w:t>dokonać regulacji układu sterowania kotła</w:t>
      </w:r>
      <w:r>
        <w:rPr>
          <w:rFonts w:ascii="Arial" w:hAnsi="Arial" w:cs="Arial"/>
          <w:sz w:val="24"/>
          <w:szCs w:val="24"/>
        </w:rPr>
        <w:t>.</w:t>
      </w:r>
    </w:p>
    <w:p w:rsidR="00CA5AD5" w:rsidRPr="000847B0" w:rsidRDefault="00CA5AD5" w:rsidP="00CA5AD5">
      <w:pPr>
        <w:pStyle w:val="Standard"/>
        <w:numPr>
          <w:ilvl w:val="0"/>
          <w:numId w:val="8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847B0">
        <w:rPr>
          <w:rFonts w:ascii="Arial" w:hAnsi="Arial" w:cs="Arial"/>
          <w:b/>
          <w:sz w:val="24"/>
          <w:szCs w:val="24"/>
          <w:u w:val="single"/>
        </w:rPr>
        <w:t>kuchnia gazowa G.LA. 40</w:t>
      </w:r>
    </w:p>
    <w:p w:rsidR="00CA5AD5" w:rsidRPr="002B3EC2" w:rsidRDefault="00CA5AD5" w:rsidP="00CA5AD5">
      <w:pPr>
        <w:pStyle w:val="Akapitzlist"/>
        <w:numPr>
          <w:ilvl w:val="0"/>
          <w:numId w:val="1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2B3EC2">
        <w:rPr>
          <w:rFonts w:ascii="Arial" w:eastAsia="SimSun" w:hAnsi="Arial" w:cs="Arial"/>
          <w:kern w:val="3"/>
          <w:lang w:eastAsia="en-US"/>
        </w:rPr>
        <w:t>sprawdzić szczelność instalacji gazowej,</w:t>
      </w:r>
    </w:p>
    <w:p w:rsidR="00CA5AD5" w:rsidRPr="002B3EC2" w:rsidRDefault="00CA5AD5" w:rsidP="00CA5AD5">
      <w:pPr>
        <w:pStyle w:val="Akapitzlist"/>
        <w:numPr>
          <w:ilvl w:val="0"/>
          <w:numId w:val="10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2B3EC2">
        <w:rPr>
          <w:rFonts w:ascii="Arial" w:eastAsia="SimSun" w:hAnsi="Arial" w:cs="Arial"/>
          <w:kern w:val="3"/>
          <w:lang w:eastAsia="en-US"/>
        </w:rPr>
        <w:t>przegląd stanu technicznego i regulacja kuchni.</w:t>
      </w:r>
    </w:p>
    <w:p w:rsidR="00CA5AD5" w:rsidRPr="006337C6" w:rsidRDefault="00CA5AD5" w:rsidP="00CA5AD5">
      <w:pPr>
        <w:pStyle w:val="Akapitzlist"/>
        <w:numPr>
          <w:ilvl w:val="0"/>
          <w:numId w:val="8"/>
        </w:numPr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u w:val="single"/>
          <w:lang w:eastAsia="en-US"/>
        </w:rPr>
      </w:pPr>
      <w:r w:rsidRPr="006337C6">
        <w:rPr>
          <w:rFonts w:ascii="Arial" w:eastAsia="SimSun" w:hAnsi="Arial" w:cs="Arial"/>
          <w:b/>
          <w:kern w:val="3"/>
          <w:u w:val="single"/>
          <w:lang w:eastAsia="en-US"/>
        </w:rPr>
        <w:t>detektory gazu (gazex)</w:t>
      </w:r>
    </w:p>
    <w:p w:rsidR="00CA5AD5" w:rsidRPr="006337C6" w:rsidRDefault="00CA5AD5" w:rsidP="00CA5AD5">
      <w:pPr>
        <w:pStyle w:val="Akapitzlist"/>
        <w:widowControl w:val="0"/>
        <w:numPr>
          <w:ilvl w:val="0"/>
          <w:numId w:val="36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 w:rsidRPr="006337C6">
        <w:rPr>
          <w:rFonts w:ascii="Arial" w:eastAsia="SimSun" w:hAnsi="Arial" w:cs="Arial"/>
          <w:kern w:val="3"/>
          <w:lang w:eastAsia="en-US"/>
        </w:rPr>
        <w:t>wykonać przegląd i konserwację systemu detekcji gazu i pomiaru gazu, sporządzając protokół   z przeglądu, raz w roku w terminie podanym przez użytkownika,</w:t>
      </w:r>
    </w:p>
    <w:p w:rsidR="00CA5AD5" w:rsidRPr="006337C6" w:rsidRDefault="00CA5AD5" w:rsidP="00CA5AD5">
      <w:pPr>
        <w:pStyle w:val="Akapitzlist"/>
        <w:numPr>
          <w:ilvl w:val="0"/>
          <w:numId w:val="11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6337C6">
        <w:rPr>
          <w:rFonts w:ascii="Arial" w:eastAsia="SimSun" w:hAnsi="Arial" w:cs="Arial"/>
          <w:kern w:val="3"/>
          <w:lang w:eastAsia="en-US"/>
        </w:rPr>
        <w:t>sprawdzenie aktywnego systemu bezpieczeństwa gazowego (kalibracja czujek 1 raz na 5 lat), (wymiana akumulatora 1 raz na 3 lata),</w:t>
      </w:r>
    </w:p>
    <w:p w:rsidR="00CA5AD5" w:rsidRPr="006337C6" w:rsidRDefault="00CA5AD5" w:rsidP="00CA5AD5">
      <w:pPr>
        <w:pStyle w:val="Akapitzlist"/>
        <w:numPr>
          <w:ilvl w:val="0"/>
          <w:numId w:val="11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6337C6">
        <w:rPr>
          <w:rFonts w:ascii="Arial" w:eastAsia="SimSun" w:hAnsi="Arial" w:cs="Arial"/>
          <w:kern w:val="3"/>
          <w:lang w:eastAsia="en-US"/>
        </w:rPr>
        <w:t>kontroli zabezpieczeń elektrycznych systemu,</w:t>
      </w:r>
    </w:p>
    <w:p w:rsidR="00CA5AD5" w:rsidRPr="006337C6" w:rsidRDefault="00CA5AD5" w:rsidP="00CA5AD5">
      <w:pPr>
        <w:pStyle w:val="Akapitzlist"/>
        <w:numPr>
          <w:ilvl w:val="0"/>
          <w:numId w:val="11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6337C6">
        <w:rPr>
          <w:rFonts w:ascii="Arial" w:eastAsia="SimSun" w:hAnsi="Arial" w:cs="Arial"/>
          <w:kern w:val="3"/>
          <w:lang w:eastAsia="en-US"/>
        </w:rPr>
        <w:t>wykonywanie testów ujętych w DTR systemu,</w:t>
      </w:r>
    </w:p>
    <w:p w:rsidR="00CA5AD5" w:rsidRPr="006337C6" w:rsidRDefault="00CA5AD5" w:rsidP="00CA5AD5">
      <w:pPr>
        <w:pStyle w:val="Akapitzlist"/>
        <w:numPr>
          <w:ilvl w:val="0"/>
          <w:numId w:val="11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6337C6">
        <w:rPr>
          <w:rFonts w:ascii="Arial" w:eastAsia="SimSun" w:hAnsi="Arial" w:cs="Arial"/>
          <w:kern w:val="3"/>
          <w:lang w:eastAsia="en-US"/>
        </w:rPr>
        <w:t>sprawdzenie ogólnego stanu technicznego kotłowni polegające na kontroli stanu zabezpieczeń oświetlenia gniazd,</w:t>
      </w:r>
    </w:p>
    <w:p w:rsidR="00CA5AD5" w:rsidRPr="006337C6" w:rsidRDefault="00CA5AD5" w:rsidP="00CA5AD5">
      <w:pPr>
        <w:pStyle w:val="Akapitzlist"/>
        <w:numPr>
          <w:ilvl w:val="0"/>
          <w:numId w:val="11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6337C6">
        <w:rPr>
          <w:rFonts w:ascii="Arial" w:eastAsia="SimSun" w:hAnsi="Arial" w:cs="Arial"/>
          <w:kern w:val="3"/>
          <w:lang w:eastAsia="en-US"/>
        </w:rPr>
        <w:t>kontroli lampek sygnalizacyjnych w rozdzielni głównej.</w:t>
      </w:r>
    </w:p>
    <w:p w:rsidR="00CA5AD5" w:rsidRPr="003C6B52" w:rsidRDefault="00CA5AD5" w:rsidP="00CA5AD5">
      <w:pPr>
        <w:pStyle w:val="Akapitzlist"/>
        <w:numPr>
          <w:ilvl w:val="0"/>
          <w:numId w:val="7"/>
        </w:numPr>
        <w:autoSpaceDN w:val="0"/>
        <w:spacing w:after="200" w:line="276" w:lineRule="auto"/>
        <w:textAlignment w:val="baseline"/>
        <w:rPr>
          <w:rFonts w:ascii="Arial" w:eastAsia="SimSun" w:hAnsi="Arial" w:cs="Arial"/>
          <w:kern w:val="3"/>
          <w:u w:val="single"/>
          <w:lang w:eastAsia="en-US"/>
        </w:rPr>
      </w:pPr>
      <w:r w:rsidRPr="003C6B52">
        <w:rPr>
          <w:rFonts w:ascii="Arial" w:eastAsia="SimSun" w:hAnsi="Arial" w:cs="Arial"/>
          <w:b/>
          <w:kern w:val="3"/>
          <w:lang w:eastAsia="en-US"/>
        </w:rPr>
        <w:t>Instalacje gazowe</w:t>
      </w:r>
    </w:p>
    <w:p w:rsidR="00CA5AD5" w:rsidRPr="003C6B52" w:rsidRDefault="00CA5AD5" w:rsidP="00CA5AD5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b/>
          <w:kern w:val="3"/>
          <w:lang w:eastAsia="en-US"/>
        </w:rPr>
      </w:pPr>
      <w:r w:rsidRPr="003C6B52">
        <w:rPr>
          <w:rFonts w:ascii="Arial" w:eastAsia="SimSun" w:hAnsi="Arial" w:cs="Arial"/>
          <w:b/>
          <w:kern w:val="3"/>
          <w:lang w:eastAsia="en-US"/>
        </w:rPr>
        <w:t>Terminy wykonywanych prac:</w:t>
      </w:r>
    </w:p>
    <w:p w:rsidR="00CA5AD5" w:rsidRPr="003C6B52" w:rsidRDefault="00CA5AD5" w:rsidP="00CA5AD5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3C6B52">
        <w:rPr>
          <w:rFonts w:ascii="Arial" w:hAnsi="Arial" w:cs="Arial"/>
          <w:sz w:val="24"/>
          <w:szCs w:val="24"/>
        </w:rPr>
        <w:t xml:space="preserve">raz na rok do 10-go dnia miesiąca maja. </w:t>
      </w:r>
    </w:p>
    <w:p w:rsidR="00CA5AD5" w:rsidRPr="003C6B52" w:rsidRDefault="00CA5AD5" w:rsidP="00CA5AD5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C6B5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CA5AD5" w:rsidRDefault="00CA5AD5" w:rsidP="00CA5AD5">
      <w:pPr>
        <w:pStyle w:val="Standard"/>
        <w:numPr>
          <w:ilvl w:val="0"/>
          <w:numId w:val="3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C6B52">
        <w:rPr>
          <w:rFonts w:ascii="Arial" w:hAnsi="Arial" w:cs="Arial"/>
          <w:sz w:val="24"/>
          <w:szCs w:val="24"/>
        </w:rPr>
        <w:t>wykonanie przeglądu technicznego oraz sprawdzenia szczelności instalacji gazowej,</w:t>
      </w:r>
      <w:r w:rsidRPr="003C6B52">
        <w:t xml:space="preserve"> </w:t>
      </w:r>
      <w:r w:rsidRPr="003C6B52">
        <w:rPr>
          <w:rFonts w:ascii="Arial" w:hAnsi="Arial" w:cs="Arial"/>
          <w:sz w:val="24"/>
          <w:szCs w:val="24"/>
        </w:rPr>
        <w:t>sporządzając protokół   z przeglądu, raz w roku w ter</w:t>
      </w:r>
      <w:r>
        <w:rPr>
          <w:rFonts w:ascii="Arial" w:hAnsi="Arial" w:cs="Arial"/>
          <w:sz w:val="24"/>
          <w:szCs w:val="24"/>
        </w:rPr>
        <w:t>minie podanym przez użytkownika</w:t>
      </w:r>
    </w:p>
    <w:p w:rsidR="00CA5AD5" w:rsidRPr="003C6B52" w:rsidRDefault="00CA5AD5" w:rsidP="00CA5AD5">
      <w:pPr>
        <w:pStyle w:val="Standard"/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CA5AD5" w:rsidRDefault="00CA5AD5" w:rsidP="00CA5AD5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  <w:r w:rsidRPr="0086118F">
        <w:rPr>
          <w:rFonts w:ascii="Arial" w:eastAsia="SimSun" w:hAnsi="Arial" w:cs="Arial"/>
          <w:b/>
          <w:kern w:val="3"/>
          <w:lang w:eastAsia="en-US"/>
        </w:rPr>
        <w:t>UWAGA:</w:t>
      </w:r>
      <w:r w:rsidRPr="0086118F">
        <w:rPr>
          <w:rFonts w:ascii="Arial" w:eastAsia="SimSun" w:hAnsi="Arial" w:cs="Arial"/>
          <w:kern w:val="3"/>
          <w:lang w:eastAsia="en-US"/>
        </w:rPr>
        <w:t xml:space="preserve"> Czynności, które nie zostały wymienione powyżej, a są zalecane przez producenta, należy również wykonać w ramach ceny usługi.</w:t>
      </w:r>
    </w:p>
    <w:p w:rsidR="00CA5AD5" w:rsidRPr="003C6B52" w:rsidRDefault="00CA5AD5" w:rsidP="00CA5AD5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CA5AD5" w:rsidRPr="00E756E4" w:rsidRDefault="00CA5AD5" w:rsidP="0016499F">
      <w:pPr>
        <w:pStyle w:val="Nagwek3"/>
        <w:spacing w:line="276" w:lineRule="auto"/>
        <w:rPr>
          <w:rFonts w:eastAsia="Calibri"/>
        </w:rPr>
      </w:pPr>
      <w:bookmarkStart w:id="19" w:name="_Toc85443884"/>
      <w:bookmarkStart w:id="20" w:name="_Toc179379235"/>
      <w:r w:rsidRPr="00E756E4">
        <w:rPr>
          <w:rFonts w:eastAsia="Calibri"/>
        </w:rPr>
        <w:t xml:space="preserve">2.2. BUDYNEK 575 </w:t>
      </w:r>
      <w:r w:rsidRPr="0079265D">
        <w:rPr>
          <w:rFonts w:eastAsia="Calibri"/>
          <w:b w:val="0"/>
        </w:rPr>
        <w:t>(Nowa Dęba ul. Anieli Krzywoń 1)</w:t>
      </w:r>
      <w:bookmarkEnd w:id="19"/>
      <w:bookmarkEnd w:id="20"/>
    </w:p>
    <w:p w:rsidR="00CA5AD5" w:rsidRDefault="00CA5AD5" w:rsidP="0016499F">
      <w:pPr>
        <w:pStyle w:val="Standard"/>
        <w:numPr>
          <w:ilvl w:val="0"/>
          <w:numId w:val="12"/>
        </w:numPr>
        <w:jc w:val="both"/>
        <w:rPr>
          <w:rFonts w:ascii="Arial" w:hAnsi="Arial" w:cs="Arial"/>
          <w:b/>
          <w:sz w:val="24"/>
          <w:szCs w:val="24"/>
        </w:rPr>
      </w:pPr>
      <w:r w:rsidRPr="00E756E4">
        <w:rPr>
          <w:rFonts w:ascii="Arial" w:hAnsi="Arial" w:cs="Arial"/>
          <w:b/>
          <w:sz w:val="24"/>
          <w:szCs w:val="24"/>
        </w:rPr>
        <w:t xml:space="preserve">Kotły warzelne, </w:t>
      </w:r>
      <w:r>
        <w:rPr>
          <w:rFonts w:ascii="Arial" w:hAnsi="Arial" w:cs="Arial"/>
          <w:b/>
          <w:sz w:val="24"/>
          <w:szCs w:val="24"/>
        </w:rPr>
        <w:t xml:space="preserve">kuchnie gazowe, </w:t>
      </w:r>
      <w:r w:rsidRPr="00E756E4">
        <w:rPr>
          <w:rFonts w:ascii="Arial" w:hAnsi="Arial" w:cs="Arial"/>
          <w:b/>
          <w:sz w:val="24"/>
          <w:szCs w:val="24"/>
        </w:rPr>
        <w:t>detektory gazu</w:t>
      </w:r>
      <w:r>
        <w:rPr>
          <w:rFonts w:ascii="Arial" w:hAnsi="Arial" w:cs="Arial"/>
          <w:b/>
          <w:sz w:val="24"/>
          <w:szCs w:val="24"/>
        </w:rPr>
        <w:t>, wymienniki ciepłej wody</w:t>
      </w:r>
    </w:p>
    <w:p w:rsidR="00CA5AD5" w:rsidRPr="004D4176" w:rsidRDefault="00CA5AD5" w:rsidP="00CA5AD5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D4176">
        <w:rPr>
          <w:rFonts w:ascii="Arial" w:hAnsi="Arial" w:cs="Arial"/>
          <w:b/>
          <w:sz w:val="24"/>
          <w:szCs w:val="24"/>
        </w:rPr>
        <w:t>Terminy wykonywanych prac:</w:t>
      </w:r>
    </w:p>
    <w:p w:rsidR="00CA5AD5" w:rsidRPr="004D4176" w:rsidRDefault="00CA5AD5" w:rsidP="00CA5AD5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4D4176">
        <w:rPr>
          <w:rFonts w:ascii="Arial" w:hAnsi="Arial" w:cs="Arial"/>
          <w:sz w:val="24"/>
          <w:szCs w:val="24"/>
        </w:rPr>
        <w:t>raz na kwartał do 10-go dnia miesiąca (kolejne przeglądy do dnia: 10.02.202</w:t>
      </w:r>
      <w:r w:rsidR="0016499F">
        <w:rPr>
          <w:rFonts w:ascii="Arial" w:hAnsi="Arial" w:cs="Arial"/>
          <w:sz w:val="24"/>
          <w:szCs w:val="24"/>
        </w:rPr>
        <w:t>5</w:t>
      </w:r>
      <w:r w:rsidRPr="004D4176">
        <w:rPr>
          <w:rFonts w:ascii="Arial" w:hAnsi="Arial" w:cs="Arial"/>
          <w:sz w:val="24"/>
          <w:szCs w:val="24"/>
        </w:rPr>
        <w:t>r,  10.05.202</w:t>
      </w:r>
      <w:r w:rsidR="0016499F">
        <w:rPr>
          <w:rFonts w:ascii="Arial" w:hAnsi="Arial" w:cs="Arial"/>
          <w:sz w:val="24"/>
          <w:szCs w:val="24"/>
        </w:rPr>
        <w:t>5</w:t>
      </w:r>
      <w:r w:rsidRPr="004D4176">
        <w:rPr>
          <w:rFonts w:ascii="Arial" w:hAnsi="Arial" w:cs="Arial"/>
          <w:sz w:val="24"/>
          <w:szCs w:val="24"/>
        </w:rPr>
        <w:t>r, 10.08.202</w:t>
      </w:r>
      <w:r w:rsidR="0016499F">
        <w:rPr>
          <w:rFonts w:ascii="Arial" w:hAnsi="Arial" w:cs="Arial"/>
          <w:sz w:val="24"/>
          <w:szCs w:val="24"/>
        </w:rPr>
        <w:t>5</w:t>
      </w:r>
      <w:r w:rsidRPr="004D4176">
        <w:rPr>
          <w:rFonts w:ascii="Arial" w:hAnsi="Arial" w:cs="Arial"/>
          <w:sz w:val="24"/>
          <w:szCs w:val="24"/>
        </w:rPr>
        <w:t>r, 10.11.202</w:t>
      </w:r>
      <w:r w:rsidR="0016499F">
        <w:rPr>
          <w:rFonts w:ascii="Arial" w:hAnsi="Arial" w:cs="Arial"/>
          <w:sz w:val="24"/>
          <w:szCs w:val="24"/>
        </w:rPr>
        <w:t>5</w:t>
      </w:r>
      <w:r w:rsidRPr="004D4176">
        <w:rPr>
          <w:rFonts w:ascii="Arial" w:hAnsi="Arial" w:cs="Arial"/>
          <w:sz w:val="24"/>
          <w:szCs w:val="24"/>
        </w:rPr>
        <w:t>r).</w:t>
      </w:r>
    </w:p>
    <w:p w:rsidR="00CA5AD5" w:rsidRPr="006C59BB" w:rsidRDefault="00CA5AD5" w:rsidP="0016499F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F65B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CA5AD5" w:rsidRPr="000847B0" w:rsidRDefault="00CA5AD5" w:rsidP="00CA5AD5">
      <w:pPr>
        <w:pStyle w:val="Standard"/>
        <w:numPr>
          <w:ilvl w:val="0"/>
          <w:numId w:val="13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Kotły warzelne gazowe – </w:t>
      </w:r>
      <w:r w:rsidRPr="000847B0">
        <w:rPr>
          <w:rFonts w:ascii="Arial" w:hAnsi="Arial" w:cs="Arial"/>
          <w:b/>
          <w:sz w:val="24"/>
          <w:szCs w:val="24"/>
          <w:u w:val="single"/>
        </w:rPr>
        <w:t>12 szt. (</w:t>
      </w:r>
      <w:r>
        <w:rPr>
          <w:rFonts w:ascii="Arial" w:hAnsi="Arial" w:cs="Arial"/>
          <w:b/>
          <w:sz w:val="24"/>
          <w:szCs w:val="24"/>
          <w:u w:val="single"/>
        </w:rPr>
        <w:t xml:space="preserve">typ: BKG.300.1 – 4szt., </w:t>
      </w:r>
      <w:r w:rsidRPr="000847B0">
        <w:rPr>
          <w:rFonts w:ascii="Arial" w:hAnsi="Arial" w:cs="Arial"/>
          <w:b/>
          <w:sz w:val="24"/>
          <w:szCs w:val="24"/>
          <w:u w:val="single"/>
        </w:rPr>
        <w:t>typ: L900.BKG.150.3 – 8 szt.)</w:t>
      </w:r>
    </w:p>
    <w:p w:rsidR="00CA5AD5" w:rsidRDefault="00CA5AD5" w:rsidP="00CA5AD5">
      <w:pPr>
        <w:pStyle w:val="Standard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 w:rsidRPr="005267FD">
        <w:rPr>
          <w:rFonts w:ascii="Arial" w:hAnsi="Arial" w:cs="Arial"/>
          <w:sz w:val="24"/>
          <w:szCs w:val="24"/>
        </w:rPr>
        <w:t>sprawdzić szczelność instalacji gazowej,</w:t>
      </w:r>
    </w:p>
    <w:p w:rsidR="00CA5AD5" w:rsidRPr="000867E7" w:rsidRDefault="00CA5AD5" w:rsidP="00CA5AD5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t>sprawdzić działanie i w razie konieczności dokonać regulacji układu sterowania kotła,</w:t>
      </w:r>
    </w:p>
    <w:p w:rsidR="00CA5AD5" w:rsidRPr="000867E7" w:rsidRDefault="00CA5AD5" w:rsidP="00CA5AD5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t>sprawdzić drożność kurka pobierczego wody,</w:t>
      </w:r>
    </w:p>
    <w:p w:rsidR="00CA5AD5" w:rsidRPr="000867E7" w:rsidRDefault="00CA5AD5" w:rsidP="00CA5AD5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t>sprawdzić prawidłowość działania przeciw wagi pokrywy kotła, w razie konieczności rozmontować przeciwwagę, posmarować sprężynę  smarem, zmontować przeciwwagę i wyregulować,</w:t>
      </w:r>
    </w:p>
    <w:p w:rsidR="00CA5AD5" w:rsidRPr="000867E7" w:rsidRDefault="00CA5AD5" w:rsidP="00CA5AD5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t>ocenić szczelność połączeń gwintowych, w przypadku nieszczelności należy złączkę dokręcić lub założyć nowe uszczelnienie,</w:t>
      </w:r>
    </w:p>
    <w:p w:rsidR="00CA5AD5" w:rsidRPr="000867E7" w:rsidRDefault="00CA5AD5" w:rsidP="00CA5AD5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t>sprawdzić szczelność i w razie ko</w:t>
      </w:r>
      <w:r>
        <w:rPr>
          <w:rFonts w:ascii="Arial" w:hAnsi="Arial" w:cs="Arial"/>
          <w:sz w:val="24"/>
          <w:szCs w:val="24"/>
        </w:rPr>
        <w:t>nieczności wymienić uszczelki w </w:t>
      </w:r>
      <w:r w:rsidRPr="000867E7">
        <w:rPr>
          <w:rFonts w:ascii="Arial" w:hAnsi="Arial" w:cs="Arial"/>
          <w:sz w:val="24"/>
          <w:szCs w:val="24"/>
        </w:rPr>
        <w:t>elementach instalacji zasilania woda,</w:t>
      </w:r>
    </w:p>
    <w:p w:rsidR="00CA5AD5" w:rsidRPr="000867E7" w:rsidRDefault="00CA5AD5" w:rsidP="00CA5AD5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t>sprawdzić  skuteczność ochrony przed porażeniem prądem elektrycznym,</w:t>
      </w:r>
    </w:p>
    <w:p w:rsidR="00CA5AD5" w:rsidRPr="000867E7" w:rsidRDefault="00CA5AD5" w:rsidP="00CA5AD5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t>odłączyć kocioł od sieci elektrycznej, sprawdzić i ewentualnie zacisnąć końcówki przewodów elektrycznyc</w:t>
      </w:r>
      <w:r>
        <w:rPr>
          <w:rFonts w:ascii="Arial" w:hAnsi="Arial" w:cs="Arial"/>
          <w:sz w:val="24"/>
          <w:szCs w:val="24"/>
        </w:rPr>
        <w:t>h na elementach zamontowanych w </w:t>
      </w:r>
      <w:r w:rsidRPr="000867E7">
        <w:rPr>
          <w:rFonts w:ascii="Arial" w:hAnsi="Arial" w:cs="Arial"/>
          <w:sz w:val="24"/>
          <w:szCs w:val="24"/>
        </w:rPr>
        <w:t>skrzynce sterowniczej,</w:t>
      </w:r>
    </w:p>
    <w:p w:rsidR="00CA5AD5" w:rsidRPr="000867E7" w:rsidRDefault="00CA5AD5" w:rsidP="00CA5AD5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t>zlać wodę ze zbiornika ogrzewacza zgodnie z instrukcją a następnie wykręcić sondę poziomu wody i d</w:t>
      </w:r>
      <w:r>
        <w:rPr>
          <w:rFonts w:ascii="Arial" w:hAnsi="Arial" w:cs="Arial"/>
          <w:sz w:val="24"/>
          <w:szCs w:val="24"/>
        </w:rPr>
        <w:t>okładnie oczyścić jej elektrodę,</w:t>
      </w:r>
    </w:p>
    <w:p w:rsidR="00CA5AD5" w:rsidRPr="000867E7" w:rsidRDefault="00CA5AD5" w:rsidP="00CA5AD5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867E7">
        <w:rPr>
          <w:rFonts w:ascii="Arial" w:hAnsi="Arial" w:cs="Arial"/>
          <w:sz w:val="24"/>
          <w:szCs w:val="24"/>
        </w:rPr>
        <w:t>sprawdzić armaturę  bezpieczeństwa,</w:t>
      </w:r>
    </w:p>
    <w:p w:rsidR="00CA5AD5" w:rsidRPr="00E756E4" w:rsidRDefault="00CA5AD5" w:rsidP="00CA5AD5">
      <w:pPr>
        <w:pStyle w:val="Standard"/>
        <w:numPr>
          <w:ilvl w:val="0"/>
          <w:numId w:val="14"/>
        </w:numPr>
        <w:jc w:val="both"/>
        <w:rPr>
          <w:rFonts w:ascii="Arial" w:hAnsi="Arial" w:cs="Arial"/>
        </w:rPr>
      </w:pPr>
      <w:r w:rsidRPr="000867E7">
        <w:rPr>
          <w:rFonts w:ascii="Arial" w:hAnsi="Arial" w:cs="Arial"/>
          <w:sz w:val="24"/>
          <w:szCs w:val="24"/>
        </w:rPr>
        <w:t>dokonać regulacji układu sterowania kotła</w:t>
      </w:r>
      <w:r>
        <w:rPr>
          <w:rFonts w:ascii="Arial" w:hAnsi="Arial" w:cs="Arial"/>
          <w:sz w:val="24"/>
          <w:szCs w:val="24"/>
        </w:rPr>
        <w:t>.</w:t>
      </w:r>
    </w:p>
    <w:p w:rsidR="00CA5AD5" w:rsidRPr="000847B0" w:rsidRDefault="00CA5AD5" w:rsidP="00CA5AD5">
      <w:pPr>
        <w:pStyle w:val="Standard"/>
        <w:numPr>
          <w:ilvl w:val="0"/>
          <w:numId w:val="13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847B0">
        <w:rPr>
          <w:rFonts w:ascii="Arial" w:hAnsi="Arial" w:cs="Arial"/>
          <w:b/>
          <w:sz w:val="24"/>
          <w:szCs w:val="24"/>
          <w:u w:val="single"/>
        </w:rPr>
        <w:t xml:space="preserve">kuchnia gazowa </w:t>
      </w:r>
      <w:r>
        <w:rPr>
          <w:rFonts w:ascii="Arial" w:hAnsi="Arial" w:cs="Arial"/>
          <w:b/>
          <w:sz w:val="24"/>
          <w:szCs w:val="24"/>
          <w:u w:val="single"/>
        </w:rPr>
        <w:t xml:space="preserve">(typ: </w:t>
      </w:r>
      <w:r w:rsidRPr="000847B0">
        <w:rPr>
          <w:rFonts w:ascii="Arial" w:hAnsi="Arial" w:cs="Arial"/>
          <w:b/>
          <w:sz w:val="24"/>
          <w:szCs w:val="24"/>
          <w:u w:val="single"/>
        </w:rPr>
        <w:t xml:space="preserve">L900.KG4/1PG </w:t>
      </w:r>
      <w:r>
        <w:rPr>
          <w:rFonts w:ascii="Arial" w:hAnsi="Arial" w:cs="Arial"/>
          <w:b/>
          <w:sz w:val="24"/>
          <w:szCs w:val="24"/>
          <w:u w:val="single"/>
        </w:rPr>
        <w:t xml:space="preserve">- </w:t>
      </w:r>
      <w:r w:rsidRPr="000847B0">
        <w:rPr>
          <w:rFonts w:ascii="Arial" w:hAnsi="Arial" w:cs="Arial"/>
          <w:b/>
          <w:sz w:val="24"/>
          <w:szCs w:val="24"/>
          <w:u w:val="single"/>
        </w:rPr>
        <w:t>2 szt.)</w:t>
      </w:r>
    </w:p>
    <w:p w:rsidR="00CA5AD5" w:rsidRPr="00E756E4" w:rsidRDefault="00CA5AD5" w:rsidP="00CA5AD5">
      <w:pPr>
        <w:pStyle w:val="Akapitzlist"/>
        <w:numPr>
          <w:ilvl w:val="0"/>
          <w:numId w:val="15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E756E4">
        <w:rPr>
          <w:rFonts w:ascii="Arial" w:eastAsia="SimSun" w:hAnsi="Arial" w:cs="Arial"/>
          <w:kern w:val="3"/>
          <w:lang w:eastAsia="en-US"/>
        </w:rPr>
        <w:t>sprawdzić szczelność instalacji gazowej,</w:t>
      </w:r>
    </w:p>
    <w:p w:rsidR="00CA5AD5" w:rsidRDefault="00CA5AD5" w:rsidP="00CA5AD5">
      <w:pPr>
        <w:pStyle w:val="Akapitzlist"/>
        <w:numPr>
          <w:ilvl w:val="0"/>
          <w:numId w:val="15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E756E4">
        <w:rPr>
          <w:rFonts w:ascii="Arial" w:eastAsia="SimSun" w:hAnsi="Arial" w:cs="Arial"/>
          <w:kern w:val="3"/>
          <w:lang w:eastAsia="en-US"/>
        </w:rPr>
        <w:t>przegląd stanu technicznego i regulacja kuchni.</w:t>
      </w:r>
    </w:p>
    <w:p w:rsidR="00CA5AD5" w:rsidRPr="000847B0" w:rsidRDefault="00CA5AD5" w:rsidP="00CA5AD5">
      <w:pPr>
        <w:pStyle w:val="Standard"/>
        <w:numPr>
          <w:ilvl w:val="0"/>
          <w:numId w:val="13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patelnia</w:t>
      </w:r>
      <w:r w:rsidRPr="000847B0">
        <w:rPr>
          <w:rFonts w:ascii="Arial" w:hAnsi="Arial" w:cs="Arial"/>
          <w:b/>
          <w:sz w:val="24"/>
          <w:szCs w:val="24"/>
          <w:u w:val="single"/>
        </w:rPr>
        <w:t xml:space="preserve"> gazowa </w:t>
      </w:r>
      <w:r>
        <w:rPr>
          <w:rFonts w:ascii="Arial" w:hAnsi="Arial" w:cs="Arial"/>
          <w:b/>
          <w:sz w:val="24"/>
          <w:szCs w:val="24"/>
          <w:u w:val="single"/>
        </w:rPr>
        <w:t>(typ: BR120-912 G/N</w:t>
      </w:r>
      <w:r w:rsidRPr="000847B0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 xml:space="preserve">- </w:t>
      </w:r>
      <w:r w:rsidRPr="000847B0">
        <w:rPr>
          <w:rFonts w:ascii="Arial" w:hAnsi="Arial" w:cs="Arial"/>
          <w:b/>
          <w:sz w:val="24"/>
          <w:szCs w:val="24"/>
          <w:u w:val="single"/>
        </w:rPr>
        <w:t>2 szt.)</w:t>
      </w:r>
    </w:p>
    <w:p w:rsidR="00CA5AD5" w:rsidRPr="00E756E4" w:rsidRDefault="00CA5AD5" w:rsidP="00CA5AD5">
      <w:pPr>
        <w:pStyle w:val="Akapitzlist"/>
        <w:numPr>
          <w:ilvl w:val="0"/>
          <w:numId w:val="15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E756E4">
        <w:rPr>
          <w:rFonts w:ascii="Arial" w:eastAsia="SimSun" w:hAnsi="Arial" w:cs="Arial"/>
          <w:kern w:val="3"/>
          <w:lang w:eastAsia="en-US"/>
        </w:rPr>
        <w:t>sprawdzić szczelność instalacji gazowej,</w:t>
      </w:r>
    </w:p>
    <w:p w:rsidR="00CA5AD5" w:rsidRPr="005937ED" w:rsidRDefault="00CA5AD5" w:rsidP="00CA5AD5">
      <w:pPr>
        <w:pStyle w:val="Akapitzlist"/>
        <w:numPr>
          <w:ilvl w:val="0"/>
          <w:numId w:val="15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E756E4">
        <w:rPr>
          <w:rFonts w:ascii="Arial" w:eastAsia="SimSun" w:hAnsi="Arial" w:cs="Arial"/>
          <w:kern w:val="3"/>
          <w:lang w:eastAsia="en-US"/>
        </w:rPr>
        <w:t xml:space="preserve">przegląd stanu technicznego i regulacja </w:t>
      </w:r>
      <w:r>
        <w:rPr>
          <w:rFonts w:ascii="Arial" w:eastAsia="SimSun" w:hAnsi="Arial" w:cs="Arial"/>
          <w:kern w:val="3"/>
          <w:lang w:eastAsia="en-US"/>
        </w:rPr>
        <w:t>patelni</w:t>
      </w:r>
      <w:r w:rsidRPr="00E756E4">
        <w:rPr>
          <w:rFonts w:ascii="Arial" w:eastAsia="SimSun" w:hAnsi="Arial" w:cs="Arial"/>
          <w:kern w:val="3"/>
          <w:lang w:eastAsia="en-US"/>
        </w:rPr>
        <w:t>.</w:t>
      </w:r>
    </w:p>
    <w:p w:rsidR="00CA5AD5" w:rsidRPr="006337C6" w:rsidRDefault="00CA5AD5" w:rsidP="00CA5AD5">
      <w:pPr>
        <w:pStyle w:val="Akapitzlist"/>
        <w:numPr>
          <w:ilvl w:val="0"/>
          <w:numId w:val="13"/>
        </w:numPr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u w:val="single"/>
          <w:lang w:eastAsia="en-US"/>
        </w:rPr>
      </w:pPr>
      <w:r w:rsidRPr="006337C6">
        <w:rPr>
          <w:rFonts w:ascii="Arial" w:eastAsia="SimSun" w:hAnsi="Arial" w:cs="Arial"/>
          <w:b/>
          <w:kern w:val="3"/>
          <w:u w:val="single"/>
          <w:lang w:eastAsia="en-US"/>
        </w:rPr>
        <w:t xml:space="preserve">detektory gazu </w:t>
      </w:r>
    </w:p>
    <w:p w:rsidR="00CA5AD5" w:rsidRPr="006337C6" w:rsidRDefault="00CA5AD5" w:rsidP="00CA5AD5">
      <w:pPr>
        <w:pStyle w:val="Akapitzlist"/>
        <w:numPr>
          <w:ilvl w:val="0"/>
          <w:numId w:val="16"/>
        </w:numPr>
        <w:rPr>
          <w:rFonts w:ascii="Arial" w:eastAsia="SimSun" w:hAnsi="Arial" w:cs="Arial"/>
          <w:kern w:val="3"/>
          <w:lang w:eastAsia="en-US"/>
        </w:rPr>
      </w:pPr>
      <w:r w:rsidRPr="006337C6">
        <w:rPr>
          <w:rFonts w:ascii="Arial" w:eastAsia="SimSun" w:hAnsi="Arial" w:cs="Arial"/>
          <w:kern w:val="3"/>
          <w:lang w:eastAsia="en-US"/>
        </w:rPr>
        <w:t>wykonać przegląd i konserwację systemu detekcji gazu i pomiaru gazu, sporządzając protokół   z przeglądu, raz w roku w terminie podanym przez użytkownika,</w:t>
      </w:r>
    </w:p>
    <w:p w:rsidR="00CA5AD5" w:rsidRPr="006337C6" w:rsidRDefault="00CA5AD5" w:rsidP="00CA5AD5">
      <w:pPr>
        <w:pStyle w:val="Akapitzlist"/>
        <w:numPr>
          <w:ilvl w:val="0"/>
          <w:numId w:val="16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6337C6">
        <w:rPr>
          <w:rFonts w:ascii="Arial" w:eastAsia="SimSun" w:hAnsi="Arial" w:cs="Arial"/>
          <w:kern w:val="3"/>
          <w:lang w:eastAsia="en-US"/>
        </w:rPr>
        <w:t>sprawdzenie aktywnego systemu bezpieczeństwa gazowego ( kalibracja czujek 1 raz na 5 lat), (wymiana akumulatora 1 raz na 3 lata),</w:t>
      </w:r>
    </w:p>
    <w:p w:rsidR="00CA5AD5" w:rsidRPr="006337C6" w:rsidRDefault="00CA5AD5" w:rsidP="00CA5AD5">
      <w:pPr>
        <w:pStyle w:val="Akapitzlist"/>
        <w:numPr>
          <w:ilvl w:val="0"/>
          <w:numId w:val="16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6337C6">
        <w:rPr>
          <w:rFonts w:ascii="Arial" w:eastAsia="SimSun" w:hAnsi="Arial" w:cs="Arial"/>
          <w:kern w:val="3"/>
          <w:lang w:eastAsia="en-US"/>
        </w:rPr>
        <w:t>kontroli zabezpieczeń elektrycznych systemu,</w:t>
      </w:r>
    </w:p>
    <w:p w:rsidR="00CA5AD5" w:rsidRPr="006337C6" w:rsidRDefault="00CA5AD5" w:rsidP="00CA5AD5">
      <w:pPr>
        <w:pStyle w:val="Akapitzlist"/>
        <w:numPr>
          <w:ilvl w:val="0"/>
          <w:numId w:val="16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6337C6">
        <w:rPr>
          <w:rFonts w:ascii="Arial" w:eastAsia="SimSun" w:hAnsi="Arial" w:cs="Arial"/>
          <w:kern w:val="3"/>
          <w:lang w:eastAsia="en-US"/>
        </w:rPr>
        <w:t>wykonywanie testów ujętych w DTR systemu,</w:t>
      </w:r>
    </w:p>
    <w:p w:rsidR="00CA5AD5" w:rsidRPr="006337C6" w:rsidRDefault="00CA5AD5" w:rsidP="00CA5AD5">
      <w:pPr>
        <w:pStyle w:val="Akapitzlist"/>
        <w:numPr>
          <w:ilvl w:val="0"/>
          <w:numId w:val="16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6337C6">
        <w:rPr>
          <w:rFonts w:ascii="Arial" w:eastAsia="SimSun" w:hAnsi="Arial" w:cs="Arial"/>
          <w:kern w:val="3"/>
          <w:lang w:eastAsia="en-US"/>
        </w:rPr>
        <w:t>sprawdzenie ogólnego stanu technicznego kotłowni polegające na kontroli stanu zabezpieczeń oświetlenia gniazd,</w:t>
      </w:r>
    </w:p>
    <w:p w:rsidR="00CA5AD5" w:rsidRPr="006337C6" w:rsidRDefault="00CA5AD5" w:rsidP="00CA5AD5">
      <w:pPr>
        <w:pStyle w:val="Akapitzlist"/>
        <w:numPr>
          <w:ilvl w:val="0"/>
          <w:numId w:val="16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6337C6">
        <w:rPr>
          <w:rFonts w:ascii="Arial" w:eastAsia="SimSun" w:hAnsi="Arial" w:cs="Arial"/>
          <w:kern w:val="3"/>
          <w:lang w:eastAsia="en-US"/>
        </w:rPr>
        <w:t>kontroli lampek sygnalizacyjnych w rozdzielni głównej.</w:t>
      </w:r>
    </w:p>
    <w:p w:rsidR="00CA5AD5" w:rsidRPr="00256917" w:rsidRDefault="00CA5AD5" w:rsidP="00CA5AD5">
      <w:pPr>
        <w:pStyle w:val="Akapitzlist"/>
        <w:numPr>
          <w:ilvl w:val="0"/>
          <w:numId w:val="13"/>
        </w:numPr>
        <w:autoSpaceDN w:val="0"/>
        <w:spacing w:before="240" w:line="276" w:lineRule="auto"/>
        <w:textAlignment w:val="baseline"/>
        <w:rPr>
          <w:rFonts w:ascii="Arial" w:eastAsia="SimSun" w:hAnsi="Arial" w:cs="Arial"/>
          <w:b/>
          <w:kern w:val="3"/>
          <w:u w:val="single"/>
          <w:lang w:eastAsia="en-US"/>
        </w:rPr>
      </w:pPr>
      <w:r w:rsidRPr="00256917">
        <w:rPr>
          <w:rFonts w:ascii="Arial" w:eastAsia="SimSun" w:hAnsi="Arial" w:cs="Arial"/>
          <w:b/>
          <w:kern w:val="3"/>
          <w:u w:val="single"/>
          <w:lang w:eastAsia="en-US"/>
        </w:rPr>
        <w:lastRenderedPageBreak/>
        <w:t>kocioł gazowy VITOPLEX 300 – 2 szt.</w:t>
      </w:r>
    </w:p>
    <w:p w:rsidR="00CA5AD5" w:rsidRPr="00A71A5B" w:rsidRDefault="00CA5AD5" w:rsidP="00CA5AD5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A71A5B">
        <w:rPr>
          <w:rFonts w:ascii="Arial" w:hAnsi="Arial" w:cs="Arial"/>
        </w:rPr>
        <w:t>zyszczenie kotła grzewczego,</w:t>
      </w:r>
    </w:p>
    <w:p w:rsidR="00CA5AD5" w:rsidRPr="00A71A5B" w:rsidRDefault="00CA5AD5" w:rsidP="00CA5AD5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A71A5B">
        <w:rPr>
          <w:rFonts w:ascii="Arial" w:hAnsi="Arial" w:cs="Arial"/>
        </w:rPr>
        <w:t>zyszczenie palnika gazowego,</w:t>
      </w:r>
    </w:p>
    <w:p w:rsidR="00CA5AD5" w:rsidRDefault="00CA5AD5" w:rsidP="00CA5AD5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próba szczelności,</w:t>
      </w:r>
    </w:p>
    <w:p w:rsidR="00CA5AD5" w:rsidRDefault="00CA5AD5" w:rsidP="00CA5AD5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wykonanie pomiarów ciśnienia gazu na przyłączu i w dyszach,</w:t>
      </w:r>
    </w:p>
    <w:p w:rsidR="00CA5AD5" w:rsidRDefault="00CA5AD5" w:rsidP="00CA5AD5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przeprowadzenie próby szczelności w ruchu,</w:t>
      </w:r>
    </w:p>
    <w:p w:rsidR="00CA5AD5" w:rsidRDefault="00CA5AD5" w:rsidP="00CA5AD5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wykonanie pomiarów</w:t>
      </w:r>
    </w:p>
    <w:p w:rsidR="00CA5AD5" w:rsidRDefault="00CA5AD5" w:rsidP="00CA5AD5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kontrola funkcjonowania,</w:t>
      </w:r>
    </w:p>
    <w:p w:rsidR="00CA5AD5" w:rsidRPr="00454A81" w:rsidRDefault="00CA5AD5" w:rsidP="00CA5AD5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sprawdzić armaturę bezpieczeństwa,</w:t>
      </w:r>
    </w:p>
    <w:p w:rsidR="00CA5AD5" w:rsidRDefault="00CA5AD5" w:rsidP="00CA5AD5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konserwacja i kontrola zewnętrzna naczynia przeponowego,</w:t>
      </w:r>
    </w:p>
    <w:p w:rsidR="00CA5AD5" w:rsidRDefault="00CA5AD5" w:rsidP="00CA5AD5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płukanie odmulacza i oczyszczenie wkładu siatkowego, </w:t>
      </w:r>
    </w:p>
    <w:p w:rsidR="00CA5AD5" w:rsidRDefault="00CA5AD5" w:rsidP="00CA5AD5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dokonać  regulacji układu sterowania kotła</w:t>
      </w:r>
    </w:p>
    <w:p w:rsidR="00CA5AD5" w:rsidRDefault="00CA5AD5" w:rsidP="00CA5AD5">
      <w:pPr>
        <w:pStyle w:val="Akapitzlist"/>
        <w:numPr>
          <w:ilvl w:val="0"/>
          <w:numId w:val="33"/>
        </w:numPr>
        <w:suppressAutoHyphens w:val="0"/>
        <w:spacing w:after="200" w:line="276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sprawdzić  skuteczność ochrony przed porażeniem prądem elektrycznym,</w:t>
      </w:r>
    </w:p>
    <w:p w:rsidR="00CA5AD5" w:rsidRPr="00A71A5B" w:rsidRDefault="00CA5AD5" w:rsidP="00CA5AD5">
      <w:pPr>
        <w:pStyle w:val="Akapitzlist"/>
        <w:numPr>
          <w:ilvl w:val="0"/>
          <w:numId w:val="33"/>
        </w:numPr>
        <w:suppressAutoHyphens w:val="0"/>
        <w:spacing w:after="200" w:line="276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A71A5B">
        <w:rPr>
          <w:rFonts w:ascii="Arial" w:hAnsi="Arial" w:cs="Arial"/>
        </w:rPr>
        <w:t>prawdzić działanie</w:t>
      </w:r>
      <w:r>
        <w:rPr>
          <w:rFonts w:ascii="Arial" w:hAnsi="Arial" w:cs="Arial"/>
        </w:rPr>
        <w:t xml:space="preserve"> i szczelność armatury kotłowni,</w:t>
      </w:r>
    </w:p>
    <w:p w:rsidR="00CA5AD5" w:rsidRPr="00A71A5B" w:rsidRDefault="00CA5AD5" w:rsidP="00CA5AD5">
      <w:pPr>
        <w:pStyle w:val="Akapitzlist"/>
        <w:suppressAutoHyphens w:val="0"/>
        <w:spacing w:line="276" w:lineRule="auto"/>
        <w:contextualSpacing/>
        <w:jc w:val="left"/>
        <w:rPr>
          <w:rFonts w:ascii="Arial" w:hAnsi="Arial" w:cs="Arial"/>
        </w:rPr>
      </w:pPr>
    </w:p>
    <w:p w:rsidR="00CA5AD5" w:rsidRPr="005678B4" w:rsidRDefault="00CA5AD5" w:rsidP="00CA5AD5">
      <w:pPr>
        <w:pStyle w:val="Akapitzlist"/>
        <w:numPr>
          <w:ilvl w:val="0"/>
          <w:numId w:val="13"/>
        </w:numPr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u w:val="single"/>
          <w:lang w:eastAsia="en-US"/>
        </w:rPr>
      </w:pPr>
      <w:r w:rsidRPr="005678B4">
        <w:rPr>
          <w:rFonts w:ascii="Arial" w:eastAsia="SimSun" w:hAnsi="Arial" w:cs="Arial"/>
          <w:b/>
          <w:kern w:val="3"/>
          <w:u w:val="single"/>
          <w:lang w:eastAsia="en-US"/>
        </w:rPr>
        <w:t xml:space="preserve">wymienniki ciepłej wody  typ SF-1500 – </w:t>
      </w:r>
      <w:r w:rsidR="00BA620A">
        <w:rPr>
          <w:rFonts w:ascii="Arial" w:eastAsia="SimSun" w:hAnsi="Arial" w:cs="Arial"/>
          <w:b/>
          <w:kern w:val="3"/>
          <w:u w:val="single"/>
          <w:lang w:eastAsia="en-US"/>
        </w:rPr>
        <w:t>4</w:t>
      </w:r>
      <w:r w:rsidRPr="005678B4">
        <w:rPr>
          <w:rFonts w:ascii="Arial" w:eastAsia="SimSun" w:hAnsi="Arial" w:cs="Arial"/>
          <w:b/>
          <w:kern w:val="3"/>
          <w:u w:val="single"/>
          <w:lang w:eastAsia="en-US"/>
        </w:rPr>
        <w:t xml:space="preserve"> szt.</w:t>
      </w:r>
    </w:p>
    <w:p w:rsidR="00CA5AD5" w:rsidRPr="005678B4" w:rsidRDefault="00CA5AD5" w:rsidP="00CA5AD5">
      <w:pPr>
        <w:pStyle w:val="Akapitzlist"/>
        <w:numPr>
          <w:ilvl w:val="0"/>
          <w:numId w:val="40"/>
        </w:numPr>
        <w:suppressAutoHyphens w:val="0"/>
        <w:spacing w:after="240" w:line="276" w:lineRule="auto"/>
        <w:ind w:left="709"/>
        <w:contextualSpacing/>
        <w:jc w:val="left"/>
        <w:rPr>
          <w:rFonts w:ascii="Arial" w:hAnsi="Arial" w:cs="Arial"/>
        </w:rPr>
      </w:pPr>
      <w:r w:rsidRPr="005678B4">
        <w:rPr>
          <w:rFonts w:ascii="Arial" w:hAnsi="Arial" w:cs="Arial"/>
        </w:rPr>
        <w:t>sprawdzenie stanu anody magnezowej,</w:t>
      </w:r>
    </w:p>
    <w:p w:rsidR="00CA5AD5" w:rsidRPr="005678B4" w:rsidRDefault="00CA5AD5" w:rsidP="00CA5AD5">
      <w:pPr>
        <w:pStyle w:val="Akapitzlist"/>
        <w:numPr>
          <w:ilvl w:val="0"/>
          <w:numId w:val="40"/>
        </w:numPr>
        <w:suppressAutoHyphens w:val="0"/>
        <w:spacing w:after="240" w:line="276" w:lineRule="auto"/>
        <w:ind w:left="709"/>
        <w:contextualSpacing/>
        <w:jc w:val="left"/>
        <w:rPr>
          <w:rFonts w:ascii="Arial" w:hAnsi="Arial" w:cs="Arial"/>
        </w:rPr>
      </w:pPr>
      <w:r w:rsidRPr="005678B4">
        <w:rPr>
          <w:rFonts w:ascii="Arial" w:hAnsi="Arial" w:cs="Arial"/>
        </w:rPr>
        <w:t>sprawdzenie stanu grzałki elektrycznej,</w:t>
      </w:r>
    </w:p>
    <w:p w:rsidR="00CA5AD5" w:rsidRPr="005678B4" w:rsidRDefault="00CA5AD5" w:rsidP="00CA5AD5">
      <w:pPr>
        <w:pStyle w:val="Akapitzlist"/>
        <w:numPr>
          <w:ilvl w:val="0"/>
          <w:numId w:val="40"/>
        </w:numPr>
        <w:suppressAutoHyphens w:val="0"/>
        <w:spacing w:after="240" w:line="276" w:lineRule="auto"/>
        <w:ind w:left="709"/>
        <w:contextualSpacing/>
        <w:jc w:val="left"/>
        <w:rPr>
          <w:rFonts w:ascii="Arial" w:hAnsi="Arial" w:cs="Arial"/>
        </w:rPr>
      </w:pPr>
      <w:r w:rsidRPr="005678B4">
        <w:rPr>
          <w:rFonts w:ascii="Arial" w:hAnsi="Arial" w:cs="Arial"/>
        </w:rPr>
        <w:t>usunięcie ze zbiornika nagromadzonych osadów oraz kamienia,</w:t>
      </w:r>
    </w:p>
    <w:p w:rsidR="00CA5AD5" w:rsidRPr="005678B4" w:rsidRDefault="00CA5AD5" w:rsidP="00CA5AD5">
      <w:pPr>
        <w:pStyle w:val="Akapitzlist"/>
        <w:numPr>
          <w:ilvl w:val="0"/>
          <w:numId w:val="40"/>
        </w:numPr>
        <w:suppressAutoHyphens w:val="0"/>
        <w:spacing w:after="240" w:line="276" w:lineRule="auto"/>
        <w:ind w:left="709"/>
        <w:contextualSpacing/>
        <w:jc w:val="left"/>
        <w:rPr>
          <w:rFonts w:ascii="Arial" w:hAnsi="Arial" w:cs="Arial"/>
        </w:rPr>
      </w:pPr>
      <w:r w:rsidRPr="005678B4">
        <w:rPr>
          <w:rFonts w:ascii="Arial" w:hAnsi="Arial" w:cs="Arial"/>
        </w:rPr>
        <w:t>sprawdzenie szczelności złączek oraz uszczelek,</w:t>
      </w:r>
    </w:p>
    <w:p w:rsidR="00CA5AD5" w:rsidRPr="005678B4" w:rsidRDefault="00CA5AD5" w:rsidP="00CA5AD5">
      <w:pPr>
        <w:pStyle w:val="Akapitzlist"/>
        <w:numPr>
          <w:ilvl w:val="0"/>
          <w:numId w:val="40"/>
        </w:numPr>
        <w:suppressAutoHyphens w:val="0"/>
        <w:spacing w:after="240" w:line="276" w:lineRule="auto"/>
        <w:ind w:left="709"/>
        <w:contextualSpacing/>
        <w:jc w:val="left"/>
        <w:rPr>
          <w:rFonts w:ascii="Arial" w:hAnsi="Arial" w:cs="Arial"/>
        </w:rPr>
      </w:pPr>
      <w:r w:rsidRPr="005678B4">
        <w:rPr>
          <w:rFonts w:ascii="Arial" w:hAnsi="Arial" w:cs="Arial"/>
        </w:rPr>
        <w:t>sprawdzenie armatury bezpieczeństwa,</w:t>
      </w:r>
    </w:p>
    <w:p w:rsidR="00CA5AD5" w:rsidRPr="005678B4" w:rsidRDefault="00CA5AD5" w:rsidP="00CA5AD5">
      <w:pPr>
        <w:pStyle w:val="Akapitzlist"/>
        <w:numPr>
          <w:ilvl w:val="0"/>
          <w:numId w:val="40"/>
        </w:numPr>
        <w:suppressAutoHyphens w:val="0"/>
        <w:spacing w:after="240" w:line="276" w:lineRule="auto"/>
        <w:ind w:left="709"/>
        <w:contextualSpacing/>
        <w:jc w:val="left"/>
        <w:rPr>
          <w:rFonts w:ascii="Arial" w:hAnsi="Arial" w:cs="Arial"/>
        </w:rPr>
      </w:pPr>
      <w:r w:rsidRPr="005678B4">
        <w:rPr>
          <w:rFonts w:ascii="Arial" w:hAnsi="Arial" w:cs="Arial"/>
        </w:rPr>
        <w:t>sprawdzenie skuteczności ochrony przed porażeniem prądem elektrycznym,</w:t>
      </w:r>
    </w:p>
    <w:p w:rsidR="00CA5AD5" w:rsidRPr="00C130EE" w:rsidRDefault="00CA5AD5" w:rsidP="00CA5AD5">
      <w:pPr>
        <w:pStyle w:val="Akapitzlist"/>
        <w:suppressAutoHyphens w:val="0"/>
        <w:spacing w:after="240" w:line="276" w:lineRule="auto"/>
        <w:contextualSpacing/>
        <w:jc w:val="left"/>
        <w:rPr>
          <w:rFonts w:ascii="Arial" w:hAnsi="Arial" w:cs="Arial"/>
          <w:color w:val="FF0000"/>
        </w:rPr>
      </w:pPr>
    </w:p>
    <w:p w:rsidR="00CA5AD5" w:rsidRPr="005678B4" w:rsidRDefault="00CA5AD5" w:rsidP="00CA5AD5">
      <w:pPr>
        <w:pStyle w:val="Akapitzlist"/>
        <w:numPr>
          <w:ilvl w:val="0"/>
          <w:numId w:val="13"/>
        </w:numPr>
        <w:autoSpaceDN w:val="0"/>
        <w:spacing w:before="240" w:line="276" w:lineRule="auto"/>
        <w:textAlignment w:val="baseline"/>
        <w:rPr>
          <w:rFonts w:ascii="Arial" w:eastAsia="SimSun" w:hAnsi="Arial" w:cs="Arial"/>
          <w:b/>
          <w:kern w:val="3"/>
          <w:u w:val="single"/>
          <w:lang w:eastAsia="en-US"/>
        </w:rPr>
      </w:pPr>
      <w:r w:rsidRPr="005678B4">
        <w:rPr>
          <w:rFonts w:ascii="Arial" w:eastAsia="SimSun" w:hAnsi="Arial" w:cs="Arial"/>
          <w:b/>
          <w:kern w:val="3"/>
          <w:u w:val="single"/>
          <w:lang w:eastAsia="en-US"/>
        </w:rPr>
        <w:t>stacja zmiękczania wody</w:t>
      </w:r>
    </w:p>
    <w:p w:rsidR="00CA5AD5" w:rsidRPr="005678B4" w:rsidRDefault="00CA5AD5" w:rsidP="00CA5A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s</w:t>
      </w:r>
      <w:r w:rsidRPr="005678B4">
        <w:rPr>
          <w:rFonts w:ascii="Arial" w:eastAsia="SimSun" w:hAnsi="Arial" w:cs="Arial"/>
          <w:kern w:val="3"/>
          <w:lang w:eastAsia="en-US"/>
        </w:rPr>
        <w:t>prawdzenie poziomu soli w zbiorniku solanki ,</w:t>
      </w:r>
    </w:p>
    <w:p w:rsidR="00CA5AD5" w:rsidRPr="005678B4" w:rsidRDefault="00CA5AD5" w:rsidP="00CA5A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o</w:t>
      </w:r>
      <w:r w:rsidRPr="005678B4">
        <w:rPr>
          <w:rFonts w:ascii="Arial" w:eastAsia="SimSun" w:hAnsi="Arial" w:cs="Arial"/>
          <w:kern w:val="3"/>
          <w:lang w:eastAsia="en-US"/>
        </w:rPr>
        <w:t>kresowy zasyp soli regeneracyjnej ,</w:t>
      </w:r>
    </w:p>
    <w:p w:rsidR="00CA5AD5" w:rsidRPr="005678B4" w:rsidRDefault="00CA5AD5" w:rsidP="00CA5A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s</w:t>
      </w:r>
      <w:r w:rsidRPr="005678B4">
        <w:rPr>
          <w:rFonts w:ascii="Arial" w:eastAsia="SimSun" w:hAnsi="Arial" w:cs="Arial"/>
          <w:kern w:val="3"/>
          <w:lang w:eastAsia="en-US"/>
        </w:rPr>
        <w:t>prawdzenie twardości wody po zmiękczaczu</w:t>
      </w:r>
    </w:p>
    <w:p w:rsidR="00CA5AD5" w:rsidRPr="005678B4" w:rsidRDefault="00CA5AD5" w:rsidP="00CA5A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s</w:t>
      </w:r>
      <w:r w:rsidRPr="005678B4">
        <w:rPr>
          <w:rFonts w:ascii="Arial" w:eastAsia="SimSun" w:hAnsi="Arial" w:cs="Arial"/>
          <w:kern w:val="3"/>
          <w:lang w:eastAsia="en-US"/>
        </w:rPr>
        <w:t>prawdzenie czystości wkładu filtra wstępnego</w:t>
      </w:r>
    </w:p>
    <w:p w:rsidR="00CA5AD5" w:rsidRPr="00166EBE" w:rsidRDefault="00CA5AD5" w:rsidP="00CA5AD5">
      <w:pPr>
        <w:pStyle w:val="Standard"/>
        <w:numPr>
          <w:ilvl w:val="0"/>
          <w:numId w:val="12"/>
        </w:numPr>
        <w:spacing w:before="240"/>
        <w:jc w:val="both"/>
        <w:rPr>
          <w:rFonts w:ascii="Arial" w:hAnsi="Arial" w:cs="Arial"/>
          <w:b/>
          <w:sz w:val="24"/>
          <w:szCs w:val="24"/>
        </w:rPr>
      </w:pPr>
      <w:r w:rsidRPr="00166EBE">
        <w:rPr>
          <w:rFonts w:ascii="Arial" w:hAnsi="Arial" w:cs="Arial"/>
          <w:b/>
          <w:sz w:val="24"/>
          <w:szCs w:val="24"/>
        </w:rPr>
        <w:t>Instalacje gazowe</w:t>
      </w:r>
    </w:p>
    <w:p w:rsidR="00CA5AD5" w:rsidRPr="003C6B52" w:rsidRDefault="00CA5AD5" w:rsidP="00CA5AD5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b/>
          <w:kern w:val="3"/>
          <w:lang w:eastAsia="en-US"/>
        </w:rPr>
      </w:pPr>
      <w:r w:rsidRPr="003C6B52">
        <w:rPr>
          <w:rFonts w:ascii="Arial" w:eastAsia="SimSun" w:hAnsi="Arial" w:cs="Arial"/>
          <w:b/>
          <w:kern w:val="3"/>
          <w:lang w:eastAsia="en-US"/>
        </w:rPr>
        <w:t>Terminy wykonywanych prac:</w:t>
      </w:r>
    </w:p>
    <w:p w:rsidR="00CA5AD5" w:rsidRPr="003C6B52" w:rsidRDefault="00CA5AD5" w:rsidP="00CA5AD5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3C6B52">
        <w:rPr>
          <w:rFonts w:ascii="Arial" w:hAnsi="Arial" w:cs="Arial"/>
          <w:sz w:val="24"/>
          <w:szCs w:val="24"/>
        </w:rPr>
        <w:t xml:space="preserve">raz na rok do 10-go dnia miesiąca maja. </w:t>
      </w:r>
    </w:p>
    <w:p w:rsidR="00CA5AD5" w:rsidRPr="003C6B52" w:rsidRDefault="00CA5AD5" w:rsidP="00CA5AD5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C6B5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CA5AD5" w:rsidRDefault="00CA5AD5" w:rsidP="00CA5AD5">
      <w:pPr>
        <w:pStyle w:val="Standard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3C6B52">
        <w:rPr>
          <w:rFonts w:ascii="Arial" w:hAnsi="Arial" w:cs="Arial"/>
          <w:sz w:val="24"/>
          <w:szCs w:val="24"/>
        </w:rPr>
        <w:t>wykonanie przeglądu technicznego oraz sprawdzenia szczelności instalacji gazowej,</w:t>
      </w:r>
      <w:r w:rsidRPr="003C6B52">
        <w:t xml:space="preserve"> </w:t>
      </w:r>
      <w:r w:rsidRPr="003C6B52">
        <w:rPr>
          <w:rFonts w:ascii="Arial" w:hAnsi="Arial" w:cs="Arial"/>
          <w:sz w:val="24"/>
          <w:szCs w:val="24"/>
        </w:rPr>
        <w:t>sporządzając protokół   z przeglądu, raz w roku w ter</w:t>
      </w:r>
      <w:r>
        <w:rPr>
          <w:rFonts w:ascii="Arial" w:hAnsi="Arial" w:cs="Arial"/>
          <w:sz w:val="24"/>
          <w:szCs w:val="24"/>
        </w:rPr>
        <w:t>minie podanym przez użytkownika</w:t>
      </w:r>
    </w:p>
    <w:p w:rsidR="00AD7D54" w:rsidRPr="00236501" w:rsidRDefault="00CA5AD5" w:rsidP="00595E74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EC36E5">
        <w:rPr>
          <w:rFonts w:ascii="Arial" w:hAnsi="Arial" w:cs="Arial"/>
          <w:b/>
          <w:sz w:val="24"/>
          <w:szCs w:val="24"/>
        </w:rPr>
        <w:t>UWAGA:</w:t>
      </w:r>
      <w:r w:rsidRPr="00EC36E5">
        <w:rPr>
          <w:rFonts w:ascii="Arial" w:hAnsi="Arial" w:cs="Arial"/>
          <w:sz w:val="24"/>
          <w:szCs w:val="24"/>
        </w:rPr>
        <w:t xml:space="preserve"> Czynności, któr</w:t>
      </w:r>
      <w:r>
        <w:rPr>
          <w:rFonts w:ascii="Arial" w:hAnsi="Arial" w:cs="Arial"/>
          <w:sz w:val="24"/>
          <w:szCs w:val="24"/>
        </w:rPr>
        <w:t>e nie zostały wymienione powyż</w:t>
      </w:r>
      <w:r w:rsidRPr="00EC36E5">
        <w:rPr>
          <w:rFonts w:ascii="Arial" w:hAnsi="Arial" w:cs="Arial"/>
          <w:sz w:val="24"/>
          <w:szCs w:val="24"/>
        </w:rPr>
        <w:t>ej, a są zalecane przez producenta, należy również wykonać w ramach ceny usługi.</w:t>
      </w:r>
    </w:p>
    <w:p w:rsidR="00CA5AD5" w:rsidRPr="00E756E4" w:rsidRDefault="00CA5AD5" w:rsidP="00CA5AD5">
      <w:pPr>
        <w:pStyle w:val="Nagwek3"/>
        <w:spacing w:before="240"/>
        <w:rPr>
          <w:color w:val="FF0000"/>
        </w:rPr>
      </w:pPr>
      <w:bookmarkStart w:id="21" w:name="_Toc85443885"/>
      <w:bookmarkStart w:id="22" w:name="_Toc179379236"/>
      <w:r w:rsidRPr="00E756E4">
        <w:rPr>
          <w:rFonts w:eastAsia="Calibri"/>
        </w:rPr>
        <w:lastRenderedPageBreak/>
        <w:t xml:space="preserve">2.3. BUDYNEK 25 </w:t>
      </w:r>
      <w:r w:rsidRPr="0079265D">
        <w:rPr>
          <w:rFonts w:eastAsia="Calibri"/>
          <w:b w:val="0"/>
        </w:rPr>
        <w:t>(Mielec ul. Legionów 25)</w:t>
      </w:r>
      <w:bookmarkEnd w:id="21"/>
      <w:bookmarkEnd w:id="22"/>
    </w:p>
    <w:p w:rsidR="00CA5AD5" w:rsidRPr="00BA1A04" w:rsidRDefault="00CA5AD5" w:rsidP="00CA5AD5">
      <w:pPr>
        <w:pStyle w:val="Akapitzlist"/>
        <w:numPr>
          <w:ilvl w:val="0"/>
          <w:numId w:val="30"/>
        </w:numPr>
        <w:spacing w:after="240"/>
        <w:rPr>
          <w:rFonts w:ascii="Arial" w:hAnsi="Arial" w:cs="Arial"/>
          <w:b/>
          <w:color w:val="FF0000"/>
          <w:szCs w:val="20"/>
        </w:rPr>
      </w:pPr>
      <w:r w:rsidRPr="00BA1A04">
        <w:rPr>
          <w:rFonts w:ascii="Arial" w:hAnsi="Arial" w:cs="Arial"/>
          <w:b/>
        </w:rPr>
        <w:t>Ko</w:t>
      </w:r>
      <w:r>
        <w:rPr>
          <w:rFonts w:ascii="Arial" w:hAnsi="Arial" w:cs="Arial"/>
          <w:b/>
        </w:rPr>
        <w:t>cioł</w:t>
      </w:r>
      <w:r w:rsidRPr="00BA1A04">
        <w:rPr>
          <w:rFonts w:ascii="Arial" w:hAnsi="Arial" w:cs="Arial"/>
          <w:b/>
        </w:rPr>
        <w:t xml:space="preserve"> gazow</w:t>
      </w:r>
      <w:r>
        <w:rPr>
          <w:rFonts w:ascii="Arial" w:hAnsi="Arial" w:cs="Arial"/>
          <w:b/>
        </w:rPr>
        <w:t>y</w:t>
      </w:r>
      <w:r w:rsidRPr="00BA1A04">
        <w:rPr>
          <w:rFonts w:ascii="Arial" w:hAnsi="Arial" w:cs="Arial"/>
          <w:b/>
        </w:rPr>
        <w:t xml:space="preserve"> B</w:t>
      </w:r>
      <w:r>
        <w:rPr>
          <w:rFonts w:ascii="Arial" w:hAnsi="Arial" w:cs="Arial"/>
          <w:b/>
        </w:rPr>
        <w:t>URDERUS</w:t>
      </w:r>
      <w:r w:rsidRPr="00BA1A0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</w:t>
      </w:r>
      <w:r w:rsidRPr="00BA1A04">
        <w:rPr>
          <w:rFonts w:ascii="Arial" w:hAnsi="Arial" w:cs="Arial"/>
          <w:b/>
        </w:rPr>
        <w:t>234</w:t>
      </w:r>
    </w:p>
    <w:p w:rsidR="00CA5AD5" w:rsidRPr="00166EBE" w:rsidRDefault="00CA5AD5" w:rsidP="00CA5AD5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166EBE">
        <w:rPr>
          <w:rFonts w:ascii="Arial" w:hAnsi="Arial" w:cs="Arial"/>
          <w:b/>
          <w:sz w:val="24"/>
          <w:szCs w:val="24"/>
        </w:rPr>
        <w:t>Terminy wykonywanych prac:</w:t>
      </w:r>
    </w:p>
    <w:p w:rsidR="00CA5AD5" w:rsidRPr="00166EBE" w:rsidRDefault="00CA5AD5" w:rsidP="00CA5AD5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166EBE">
        <w:rPr>
          <w:rFonts w:ascii="Arial" w:hAnsi="Arial" w:cs="Arial"/>
          <w:sz w:val="24"/>
          <w:szCs w:val="24"/>
        </w:rPr>
        <w:t>do 10-go dnia każdego miesiąca w trakcie trwania sezonu grzewczego (kolejne przeglądy do dnia: 10.01.202</w:t>
      </w:r>
      <w:r w:rsidR="0016499F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10.02.202</w:t>
      </w:r>
      <w:r w:rsidR="0016499F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 10.03.202</w:t>
      </w:r>
      <w:r w:rsidR="0016499F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10.04.202</w:t>
      </w:r>
      <w:r w:rsidR="0016499F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10.05.202</w:t>
      </w:r>
      <w:r w:rsidR="0016499F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10.10.202</w:t>
      </w:r>
      <w:r w:rsidR="0016499F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10.11.202</w:t>
      </w:r>
      <w:r w:rsidR="0016499F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10.12.202</w:t>
      </w:r>
      <w:r w:rsidR="0016499F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r).</w:t>
      </w:r>
    </w:p>
    <w:p w:rsidR="00CA5AD5" w:rsidRPr="0079265D" w:rsidRDefault="00CA5AD5" w:rsidP="00CA5AD5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9265D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CA5AD5" w:rsidRPr="00A1358E" w:rsidRDefault="00CA5AD5" w:rsidP="00CA5AD5">
      <w:pPr>
        <w:pStyle w:val="Standard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przegląd i czyszczenie kotła i palnika,</w:t>
      </w:r>
    </w:p>
    <w:p w:rsidR="00CA5AD5" w:rsidRPr="00A1358E" w:rsidRDefault="00CA5AD5" w:rsidP="00CA5AD5">
      <w:pPr>
        <w:pStyle w:val="Standard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sprawdzenie parametrów pracy wszystkich urządzeń kotłowni,</w:t>
      </w:r>
    </w:p>
    <w:p w:rsidR="00CA5AD5" w:rsidRPr="00A1358E" w:rsidRDefault="00CA5AD5" w:rsidP="00CA5AD5">
      <w:pPr>
        <w:pStyle w:val="Standard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 xml:space="preserve">sprawdzenie automatyki </w:t>
      </w:r>
      <w:r>
        <w:rPr>
          <w:rFonts w:ascii="Arial" w:hAnsi="Arial" w:cs="Arial"/>
          <w:sz w:val="24"/>
          <w:szCs w:val="24"/>
        </w:rPr>
        <w:t>kotła</w:t>
      </w:r>
      <w:r w:rsidRPr="00A1358E">
        <w:rPr>
          <w:rFonts w:ascii="Arial" w:hAnsi="Arial" w:cs="Arial"/>
          <w:sz w:val="24"/>
          <w:szCs w:val="24"/>
        </w:rPr>
        <w:t xml:space="preserve"> gazowego,</w:t>
      </w:r>
    </w:p>
    <w:p w:rsidR="00CA5AD5" w:rsidRPr="00A1358E" w:rsidRDefault="00CA5AD5" w:rsidP="00CA5AD5">
      <w:pPr>
        <w:pStyle w:val="Standard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sprawdzenie aktywnego systemu bezpiecz</w:t>
      </w:r>
      <w:r>
        <w:rPr>
          <w:rFonts w:ascii="Arial" w:hAnsi="Arial" w:cs="Arial"/>
          <w:sz w:val="24"/>
          <w:szCs w:val="24"/>
        </w:rPr>
        <w:t>eństwa gazowego,</w:t>
      </w:r>
    </w:p>
    <w:p w:rsidR="00CA5AD5" w:rsidRPr="00A1358E" w:rsidRDefault="00CA5AD5" w:rsidP="00CA5AD5">
      <w:pPr>
        <w:pStyle w:val="Standard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kontroli zabezpieczeń elektrycznych systemu, kontrola działania elektrozaworu,</w:t>
      </w:r>
    </w:p>
    <w:p w:rsidR="00CA5AD5" w:rsidRPr="00A1358E" w:rsidRDefault="00CA5AD5" w:rsidP="00CA5AD5">
      <w:pPr>
        <w:pStyle w:val="Standard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wykonywanie testów ujętych w DTR systemu,</w:t>
      </w:r>
    </w:p>
    <w:p w:rsidR="00CA5AD5" w:rsidRDefault="00CA5AD5" w:rsidP="00CA5AD5">
      <w:pPr>
        <w:pStyle w:val="Akapitzlist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utrzymanie parametrów pracy kotłowni,</w:t>
      </w:r>
    </w:p>
    <w:p w:rsidR="00CA5AD5" w:rsidRPr="00454A81" w:rsidRDefault="00CA5AD5" w:rsidP="00CA5AD5">
      <w:pPr>
        <w:pStyle w:val="Akapitzlist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sprawdzić armaturę bezpieczeństwa,</w:t>
      </w:r>
    </w:p>
    <w:p w:rsidR="00CA5AD5" w:rsidRPr="006D4D61" w:rsidRDefault="00CA5AD5" w:rsidP="00CA5AD5">
      <w:pPr>
        <w:pStyle w:val="Akapitzlist"/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konserwacja i kontrola zewnętrzna naczynia przeponowego,</w:t>
      </w:r>
    </w:p>
    <w:p w:rsidR="00CA5AD5" w:rsidRDefault="00CA5AD5" w:rsidP="00CA5AD5">
      <w:pPr>
        <w:pStyle w:val="Akapitzlist"/>
        <w:numPr>
          <w:ilvl w:val="0"/>
          <w:numId w:val="17"/>
        </w:numPr>
        <w:suppressAutoHyphens w:val="0"/>
        <w:spacing w:after="200" w:line="276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sprawdzić  skuteczność ochrony przed porażeniem prądem elektrycznym,</w:t>
      </w:r>
    </w:p>
    <w:p w:rsidR="00CA5AD5" w:rsidRDefault="00CA5AD5" w:rsidP="00CA5AD5">
      <w:pPr>
        <w:pStyle w:val="Akapitzlist"/>
        <w:numPr>
          <w:ilvl w:val="0"/>
          <w:numId w:val="17"/>
        </w:numPr>
        <w:suppressAutoHyphens w:val="0"/>
        <w:spacing w:after="200" w:line="276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sprawdzić działanie i szczelność armatury kotłowni.</w:t>
      </w:r>
    </w:p>
    <w:p w:rsidR="00CA5AD5" w:rsidRPr="00166EBE" w:rsidRDefault="00CA5AD5" w:rsidP="00CA5AD5">
      <w:pPr>
        <w:pStyle w:val="Standard"/>
        <w:numPr>
          <w:ilvl w:val="0"/>
          <w:numId w:val="30"/>
        </w:numPr>
        <w:rPr>
          <w:rFonts w:ascii="Arial" w:hAnsi="Arial" w:cs="Arial"/>
          <w:b/>
        </w:rPr>
      </w:pPr>
      <w:r w:rsidRPr="00166EBE">
        <w:rPr>
          <w:rFonts w:ascii="Arial" w:hAnsi="Arial" w:cs="Arial"/>
          <w:b/>
          <w:sz w:val="24"/>
          <w:szCs w:val="24"/>
        </w:rPr>
        <w:t>Instalacje gazowe:</w:t>
      </w:r>
    </w:p>
    <w:p w:rsidR="00CA5AD5" w:rsidRPr="003C6B52" w:rsidRDefault="00CA5AD5" w:rsidP="00CA5AD5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b/>
          <w:kern w:val="3"/>
          <w:lang w:eastAsia="en-US"/>
        </w:rPr>
      </w:pPr>
      <w:r w:rsidRPr="003C6B52">
        <w:rPr>
          <w:rFonts w:ascii="Arial" w:eastAsia="SimSun" w:hAnsi="Arial" w:cs="Arial"/>
          <w:b/>
          <w:kern w:val="3"/>
          <w:lang w:eastAsia="en-US"/>
        </w:rPr>
        <w:t>Terminy wykonywanych prac:</w:t>
      </w:r>
    </w:p>
    <w:p w:rsidR="00CA5AD5" w:rsidRPr="003C6B52" w:rsidRDefault="00CA5AD5" w:rsidP="00CA5AD5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3C6B52">
        <w:rPr>
          <w:rFonts w:ascii="Arial" w:hAnsi="Arial" w:cs="Arial"/>
          <w:sz w:val="24"/>
          <w:szCs w:val="24"/>
        </w:rPr>
        <w:t xml:space="preserve">raz na rok do 10-go dnia miesiąca </w:t>
      </w:r>
      <w:r w:rsidR="0016499F">
        <w:rPr>
          <w:rFonts w:ascii="Arial" w:hAnsi="Arial" w:cs="Arial"/>
          <w:sz w:val="24"/>
          <w:szCs w:val="24"/>
        </w:rPr>
        <w:t>maja</w:t>
      </w:r>
      <w:r w:rsidRPr="003C6B52">
        <w:rPr>
          <w:rFonts w:ascii="Arial" w:hAnsi="Arial" w:cs="Arial"/>
          <w:sz w:val="24"/>
          <w:szCs w:val="24"/>
        </w:rPr>
        <w:t xml:space="preserve">. </w:t>
      </w:r>
    </w:p>
    <w:p w:rsidR="00CA5AD5" w:rsidRPr="003C6B52" w:rsidRDefault="00CA5AD5" w:rsidP="00CA5AD5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C6B5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CA5AD5" w:rsidRDefault="00CA5AD5" w:rsidP="00CA5AD5">
      <w:pPr>
        <w:pStyle w:val="Standard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3C6B52">
        <w:rPr>
          <w:rFonts w:ascii="Arial" w:hAnsi="Arial" w:cs="Arial"/>
          <w:sz w:val="24"/>
          <w:szCs w:val="24"/>
        </w:rPr>
        <w:t>wykonanie przeglądu technicznego oraz sprawdzenia szczelności instalacji gazowej,</w:t>
      </w:r>
      <w:r w:rsidRPr="003C6B52">
        <w:t xml:space="preserve"> </w:t>
      </w:r>
      <w:r w:rsidRPr="003C6B52">
        <w:rPr>
          <w:rFonts w:ascii="Arial" w:hAnsi="Arial" w:cs="Arial"/>
          <w:sz w:val="24"/>
          <w:szCs w:val="24"/>
        </w:rPr>
        <w:t>sporządzając protokół   z przeglądu, raz w roku w ter</w:t>
      </w:r>
      <w:r>
        <w:rPr>
          <w:rFonts w:ascii="Arial" w:hAnsi="Arial" w:cs="Arial"/>
          <w:sz w:val="24"/>
          <w:szCs w:val="24"/>
        </w:rPr>
        <w:t>minie podanym przez użytkownika</w:t>
      </w:r>
    </w:p>
    <w:p w:rsidR="00E95CC9" w:rsidRDefault="00CA5AD5" w:rsidP="0016499F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EC36E5">
        <w:rPr>
          <w:rFonts w:ascii="Arial" w:hAnsi="Arial" w:cs="Arial"/>
          <w:b/>
          <w:sz w:val="24"/>
          <w:szCs w:val="24"/>
        </w:rPr>
        <w:t>UWAGA:</w:t>
      </w:r>
      <w:r w:rsidRPr="00EC36E5">
        <w:rPr>
          <w:rFonts w:ascii="Arial" w:hAnsi="Arial" w:cs="Arial"/>
          <w:sz w:val="24"/>
          <w:szCs w:val="24"/>
        </w:rPr>
        <w:t xml:space="preserve"> Czynności, któ</w:t>
      </w:r>
      <w:r>
        <w:rPr>
          <w:rFonts w:ascii="Arial" w:hAnsi="Arial" w:cs="Arial"/>
          <w:sz w:val="24"/>
          <w:szCs w:val="24"/>
        </w:rPr>
        <w:t>re nie zostały wymienione powyż</w:t>
      </w:r>
      <w:r w:rsidRPr="00EC36E5">
        <w:rPr>
          <w:rFonts w:ascii="Arial" w:hAnsi="Arial" w:cs="Arial"/>
          <w:sz w:val="24"/>
          <w:szCs w:val="24"/>
        </w:rPr>
        <w:t>ej, a są zalecane przez producenta, należy również wykonać w ramach ceny usługi.</w:t>
      </w:r>
    </w:p>
    <w:p w:rsidR="0016499F" w:rsidRDefault="0016499F" w:rsidP="0016499F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</w:p>
    <w:p w:rsidR="00CA5AD5" w:rsidRPr="0079265D" w:rsidRDefault="00CA5AD5" w:rsidP="00CA5AD5">
      <w:pPr>
        <w:pStyle w:val="Nagwek3"/>
        <w:spacing w:before="240"/>
        <w:rPr>
          <w:color w:val="FF0000"/>
        </w:rPr>
      </w:pPr>
      <w:bookmarkStart w:id="23" w:name="_Toc85443886"/>
      <w:bookmarkStart w:id="24" w:name="_Toc179379237"/>
      <w:r w:rsidRPr="0079265D">
        <w:rPr>
          <w:rFonts w:eastAsia="Calibri"/>
        </w:rPr>
        <w:t xml:space="preserve">2.4. BUDYNEK 10 </w:t>
      </w:r>
      <w:r w:rsidRPr="0079265D">
        <w:rPr>
          <w:rFonts w:eastAsia="Calibri"/>
          <w:b w:val="0"/>
        </w:rPr>
        <w:t>(Nowa Dęba ul. Anieli Krzywoń 1)</w:t>
      </w:r>
      <w:bookmarkEnd w:id="23"/>
      <w:bookmarkEnd w:id="24"/>
      <w:r w:rsidRPr="0079265D">
        <w:rPr>
          <w:rFonts w:eastAsia="Calibri"/>
        </w:rPr>
        <w:t xml:space="preserve"> </w:t>
      </w:r>
    </w:p>
    <w:p w:rsidR="00CA5AD5" w:rsidRDefault="00CA5AD5" w:rsidP="00CA5AD5">
      <w:pPr>
        <w:pStyle w:val="Standard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Wymiennik ciepłej wody typ-WGJ-S poj. 500 dm</w:t>
      </w:r>
      <w:r>
        <w:rPr>
          <w:rFonts w:ascii="Arial" w:hAnsi="Arial" w:cs="Arial"/>
          <w:b/>
          <w:sz w:val="24"/>
          <w:szCs w:val="24"/>
          <w:vertAlign w:val="superscript"/>
        </w:rPr>
        <w:t>3</w:t>
      </w:r>
      <w:r>
        <w:rPr>
          <w:rFonts w:ascii="Arial" w:hAnsi="Arial" w:cs="Arial"/>
          <w:b/>
          <w:sz w:val="24"/>
          <w:szCs w:val="24"/>
        </w:rPr>
        <w:t xml:space="preserve"> z grzałką EJK-6000 </w:t>
      </w:r>
    </w:p>
    <w:p w:rsidR="00CA5AD5" w:rsidRPr="00166EBE" w:rsidRDefault="00CA5AD5" w:rsidP="00CA5AD5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66EBE">
        <w:rPr>
          <w:rFonts w:ascii="Arial" w:hAnsi="Arial" w:cs="Arial"/>
          <w:b/>
          <w:sz w:val="24"/>
          <w:szCs w:val="24"/>
        </w:rPr>
        <w:t>Terminy wykonywanych prac:</w:t>
      </w:r>
    </w:p>
    <w:p w:rsidR="0016499F" w:rsidRPr="00166EBE" w:rsidRDefault="00CA5AD5" w:rsidP="00CA5AD5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166EBE">
        <w:rPr>
          <w:rFonts w:ascii="Arial" w:hAnsi="Arial" w:cs="Arial"/>
          <w:sz w:val="24"/>
          <w:szCs w:val="24"/>
        </w:rPr>
        <w:t>raz na kwartał do 10-go dnia miesiąca (kolejne przeglądy do dnia: 10.02.202</w:t>
      </w:r>
      <w:r w:rsidR="00276DB2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 10.05.202</w:t>
      </w:r>
      <w:r w:rsidR="00276DB2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10.08.202</w:t>
      </w:r>
      <w:r w:rsidR="00276DB2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10.11.202</w:t>
      </w:r>
      <w:r w:rsidR="00276DB2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r).</w:t>
      </w:r>
    </w:p>
    <w:p w:rsidR="00CA5AD5" w:rsidRDefault="00CA5AD5" w:rsidP="00CA5AD5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77324">
        <w:rPr>
          <w:rFonts w:ascii="Arial" w:hAnsi="Arial" w:cs="Arial"/>
          <w:sz w:val="24"/>
          <w:szCs w:val="24"/>
          <w:u w:val="single"/>
        </w:rPr>
        <w:lastRenderedPageBreak/>
        <w:t>Zakres czynności obejmuje:</w:t>
      </w:r>
    </w:p>
    <w:p w:rsidR="00CA5AD5" w:rsidRPr="00377324" w:rsidRDefault="00CA5AD5" w:rsidP="00CA5AD5">
      <w:pPr>
        <w:pStyle w:val="Standard"/>
        <w:numPr>
          <w:ilvl w:val="0"/>
          <w:numId w:val="3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377324">
        <w:rPr>
          <w:rFonts w:ascii="Arial" w:hAnsi="Arial" w:cs="Arial"/>
          <w:sz w:val="24"/>
          <w:szCs w:val="24"/>
        </w:rPr>
        <w:t>prawdzić stan anody magnezowej,</w:t>
      </w:r>
    </w:p>
    <w:p w:rsidR="00CA5AD5" w:rsidRPr="00377324" w:rsidRDefault="00CA5AD5" w:rsidP="00CA5AD5">
      <w:pPr>
        <w:pStyle w:val="Standard"/>
        <w:numPr>
          <w:ilvl w:val="0"/>
          <w:numId w:val="3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377324">
        <w:rPr>
          <w:rFonts w:ascii="Arial" w:hAnsi="Arial" w:cs="Arial"/>
          <w:sz w:val="24"/>
          <w:szCs w:val="24"/>
        </w:rPr>
        <w:t>prawdzić stan grzałki elektrycznej,</w:t>
      </w:r>
    </w:p>
    <w:p w:rsidR="00CA5AD5" w:rsidRDefault="00CA5AD5" w:rsidP="00CA5AD5">
      <w:pPr>
        <w:pStyle w:val="Standard"/>
        <w:numPr>
          <w:ilvl w:val="0"/>
          <w:numId w:val="3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377324">
        <w:rPr>
          <w:rFonts w:ascii="Arial" w:hAnsi="Arial" w:cs="Arial"/>
          <w:sz w:val="24"/>
          <w:szCs w:val="24"/>
        </w:rPr>
        <w:t>sunąć ze zbiornika</w:t>
      </w:r>
      <w:r>
        <w:rPr>
          <w:rFonts w:ascii="Arial" w:hAnsi="Arial" w:cs="Arial"/>
          <w:sz w:val="24"/>
          <w:szCs w:val="24"/>
        </w:rPr>
        <w:t xml:space="preserve"> nagromadzony osad oraz luźny kamień kotłowy,</w:t>
      </w:r>
    </w:p>
    <w:p w:rsidR="00CA5AD5" w:rsidRDefault="00CA5AD5" w:rsidP="00CA5AD5">
      <w:pPr>
        <w:pStyle w:val="Standard"/>
        <w:numPr>
          <w:ilvl w:val="0"/>
          <w:numId w:val="3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sprawdzić szczelność złączek oraz uszczelek,</w:t>
      </w:r>
    </w:p>
    <w:p w:rsidR="00CA5AD5" w:rsidRDefault="00CA5AD5" w:rsidP="00CA5AD5">
      <w:pPr>
        <w:pStyle w:val="Standard"/>
        <w:numPr>
          <w:ilvl w:val="0"/>
          <w:numId w:val="3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sprawdzić armaturę bezpieczeństwa,</w:t>
      </w:r>
    </w:p>
    <w:p w:rsidR="00CA5AD5" w:rsidRPr="00377324" w:rsidRDefault="00CA5AD5" w:rsidP="00CA5AD5">
      <w:pPr>
        <w:pStyle w:val="Standard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sprawdzić skuteczność ochrony przed porażeniem prądem.</w:t>
      </w:r>
    </w:p>
    <w:p w:rsidR="00CA5AD5" w:rsidRDefault="00CA5AD5" w:rsidP="00595E74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EC36E5">
        <w:rPr>
          <w:rFonts w:ascii="Arial" w:hAnsi="Arial" w:cs="Arial"/>
          <w:b/>
          <w:sz w:val="24"/>
          <w:szCs w:val="24"/>
        </w:rPr>
        <w:t>UWAGA:</w:t>
      </w:r>
      <w:r w:rsidRPr="00EC36E5">
        <w:rPr>
          <w:rFonts w:ascii="Arial" w:hAnsi="Arial" w:cs="Arial"/>
          <w:sz w:val="24"/>
          <w:szCs w:val="24"/>
        </w:rPr>
        <w:t xml:space="preserve"> Czynności, któr</w:t>
      </w:r>
      <w:r>
        <w:rPr>
          <w:rFonts w:ascii="Arial" w:hAnsi="Arial" w:cs="Arial"/>
          <w:sz w:val="24"/>
          <w:szCs w:val="24"/>
        </w:rPr>
        <w:t>e nie zostały wymienione powyż</w:t>
      </w:r>
      <w:r w:rsidRPr="00EC36E5">
        <w:rPr>
          <w:rFonts w:ascii="Arial" w:hAnsi="Arial" w:cs="Arial"/>
          <w:sz w:val="24"/>
          <w:szCs w:val="24"/>
        </w:rPr>
        <w:t>ej, a są zalecane przez producenta, należy również wykonać w ramach ceny usługi.</w:t>
      </w:r>
    </w:p>
    <w:p w:rsidR="00CA5AD5" w:rsidRDefault="00CA5AD5" w:rsidP="00AD7D54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</w:p>
    <w:p w:rsidR="00CA5AD5" w:rsidRPr="0079265D" w:rsidRDefault="00CA5AD5" w:rsidP="00595E74">
      <w:pPr>
        <w:pStyle w:val="Nagwek3"/>
        <w:rPr>
          <w:b w:val="0"/>
          <w:color w:val="FF0000"/>
        </w:rPr>
      </w:pPr>
      <w:bookmarkStart w:id="25" w:name="_Toc85443887"/>
      <w:bookmarkStart w:id="26" w:name="_Toc179379238"/>
      <w:r w:rsidRPr="0079265D">
        <w:rPr>
          <w:rFonts w:eastAsia="Calibri"/>
        </w:rPr>
        <w:t xml:space="preserve">2.5. BUDYNEK 11 </w:t>
      </w:r>
      <w:r w:rsidRPr="0079265D">
        <w:rPr>
          <w:rFonts w:eastAsia="Calibri"/>
          <w:b w:val="0"/>
        </w:rPr>
        <w:t>(Nowa D</w:t>
      </w:r>
      <w:r>
        <w:rPr>
          <w:rFonts w:eastAsia="Calibri"/>
          <w:b w:val="0"/>
        </w:rPr>
        <w:t>ę</w:t>
      </w:r>
      <w:r w:rsidRPr="0079265D">
        <w:rPr>
          <w:rFonts w:eastAsia="Calibri"/>
          <w:b w:val="0"/>
        </w:rPr>
        <w:t>ba ul. Anieli Krzywoń 1)</w:t>
      </w:r>
      <w:bookmarkEnd w:id="25"/>
      <w:bookmarkEnd w:id="26"/>
    </w:p>
    <w:p w:rsidR="00CA5AD5" w:rsidRPr="0079265D" w:rsidRDefault="00CA5AD5" w:rsidP="00CA5AD5">
      <w:pPr>
        <w:pStyle w:val="Standard"/>
        <w:numPr>
          <w:ilvl w:val="0"/>
          <w:numId w:val="19"/>
        </w:numPr>
        <w:jc w:val="both"/>
        <w:rPr>
          <w:rFonts w:ascii="Arial" w:hAnsi="Arial" w:cs="Arial"/>
          <w:b/>
          <w:sz w:val="24"/>
          <w:szCs w:val="24"/>
        </w:rPr>
      </w:pPr>
      <w:r w:rsidRPr="0079265D">
        <w:rPr>
          <w:rFonts w:ascii="Arial" w:hAnsi="Arial" w:cs="Arial"/>
          <w:b/>
          <w:sz w:val="24"/>
          <w:szCs w:val="24"/>
        </w:rPr>
        <w:t xml:space="preserve">Detektory gazu </w:t>
      </w:r>
    </w:p>
    <w:p w:rsidR="00CA5AD5" w:rsidRPr="00166EBE" w:rsidRDefault="00CA5AD5" w:rsidP="00CA5AD5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66EBE">
        <w:rPr>
          <w:rFonts w:ascii="Arial" w:hAnsi="Arial" w:cs="Arial"/>
          <w:b/>
          <w:sz w:val="24"/>
          <w:szCs w:val="24"/>
        </w:rPr>
        <w:t>Terminy wykonywanych prac:</w:t>
      </w:r>
    </w:p>
    <w:p w:rsidR="00CA5AD5" w:rsidRPr="00166EBE" w:rsidRDefault="00CA5AD5" w:rsidP="00CA5AD5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166EBE">
        <w:rPr>
          <w:rFonts w:ascii="Arial" w:hAnsi="Arial" w:cs="Arial"/>
          <w:sz w:val="24"/>
          <w:szCs w:val="24"/>
        </w:rPr>
        <w:t>raz na kwartał do 10-go dnia miesiąca (kolejne przeglądy do dnia: 10.02.202</w:t>
      </w:r>
      <w:r w:rsidR="00276DB2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 10.05.202</w:t>
      </w:r>
      <w:r w:rsidR="00276DB2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10.08.202</w:t>
      </w:r>
      <w:r w:rsidR="00276DB2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10.11.202</w:t>
      </w:r>
      <w:r w:rsidR="00276DB2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r).</w:t>
      </w:r>
    </w:p>
    <w:p w:rsidR="00CA5AD5" w:rsidRPr="0079265D" w:rsidRDefault="00CA5AD5" w:rsidP="00CA5AD5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9265D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CA5AD5" w:rsidRPr="0079265D" w:rsidRDefault="00CA5AD5" w:rsidP="00CA5AD5">
      <w:pPr>
        <w:pStyle w:val="Akapitzlist"/>
        <w:numPr>
          <w:ilvl w:val="0"/>
          <w:numId w:val="2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u w:val="single"/>
          <w:lang w:eastAsia="en-US"/>
        </w:rPr>
      </w:pPr>
      <w:r w:rsidRPr="0079265D">
        <w:rPr>
          <w:rFonts w:ascii="Arial" w:eastAsia="SimSun" w:hAnsi="Arial" w:cs="Arial"/>
          <w:kern w:val="3"/>
          <w:lang w:eastAsia="en-US"/>
        </w:rPr>
        <w:t>przegląd i konserwację systemu detekcji gazu i pomiaru gazu, sporządzając protokół   z przeglądu, raz w roku w terminie podanym przez użytkownika,</w:t>
      </w:r>
    </w:p>
    <w:p w:rsidR="00CA5AD5" w:rsidRPr="0079265D" w:rsidRDefault="00CA5AD5" w:rsidP="00CA5AD5">
      <w:pPr>
        <w:pStyle w:val="Akapitzlist"/>
        <w:numPr>
          <w:ilvl w:val="0"/>
          <w:numId w:val="2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79265D">
        <w:rPr>
          <w:rFonts w:ascii="Arial" w:eastAsia="SimSun" w:hAnsi="Arial" w:cs="Arial"/>
          <w:kern w:val="3"/>
          <w:lang w:eastAsia="en-US"/>
        </w:rPr>
        <w:t>sprawdzenie aktywnego systemu bezpieczeństwa gazowego ( kalibracja czujek 1 raz na 5 lat), (wymiana akumulatora 1 raz na 3 lata),</w:t>
      </w:r>
    </w:p>
    <w:p w:rsidR="00CA5AD5" w:rsidRPr="0079265D" w:rsidRDefault="00CA5AD5" w:rsidP="00CA5AD5">
      <w:pPr>
        <w:pStyle w:val="Akapitzlist"/>
        <w:numPr>
          <w:ilvl w:val="0"/>
          <w:numId w:val="2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79265D">
        <w:rPr>
          <w:rFonts w:ascii="Arial" w:eastAsia="SimSun" w:hAnsi="Arial" w:cs="Arial"/>
          <w:kern w:val="3"/>
          <w:lang w:eastAsia="en-US"/>
        </w:rPr>
        <w:t>kontroli zabezpieczeń elektrycznych systemu,</w:t>
      </w:r>
    </w:p>
    <w:p w:rsidR="00CA5AD5" w:rsidRPr="0079265D" w:rsidRDefault="00CA5AD5" w:rsidP="00CA5AD5">
      <w:pPr>
        <w:pStyle w:val="Akapitzlist"/>
        <w:numPr>
          <w:ilvl w:val="0"/>
          <w:numId w:val="2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79265D">
        <w:rPr>
          <w:rFonts w:ascii="Arial" w:eastAsia="SimSun" w:hAnsi="Arial" w:cs="Arial"/>
          <w:kern w:val="3"/>
          <w:lang w:eastAsia="en-US"/>
        </w:rPr>
        <w:t>wykonywanie testów ujętych w DTR systemu,</w:t>
      </w:r>
    </w:p>
    <w:p w:rsidR="00CA5AD5" w:rsidRPr="0079265D" w:rsidRDefault="00CA5AD5" w:rsidP="00CA5AD5">
      <w:pPr>
        <w:pStyle w:val="Akapitzlist"/>
        <w:numPr>
          <w:ilvl w:val="0"/>
          <w:numId w:val="2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79265D">
        <w:rPr>
          <w:rFonts w:ascii="Arial" w:eastAsia="SimSun" w:hAnsi="Arial" w:cs="Arial"/>
          <w:kern w:val="3"/>
          <w:lang w:eastAsia="en-US"/>
        </w:rPr>
        <w:t>sprawdzenie ogólnego stanu technicznego kotłowni polegające na kontroli stanu zabezpieczeń oświetlenia gniazd,</w:t>
      </w:r>
    </w:p>
    <w:p w:rsidR="00CA5AD5" w:rsidRPr="0079265D" w:rsidRDefault="00CA5AD5" w:rsidP="00CA5AD5">
      <w:pPr>
        <w:pStyle w:val="Akapitzlist"/>
        <w:numPr>
          <w:ilvl w:val="0"/>
          <w:numId w:val="20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79265D">
        <w:rPr>
          <w:rFonts w:ascii="Arial" w:eastAsia="SimSun" w:hAnsi="Arial" w:cs="Arial"/>
          <w:kern w:val="3"/>
          <w:lang w:eastAsia="en-US"/>
        </w:rPr>
        <w:t>kontroli lampek sygnalizacyjnych w rozdzielni głównej.</w:t>
      </w:r>
    </w:p>
    <w:p w:rsidR="00CA5AD5" w:rsidRDefault="00CA5AD5" w:rsidP="00595E74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EC36E5">
        <w:rPr>
          <w:rFonts w:ascii="Arial" w:hAnsi="Arial" w:cs="Arial"/>
          <w:b/>
          <w:sz w:val="24"/>
          <w:szCs w:val="24"/>
        </w:rPr>
        <w:t>UWAGA:</w:t>
      </w:r>
      <w:r w:rsidRPr="00EC36E5">
        <w:rPr>
          <w:rFonts w:ascii="Arial" w:hAnsi="Arial" w:cs="Arial"/>
          <w:sz w:val="24"/>
          <w:szCs w:val="24"/>
        </w:rPr>
        <w:t xml:space="preserve"> Czynności, któr</w:t>
      </w:r>
      <w:r>
        <w:rPr>
          <w:rFonts w:ascii="Arial" w:hAnsi="Arial" w:cs="Arial"/>
          <w:sz w:val="24"/>
          <w:szCs w:val="24"/>
        </w:rPr>
        <w:t>e nie zostały wymienione powyż</w:t>
      </w:r>
      <w:r w:rsidRPr="00EC36E5">
        <w:rPr>
          <w:rFonts w:ascii="Arial" w:hAnsi="Arial" w:cs="Arial"/>
          <w:sz w:val="24"/>
          <w:szCs w:val="24"/>
        </w:rPr>
        <w:t>ej, a są zalecane przez producenta, należy również wykonać w ramach ceny usługi.</w:t>
      </w:r>
    </w:p>
    <w:p w:rsidR="00E95CC9" w:rsidRDefault="00E95CC9" w:rsidP="00AD7D54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</w:p>
    <w:p w:rsidR="00CA5AD5" w:rsidRPr="0079265D" w:rsidRDefault="00CA5AD5" w:rsidP="00CA5AD5">
      <w:pPr>
        <w:pStyle w:val="Nagwek3"/>
        <w:rPr>
          <w:color w:val="FF0000"/>
        </w:rPr>
      </w:pPr>
      <w:bookmarkStart w:id="27" w:name="_Toc85443888"/>
      <w:bookmarkStart w:id="28" w:name="_Toc179379239"/>
      <w:r w:rsidRPr="0079265D">
        <w:rPr>
          <w:rFonts w:eastAsia="Calibri"/>
        </w:rPr>
        <w:t xml:space="preserve">2.6. BUDYNEK 727 </w:t>
      </w:r>
      <w:r w:rsidRPr="0079265D">
        <w:rPr>
          <w:rFonts w:eastAsia="Calibri"/>
          <w:b w:val="0"/>
        </w:rPr>
        <w:t>(Nowa D</w:t>
      </w:r>
      <w:r>
        <w:rPr>
          <w:rFonts w:eastAsia="Calibri"/>
          <w:b w:val="0"/>
        </w:rPr>
        <w:t>ę</w:t>
      </w:r>
      <w:r w:rsidRPr="0079265D">
        <w:rPr>
          <w:rFonts w:eastAsia="Calibri"/>
          <w:b w:val="0"/>
        </w:rPr>
        <w:t>ba ul. Anieli Krzywoń 1)</w:t>
      </w:r>
      <w:bookmarkEnd w:id="27"/>
      <w:bookmarkEnd w:id="28"/>
      <w:r w:rsidRPr="0079265D">
        <w:rPr>
          <w:rFonts w:eastAsia="Calibri"/>
        </w:rPr>
        <w:t xml:space="preserve"> </w:t>
      </w:r>
    </w:p>
    <w:p w:rsidR="00E95CC9" w:rsidRPr="00276DB2" w:rsidRDefault="00CA5AD5" w:rsidP="00276DB2">
      <w:pPr>
        <w:pStyle w:val="Standard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87707">
        <w:rPr>
          <w:rFonts w:ascii="Arial" w:hAnsi="Arial" w:cs="Arial"/>
          <w:b/>
          <w:sz w:val="24"/>
          <w:szCs w:val="24"/>
        </w:rPr>
        <w:t>Kocioł grzewczy olejowy</w:t>
      </w:r>
      <w:r>
        <w:rPr>
          <w:rFonts w:ascii="Arial" w:hAnsi="Arial" w:cs="Arial"/>
          <w:b/>
          <w:sz w:val="24"/>
          <w:szCs w:val="24"/>
        </w:rPr>
        <w:t xml:space="preserve"> Vitoradial 300T VR3,</w:t>
      </w:r>
      <w:r w:rsidRPr="00D148C3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CA5AD5" w:rsidRPr="00166EBE" w:rsidRDefault="00CA5AD5" w:rsidP="00CA5AD5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166EBE">
        <w:rPr>
          <w:rFonts w:ascii="Arial" w:hAnsi="Arial" w:cs="Arial"/>
          <w:b/>
          <w:sz w:val="24"/>
          <w:szCs w:val="24"/>
        </w:rPr>
        <w:t>Terminy wykonywanych prac:</w:t>
      </w:r>
    </w:p>
    <w:p w:rsidR="00CA5AD5" w:rsidRPr="00166EBE" w:rsidRDefault="00CA5AD5" w:rsidP="00CA5AD5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166EBE">
        <w:rPr>
          <w:rFonts w:ascii="Arial" w:hAnsi="Arial" w:cs="Arial"/>
          <w:sz w:val="24"/>
          <w:szCs w:val="24"/>
        </w:rPr>
        <w:t>do 10-go dnia każdego miesiąca w trakcie trwania sezonu grzewczego (kolejne przeglądy do dnia: 10.01.202</w:t>
      </w:r>
      <w:r w:rsidR="00276DB2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10.02.202</w:t>
      </w:r>
      <w:r w:rsidR="00276DB2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 10.03.202</w:t>
      </w:r>
      <w:r w:rsidR="00276DB2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10.04.202</w:t>
      </w:r>
      <w:r w:rsidR="00276DB2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10.05.202</w:t>
      </w:r>
      <w:r w:rsidR="00276DB2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10.10.202</w:t>
      </w:r>
      <w:r w:rsidR="00276DB2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10.11.202</w:t>
      </w:r>
      <w:r w:rsidR="00276DB2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r, 10.12.202</w:t>
      </w:r>
      <w:r w:rsidR="00276DB2">
        <w:rPr>
          <w:rFonts w:ascii="Arial" w:hAnsi="Arial" w:cs="Arial"/>
          <w:sz w:val="24"/>
          <w:szCs w:val="24"/>
        </w:rPr>
        <w:t>5</w:t>
      </w:r>
      <w:r w:rsidRPr="00166EBE">
        <w:rPr>
          <w:rFonts w:ascii="Arial" w:hAnsi="Arial" w:cs="Arial"/>
          <w:sz w:val="24"/>
          <w:szCs w:val="24"/>
        </w:rPr>
        <w:t>r).</w:t>
      </w:r>
    </w:p>
    <w:p w:rsidR="00087947" w:rsidRDefault="00CA5AD5" w:rsidP="00CA5AD5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9265D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CA5AD5" w:rsidRPr="00D148C3" w:rsidRDefault="00CA5AD5" w:rsidP="00CA5AD5">
      <w:pPr>
        <w:pStyle w:val="Standard"/>
        <w:numPr>
          <w:ilvl w:val="0"/>
          <w:numId w:val="37"/>
        </w:num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D148C3">
        <w:rPr>
          <w:rFonts w:ascii="Arial" w:hAnsi="Arial" w:cs="Arial"/>
          <w:b/>
          <w:sz w:val="24"/>
          <w:szCs w:val="24"/>
          <w:u w:val="single"/>
        </w:rPr>
        <w:lastRenderedPageBreak/>
        <w:t>kocioł grzewczy olejowy Vitoradial 300T VR3</w:t>
      </w:r>
      <w:r w:rsidR="00305C2C">
        <w:rPr>
          <w:rFonts w:ascii="Arial" w:hAnsi="Arial" w:cs="Arial"/>
          <w:b/>
          <w:sz w:val="24"/>
          <w:szCs w:val="24"/>
          <w:u w:val="single"/>
        </w:rPr>
        <w:t xml:space="preserve"> – 1 szt.</w:t>
      </w:r>
    </w:p>
    <w:p w:rsidR="00CA5AD5" w:rsidRPr="00087707" w:rsidRDefault="00CA5AD5" w:rsidP="00CA5AD5">
      <w:pPr>
        <w:pStyle w:val="Akapitzlist"/>
        <w:numPr>
          <w:ilvl w:val="0"/>
          <w:numId w:val="22"/>
        </w:numPr>
        <w:tabs>
          <w:tab w:val="left" w:pos="1029"/>
          <w:tab w:val="center" w:pos="5603"/>
        </w:tabs>
        <w:suppressAutoHyphens w:val="0"/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087707">
        <w:rPr>
          <w:rFonts w:ascii="Arial" w:eastAsia="Calibri" w:hAnsi="Arial" w:cs="Arial"/>
          <w:lang w:eastAsia="en-US"/>
        </w:rPr>
        <w:t xml:space="preserve">czyszczenie komory spalania kotła i wymiennika ciepła, kontrola uszczelnień drzwi kotła i uszczelek wymiennika, </w:t>
      </w:r>
    </w:p>
    <w:p w:rsidR="00CA5AD5" w:rsidRPr="00087707" w:rsidRDefault="00CA5AD5" w:rsidP="00CA5AD5">
      <w:pPr>
        <w:pStyle w:val="Akapitzlist"/>
        <w:numPr>
          <w:ilvl w:val="0"/>
          <w:numId w:val="22"/>
        </w:numPr>
        <w:tabs>
          <w:tab w:val="left" w:pos="1029"/>
          <w:tab w:val="center" w:pos="5603"/>
        </w:tabs>
        <w:suppressAutoHyphens w:val="0"/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087707">
        <w:rPr>
          <w:rFonts w:ascii="Arial" w:eastAsia="Calibri" w:hAnsi="Arial" w:cs="Arial"/>
          <w:lang w:eastAsia="en-US"/>
        </w:rPr>
        <w:t>czyszczenie elementów palnika, wymiana wkładu filtra oleju,</w:t>
      </w:r>
    </w:p>
    <w:p w:rsidR="00CA5AD5" w:rsidRPr="00087707" w:rsidRDefault="00CA5AD5" w:rsidP="00CA5AD5">
      <w:pPr>
        <w:pStyle w:val="Akapitzlist"/>
        <w:numPr>
          <w:ilvl w:val="0"/>
          <w:numId w:val="22"/>
        </w:numPr>
        <w:tabs>
          <w:tab w:val="left" w:pos="1029"/>
          <w:tab w:val="center" w:pos="5603"/>
        </w:tabs>
        <w:suppressAutoHyphens w:val="0"/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087707">
        <w:rPr>
          <w:rFonts w:ascii="Arial" w:eastAsia="Calibri" w:hAnsi="Arial" w:cs="Arial"/>
          <w:lang w:eastAsia="en-US"/>
        </w:rPr>
        <w:t>czyszczenie filtra siatkowego c.o., sprawdz</w:t>
      </w:r>
      <w:r>
        <w:rPr>
          <w:rFonts w:ascii="Arial" w:eastAsia="Calibri" w:hAnsi="Arial" w:cs="Arial"/>
          <w:lang w:eastAsia="en-US"/>
        </w:rPr>
        <w:t>enie naczyń przeponowych c.o. i </w:t>
      </w:r>
      <w:r w:rsidRPr="00087707">
        <w:rPr>
          <w:rFonts w:ascii="Arial" w:eastAsia="Calibri" w:hAnsi="Arial" w:cs="Arial"/>
          <w:lang w:eastAsia="en-US"/>
        </w:rPr>
        <w:t>c.w.u.,</w:t>
      </w:r>
    </w:p>
    <w:p w:rsidR="00CA5AD5" w:rsidRPr="00087707" w:rsidRDefault="00CA5AD5" w:rsidP="00CA5AD5">
      <w:pPr>
        <w:pStyle w:val="Akapitzlist"/>
        <w:numPr>
          <w:ilvl w:val="0"/>
          <w:numId w:val="22"/>
        </w:numPr>
        <w:tabs>
          <w:tab w:val="left" w:pos="1029"/>
          <w:tab w:val="center" w:pos="5603"/>
        </w:tabs>
        <w:suppressAutoHyphens w:val="0"/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087707">
        <w:rPr>
          <w:rFonts w:ascii="Arial" w:eastAsia="Calibri" w:hAnsi="Arial" w:cs="Arial"/>
          <w:lang w:eastAsia="en-US"/>
        </w:rPr>
        <w:t>kontrola urządzenia neutralizującego kondensat,</w:t>
      </w:r>
    </w:p>
    <w:p w:rsidR="00CA5AD5" w:rsidRPr="00087707" w:rsidRDefault="00CA5AD5" w:rsidP="00CA5AD5">
      <w:pPr>
        <w:pStyle w:val="Akapitzlist"/>
        <w:numPr>
          <w:ilvl w:val="0"/>
          <w:numId w:val="22"/>
        </w:numPr>
        <w:tabs>
          <w:tab w:val="left" w:pos="1029"/>
          <w:tab w:val="center" w:pos="5603"/>
        </w:tabs>
        <w:suppressAutoHyphens w:val="0"/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087707">
        <w:rPr>
          <w:rFonts w:ascii="Arial" w:eastAsia="Calibri" w:hAnsi="Arial" w:cs="Arial"/>
          <w:lang w:eastAsia="en-US"/>
        </w:rPr>
        <w:t>kontrola szczelności rury spalin i wszystkich połączeń między wymiennikiem ciepła a systemem spalin,</w:t>
      </w:r>
    </w:p>
    <w:p w:rsidR="00CA5AD5" w:rsidRPr="00087707" w:rsidRDefault="00CA5AD5" w:rsidP="00CA5AD5">
      <w:pPr>
        <w:pStyle w:val="Akapitzlist"/>
        <w:numPr>
          <w:ilvl w:val="0"/>
          <w:numId w:val="22"/>
        </w:numPr>
        <w:tabs>
          <w:tab w:val="left" w:pos="1029"/>
          <w:tab w:val="center" w:pos="5603"/>
        </w:tabs>
        <w:suppressAutoHyphens w:val="0"/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087707">
        <w:rPr>
          <w:rFonts w:ascii="Arial" w:eastAsia="Calibri" w:hAnsi="Arial" w:cs="Arial"/>
          <w:lang w:eastAsia="en-US"/>
        </w:rPr>
        <w:t>kontrola wentylacji nawiewnej pomieszczenia kotłowni,</w:t>
      </w:r>
    </w:p>
    <w:p w:rsidR="00CA5AD5" w:rsidRPr="00087707" w:rsidRDefault="00CA5AD5" w:rsidP="00CA5AD5">
      <w:pPr>
        <w:pStyle w:val="Akapitzlist"/>
        <w:numPr>
          <w:ilvl w:val="0"/>
          <w:numId w:val="22"/>
        </w:numPr>
        <w:tabs>
          <w:tab w:val="left" w:pos="1029"/>
          <w:tab w:val="center" w:pos="5603"/>
        </w:tabs>
        <w:suppressAutoHyphens w:val="0"/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087707">
        <w:rPr>
          <w:rFonts w:ascii="Arial" w:eastAsia="Calibri" w:hAnsi="Arial" w:cs="Arial"/>
          <w:lang w:eastAsia="en-US"/>
        </w:rPr>
        <w:t>kontrola stabilności osadzenia elektrycznych złączy wtykowych i przepustów na przewody,</w:t>
      </w:r>
    </w:p>
    <w:p w:rsidR="00CA5AD5" w:rsidRPr="00087707" w:rsidRDefault="00CA5AD5" w:rsidP="00CA5AD5">
      <w:pPr>
        <w:pStyle w:val="Akapitzlist"/>
        <w:numPr>
          <w:ilvl w:val="0"/>
          <w:numId w:val="22"/>
        </w:numPr>
        <w:tabs>
          <w:tab w:val="left" w:pos="1029"/>
          <w:tab w:val="center" w:pos="5603"/>
        </w:tabs>
        <w:suppressAutoHyphens w:val="0"/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087707">
        <w:rPr>
          <w:rFonts w:ascii="Arial" w:eastAsia="Calibri" w:hAnsi="Arial" w:cs="Arial"/>
          <w:lang w:eastAsia="en-US"/>
        </w:rPr>
        <w:t>sprawdzenie zadziałania automatyki zabezpieczającej kocioł,</w:t>
      </w:r>
    </w:p>
    <w:p w:rsidR="00CA5AD5" w:rsidRPr="00087707" w:rsidRDefault="00CA5AD5" w:rsidP="00CA5AD5">
      <w:pPr>
        <w:pStyle w:val="Akapitzlist"/>
        <w:numPr>
          <w:ilvl w:val="0"/>
          <w:numId w:val="22"/>
        </w:numPr>
        <w:tabs>
          <w:tab w:val="left" w:pos="1029"/>
          <w:tab w:val="center" w:pos="5603"/>
        </w:tabs>
        <w:suppressAutoHyphens w:val="0"/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087707">
        <w:rPr>
          <w:rFonts w:ascii="Arial" w:eastAsia="Calibri" w:hAnsi="Arial" w:cs="Arial"/>
          <w:lang w:eastAsia="en-US"/>
        </w:rPr>
        <w:t>regulacja parametrów spalania z analizą spalin,</w:t>
      </w:r>
    </w:p>
    <w:p w:rsidR="00CA5AD5" w:rsidRPr="00087707" w:rsidRDefault="00CA5AD5" w:rsidP="00CA5AD5">
      <w:pPr>
        <w:pStyle w:val="Akapitzlist"/>
        <w:numPr>
          <w:ilvl w:val="0"/>
          <w:numId w:val="22"/>
        </w:numPr>
        <w:tabs>
          <w:tab w:val="left" w:pos="1029"/>
          <w:tab w:val="center" w:pos="5603"/>
        </w:tabs>
        <w:suppressAutoHyphens w:val="0"/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087707">
        <w:rPr>
          <w:rFonts w:ascii="Arial" w:eastAsia="Calibri" w:hAnsi="Arial" w:cs="Arial"/>
          <w:lang w:eastAsia="en-US"/>
        </w:rPr>
        <w:t>sprawdzenie poprawności nastawienia regulatora kotła,</w:t>
      </w:r>
    </w:p>
    <w:p w:rsidR="00CA5AD5" w:rsidRDefault="00CA5AD5" w:rsidP="00CA5AD5">
      <w:pPr>
        <w:pStyle w:val="Akapitzlist"/>
        <w:numPr>
          <w:ilvl w:val="0"/>
          <w:numId w:val="22"/>
        </w:numPr>
        <w:tabs>
          <w:tab w:val="left" w:pos="1029"/>
          <w:tab w:val="center" w:pos="5603"/>
        </w:tabs>
        <w:suppressAutoHyphens w:val="0"/>
        <w:spacing w:after="240" w:line="276" w:lineRule="auto"/>
        <w:contextualSpacing/>
        <w:rPr>
          <w:rFonts w:ascii="Arial" w:eastAsia="Calibri" w:hAnsi="Arial" w:cs="Arial"/>
          <w:lang w:eastAsia="en-US"/>
        </w:rPr>
      </w:pPr>
      <w:r w:rsidRPr="00087707">
        <w:rPr>
          <w:rFonts w:ascii="Arial" w:eastAsia="Calibri" w:hAnsi="Arial" w:cs="Arial"/>
          <w:lang w:eastAsia="en-US"/>
        </w:rPr>
        <w:t>kontrola twardości wody po stacji uzdatniania.</w:t>
      </w:r>
    </w:p>
    <w:p w:rsidR="00CA5AD5" w:rsidRPr="00256917" w:rsidRDefault="00CA5AD5" w:rsidP="00CA5AD5">
      <w:pPr>
        <w:pStyle w:val="Standard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</w:rPr>
      </w:pPr>
      <w:r w:rsidRPr="00256917">
        <w:rPr>
          <w:rFonts w:ascii="Arial" w:hAnsi="Arial" w:cs="Arial"/>
          <w:b/>
          <w:sz w:val="24"/>
          <w:szCs w:val="24"/>
        </w:rPr>
        <w:t>Podgrzewacz pojemnościowy ciepłej wody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CA5AD5">
        <w:rPr>
          <w:rFonts w:ascii="Arial" w:hAnsi="Arial" w:cs="Arial"/>
          <w:b/>
          <w:sz w:val="24"/>
          <w:szCs w:val="24"/>
        </w:rPr>
        <w:t>stacja zmiękczania wody</w:t>
      </w:r>
      <w:r w:rsidRPr="00256917">
        <w:rPr>
          <w:rFonts w:ascii="Arial" w:hAnsi="Arial" w:cs="Arial"/>
          <w:b/>
          <w:sz w:val="24"/>
          <w:szCs w:val="24"/>
        </w:rPr>
        <w:t xml:space="preserve">, </w:t>
      </w:r>
      <w:r w:rsidRPr="00256917">
        <w:rPr>
          <w:rFonts w:ascii="Arial" w:hAnsi="Arial" w:cs="Arial"/>
          <w:sz w:val="24"/>
          <w:szCs w:val="24"/>
        </w:rPr>
        <w:t xml:space="preserve"> </w:t>
      </w:r>
      <w:r w:rsidRPr="00256917">
        <w:rPr>
          <w:rFonts w:ascii="Arial" w:hAnsi="Arial" w:cs="Arial"/>
          <w:b/>
          <w:sz w:val="24"/>
          <w:szCs w:val="24"/>
        </w:rPr>
        <w:t>kolektory słoneczne</w:t>
      </w:r>
    </w:p>
    <w:p w:rsidR="00CA5AD5" w:rsidRPr="00256917" w:rsidRDefault="00CA5AD5" w:rsidP="00CA5AD5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56917">
        <w:rPr>
          <w:rFonts w:ascii="Arial" w:hAnsi="Arial" w:cs="Arial"/>
          <w:b/>
          <w:sz w:val="24"/>
          <w:szCs w:val="24"/>
        </w:rPr>
        <w:t>Terminy wykonywanych prac dla:</w:t>
      </w:r>
    </w:p>
    <w:p w:rsidR="00CA5AD5" w:rsidRPr="00256917" w:rsidRDefault="00CA5AD5" w:rsidP="00CA5AD5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256917">
        <w:rPr>
          <w:rFonts w:ascii="Arial" w:hAnsi="Arial" w:cs="Arial"/>
          <w:sz w:val="24"/>
          <w:szCs w:val="24"/>
        </w:rPr>
        <w:t>raz na kwartał do 10-go dnia miesiąca (kolejne przeglądy do dnia: 10.02.202</w:t>
      </w:r>
      <w:r w:rsidR="00276DB2">
        <w:rPr>
          <w:rFonts w:ascii="Arial" w:hAnsi="Arial" w:cs="Arial"/>
          <w:sz w:val="24"/>
          <w:szCs w:val="24"/>
        </w:rPr>
        <w:t>5</w:t>
      </w:r>
      <w:r w:rsidRPr="00256917">
        <w:rPr>
          <w:rFonts w:ascii="Arial" w:hAnsi="Arial" w:cs="Arial"/>
          <w:sz w:val="24"/>
          <w:szCs w:val="24"/>
        </w:rPr>
        <w:t>r,  10.05.202</w:t>
      </w:r>
      <w:r w:rsidR="00276DB2">
        <w:rPr>
          <w:rFonts w:ascii="Arial" w:hAnsi="Arial" w:cs="Arial"/>
          <w:sz w:val="24"/>
          <w:szCs w:val="24"/>
        </w:rPr>
        <w:t>5</w:t>
      </w:r>
      <w:r w:rsidRPr="00256917">
        <w:rPr>
          <w:rFonts w:ascii="Arial" w:hAnsi="Arial" w:cs="Arial"/>
          <w:sz w:val="24"/>
          <w:szCs w:val="24"/>
        </w:rPr>
        <w:t>r, 10.08.202</w:t>
      </w:r>
      <w:r w:rsidR="00276DB2">
        <w:rPr>
          <w:rFonts w:ascii="Arial" w:hAnsi="Arial" w:cs="Arial"/>
          <w:sz w:val="24"/>
          <w:szCs w:val="24"/>
        </w:rPr>
        <w:t>5</w:t>
      </w:r>
      <w:r w:rsidRPr="00256917">
        <w:rPr>
          <w:rFonts w:ascii="Arial" w:hAnsi="Arial" w:cs="Arial"/>
          <w:sz w:val="24"/>
          <w:szCs w:val="24"/>
        </w:rPr>
        <w:t>r, 10.11.202</w:t>
      </w:r>
      <w:r w:rsidR="00276DB2">
        <w:rPr>
          <w:rFonts w:ascii="Arial" w:hAnsi="Arial" w:cs="Arial"/>
          <w:sz w:val="24"/>
          <w:szCs w:val="24"/>
        </w:rPr>
        <w:t>5</w:t>
      </w:r>
      <w:r w:rsidRPr="00256917">
        <w:rPr>
          <w:rFonts w:ascii="Arial" w:hAnsi="Arial" w:cs="Arial"/>
          <w:sz w:val="24"/>
          <w:szCs w:val="24"/>
        </w:rPr>
        <w:t>r).</w:t>
      </w:r>
    </w:p>
    <w:p w:rsidR="00CA5AD5" w:rsidRPr="00256917" w:rsidRDefault="00CA5AD5" w:rsidP="00276DB2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256917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CA5AD5" w:rsidRPr="00256917" w:rsidRDefault="00CA5AD5" w:rsidP="00CA5AD5">
      <w:pPr>
        <w:pStyle w:val="Standard"/>
        <w:numPr>
          <w:ilvl w:val="0"/>
          <w:numId w:val="23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56917">
        <w:rPr>
          <w:rFonts w:ascii="Arial" w:hAnsi="Arial" w:cs="Arial"/>
          <w:b/>
          <w:sz w:val="24"/>
          <w:szCs w:val="24"/>
          <w:u w:val="single"/>
        </w:rPr>
        <w:t xml:space="preserve">podgrzewacz pojemnościowy ciepłej wody </w:t>
      </w:r>
      <w:r w:rsidR="00305C2C">
        <w:rPr>
          <w:rFonts w:ascii="Arial" w:hAnsi="Arial" w:cs="Arial"/>
          <w:b/>
          <w:sz w:val="24"/>
          <w:szCs w:val="24"/>
          <w:u w:val="single"/>
        </w:rPr>
        <w:t xml:space="preserve">VITOCELL 100-B (typ: CVBB-950l) </w:t>
      </w:r>
    </w:p>
    <w:p w:rsidR="00CA5AD5" w:rsidRPr="00256917" w:rsidRDefault="00CA5AD5" w:rsidP="00CA5AD5">
      <w:pPr>
        <w:pStyle w:val="Akapitzlist"/>
        <w:numPr>
          <w:ilvl w:val="0"/>
          <w:numId w:val="42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56917">
        <w:rPr>
          <w:rFonts w:ascii="Arial" w:hAnsi="Arial" w:cs="Arial"/>
        </w:rPr>
        <w:t xml:space="preserve">prawdzić szczelność połączeń śrubowych po </w:t>
      </w:r>
      <w:r w:rsidR="00AD7D54">
        <w:rPr>
          <w:rFonts w:ascii="Arial" w:hAnsi="Arial" w:cs="Arial"/>
        </w:rPr>
        <w:t>stronie wody grzewczej i </w:t>
      </w:r>
      <w:r w:rsidRPr="00256917">
        <w:rPr>
          <w:rFonts w:ascii="Arial" w:hAnsi="Arial" w:cs="Arial"/>
        </w:rPr>
        <w:t>użytkowej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2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56917">
        <w:rPr>
          <w:rFonts w:ascii="Arial" w:hAnsi="Arial" w:cs="Arial"/>
        </w:rPr>
        <w:t>prawdzić funkcjonowanie zaworu bezpieczeństwa (wg danych producenta)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2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256917">
        <w:rPr>
          <w:rFonts w:ascii="Arial" w:hAnsi="Arial" w:cs="Arial"/>
        </w:rPr>
        <w:t>yczyścić wewnątrz pojemnościowy podgrzewacz wody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2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56917">
        <w:rPr>
          <w:rFonts w:ascii="Arial" w:hAnsi="Arial" w:cs="Arial"/>
        </w:rPr>
        <w:t>prawdzić i wymienić anodę magnezową ( jeżeli stwierdzi się zużycie anody do 10-15mm niezbędna wymiana)</w:t>
      </w:r>
      <w:r>
        <w:rPr>
          <w:rFonts w:ascii="Arial" w:hAnsi="Arial" w:cs="Arial"/>
        </w:rPr>
        <w:t>,</w:t>
      </w:r>
    </w:p>
    <w:p w:rsidR="00CA5AD5" w:rsidRDefault="00CA5AD5" w:rsidP="00CA5AD5">
      <w:pPr>
        <w:pStyle w:val="Akapitzlist"/>
        <w:numPr>
          <w:ilvl w:val="0"/>
          <w:numId w:val="42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filtra wody użytkowej</w:t>
      </w:r>
      <w:r>
        <w:rPr>
          <w:rFonts w:ascii="Arial" w:hAnsi="Arial" w:cs="Arial"/>
        </w:rPr>
        <w:t>,</w:t>
      </w:r>
    </w:p>
    <w:p w:rsidR="00CA5AD5" w:rsidRPr="005678B4" w:rsidRDefault="00CA5AD5" w:rsidP="00CA5AD5">
      <w:pPr>
        <w:pStyle w:val="Standard"/>
        <w:numPr>
          <w:ilvl w:val="0"/>
          <w:numId w:val="37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678B4">
        <w:rPr>
          <w:rFonts w:ascii="Arial" w:hAnsi="Arial" w:cs="Arial"/>
          <w:b/>
          <w:sz w:val="24"/>
          <w:szCs w:val="24"/>
          <w:u w:val="single"/>
        </w:rPr>
        <w:t>stacja zmiękczania wody AQUASET 500-N,</w:t>
      </w:r>
    </w:p>
    <w:p w:rsidR="00CA5AD5" w:rsidRPr="005678B4" w:rsidRDefault="00CA5AD5" w:rsidP="00CA5A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s</w:t>
      </w:r>
      <w:r w:rsidRPr="005678B4">
        <w:rPr>
          <w:rFonts w:ascii="Arial" w:eastAsia="SimSun" w:hAnsi="Arial" w:cs="Arial"/>
          <w:kern w:val="3"/>
          <w:lang w:eastAsia="en-US"/>
        </w:rPr>
        <w:t>prawdzenie poziomu soli w zbiorniku solanki ,</w:t>
      </w:r>
    </w:p>
    <w:p w:rsidR="00CA5AD5" w:rsidRPr="005678B4" w:rsidRDefault="00CA5AD5" w:rsidP="00CA5A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o</w:t>
      </w:r>
      <w:r w:rsidRPr="005678B4">
        <w:rPr>
          <w:rFonts w:ascii="Arial" w:eastAsia="SimSun" w:hAnsi="Arial" w:cs="Arial"/>
          <w:kern w:val="3"/>
          <w:lang w:eastAsia="en-US"/>
        </w:rPr>
        <w:t>kresowy zasyp soli regeneracyjnej ,</w:t>
      </w:r>
    </w:p>
    <w:p w:rsidR="00CA5AD5" w:rsidRPr="005678B4" w:rsidRDefault="00CA5AD5" w:rsidP="00CA5A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s</w:t>
      </w:r>
      <w:r w:rsidRPr="005678B4">
        <w:rPr>
          <w:rFonts w:ascii="Arial" w:eastAsia="SimSun" w:hAnsi="Arial" w:cs="Arial"/>
          <w:kern w:val="3"/>
          <w:lang w:eastAsia="en-US"/>
        </w:rPr>
        <w:t>prawdzenie twardości wody po zmiękczaczu</w:t>
      </w:r>
    </w:p>
    <w:p w:rsidR="00CA5AD5" w:rsidRPr="00CA5AD5" w:rsidRDefault="00CA5AD5" w:rsidP="00CA5AD5">
      <w:pPr>
        <w:pStyle w:val="Akapitzlist"/>
        <w:numPr>
          <w:ilvl w:val="0"/>
          <w:numId w:val="41"/>
        </w:numPr>
        <w:autoSpaceDN w:val="0"/>
        <w:spacing w:after="240"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s</w:t>
      </w:r>
      <w:r w:rsidRPr="005678B4">
        <w:rPr>
          <w:rFonts w:ascii="Arial" w:eastAsia="SimSun" w:hAnsi="Arial" w:cs="Arial"/>
          <w:kern w:val="3"/>
          <w:lang w:eastAsia="en-US"/>
        </w:rPr>
        <w:t>prawdzenie czystości wkładu filtra wstępnego</w:t>
      </w:r>
    </w:p>
    <w:p w:rsidR="00CA5AD5" w:rsidRPr="00256917" w:rsidRDefault="00CA5AD5" w:rsidP="00CA5AD5">
      <w:pPr>
        <w:pStyle w:val="Standard"/>
        <w:numPr>
          <w:ilvl w:val="0"/>
          <w:numId w:val="37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56917">
        <w:rPr>
          <w:rFonts w:ascii="Arial" w:hAnsi="Arial" w:cs="Arial"/>
          <w:b/>
          <w:sz w:val="24"/>
          <w:szCs w:val="24"/>
          <w:u w:val="single"/>
        </w:rPr>
        <w:lastRenderedPageBreak/>
        <w:t>kolektory słoneczne VITOSOL 200-FM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działania urządzeń zabezpieczających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przyłączy elektrycznych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szczelności instalacji solarnej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256917">
        <w:rPr>
          <w:rFonts w:ascii="Arial" w:hAnsi="Arial" w:cs="Arial"/>
        </w:rPr>
        <w:t>stalanie i ewentualna regulacja strumienia przepływu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56917">
        <w:rPr>
          <w:rFonts w:ascii="Arial" w:hAnsi="Arial" w:cs="Arial"/>
        </w:rPr>
        <w:t>łukanie kontrolne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256917">
        <w:rPr>
          <w:rFonts w:ascii="Arial" w:hAnsi="Arial" w:cs="Arial"/>
        </w:rPr>
        <w:t>ruchamianie instalacji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funkcji łączeniowych regulatora solarnego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i ewentualna wymiana czynnika grzewczego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56917">
        <w:rPr>
          <w:rFonts w:ascii="Arial" w:hAnsi="Arial" w:cs="Arial"/>
        </w:rPr>
        <w:t>dpowietrzyć instalacje solarną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56917">
        <w:rPr>
          <w:rFonts w:ascii="Arial" w:hAnsi="Arial" w:cs="Arial"/>
        </w:rPr>
        <w:t>orównać ciśnienie robocze w instalacji z wartośc</w:t>
      </w:r>
      <w:r w:rsidR="00AD7D54">
        <w:rPr>
          <w:rFonts w:ascii="Arial" w:hAnsi="Arial" w:cs="Arial"/>
        </w:rPr>
        <w:t>ią wymagana. W przypadku różnic</w:t>
      </w:r>
      <w:r w:rsidRPr="00256917">
        <w:rPr>
          <w:rFonts w:ascii="Arial" w:hAnsi="Arial" w:cs="Arial"/>
        </w:rPr>
        <w:t>y sprawdzić naczynie zbiorcze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256917">
        <w:rPr>
          <w:rFonts w:ascii="Arial" w:hAnsi="Arial" w:cs="Arial"/>
        </w:rPr>
        <w:t xml:space="preserve"> razie potrzeby ręcznie uruchomić pompy cyrkulacyjne ( zwrócić uwagę na odgłosy)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56917">
        <w:rPr>
          <w:rFonts w:ascii="Arial" w:hAnsi="Arial" w:cs="Arial"/>
        </w:rPr>
        <w:t>prawdzić termostatyczny zawór mieszający</w:t>
      </w:r>
      <w:r>
        <w:rPr>
          <w:rFonts w:ascii="Arial" w:hAnsi="Arial" w:cs="Arial"/>
        </w:rPr>
        <w:t>,</w:t>
      </w:r>
      <w:r w:rsidRPr="00256917">
        <w:rPr>
          <w:rFonts w:ascii="Arial" w:hAnsi="Arial" w:cs="Arial"/>
        </w:rPr>
        <w:t xml:space="preserve"> </w:t>
      </w:r>
    </w:p>
    <w:p w:rsidR="00CA5AD5" w:rsidRPr="00305C2C" w:rsidRDefault="00CA5AD5" w:rsidP="00305C2C">
      <w:pPr>
        <w:pStyle w:val="Akapitzlist"/>
        <w:numPr>
          <w:ilvl w:val="0"/>
          <w:numId w:val="43"/>
        </w:num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56917">
        <w:rPr>
          <w:rFonts w:ascii="Arial" w:hAnsi="Arial" w:cs="Arial"/>
        </w:rPr>
        <w:t xml:space="preserve">prawdzić zgodność parametrów solarnych w </w:t>
      </w:r>
      <w:r>
        <w:rPr>
          <w:rFonts w:ascii="Arial" w:hAnsi="Arial" w:cs="Arial"/>
        </w:rPr>
        <w:t>zależności od nasłonecznienia (</w:t>
      </w:r>
      <w:r w:rsidRPr="00256917">
        <w:rPr>
          <w:rFonts w:ascii="Arial" w:hAnsi="Arial" w:cs="Arial"/>
        </w:rPr>
        <w:t xml:space="preserve">np. na termometrach temperaturę na zasilaniu i powrocie, na regulatorze systemu solarnego temperaturę w </w:t>
      </w:r>
      <w:r>
        <w:rPr>
          <w:rFonts w:ascii="Arial" w:hAnsi="Arial" w:cs="Arial"/>
        </w:rPr>
        <w:t>kolektorze i temperaturę wody w </w:t>
      </w:r>
      <w:r w:rsidRPr="00256917">
        <w:rPr>
          <w:rFonts w:ascii="Arial" w:hAnsi="Arial" w:cs="Arial"/>
        </w:rPr>
        <w:t>podgrzewaczu)</w:t>
      </w:r>
      <w:r>
        <w:rPr>
          <w:rFonts w:ascii="Arial" w:hAnsi="Arial" w:cs="Arial"/>
        </w:rPr>
        <w:t>,</w:t>
      </w:r>
    </w:p>
    <w:p w:rsidR="00305C2C" w:rsidRDefault="00CA5AD5" w:rsidP="00276DB2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EC36E5">
        <w:rPr>
          <w:rFonts w:ascii="Arial" w:hAnsi="Arial" w:cs="Arial"/>
          <w:b/>
          <w:sz w:val="24"/>
          <w:szCs w:val="24"/>
        </w:rPr>
        <w:t>UWAGA:</w:t>
      </w:r>
      <w:r w:rsidRPr="00EC36E5">
        <w:rPr>
          <w:rFonts w:ascii="Arial" w:hAnsi="Arial" w:cs="Arial"/>
          <w:sz w:val="24"/>
          <w:szCs w:val="24"/>
        </w:rPr>
        <w:t xml:space="preserve"> Czynności, które nie zostały wymie</w:t>
      </w:r>
      <w:r>
        <w:rPr>
          <w:rFonts w:ascii="Arial" w:hAnsi="Arial" w:cs="Arial"/>
          <w:sz w:val="24"/>
          <w:szCs w:val="24"/>
        </w:rPr>
        <w:t>nione powyż</w:t>
      </w:r>
      <w:r w:rsidRPr="00EC36E5">
        <w:rPr>
          <w:rFonts w:ascii="Arial" w:hAnsi="Arial" w:cs="Arial"/>
          <w:sz w:val="24"/>
          <w:szCs w:val="24"/>
        </w:rPr>
        <w:t>ej, a są zalecane przez producenta, należy również wykonać w ramach ceny usługi.</w:t>
      </w:r>
    </w:p>
    <w:p w:rsidR="00AD7D54" w:rsidRDefault="00AD7D54" w:rsidP="00AD7D54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</w:p>
    <w:p w:rsidR="00CA5AD5" w:rsidRDefault="00CA5AD5" w:rsidP="00CA5AD5">
      <w:pPr>
        <w:pStyle w:val="Nagwek3"/>
        <w:rPr>
          <w:b w:val="0"/>
        </w:rPr>
      </w:pPr>
      <w:bookmarkStart w:id="29" w:name="_Toc85443889"/>
      <w:bookmarkStart w:id="30" w:name="_Toc179379240"/>
      <w:r>
        <w:t xml:space="preserve">2.7. BUDYNEK 520 </w:t>
      </w:r>
      <w:r w:rsidRPr="00A95A9B">
        <w:rPr>
          <w:b w:val="0"/>
        </w:rPr>
        <w:t xml:space="preserve">(Nowa Dęba </w:t>
      </w:r>
      <w:r>
        <w:rPr>
          <w:b w:val="0"/>
        </w:rPr>
        <w:t>ul. Anieli</w:t>
      </w:r>
      <w:r w:rsidRPr="00A95A9B">
        <w:rPr>
          <w:b w:val="0"/>
        </w:rPr>
        <w:t xml:space="preserve"> Krzywoń 1)</w:t>
      </w:r>
      <w:bookmarkEnd w:id="29"/>
      <w:bookmarkEnd w:id="30"/>
    </w:p>
    <w:p w:rsidR="00CA5AD5" w:rsidRDefault="00CA5AD5" w:rsidP="00CA5AD5">
      <w:pPr>
        <w:pStyle w:val="Akapitzlist"/>
        <w:numPr>
          <w:ilvl w:val="0"/>
          <w:numId w:val="31"/>
        </w:numPr>
        <w:spacing w:after="24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Kocioł gazowy Vitoplex 300  – 2 szt., </w:t>
      </w:r>
      <w:r w:rsidRPr="00D148C3">
        <w:rPr>
          <w:rFonts w:ascii="Arial" w:hAnsi="Arial" w:cs="Arial"/>
          <w:b/>
        </w:rPr>
        <w:t>stacja zmiękczania wody</w:t>
      </w:r>
    </w:p>
    <w:p w:rsidR="00CA5AD5" w:rsidRPr="006C0A10" w:rsidRDefault="00CA5AD5" w:rsidP="00CA5AD5">
      <w:pPr>
        <w:ind w:left="0"/>
        <w:rPr>
          <w:rFonts w:ascii="Arial" w:hAnsi="Arial" w:cs="Arial"/>
          <w:b/>
          <w:szCs w:val="20"/>
        </w:rPr>
      </w:pPr>
      <w:r w:rsidRPr="006C0A10">
        <w:rPr>
          <w:rFonts w:ascii="Arial" w:hAnsi="Arial" w:cs="Arial"/>
          <w:b/>
        </w:rPr>
        <w:t>Terminy wykonywanych prac:</w:t>
      </w:r>
    </w:p>
    <w:p w:rsidR="00CA5AD5" w:rsidRPr="006C0A10" w:rsidRDefault="00CA5AD5" w:rsidP="00CA5AD5">
      <w:pPr>
        <w:ind w:left="0"/>
        <w:rPr>
          <w:rFonts w:ascii="Arial" w:hAnsi="Arial" w:cs="Arial"/>
          <w:b/>
          <w:szCs w:val="20"/>
        </w:rPr>
      </w:pPr>
      <w:r w:rsidRPr="006C0A10">
        <w:rPr>
          <w:rFonts w:ascii="Arial" w:hAnsi="Arial" w:cs="Arial"/>
        </w:rPr>
        <w:t>do 10-go dnia każdego miesiąca w trakcie trwania sezonu grzewczego (kolejne przeglądy do dnia: 10.01.202</w:t>
      </w:r>
      <w:r w:rsidR="00276DB2" w:rsidRPr="006C0A10">
        <w:rPr>
          <w:rFonts w:ascii="Arial" w:hAnsi="Arial" w:cs="Arial"/>
        </w:rPr>
        <w:t>5</w:t>
      </w:r>
      <w:r w:rsidRPr="006C0A10">
        <w:rPr>
          <w:rFonts w:ascii="Arial" w:hAnsi="Arial" w:cs="Arial"/>
        </w:rPr>
        <w:t>r, 10.02.202</w:t>
      </w:r>
      <w:r w:rsidR="00276DB2" w:rsidRPr="006C0A10">
        <w:rPr>
          <w:rFonts w:ascii="Arial" w:hAnsi="Arial" w:cs="Arial"/>
        </w:rPr>
        <w:t>5</w:t>
      </w:r>
      <w:r w:rsidRPr="006C0A10">
        <w:rPr>
          <w:rFonts w:ascii="Arial" w:hAnsi="Arial" w:cs="Arial"/>
        </w:rPr>
        <w:t>r,  10.03.202</w:t>
      </w:r>
      <w:r w:rsidR="00276DB2" w:rsidRPr="006C0A10">
        <w:rPr>
          <w:rFonts w:ascii="Arial" w:hAnsi="Arial" w:cs="Arial"/>
        </w:rPr>
        <w:t>5</w:t>
      </w:r>
      <w:r w:rsidRPr="006C0A10">
        <w:rPr>
          <w:rFonts w:ascii="Arial" w:hAnsi="Arial" w:cs="Arial"/>
        </w:rPr>
        <w:t>r, 10.04.202</w:t>
      </w:r>
      <w:r w:rsidR="00276DB2" w:rsidRPr="006C0A10">
        <w:rPr>
          <w:rFonts w:ascii="Arial" w:hAnsi="Arial" w:cs="Arial"/>
        </w:rPr>
        <w:t>5</w:t>
      </w:r>
      <w:r w:rsidRPr="006C0A10">
        <w:rPr>
          <w:rFonts w:ascii="Arial" w:hAnsi="Arial" w:cs="Arial"/>
        </w:rPr>
        <w:t>r, 10.05.202</w:t>
      </w:r>
      <w:r w:rsidR="00276DB2" w:rsidRPr="006C0A10">
        <w:rPr>
          <w:rFonts w:ascii="Arial" w:hAnsi="Arial" w:cs="Arial"/>
        </w:rPr>
        <w:t>5</w:t>
      </w:r>
      <w:r w:rsidRPr="006C0A10">
        <w:rPr>
          <w:rFonts w:ascii="Arial" w:hAnsi="Arial" w:cs="Arial"/>
        </w:rPr>
        <w:t>r, 10.10.202</w:t>
      </w:r>
      <w:r w:rsidR="00276DB2" w:rsidRPr="006C0A10">
        <w:rPr>
          <w:rFonts w:ascii="Arial" w:hAnsi="Arial" w:cs="Arial"/>
        </w:rPr>
        <w:t>5</w:t>
      </w:r>
      <w:r w:rsidRPr="006C0A10">
        <w:rPr>
          <w:rFonts w:ascii="Arial" w:hAnsi="Arial" w:cs="Arial"/>
        </w:rPr>
        <w:t>r, 10.11.202</w:t>
      </w:r>
      <w:r w:rsidR="00276DB2" w:rsidRPr="006C0A10">
        <w:rPr>
          <w:rFonts w:ascii="Arial" w:hAnsi="Arial" w:cs="Arial"/>
        </w:rPr>
        <w:t>5</w:t>
      </w:r>
      <w:r w:rsidRPr="006C0A10">
        <w:rPr>
          <w:rFonts w:ascii="Arial" w:hAnsi="Arial" w:cs="Arial"/>
        </w:rPr>
        <w:t>r, 10.12.202</w:t>
      </w:r>
      <w:r w:rsidR="00276DB2" w:rsidRPr="006C0A10">
        <w:rPr>
          <w:rFonts w:ascii="Arial" w:hAnsi="Arial" w:cs="Arial"/>
        </w:rPr>
        <w:t>5</w:t>
      </w:r>
      <w:r w:rsidRPr="006C0A10">
        <w:rPr>
          <w:rFonts w:ascii="Arial" w:hAnsi="Arial" w:cs="Arial"/>
        </w:rPr>
        <w:t>r).</w:t>
      </w:r>
    </w:p>
    <w:p w:rsidR="00CA5AD5" w:rsidRDefault="00CA5AD5" w:rsidP="00CA5AD5">
      <w:pPr>
        <w:ind w:left="0"/>
        <w:rPr>
          <w:rFonts w:ascii="Arial" w:hAnsi="Arial" w:cs="Arial"/>
          <w:b/>
          <w:szCs w:val="20"/>
        </w:rPr>
      </w:pPr>
    </w:p>
    <w:p w:rsidR="00CA5AD5" w:rsidRDefault="00CA5AD5" w:rsidP="00276DB2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9265D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CA5AD5" w:rsidRPr="00D148C3" w:rsidRDefault="00CA5AD5" w:rsidP="00CA5AD5">
      <w:pPr>
        <w:pStyle w:val="Standard"/>
        <w:numPr>
          <w:ilvl w:val="0"/>
          <w:numId w:val="38"/>
        </w:num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Cs w:val="20"/>
          <w:u w:val="single"/>
        </w:rPr>
        <w:t xml:space="preserve">Kocioł gazowy Vitoplex 300 - </w:t>
      </w:r>
      <w:r w:rsidRPr="005A1E25">
        <w:rPr>
          <w:rFonts w:ascii="Arial" w:hAnsi="Arial" w:cs="Arial"/>
          <w:b/>
          <w:szCs w:val="20"/>
          <w:u w:val="single"/>
        </w:rPr>
        <w:t>2 szt</w:t>
      </w:r>
    </w:p>
    <w:p w:rsidR="00CA5AD5" w:rsidRPr="00A1358E" w:rsidRDefault="00CA5AD5" w:rsidP="00CA5AD5">
      <w:pPr>
        <w:pStyle w:val="Standard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przegląd i czyszczenie kotła i palnika,</w:t>
      </w:r>
    </w:p>
    <w:p w:rsidR="00CA5AD5" w:rsidRPr="00A1358E" w:rsidRDefault="00CA5AD5" w:rsidP="00CA5AD5">
      <w:pPr>
        <w:pStyle w:val="Standard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sprawdzenie parametrów pracy wszystkich urządzeń kotłowni,</w:t>
      </w:r>
    </w:p>
    <w:p w:rsidR="00CA5AD5" w:rsidRPr="00A1358E" w:rsidRDefault="00CA5AD5" w:rsidP="00CA5AD5">
      <w:pPr>
        <w:pStyle w:val="Standard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 xml:space="preserve">sprawdzenie automatyki </w:t>
      </w:r>
      <w:r>
        <w:rPr>
          <w:rFonts w:ascii="Arial" w:hAnsi="Arial" w:cs="Arial"/>
          <w:sz w:val="24"/>
          <w:szCs w:val="24"/>
        </w:rPr>
        <w:t>kotła</w:t>
      </w:r>
      <w:r w:rsidRPr="00A1358E">
        <w:rPr>
          <w:rFonts w:ascii="Arial" w:hAnsi="Arial" w:cs="Arial"/>
          <w:sz w:val="24"/>
          <w:szCs w:val="24"/>
        </w:rPr>
        <w:t xml:space="preserve"> gazowego,</w:t>
      </w:r>
    </w:p>
    <w:p w:rsidR="00CA5AD5" w:rsidRPr="00A1358E" w:rsidRDefault="00CA5AD5" w:rsidP="00CA5AD5">
      <w:pPr>
        <w:pStyle w:val="Standard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sprawdzenie aktywnego systemu bezpiecz</w:t>
      </w:r>
      <w:r>
        <w:rPr>
          <w:rFonts w:ascii="Arial" w:hAnsi="Arial" w:cs="Arial"/>
          <w:sz w:val="24"/>
          <w:szCs w:val="24"/>
        </w:rPr>
        <w:t>eństwa gazowego,</w:t>
      </w:r>
    </w:p>
    <w:p w:rsidR="00CA5AD5" w:rsidRPr="00A1358E" w:rsidRDefault="00CA5AD5" w:rsidP="00CA5AD5">
      <w:pPr>
        <w:pStyle w:val="Standard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kontroli zabezpieczeń elektrycznych systemu, kontrola działania elektrozaworu,</w:t>
      </w:r>
    </w:p>
    <w:p w:rsidR="00CA5AD5" w:rsidRPr="00A1358E" w:rsidRDefault="00CA5AD5" w:rsidP="00CA5AD5">
      <w:pPr>
        <w:pStyle w:val="Standard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wykonywanie testów ujętych w DTR systemu,</w:t>
      </w:r>
    </w:p>
    <w:p w:rsidR="00CA5AD5" w:rsidRPr="00A1358E" w:rsidRDefault="00CA5AD5" w:rsidP="00CA5AD5">
      <w:pPr>
        <w:pStyle w:val="Standard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kontroli zab</w:t>
      </w:r>
      <w:r>
        <w:rPr>
          <w:rFonts w:ascii="Arial" w:hAnsi="Arial" w:cs="Arial"/>
          <w:sz w:val="24"/>
          <w:szCs w:val="24"/>
        </w:rPr>
        <w:t>ezpieczeń elektrycznych systemu,</w:t>
      </w:r>
    </w:p>
    <w:p w:rsidR="00CA5AD5" w:rsidRPr="00A1358E" w:rsidRDefault="00CA5AD5" w:rsidP="00CA5AD5">
      <w:pPr>
        <w:pStyle w:val="Standard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lastRenderedPageBreak/>
        <w:t>utrzymywanie parametrów pracy kotłowni,</w:t>
      </w:r>
    </w:p>
    <w:p w:rsidR="00CA5AD5" w:rsidRPr="00D148C3" w:rsidRDefault="00CA5AD5" w:rsidP="00CA5AD5">
      <w:pPr>
        <w:pStyle w:val="Standard"/>
        <w:numPr>
          <w:ilvl w:val="0"/>
          <w:numId w:val="17"/>
        </w:numPr>
        <w:rPr>
          <w:rFonts w:ascii="Arial" w:hAnsi="Arial" w:cs="Arial"/>
          <w:b/>
        </w:rPr>
      </w:pPr>
      <w:r w:rsidRPr="00A1358E">
        <w:rPr>
          <w:rFonts w:ascii="Arial" w:hAnsi="Arial" w:cs="Arial"/>
          <w:sz w:val="24"/>
          <w:szCs w:val="24"/>
        </w:rPr>
        <w:t>sprawdzenie  pompy, sil</w:t>
      </w:r>
      <w:r>
        <w:rPr>
          <w:rFonts w:ascii="Arial" w:hAnsi="Arial" w:cs="Arial"/>
          <w:sz w:val="24"/>
          <w:szCs w:val="24"/>
        </w:rPr>
        <w:t>nika, manometrów i termometrów.</w:t>
      </w:r>
    </w:p>
    <w:p w:rsidR="00CA5AD5" w:rsidRPr="005678B4" w:rsidRDefault="00CA5AD5" w:rsidP="00CA5AD5">
      <w:pPr>
        <w:pStyle w:val="Standard"/>
        <w:numPr>
          <w:ilvl w:val="0"/>
          <w:numId w:val="38"/>
        </w:numPr>
        <w:spacing w:after="0"/>
        <w:rPr>
          <w:rFonts w:ascii="Arial" w:hAnsi="Arial" w:cs="Arial"/>
          <w:b/>
        </w:rPr>
      </w:pPr>
      <w:r w:rsidRPr="005678B4">
        <w:rPr>
          <w:rFonts w:ascii="Arial" w:hAnsi="Arial" w:cs="Arial"/>
          <w:b/>
          <w:sz w:val="24"/>
          <w:szCs w:val="24"/>
          <w:u w:val="single"/>
        </w:rPr>
        <w:t>stacja zmiękczania wody</w:t>
      </w:r>
      <w:r w:rsidR="00305C2C">
        <w:rPr>
          <w:rFonts w:ascii="Arial" w:hAnsi="Arial" w:cs="Arial"/>
          <w:b/>
          <w:sz w:val="24"/>
          <w:szCs w:val="24"/>
          <w:u w:val="single"/>
        </w:rPr>
        <w:t xml:space="preserve"> AQUASET 500-N</w:t>
      </w:r>
    </w:p>
    <w:p w:rsidR="00CA5AD5" w:rsidRPr="005678B4" w:rsidRDefault="00CA5AD5" w:rsidP="00CA5A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s</w:t>
      </w:r>
      <w:r w:rsidRPr="005678B4">
        <w:rPr>
          <w:rFonts w:ascii="Arial" w:eastAsia="SimSun" w:hAnsi="Arial" w:cs="Arial"/>
          <w:kern w:val="3"/>
          <w:lang w:eastAsia="en-US"/>
        </w:rPr>
        <w:t>prawdzenie poziomu soli w zbiorniku solanki ,</w:t>
      </w:r>
    </w:p>
    <w:p w:rsidR="00CA5AD5" w:rsidRPr="005678B4" w:rsidRDefault="00CA5AD5" w:rsidP="00CA5A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o</w:t>
      </w:r>
      <w:r w:rsidRPr="005678B4">
        <w:rPr>
          <w:rFonts w:ascii="Arial" w:eastAsia="SimSun" w:hAnsi="Arial" w:cs="Arial"/>
          <w:kern w:val="3"/>
          <w:lang w:eastAsia="en-US"/>
        </w:rPr>
        <w:t>kresowy zasyp soli regeneracyjnej ,</w:t>
      </w:r>
    </w:p>
    <w:p w:rsidR="00CA5AD5" w:rsidRPr="005678B4" w:rsidRDefault="00CA5AD5" w:rsidP="00CA5A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s</w:t>
      </w:r>
      <w:r w:rsidRPr="005678B4">
        <w:rPr>
          <w:rFonts w:ascii="Arial" w:eastAsia="SimSun" w:hAnsi="Arial" w:cs="Arial"/>
          <w:kern w:val="3"/>
          <w:lang w:eastAsia="en-US"/>
        </w:rPr>
        <w:t>prawdzenie twardości wody po zmiękczaczu</w:t>
      </w:r>
    </w:p>
    <w:p w:rsidR="00CA5AD5" w:rsidRDefault="00CA5AD5" w:rsidP="00CA5A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s</w:t>
      </w:r>
      <w:r w:rsidRPr="005678B4">
        <w:rPr>
          <w:rFonts w:ascii="Arial" w:eastAsia="SimSun" w:hAnsi="Arial" w:cs="Arial"/>
          <w:kern w:val="3"/>
          <w:lang w:eastAsia="en-US"/>
        </w:rPr>
        <w:t>prawdzenie czystości wkładu filtra wstępnego</w:t>
      </w:r>
    </w:p>
    <w:p w:rsidR="00087947" w:rsidRPr="00087947" w:rsidRDefault="00087947" w:rsidP="00087947">
      <w:pPr>
        <w:pStyle w:val="Akapitzlist"/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CA5AD5" w:rsidRPr="00087947" w:rsidRDefault="00CA5AD5" w:rsidP="00CA5AD5">
      <w:pPr>
        <w:pStyle w:val="Akapitzlist"/>
        <w:numPr>
          <w:ilvl w:val="0"/>
          <w:numId w:val="31"/>
        </w:numPr>
        <w:spacing w:after="240"/>
        <w:rPr>
          <w:rFonts w:ascii="Arial" w:hAnsi="Arial" w:cs="Arial"/>
          <w:b/>
        </w:rPr>
      </w:pPr>
      <w:r w:rsidRPr="00087947">
        <w:rPr>
          <w:rFonts w:ascii="Arial" w:hAnsi="Arial" w:cs="Arial"/>
          <w:b/>
        </w:rPr>
        <w:t>Detektory gazu</w:t>
      </w:r>
    </w:p>
    <w:p w:rsidR="00CA5AD5" w:rsidRPr="00087947" w:rsidRDefault="00CA5AD5" w:rsidP="00CA5AD5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87947">
        <w:rPr>
          <w:rFonts w:ascii="Arial" w:hAnsi="Arial" w:cs="Arial"/>
          <w:b/>
          <w:sz w:val="24"/>
          <w:szCs w:val="24"/>
        </w:rPr>
        <w:t>Terminy wykonywanych prac dla:</w:t>
      </w:r>
    </w:p>
    <w:p w:rsidR="00CA5AD5" w:rsidRPr="00087947" w:rsidRDefault="00CA5AD5" w:rsidP="00CA5AD5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087947">
        <w:rPr>
          <w:rFonts w:ascii="Arial" w:hAnsi="Arial" w:cs="Arial"/>
          <w:sz w:val="24"/>
          <w:szCs w:val="24"/>
        </w:rPr>
        <w:t>raz na kwartał do 10-go dnia miesiąca (kolejne przeglądy do dnia: 10.02.202</w:t>
      </w:r>
      <w:r w:rsidR="00276DB2">
        <w:rPr>
          <w:rFonts w:ascii="Arial" w:hAnsi="Arial" w:cs="Arial"/>
          <w:sz w:val="24"/>
          <w:szCs w:val="24"/>
        </w:rPr>
        <w:t>5</w:t>
      </w:r>
      <w:r w:rsidRPr="00087947">
        <w:rPr>
          <w:rFonts w:ascii="Arial" w:hAnsi="Arial" w:cs="Arial"/>
          <w:sz w:val="24"/>
          <w:szCs w:val="24"/>
        </w:rPr>
        <w:t>r,  10.05.202</w:t>
      </w:r>
      <w:r w:rsidR="00276DB2">
        <w:rPr>
          <w:rFonts w:ascii="Arial" w:hAnsi="Arial" w:cs="Arial"/>
          <w:sz w:val="24"/>
          <w:szCs w:val="24"/>
        </w:rPr>
        <w:t>5</w:t>
      </w:r>
      <w:r w:rsidRPr="00087947">
        <w:rPr>
          <w:rFonts w:ascii="Arial" w:hAnsi="Arial" w:cs="Arial"/>
          <w:sz w:val="24"/>
          <w:szCs w:val="24"/>
        </w:rPr>
        <w:t>r, 10.08.202</w:t>
      </w:r>
      <w:r w:rsidR="00276DB2">
        <w:rPr>
          <w:rFonts w:ascii="Arial" w:hAnsi="Arial" w:cs="Arial"/>
          <w:sz w:val="24"/>
          <w:szCs w:val="24"/>
        </w:rPr>
        <w:t>5</w:t>
      </w:r>
      <w:r w:rsidRPr="00087947">
        <w:rPr>
          <w:rFonts w:ascii="Arial" w:hAnsi="Arial" w:cs="Arial"/>
          <w:sz w:val="24"/>
          <w:szCs w:val="24"/>
        </w:rPr>
        <w:t>r, 10.11.202</w:t>
      </w:r>
      <w:r w:rsidR="00276DB2">
        <w:rPr>
          <w:rFonts w:ascii="Arial" w:hAnsi="Arial" w:cs="Arial"/>
          <w:sz w:val="24"/>
          <w:szCs w:val="24"/>
        </w:rPr>
        <w:t>5</w:t>
      </w:r>
      <w:r w:rsidRPr="00087947">
        <w:rPr>
          <w:rFonts w:ascii="Arial" w:hAnsi="Arial" w:cs="Arial"/>
          <w:sz w:val="24"/>
          <w:szCs w:val="24"/>
        </w:rPr>
        <w:t>r).</w:t>
      </w:r>
    </w:p>
    <w:p w:rsidR="00CA5AD5" w:rsidRPr="00087947" w:rsidRDefault="00CA5AD5" w:rsidP="00CA5AD5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087947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CA5AD5" w:rsidRPr="00087947" w:rsidRDefault="00CA5AD5" w:rsidP="00CA5AD5">
      <w:pPr>
        <w:pStyle w:val="Akapitzlist"/>
        <w:numPr>
          <w:ilvl w:val="0"/>
          <w:numId w:val="2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u w:val="single"/>
          <w:lang w:eastAsia="en-US"/>
        </w:rPr>
      </w:pPr>
      <w:r w:rsidRPr="00087947">
        <w:rPr>
          <w:rFonts w:ascii="Arial" w:eastAsia="SimSun" w:hAnsi="Arial" w:cs="Arial"/>
          <w:kern w:val="3"/>
          <w:lang w:eastAsia="en-US"/>
        </w:rPr>
        <w:t>przegląd i konserwację systemu detekcji gazu i pomiaru gazu, sporządzając protokół   z przeglądu, raz w roku w terminie podanym przez użytkownika,</w:t>
      </w:r>
    </w:p>
    <w:p w:rsidR="00CA5AD5" w:rsidRPr="00087947" w:rsidRDefault="00CA5AD5" w:rsidP="00CA5AD5">
      <w:pPr>
        <w:pStyle w:val="Akapitzlist"/>
        <w:numPr>
          <w:ilvl w:val="0"/>
          <w:numId w:val="2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087947">
        <w:rPr>
          <w:rFonts w:ascii="Arial" w:eastAsia="SimSun" w:hAnsi="Arial" w:cs="Arial"/>
          <w:kern w:val="3"/>
          <w:lang w:eastAsia="en-US"/>
        </w:rPr>
        <w:t>sprawdzenie aktywnego systemu bezpieczeństwa gazowego ( kalibracja czujek 1 raz na 5 lat), (wymiana akumulatora 1 raz na 3 lata),</w:t>
      </w:r>
    </w:p>
    <w:p w:rsidR="00CA5AD5" w:rsidRPr="00087947" w:rsidRDefault="00CA5AD5" w:rsidP="00CA5AD5">
      <w:pPr>
        <w:pStyle w:val="Akapitzlist"/>
        <w:numPr>
          <w:ilvl w:val="0"/>
          <w:numId w:val="2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087947">
        <w:rPr>
          <w:rFonts w:ascii="Arial" w:eastAsia="SimSun" w:hAnsi="Arial" w:cs="Arial"/>
          <w:kern w:val="3"/>
          <w:lang w:eastAsia="en-US"/>
        </w:rPr>
        <w:t>kontroli zabezpieczeń elektrycznych systemu,</w:t>
      </w:r>
    </w:p>
    <w:p w:rsidR="00CA5AD5" w:rsidRPr="00087947" w:rsidRDefault="00CA5AD5" w:rsidP="00CA5AD5">
      <w:pPr>
        <w:pStyle w:val="Akapitzlist"/>
        <w:numPr>
          <w:ilvl w:val="0"/>
          <w:numId w:val="2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087947">
        <w:rPr>
          <w:rFonts w:ascii="Arial" w:eastAsia="SimSun" w:hAnsi="Arial" w:cs="Arial"/>
          <w:kern w:val="3"/>
          <w:lang w:eastAsia="en-US"/>
        </w:rPr>
        <w:t>wykonywanie testów ujętych w DTR systemu,</w:t>
      </w:r>
    </w:p>
    <w:p w:rsidR="00CA5AD5" w:rsidRPr="00087947" w:rsidRDefault="00CA5AD5" w:rsidP="00CA5AD5">
      <w:pPr>
        <w:pStyle w:val="Akapitzlist"/>
        <w:numPr>
          <w:ilvl w:val="0"/>
          <w:numId w:val="2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087947">
        <w:rPr>
          <w:rFonts w:ascii="Arial" w:eastAsia="SimSun" w:hAnsi="Arial" w:cs="Arial"/>
          <w:kern w:val="3"/>
          <w:lang w:eastAsia="en-US"/>
        </w:rPr>
        <w:t>sprawdzenie ogólnego stanu technicznego kotłowni polegające na kontroli stanu zabezpieczeń oświetlenia gniazd,</w:t>
      </w:r>
    </w:p>
    <w:p w:rsidR="00CA5AD5" w:rsidRPr="00087947" w:rsidRDefault="00CA5AD5" w:rsidP="00CA5AD5">
      <w:pPr>
        <w:pStyle w:val="Akapitzlist"/>
        <w:numPr>
          <w:ilvl w:val="0"/>
          <w:numId w:val="20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087947">
        <w:rPr>
          <w:rFonts w:ascii="Arial" w:eastAsia="SimSun" w:hAnsi="Arial" w:cs="Arial"/>
          <w:kern w:val="3"/>
          <w:lang w:eastAsia="en-US"/>
        </w:rPr>
        <w:t>kontroli lampek sygnalizacyjnych w rozdzielni głównej.</w:t>
      </w:r>
    </w:p>
    <w:p w:rsidR="00CA5AD5" w:rsidRPr="00256917" w:rsidRDefault="00CA5AD5" w:rsidP="00CA5AD5">
      <w:pPr>
        <w:pStyle w:val="Akapitzlist"/>
        <w:numPr>
          <w:ilvl w:val="0"/>
          <w:numId w:val="21"/>
        </w:numPr>
        <w:spacing w:after="240"/>
        <w:rPr>
          <w:rFonts w:ascii="Arial" w:hAnsi="Arial" w:cs="Arial"/>
          <w:b/>
        </w:rPr>
      </w:pPr>
      <w:r w:rsidRPr="00256917">
        <w:rPr>
          <w:rFonts w:ascii="Arial" w:hAnsi="Arial" w:cs="Arial"/>
          <w:b/>
        </w:rPr>
        <w:t>Instalacja gazowa</w:t>
      </w:r>
    </w:p>
    <w:p w:rsidR="00CA5AD5" w:rsidRPr="003C6B52" w:rsidRDefault="00CA5AD5" w:rsidP="00CA5AD5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b/>
          <w:kern w:val="3"/>
          <w:lang w:eastAsia="en-US"/>
        </w:rPr>
      </w:pPr>
      <w:r w:rsidRPr="003C6B52">
        <w:rPr>
          <w:rFonts w:ascii="Arial" w:eastAsia="SimSun" w:hAnsi="Arial" w:cs="Arial"/>
          <w:b/>
          <w:kern w:val="3"/>
          <w:lang w:eastAsia="en-US"/>
        </w:rPr>
        <w:t>Terminy wykonywanych prac:</w:t>
      </w:r>
    </w:p>
    <w:p w:rsidR="00CA5AD5" w:rsidRPr="003C6B52" w:rsidRDefault="00CA5AD5" w:rsidP="00CA5AD5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3C6B52">
        <w:rPr>
          <w:rFonts w:ascii="Arial" w:hAnsi="Arial" w:cs="Arial"/>
          <w:sz w:val="24"/>
          <w:szCs w:val="24"/>
        </w:rPr>
        <w:t xml:space="preserve">raz na rok do 10-go dnia miesiąca </w:t>
      </w:r>
      <w:r>
        <w:rPr>
          <w:rFonts w:ascii="Arial" w:hAnsi="Arial" w:cs="Arial"/>
          <w:sz w:val="24"/>
          <w:szCs w:val="24"/>
        </w:rPr>
        <w:t>maja</w:t>
      </w:r>
      <w:r w:rsidRPr="003C6B52">
        <w:rPr>
          <w:rFonts w:ascii="Arial" w:hAnsi="Arial" w:cs="Arial"/>
          <w:sz w:val="24"/>
          <w:szCs w:val="24"/>
        </w:rPr>
        <w:t xml:space="preserve">. </w:t>
      </w:r>
    </w:p>
    <w:p w:rsidR="00CA5AD5" w:rsidRPr="003C6B52" w:rsidRDefault="00CA5AD5" w:rsidP="00CA5AD5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C6B5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CA5AD5" w:rsidRDefault="00CA5AD5" w:rsidP="00CA5AD5">
      <w:pPr>
        <w:pStyle w:val="Standard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3C6B52">
        <w:rPr>
          <w:rFonts w:ascii="Arial" w:hAnsi="Arial" w:cs="Arial"/>
          <w:sz w:val="24"/>
          <w:szCs w:val="24"/>
        </w:rPr>
        <w:t>wykonanie przeglądu technicznego oraz sprawdzenia szczelności instalacji gazowej,</w:t>
      </w:r>
      <w:r w:rsidRPr="003C6B52">
        <w:t xml:space="preserve"> </w:t>
      </w:r>
      <w:r w:rsidRPr="003C6B52">
        <w:rPr>
          <w:rFonts w:ascii="Arial" w:hAnsi="Arial" w:cs="Arial"/>
          <w:sz w:val="24"/>
          <w:szCs w:val="24"/>
        </w:rPr>
        <w:t>sporządzając protokół   z przeglądu, raz w roku w ter</w:t>
      </w:r>
      <w:r>
        <w:rPr>
          <w:rFonts w:ascii="Arial" w:hAnsi="Arial" w:cs="Arial"/>
          <w:sz w:val="24"/>
          <w:szCs w:val="24"/>
        </w:rPr>
        <w:t>minie podanym przez użytkownika</w:t>
      </w:r>
    </w:p>
    <w:p w:rsidR="00CA5AD5" w:rsidRDefault="00CA5AD5" w:rsidP="00087947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EC36E5">
        <w:rPr>
          <w:rFonts w:ascii="Arial" w:hAnsi="Arial" w:cs="Arial"/>
          <w:b/>
          <w:sz w:val="24"/>
          <w:szCs w:val="24"/>
        </w:rPr>
        <w:t>UWAGA:</w:t>
      </w:r>
      <w:r w:rsidRPr="00EC36E5">
        <w:rPr>
          <w:rFonts w:ascii="Arial" w:hAnsi="Arial" w:cs="Arial"/>
          <w:sz w:val="24"/>
          <w:szCs w:val="24"/>
        </w:rPr>
        <w:t xml:space="preserve"> Czynności, które nie zostały wymie</w:t>
      </w:r>
      <w:r>
        <w:rPr>
          <w:rFonts w:ascii="Arial" w:hAnsi="Arial" w:cs="Arial"/>
          <w:sz w:val="24"/>
          <w:szCs w:val="24"/>
        </w:rPr>
        <w:t>nione powyż</w:t>
      </w:r>
      <w:r w:rsidRPr="00EC36E5">
        <w:rPr>
          <w:rFonts w:ascii="Arial" w:hAnsi="Arial" w:cs="Arial"/>
          <w:sz w:val="24"/>
          <w:szCs w:val="24"/>
        </w:rPr>
        <w:t>ej, a są zalecane przez producenta, należy również wykonać w ramach ceny usługi.</w:t>
      </w:r>
    </w:p>
    <w:p w:rsidR="00276DB2" w:rsidRDefault="00276DB2" w:rsidP="00087947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</w:p>
    <w:p w:rsidR="00276DB2" w:rsidRDefault="00276DB2" w:rsidP="00087947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</w:p>
    <w:p w:rsidR="00CA5AD5" w:rsidRDefault="00CA5AD5" w:rsidP="00CA5AD5">
      <w:pPr>
        <w:pStyle w:val="Nagwek3"/>
      </w:pPr>
      <w:bookmarkStart w:id="31" w:name="_Toc85443890"/>
      <w:bookmarkStart w:id="32" w:name="_Toc179379241"/>
      <w:r>
        <w:t xml:space="preserve">2.8. BUDYNEK 746 </w:t>
      </w:r>
      <w:r w:rsidRPr="00DE7577">
        <w:rPr>
          <w:b w:val="0"/>
        </w:rPr>
        <w:t>(Nowa Dęba ul. A</w:t>
      </w:r>
      <w:r>
        <w:rPr>
          <w:b w:val="0"/>
        </w:rPr>
        <w:t>niel</w:t>
      </w:r>
      <w:r w:rsidRPr="00DE7577">
        <w:rPr>
          <w:b w:val="0"/>
        </w:rPr>
        <w:t>i Krzywoń 1)</w:t>
      </w:r>
      <w:bookmarkEnd w:id="31"/>
      <w:bookmarkEnd w:id="32"/>
    </w:p>
    <w:p w:rsidR="00CA5AD5" w:rsidRPr="00125E99" w:rsidRDefault="00CA5AD5" w:rsidP="00CA5AD5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240"/>
        <w:rPr>
          <w:rFonts w:ascii="Arial" w:hAnsi="Arial" w:cs="Arial"/>
          <w:b/>
        </w:rPr>
      </w:pPr>
      <w:r w:rsidRPr="00125E99">
        <w:rPr>
          <w:rFonts w:ascii="Arial" w:hAnsi="Arial" w:cs="Arial"/>
          <w:b/>
        </w:rPr>
        <w:t>Kocioł olejowy Vitoradial 300T VR3</w:t>
      </w:r>
    </w:p>
    <w:p w:rsidR="00CA5AD5" w:rsidRPr="00360962" w:rsidRDefault="00CA5AD5" w:rsidP="00305C2C">
      <w:pPr>
        <w:pStyle w:val="Akapitzlist"/>
        <w:ind w:left="0"/>
        <w:rPr>
          <w:rFonts w:ascii="Arial" w:hAnsi="Arial" w:cs="Arial"/>
          <w:b/>
          <w:szCs w:val="20"/>
        </w:rPr>
      </w:pPr>
      <w:r w:rsidRPr="00360962">
        <w:rPr>
          <w:rFonts w:ascii="Arial" w:hAnsi="Arial" w:cs="Arial"/>
          <w:b/>
        </w:rPr>
        <w:lastRenderedPageBreak/>
        <w:t>Terminy wykonywanych prac:</w:t>
      </w:r>
    </w:p>
    <w:p w:rsidR="00CA5AD5" w:rsidRPr="00360962" w:rsidRDefault="00CA5AD5" w:rsidP="00305C2C">
      <w:pPr>
        <w:pStyle w:val="Akapitzlist"/>
        <w:ind w:left="0"/>
        <w:rPr>
          <w:rFonts w:ascii="Arial" w:hAnsi="Arial" w:cs="Arial"/>
        </w:rPr>
      </w:pPr>
      <w:r w:rsidRPr="00360962">
        <w:rPr>
          <w:rFonts w:ascii="Arial" w:hAnsi="Arial" w:cs="Arial"/>
        </w:rPr>
        <w:t>do 10-go dnia każdego miesiąca w trakcie trwania sezonu grzewczego (kolejne przeglądy do dnia: 10.01.202</w:t>
      </w:r>
      <w:r w:rsidR="00276DB2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10.02.202</w:t>
      </w:r>
      <w:r w:rsidR="00276DB2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 10.03.202</w:t>
      </w:r>
      <w:r w:rsidR="00276DB2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10.04.202</w:t>
      </w:r>
      <w:r w:rsidR="00276DB2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10.05.202</w:t>
      </w:r>
      <w:r w:rsidR="00276DB2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10.10.202</w:t>
      </w:r>
      <w:r w:rsidR="00276DB2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10.11.202</w:t>
      </w:r>
      <w:r w:rsidR="00276DB2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10.12.202</w:t>
      </w:r>
      <w:r w:rsidR="00276DB2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r).</w:t>
      </w:r>
    </w:p>
    <w:p w:rsidR="00CA5AD5" w:rsidRPr="00360962" w:rsidRDefault="00CA5AD5" w:rsidP="00CA5AD5">
      <w:pPr>
        <w:pStyle w:val="Akapitzlist"/>
        <w:rPr>
          <w:rFonts w:ascii="Arial" w:hAnsi="Arial" w:cs="Arial"/>
          <w:b/>
          <w:szCs w:val="20"/>
        </w:rPr>
      </w:pPr>
    </w:p>
    <w:p w:rsidR="00CA5AD5" w:rsidRPr="00360962" w:rsidRDefault="00CA5AD5" w:rsidP="00CA5AD5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6096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CA5AD5" w:rsidRPr="00360962" w:rsidRDefault="00CA5AD5" w:rsidP="00CA5A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czyszczenie komory spalania kotła wymiennika ciepła, kontrola uszczelnień drzwi kotła i uszczelek wymiennika</w:t>
      </w:r>
    </w:p>
    <w:p w:rsidR="00CA5AD5" w:rsidRPr="00360962" w:rsidRDefault="00CA5AD5" w:rsidP="00CA5A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czyszczenie elementów palnika wymiana wkładu filtra oleju,</w:t>
      </w:r>
    </w:p>
    <w:p w:rsidR="00CA5AD5" w:rsidRPr="00360962" w:rsidRDefault="00CA5AD5" w:rsidP="00CA5A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czyszczenie filtra siatkowego c.o. sprawdzenie naczyń przeponowych c.o. i cwu,</w:t>
      </w:r>
    </w:p>
    <w:p w:rsidR="00CA5AD5" w:rsidRPr="00360962" w:rsidRDefault="00CA5AD5" w:rsidP="00CA5A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kontrola urządzenia neutralizującego kondensat,</w:t>
      </w:r>
    </w:p>
    <w:p w:rsidR="00CA5AD5" w:rsidRPr="00360962" w:rsidRDefault="00CA5AD5" w:rsidP="00CA5A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kontrola szczelności rury spalin i wszystkich połączeń miedzy wymiennikiem ciepła a systemem spalin,</w:t>
      </w:r>
    </w:p>
    <w:p w:rsidR="00CA5AD5" w:rsidRPr="00360962" w:rsidRDefault="00CA5AD5" w:rsidP="00CA5A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kontrola wentylacji nawiewnej pomieszczenia kotłowni</w:t>
      </w:r>
    </w:p>
    <w:p w:rsidR="00CA5AD5" w:rsidRPr="00360962" w:rsidRDefault="00CA5AD5" w:rsidP="00CA5A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kontrola stabilności osadzenia elektrycznych złaczy,</w:t>
      </w:r>
    </w:p>
    <w:p w:rsidR="00CA5AD5" w:rsidRPr="00360962" w:rsidRDefault="00CA5AD5" w:rsidP="00CA5A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sprawdzenie automatyki kotła,</w:t>
      </w:r>
    </w:p>
    <w:p w:rsidR="00CA5AD5" w:rsidRPr="00360962" w:rsidRDefault="00CA5AD5" w:rsidP="00CA5A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regulacja parametrów spalin z analiza spalin,</w:t>
      </w:r>
    </w:p>
    <w:p w:rsidR="00CA5AD5" w:rsidRPr="00360962" w:rsidRDefault="00CA5AD5" w:rsidP="00CA5A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 xml:space="preserve">sprawdzenie poprawności nastawienia regulatora kotła, </w:t>
      </w:r>
    </w:p>
    <w:p w:rsidR="00CA5AD5" w:rsidRPr="00360962" w:rsidRDefault="00CA5AD5" w:rsidP="00CA5A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 xml:space="preserve">sprawdzić działanie i szczelność armatury kotłowni </w:t>
      </w:r>
    </w:p>
    <w:p w:rsidR="00CA5AD5" w:rsidRPr="00360962" w:rsidRDefault="00CA5AD5" w:rsidP="00CA5AD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CA5AD5" w:rsidRPr="00360962" w:rsidRDefault="00CA5AD5" w:rsidP="00CA5AD5">
      <w:pPr>
        <w:pStyle w:val="Standard"/>
        <w:numPr>
          <w:ilvl w:val="0"/>
          <w:numId w:val="34"/>
        </w:numPr>
        <w:jc w:val="both"/>
        <w:rPr>
          <w:rFonts w:ascii="Arial" w:hAnsi="Arial" w:cs="Arial"/>
          <w:b/>
          <w:sz w:val="24"/>
          <w:szCs w:val="24"/>
        </w:rPr>
      </w:pPr>
      <w:r w:rsidRPr="00360962">
        <w:rPr>
          <w:rFonts w:ascii="Arial" w:hAnsi="Arial" w:cs="Arial"/>
          <w:b/>
          <w:sz w:val="24"/>
          <w:szCs w:val="24"/>
        </w:rPr>
        <w:t xml:space="preserve">Podgrzewacz pojemnościowy ciepłej wody, </w:t>
      </w:r>
      <w:r w:rsidRPr="00360962">
        <w:rPr>
          <w:rFonts w:ascii="Arial" w:hAnsi="Arial" w:cs="Arial"/>
          <w:sz w:val="24"/>
          <w:szCs w:val="24"/>
        </w:rPr>
        <w:t xml:space="preserve"> </w:t>
      </w:r>
      <w:r w:rsidRPr="00360962">
        <w:rPr>
          <w:rFonts w:ascii="Arial" w:hAnsi="Arial" w:cs="Arial"/>
          <w:b/>
          <w:sz w:val="24"/>
          <w:szCs w:val="24"/>
        </w:rPr>
        <w:t>stacja zmiękczania wody,</w:t>
      </w:r>
      <w:r w:rsidRPr="00360962">
        <w:rPr>
          <w:rFonts w:ascii="Arial" w:hAnsi="Arial" w:cs="Arial"/>
          <w:sz w:val="24"/>
          <w:szCs w:val="24"/>
        </w:rPr>
        <w:t xml:space="preserve"> </w:t>
      </w:r>
      <w:r w:rsidRPr="00360962">
        <w:rPr>
          <w:rFonts w:ascii="Arial" w:hAnsi="Arial" w:cs="Arial"/>
          <w:b/>
          <w:sz w:val="24"/>
          <w:szCs w:val="24"/>
        </w:rPr>
        <w:t>kolektory słoneczne</w:t>
      </w:r>
    </w:p>
    <w:p w:rsidR="00CA5AD5" w:rsidRPr="00360962" w:rsidRDefault="00CA5AD5" w:rsidP="00CA5AD5">
      <w:pPr>
        <w:pStyle w:val="Standard"/>
        <w:spacing w:after="0"/>
        <w:ind w:left="720"/>
        <w:jc w:val="both"/>
        <w:rPr>
          <w:rFonts w:ascii="Arial" w:hAnsi="Arial" w:cs="Arial"/>
          <w:b/>
          <w:sz w:val="24"/>
          <w:szCs w:val="24"/>
        </w:rPr>
      </w:pPr>
      <w:r w:rsidRPr="00360962">
        <w:rPr>
          <w:rFonts w:ascii="Arial" w:hAnsi="Arial" w:cs="Arial"/>
          <w:b/>
          <w:sz w:val="24"/>
          <w:szCs w:val="24"/>
        </w:rPr>
        <w:t>Terminy wykonywanych prac:</w:t>
      </w:r>
    </w:p>
    <w:p w:rsidR="00CA5AD5" w:rsidRPr="00360962" w:rsidRDefault="00CA5AD5" w:rsidP="00CA5AD5">
      <w:pPr>
        <w:pStyle w:val="Standard"/>
        <w:ind w:left="720"/>
        <w:jc w:val="both"/>
        <w:rPr>
          <w:rFonts w:ascii="Arial" w:hAnsi="Arial" w:cs="Arial"/>
          <w:sz w:val="24"/>
          <w:szCs w:val="24"/>
        </w:rPr>
      </w:pPr>
      <w:r w:rsidRPr="00360962">
        <w:rPr>
          <w:rFonts w:ascii="Arial" w:hAnsi="Arial" w:cs="Arial"/>
          <w:sz w:val="24"/>
          <w:szCs w:val="24"/>
        </w:rPr>
        <w:t>raz na kwartał do 10-go dnia miesiąca (kolejne przeglądy do dnia: 10.02.202</w:t>
      </w:r>
      <w:r w:rsidR="00276DB2">
        <w:rPr>
          <w:rFonts w:ascii="Arial" w:hAnsi="Arial" w:cs="Arial"/>
          <w:sz w:val="24"/>
          <w:szCs w:val="24"/>
        </w:rPr>
        <w:t>5</w:t>
      </w:r>
      <w:r w:rsidRPr="00360962">
        <w:rPr>
          <w:rFonts w:ascii="Arial" w:hAnsi="Arial" w:cs="Arial"/>
          <w:sz w:val="24"/>
          <w:szCs w:val="24"/>
        </w:rPr>
        <w:t>r,  10.05.202</w:t>
      </w:r>
      <w:r w:rsidR="00276DB2">
        <w:rPr>
          <w:rFonts w:ascii="Arial" w:hAnsi="Arial" w:cs="Arial"/>
          <w:sz w:val="24"/>
          <w:szCs w:val="24"/>
        </w:rPr>
        <w:t>5</w:t>
      </w:r>
      <w:r w:rsidRPr="00360962">
        <w:rPr>
          <w:rFonts w:ascii="Arial" w:hAnsi="Arial" w:cs="Arial"/>
          <w:sz w:val="24"/>
          <w:szCs w:val="24"/>
        </w:rPr>
        <w:t>r, 10.08.202</w:t>
      </w:r>
      <w:r w:rsidR="00276DB2">
        <w:rPr>
          <w:rFonts w:ascii="Arial" w:hAnsi="Arial" w:cs="Arial"/>
          <w:sz w:val="24"/>
          <w:szCs w:val="24"/>
        </w:rPr>
        <w:t>5</w:t>
      </w:r>
      <w:r w:rsidRPr="00360962">
        <w:rPr>
          <w:rFonts w:ascii="Arial" w:hAnsi="Arial" w:cs="Arial"/>
          <w:sz w:val="24"/>
          <w:szCs w:val="24"/>
        </w:rPr>
        <w:t>r, 10.11.202</w:t>
      </w:r>
      <w:r w:rsidR="00276DB2">
        <w:rPr>
          <w:rFonts w:ascii="Arial" w:hAnsi="Arial" w:cs="Arial"/>
          <w:sz w:val="24"/>
          <w:szCs w:val="24"/>
        </w:rPr>
        <w:t>5</w:t>
      </w:r>
      <w:r w:rsidRPr="00360962">
        <w:rPr>
          <w:rFonts w:ascii="Arial" w:hAnsi="Arial" w:cs="Arial"/>
          <w:sz w:val="24"/>
          <w:szCs w:val="24"/>
        </w:rPr>
        <w:t>r).</w:t>
      </w:r>
    </w:p>
    <w:p w:rsidR="00CA5AD5" w:rsidRPr="00276DB2" w:rsidRDefault="00CA5AD5" w:rsidP="00276DB2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C6B5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CA5AD5" w:rsidRPr="00256917" w:rsidRDefault="00CA5AD5" w:rsidP="00CA5AD5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256917">
        <w:rPr>
          <w:rFonts w:ascii="Arial" w:hAnsi="Arial" w:cs="Arial"/>
          <w:b/>
          <w:u w:val="single"/>
        </w:rPr>
        <w:t>podgrzewacz pojemnościowy ciepłej wody typ af 1000/2CW   -  1 szt.</w:t>
      </w:r>
    </w:p>
    <w:p w:rsidR="00CA5AD5" w:rsidRPr="00256917" w:rsidRDefault="00CA5AD5" w:rsidP="00CA5AD5">
      <w:pPr>
        <w:pStyle w:val="Akapitzlist"/>
        <w:numPr>
          <w:ilvl w:val="0"/>
          <w:numId w:val="42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56917">
        <w:rPr>
          <w:rFonts w:ascii="Arial" w:hAnsi="Arial" w:cs="Arial"/>
        </w:rPr>
        <w:t>prawdzić szczelność połączeń śrubowych po stronie wody grzewczej i użytkowej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2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56917">
        <w:rPr>
          <w:rFonts w:ascii="Arial" w:hAnsi="Arial" w:cs="Arial"/>
        </w:rPr>
        <w:t>prawdzić funkcjonowanie zaworu bezpieczeństwa (wg danych producenta)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2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256917">
        <w:rPr>
          <w:rFonts w:ascii="Arial" w:hAnsi="Arial" w:cs="Arial"/>
        </w:rPr>
        <w:t>yczyścić wewnątrz pojemnościowy podgrzewacz wody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2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56917">
        <w:rPr>
          <w:rFonts w:ascii="Arial" w:hAnsi="Arial" w:cs="Arial"/>
        </w:rPr>
        <w:t>prawdzić i wymienić anodę magnezową ( jeżeli stwierdzi się zużycie anody do 10-15mm niezbędna wymiana)</w:t>
      </w:r>
      <w:r>
        <w:rPr>
          <w:rFonts w:ascii="Arial" w:hAnsi="Arial" w:cs="Arial"/>
        </w:rPr>
        <w:t>,</w:t>
      </w:r>
    </w:p>
    <w:p w:rsidR="00CA5AD5" w:rsidRDefault="00CA5AD5" w:rsidP="00087947">
      <w:pPr>
        <w:pStyle w:val="Akapitzlist"/>
        <w:numPr>
          <w:ilvl w:val="0"/>
          <w:numId w:val="42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filtra wody użytkowej</w:t>
      </w:r>
      <w:r w:rsidR="00087947">
        <w:rPr>
          <w:rFonts w:ascii="Arial" w:hAnsi="Arial" w:cs="Arial"/>
        </w:rPr>
        <w:t>.</w:t>
      </w:r>
    </w:p>
    <w:p w:rsidR="00087947" w:rsidRPr="00087947" w:rsidRDefault="00087947" w:rsidP="00087947">
      <w:pPr>
        <w:pStyle w:val="Akapitzlist"/>
        <w:suppressAutoHyphens w:val="0"/>
        <w:spacing w:after="160" w:line="276" w:lineRule="auto"/>
        <w:contextualSpacing/>
        <w:rPr>
          <w:rFonts w:ascii="Arial" w:hAnsi="Arial" w:cs="Arial"/>
        </w:rPr>
      </w:pPr>
    </w:p>
    <w:p w:rsidR="00CA5AD5" w:rsidRPr="005678B4" w:rsidRDefault="00CA5AD5" w:rsidP="00CA5AD5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5678B4">
        <w:rPr>
          <w:rFonts w:ascii="Arial" w:hAnsi="Arial" w:cs="Arial"/>
          <w:b/>
          <w:u w:val="single"/>
        </w:rPr>
        <w:t xml:space="preserve">stacja </w:t>
      </w:r>
      <w:r w:rsidR="00087947" w:rsidRPr="005678B4">
        <w:rPr>
          <w:rFonts w:ascii="Arial" w:hAnsi="Arial" w:cs="Arial"/>
          <w:b/>
          <w:u w:val="single"/>
        </w:rPr>
        <w:t>zmiękczania</w:t>
      </w:r>
      <w:r w:rsidRPr="005678B4">
        <w:rPr>
          <w:rFonts w:ascii="Arial" w:hAnsi="Arial" w:cs="Arial"/>
          <w:b/>
          <w:u w:val="single"/>
        </w:rPr>
        <w:t xml:space="preserve"> wody AQUASET  -1 szt</w:t>
      </w:r>
    </w:p>
    <w:p w:rsidR="00CA5AD5" w:rsidRPr="005678B4" w:rsidRDefault="00CA5AD5" w:rsidP="00CA5A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s</w:t>
      </w:r>
      <w:r w:rsidRPr="005678B4">
        <w:rPr>
          <w:rFonts w:ascii="Arial" w:eastAsia="SimSun" w:hAnsi="Arial" w:cs="Arial"/>
          <w:kern w:val="3"/>
          <w:lang w:eastAsia="en-US"/>
        </w:rPr>
        <w:t>prawdzenie poziomu soli w zbiorniku solanki ,</w:t>
      </w:r>
    </w:p>
    <w:p w:rsidR="00CA5AD5" w:rsidRPr="005678B4" w:rsidRDefault="00CA5AD5" w:rsidP="00CA5A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o</w:t>
      </w:r>
      <w:r w:rsidRPr="005678B4">
        <w:rPr>
          <w:rFonts w:ascii="Arial" w:eastAsia="SimSun" w:hAnsi="Arial" w:cs="Arial"/>
          <w:kern w:val="3"/>
          <w:lang w:eastAsia="en-US"/>
        </w:rPr>
        <w:t>kresowy zasyp soli regeneracyjnej ,</w:t>
      </w:r>
    </w:p>
    <w:p w:rsidR="00CA5AD5" w:rsidRPr="005678B4" w:rsidRDefault="00CA5AD5" w:rsidP="00CA5A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s</w:t>
      </w:r>
      <w:r w:rsidRPr="005678B4">
        <w:rPr>
          <w:rFonts w:ascii="Arial" w:eastAsia="SimSun" w:hAnsi="Arial" w:cs="Arial"/>
          <w:kern w:val="3"/>
          <w:lang w:eastAsia="en-US"/>
        </w:rPr>
        <w:t>prawdzenie twardości wody po zmiękczaczu</w:t>
      </w:r>
    </w:p>
    <w:p w:rsidR="00CA5AD5" w:rsidRPr="00276DB2" w:rsidRDefault="00CA5AD5" w:rsidP="00276DB2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s</w:t>
      </w:r>
      <w:r w:rsidRPr="005678B4">
        <w:rPr>
          <w:rFonts w:ascii="Arial" w:eastAsia="SimSun" w:hAnsi="Arial" w:cs="Arial"/>
          <w:kern w:val="3"/>
          <w:lang w:eastAsia="en-US"/>
        </w:rPr>
        <w:t>prawdzenie czystości wkładu filtra wstępnego</w:t>
      </w:r>
    </w:p>
    <w:p w:rsidR="00CA5AD5" w:rsidRPr="00256917" w:rsidRDefault="00CA5AD5" w:rsidP="00CA5AD5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256917">
        <w:rPr>
          <w:rFonts w:ascii="Arial" w:hAnsi="Arial" w:cs="Arial"/>
          <w:b/>
          <w:u w:val="single"/>
        </w:rPr>
        <w:lastRenderedPageBreak/>
        <w:t>kolektory słoneczne VITOSOL 200-FM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działania urządzeń zabezpieczających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przyłączy elektrycznych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szczelności instalacji solarnej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256917">
        <w:rPr>
          <w:rFonts w:ascii="Arial" w:hAnsi="Arial" w:cs="Arial"/>
        </w:rPr>
        <w:t>stalanie i ewentualna regulacja strumienia przepływu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56917">
        <w:rPr>
          <w:rFonts w:ascii="Arial" w:hAnsi="Arial" w:cs="Arial"/>
        </w:rPr>
        <w:t>łukanie kontrolne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256917">
        <w:rPr>
          <w:rFonts w:ascii="Arial" w:hAnsi="Arial" w:cs="Arial"/>
        </w:rPr>
        <w:t>ruchamianie instalacji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funkcji łączeniowych regulatora solarnego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i ewentualna wymiana czynnika grzewczego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56917">
        <w:rPr>
          <w:rFonts w:ascii="Arial" w:hAnsi="Arial" w:cs="Arial"/>
        </w:rPr>
        <w:t>dpowietrzyć instalacje solarną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56917">
        <w:rPr>
          <w:rFonts w:ascii="Arial" w:hAnsi="Arial" w:cs="Arial"/>
        </w:rPr>
        <w:t>orównać ciśnienie robocze w instalacji z wartością wymagana. W przypadku różnicy sprawdzić naczynie zbiorcze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256917">
        <w:rPr>
          <w:rFonts w:ascii="Arial" w:hAnsi="Arial" w:cs="Arial"/>
        </w:rPr>
        <w:t xml:space="preserve"> razie potrzeby ręcznie uruchomić pompy cyrkulacyjne ( zwrócić uwagę na odgłosy)</w:t>
      </w:r>
      <w:r>
        <w:rPr>
          <w:rFonts w:ascii="Arial" w:hAnsi="Arial" w:cs="Arial"/>
        </w:rPr>
        <w:t>,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56917">
        <w:rPr>
          <w:rFonts w:ascii="Arial" w:hAnsi="Arial" w:cs="Arial"/>
        </w:rPr>
        <w:t>prawdzić termostatyczny zawór mieszający</w:t>
      </w:r>
      <w:r>
        <w:rPr>
          <w:rFonts w:ascii="Arial" w:hAnsi="Arial" w:cs="Arial"/>
        </w:rPr>
        <w:t>,</w:t>
      </w:r>
      <w:r w:rsidRPr="00256917">
        <w:rPr>
          <w:rFonts w:ascii="Arial" w:hAnsi="Arial" w:cs="Arial"/>
        </w:rPr>
        <w:t xml:space="preserve"> </w:t>
      </w:r>
    </w:p>
    <w:p w:rsidR="00CA5AD5" w:rsidRPr="00256917" w:rsidRDefault="00CA5AD5" w:rsidP="00CA5A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56917">
        <w:rPr>
          <w:rFonts w:ascii="Arial" w:hAnsi="Arial" w:cs="Arial"/>
        </w:rPr>
        <w:t xml:space="preserve">prawdzić zgodność parametrów solarnych w </w:t>
      </w:r>
      <w:r>
        <w:rPr>
          <w:rFonts w:ascii="Arial" w:hAnsi="Arial" w:cs="Arial"/>
        </w:rPr>
        <w:t>zależności od nasłonecznienia (</w:t>
      </w:r>
      <w:r w:rsidRPr="00256917">
        <w:rPr>
          <w:rFonts w:ascii="Arial" w:hAnsi="Arial" w:cs="Arial"/>
        </w:rPr>
        <w:t xml:space="preserve">np. na termometrach temperaturę na zasilaniu i powrocie, na regulatorze systemu solarnego temperaturę w </w:t>
      </w:r>
      <w:r>
        <w:rPr>
          <w:rFonts w:ascii="Arial" w:hAnsi="Arial" w:cs="Arial"/>
        </w:rPr>
        <w:t>kolektorze i temperaturę wody w </w:t>
      </w:r>
      <w:r w:rsidRPr="00256917">
        <w:rPr>
          <w:rFonts w:ascii="Arial" w:hAnsi="Arial" w:cs="Arial"/>
        </w:rPr>
        <w:t>podgrzewaczu)</w:t>
      </w:r>
      <w:r>
        <w:rPr>
          <w:rFonts w:ascii="Arial" w:hAnsi="Arial" w:cs="Arial"/>
        </w:rPr>
        <w:t>,</w:t>
      </w:r>
    </w:p>
    <w:p w:rsidR="00E844D8" w:rsidRPr="00A87965" w:rsidRDefault="00E844D8" w:rsidP="00E844D8">
      <w:pPr>
        <w:suppressAutoHyphens w:val="0"/>
        <w:spacing w:line="276" w:lineRule="auto"/>
        <w:ind w:left="0"/>
        <w:rPr>
          <w:rFonts w:ascii="Arial" w:eastAsiaTheme="minorEastAsia" w:hAnsi="Arial" w:cs="Arial"/>
          <w:sz w:val="22"/>
          <w:szCs w:val="22"/>
          <w:lang w:eastAsia="pl-PL"/>
        </w:rPr>
      </w:pPr>
    </w:p>
    <w:p w:rsidR="00E844D8" w:rsidRPr="00A87965" w:rsidRDefault="006C2702" w:rsidP="006C2702">
      <w:pPr>
        <w:pStyle w:val="Nagwek3"/>
        <w:rPr>
          <w:rFonts w:eastAsiaTheme="minorEastAsia"/>
          <w:lang w:eastAsia="pl-PL"/>
        </w:rPr>
      </w:pPr>
      <w:bookmarkStart w:id="33" w:name="_Toc179379242"/>
      <w:r w:rsidRPr="00A87965">
        <w:rPr>
          <w:rFonts w:eastAsiaTheme="minorEastAsia"/>
          <w:lang w:eastAsia="pl-PL"/>
        </w:rPr>
        <w:t xml:space="preserve">2.9. BUDYNEK 512 </w:t>
      </w:r>
      <w:r w:rsidRPr="00A87965">
        <w:rPr>
          <w:rFonts w:eastAsiaTheme="minorEastAsia"/>
          <w:b w:val="0"/>
          <w:lang w:eastAsia="pl-PL"/>
        </w:rPr>
        <w:t>(Nowa Dęba, ul. Anieli Karzywoń 1)</w:t>
      </w:r>
      <w:bookmarkEnd w:id="33"/>
    </w:p>
    <w:p w:rsidR="006C2702" w:rsidRPr="009D0935" w:rsidRDefault="006C2702" w:rsidP="009D0935">
      <w:pPr>
        <w:pStyle w:val="Akapitzlist"/>
        <w:numPr>
          <w:ilvl w:val="0"/>
          <w:numId w:val="60"/>
        </w:numPr>
        <w:ind w:left="142"/>
        <w:rPr>
          <w:b/>
        </w:rPr>
      </w:pPr>
      <w:r w:rsidRPr="009D0935">
        <w:rPr>
          <w:rFonts w:ascii="Arial" w:hAnsi="Arial" w:cs="Arial"/>
          <w:b/>
          <w:szCs w:val="20"/>
        </w:rPr>
        <w:t xml:space="preserve">Kocioł gazowy, </w:t>
      </w:r>
      <w:r w:rsidRPr="009D0935">
        <w:rPr>
          <w:rFonts w:ascii="Arial" w:hAnsi="Arial" w:cs="Arial"/>
          <w:b/>
        </w:rPr>
        <w:t>stacja zmiękczania wody</w:t>
      </w:r>
      <w:r w:rsidR="009D0935" w:rsidRPr="009D0935">
        <w:rPr>
          <w:rFonts w:ascii="Arial" w:hAnsi="Arial" w:cs="Arial"/>
          <w:b/>
        </w:rPr>
        <w:t xml:space="preserve">, </w:t>
      </w:r>
      <w:r w:rsidR="009D0935" w:rsidRPr="009D0935">
        <w:rPr>
          <w:rFonts w:ascii="Arial" w:eastAsia="SimSun" w:hAnsi="Arial" w:cs="Arial"/>
          <w:b/>
          <w:kern w:val="3"/>
          <w:lang w:eastAsia="en-US"/>
        </w:rPr>
        <w:t>zbiornik, zbiornik pojemnościowy c.w.u.</w:t>
      </w:r>
      <w:r w:rsidR="009D0935" w:rsidRPr="009D0935">
        <w:rPr>
          <w:b/>
        </w:rPr>
        <w:t xml:space="preserve">, </w:t>
      </w:r>
      <w:r w:rsidR="009D0935" w:rsidRPr="009D0935">
        <w:rPr>
          <w:rFonts w:ascii="Arial" w:eastAsia="SimSun" w:hAnsi="Arial" w:cs="Arial"/>
          <w:b/>
          <w:kern w:val="3"/>
          <w:lang w:eastAsia="en-US"/>
        </w:rPr>
        <w:t>wymiennik c.w.u.</w:t>
      </w:r>
      <w:r w:rsidR="009D0935" w:rsidRPr="009D0935">
        <w:rPr>
          <w:b/>
        </w:rPr>
        <w:t xml:space="preserve">, </w:t>
      </w:r>
      <w:r w:rsidR="009D0935" w:rsidRPr="009D0935">
        <w:rPr>
          <w:rFonts w:ascii="Arial" w:eastAsia="SimSun" w:hAnsi="Arial" w:cs="Arial"/>
          <w:b/>
          <w:kern w:val="3"/>
          <w:lang w:eastAsia="en-US"/>
        </w:rPr>
        <w:t>przepompownia ścieków sanitarnych</w:t>
      </w:r>
      <w:r w:rsidR="009D0935" w:rsidRPr="009D0935">
        <w:rPr>
          <w:b/>
        </w:rPr>
        <w:t xml:space="preserve">, </w:t>
      </w:r>
      <w:r w:rsidR="009D0935" w:rsidRPr="009D0935">
        <w:rPr>
          <w:rFonts w:ascii="Arial" w:eastAsia="SimSun" w:hAnsi="Arial" w:cs="Arial"/>
          <w:b/>
          <w:kern w:val="3"/>
          <w:lang w:eastAsia="en-US"/>
        </w:rPr>
        <w:t xml:space="preserve">przepompownia ścieków technicznych </w:t>
      </w:r>
    </w:p>
    <w:p w:rsidR="009D0935" w:rsidRPr="009D0935" w:rsidRDefault="009D0935" w:rsidP="009D0935">
      <w:pPr>
        <w:pStyle w:val="Akapitzlist"/>
        <w:ind w:left="142"/>
        <w:rPr>
          <w:b/>
        </w:rPr>
      </w:pPr>
    </w:p>
    <w:p w:rsidR="00087947" w:rsidRPr="00A87965" w:rsidRDefault="00087947" w:rsidP="00A87965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87965">
        <w:rPr>
          <w:rFonts w:ascii="Arial" w:hAnsi="Arial" w:cs="Arial"/>
          <w:b/>
          <w:sz w:val="24"/>
          <w:szCs w:val="24"/>
        </w:rPr>
        <w:t>Terminy wykonywanych prac:</w:t>
      </w:r>
    </w:p>
    <w:p w:rsidR="006C2702" w:rsidRPr="00A87965" w:rsidRDefault="00087947" w:rsidP="00A87965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A87965">
        <w:rPr>
          <w:rFonts w:ascii="Arial" w:hAnsi="Arial" w:cs="Arial"/>
          <w:sz w:val="24"/>
          <w:szCs w:val="24"/>
        </w:rPr>
        <w:t>co miesiąc do 10-go dnia każdego miesiąca.</w:t>
      </w:r>
    </w:p>
    <w:p w:rsidR="006C2702" w:rsidRPr="00A87965" w:rsidRDefault="006C2702" w:rsidP="008670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A87965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6C2702" w:rsidRPr="00360962" w:rsidRDefault="006C2702" w:rsidP="00D506EA">
      <w:pPr>
        <w:pStyle w:val="Standard"/>
        <w:numPr>
          <w:ilvl w:val="0"/>
          <w:numId w:val="45"/>
        </w:num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60962">
        <w:rPr>
          <w:rFonts w:ascii="Arial" w:hAnsi="Arial" w:cs="Arial"/>
          <w:b/>
          <w:szCs w:val="20"/>
          <w:u w:val="single"/>
        </w:rPr>
        <w:t>Kocioł gazowy Vitoplex 300 - 2 szt</w:t>
      </w:r>
    </w:p>
    <w:p w:rsidR="00087947" w:rsidRPr="00360962" w:rsidRDefault="002B3B8F" w:rsidP="006131C5">
      <w:pPr>
        <w:pStyle w:val="Akapitzlist"/>
        <w:widowControl w:val="0"/>
        <w:numPr>
          <w:ilvl w:val="0"/>
          <w:numId w:val="55"/>
        </w:numPr>
        <w:autoSpaceDE w:val="0"/>
        <w:autoSpaceDN w:val="0"/>
        <w:adjustRightInd w:val="0"/>
        <w:rPr>
          <w:rFonts w:ascii="Arial" w:hAnsi="Arial" w:cs="Arial"/>
        </w:rPr>
      </w:pPr>
      <w:r w:rsidRPr="00360962">
        <w:rPr>
          <w:rFonts w:ascii="Arial" w:hAnsi="Arial" w:cs="Arial"/>
        </w:rPr>
        <w:t>c</w:t>
      </w:r>
      <w:r w:rsidR="00087947" w:rsidRPr="00360962">
        <w:rPr>
          <w:rFonts w:ascii="Arial" w:hAnsi="Arial" w:cs="Arial"/>
        </w:rPr>
        <w:t>zyszczenie kotła grzewczego,</w:t>
      </w:r>
    </w:p>
    <w:p w:rsidR="00087947" w:rsidRPr="00360962" w:rsidRDefault="002B3B8F" w:rsidP="006131C5">
      <w:pPr>
        <w:pStyle w:val="Akapitzlist"/>
        <w:widowControl w:val="0"/>
        <w:numPr>
          <w:ilvl w:val="0"/>
          <w:numId w:val="55"/>
        </w:numPr>
        <w:autoSpaceDE w:val="0"/>
        <w:autoSpaceDN w:val="0"/>
        <w:adjustRightInd w:val="0"/>
        <w:rPr>
          <w:rFonts w:ascii="Arial" w:hAnsi="Arial" w:cs="Arial"/>
        </w:rPr>
      </w:pPr>
      <w:r w:rsidRPr="00360962">
        <w:rPr>
          <w:rFonts w:ascii="Arial" w:hAnsi="Arial" w:cs="Arial"/>
        </w:rPr>
        <w:t>c</w:t>
      </w:r>
      <w:r w:rsidR="00087947" w:rsidRPr="00360962">
        <w:rPr>
          <w:rFonts w:ascii="Arial" w:hAnsi="Arial" w:cs="Arial"/>
        </w:rPr>
        <w:t>zyszczenie palnika gazowego,</w:t>
      </w:r>
    </w:p>
    <w:p w:rsidR="00087947" w:rsidRPr="00360962" w:rsidRDefault="002B3B8F" w:rsidP="006131C5">
      <w:pPr>
        <w:pStyle w:val="Akapitzlist"/>
        <w:widowControl w:val="0"/>
        <w:numPr>
          <w:ilvl w:val="0"/>
          <w:numId w:val="5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p</w:t>
      </w:r>
      <w:r w:rsidR="00087947" w:rsidRPr="00360962">
        <w:rPr>
          <w:rFonts w:ascii="Arial" w:hAnsi="Arial" w:cs="Arial"/>
        </w:rPr>
        <w:t>róba szczelności,</w:t>
      </w:r>
    </w:p>
    <w:p w:rsidR="00087947" w:rsidRPr="00360962" w:rsidRDefault="002B3B8F" w:rsidP="006131C5">
      <w:pPr>
        <w:pStyle w:val="Akapitzlist"/>
        <w:widowControl w:val="0"/>
        <w:numPr>
          <w:ilvl w:val="0"/>
          <w:numId w:val="5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w</w:t>
      </w:r>
      <w:r w:rsidR="00087947" w:rsidRPr="00360962">
        <w:rPr>
          <w:rFonts w:ascii="Arial" w:hAnsi="Arial" w:cs="Arial"/>
        </w:rPr>
        <w:t>ykonanie pomiarów ciśnienia gazu na przyłączu i w dyszach,</w:t>
      </w:r>
    </w:p>
    <w:p w:rsidR="00087947" w:rsidRPr="00360962" w:rsidRDefault="002B3B8F" w:rsidP="006131C5">
      <w:pPr>
        <w:pStyle w:val="Akapitzlist"/>
        <w:widowControl w:val="0"/>
        <w:numPr>
          <w:ilvl w:val="0"/>
          <w:numId w:val="5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p</w:t>
      </w:r>
      <w:r w:rsidR="00087947" w:rsidRPr="00360962">
        <w:rPr>
          <w:rFonts w:ascii="Arial" w:hAnsi="Arial" w:cs="Arial"/>
        </w:rPr>
        <w:t>rzeprowadzenie próby szczelności w ruchu,</w:t>
      </w:r>
    </w:p>
    <w:p w:rsidR="00087947" w:rsidRPr="00360962" w:rsidRDefault="002B3B8F" w:rsidP="006131C5">
      <w:pPr>
        <w:pStyle w:val="Akapitzlist"/>
        <w:widowControl w:val="0"/>
        <w:numPr>
          <w:ilvl w:val="0"/>
          <w:numId w:val="5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w</w:t>
      </w:r>
      <w:r w:rsidR="00087947" w:rsidRPr="00360962">
        <w:rPr>
          <w:rFonts w:ascii="Arial" w:hAnsi="Arial" w:cs="Arial"/>
        </w:rPr>
        <w:t>ykonanie pomiarów</w:t>
      </w:r>
    </w:p>
    <w:p w:rsidR="00087947" w:rsidRPr="00360962" w:rsidRDefault="002B3B8F" w:rsidP="006131C5">
      <w:pPr>
        <w:pStyle w:val="Akapitzlist"/>
        <w:widowControl w:val="0"/>
        <w:numPr>
          <w:ilvl w:val="0"/>
          <w:numId w:val="5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k</w:t>
      </w:r>
      <w:r w:rsidR="00087947" w:rsidRPr="00360962">
        <w:rPr>
          <w:rFonts w:ascii="Arial" w:hAnsi="Arial" w:cs="Arial"/>
        </w:rPr>
        <w:t>ontrola funkcjonowania,</w:t>
      </w:r>
    </w:p>
    <w:p w:rsidR="00087947" w:rsidRPr="00360962" w:rsidRDefault="002B3B8F" w:rsidP="006131C5">
      <w:pPr>
        <w:pStyle w:val="Akapitzlist"/>
        <w:widowControl w:val="0"/>
        <w:numPr>
          <w:ilvl w:val="0"/>
          <w:numId w:val="5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s</w:t>
      </w:r>
      <w:r w:rsidR="00087947" w:rsidRPr="00360962">
        <w:rPr>
          <w:rFonts w:ascii="Arial" w:hAnsi="Arial" w:cs="Arial"/>
        </w:rPr>
        <w:t>prawdzić armaturę bezpieczeństwa,</w:t>
      </w:r>
    </w:p>
    <w:p w:rsidR="00087947" w:rsidRPr="00360962" w:rsidRDefault="002B3B8F" w:rsidP="006131C5">
      <w:pPr>
        <w:pStyle w:val="Akapitzlist"/>
        <w:widowControl w:val="0"/>
        <w:numPr>
          <w:ilvl w:val="0"/>
          <w:numId w:val="5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k</w:t>
      </w:r>
      <w:r w:rsidR="00087947" w:rsidRPr="00360962">
        <w:rPr>
          <w:rFonts w:ascii="Arial" w:hAnsi="Arial" w:cs="Arial"/>
        </w:rPr>
        <w:t>onserwacja i kontrola zewnętrzna naczynia przeponowego,</w:t>
      </w:r>
    </w:p>
    <w:p w:rsidR="00087947" w:rsidRPr="00360962" w:rsidRDefault="002B3B8F" w:rsidP="006131C5">
      <w:pPr>
        <w:pStyle w:val="Akapitzlist"/>
        <w:widowControl w:val="0"/>
        <w:numPr>
          <w:ilvl w:val="0"/>
          <w:numId w:val="5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p</w:t>
      </w:r>
      <w:r w:rsidR="00087947" w:rsidRPr="00360962">
        <w:rPr>
          <w:rFonts w:ascii="Arial" w:hAnsi="Arial" w:cs="Arial"/>
        </w:rPr>
        <w:t xml:space="preserve">łukanie odmulacza i oczyszczenie wkładu siatkowego, </w:t>
      </w:r>
    </w:p>
    <w:p w:rsidR="00087947" w:rsidRPr="00360962" w:rsidRDefault="002B3B8F" w:rsidP="006131C5">
      <w:pPr>
        <w:pStyle w:val="Akapitzlist"/>
        <w:widowControl w:val="0"/>
        <w:numPr>
          <w:ilvl w:val="0"/>
          <w:numId w:val="5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d</w:t>
      </w:r>
      <w:r w:rsidR="00087947" w:rsidRPr="00360962">
        <w:rPr>
          <w:rFonts w:ascii="Arial" w:hAnsi="Arial" w:cs="Arial"/>
        </w:rPr>
        <w:t>okonać  regulacji układu sterowania kotła</w:t>
      </w:r>
    </w:p>
    <w:p w:rsidR="002B3B8F" w:rsidRPr="00360962" w:rsidRDefault="002B3B8F" w:rsidP="006131C5">
      <w:pPr>
        <w:pStyle w:val="Akapitzlist"/>
        <w:numPr>
          <w:ilvl w:val="0"/>
          <w:numId w:val="55"/>
        </w:numPr>
        <w:suppressAutoHyphens w:val="0"/>
        <w:spacing w:after="200" w:line="276" w:lineRule="auto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s</w:t>
      </w:r>
      <w:r w:rsidR="00087947" w:rsidRPr="00360962">
        <w:rPr>
          <w:rFonts w:ascii="Arial" w:hAnsi="Arial" w:cs="Arial"/>
        </w:rPr>
        <w:t>prawdzić  skuteczność ochrony przed porażeniem prądem elektrycznym,</w:t>
      </w:r>
    </w:p>
    <w:p w:rsidR="00087947" w:rsidRPr="00360962" w:rsidRDefault="002B3B8F" w:rsidP="006131C5">
      <w:pPr>
        <w:pStyle w:val="Akapitzlist"/>
        <w:numPr>
          <w:ilvl w:val="0"/>
          <w:numId w:val="55"/>
        </w:numPr>
        <w:suppressAutoHyphens w:val="0"/>
        <w:spacing w:after="200" w:line="276" w:lineRule="auto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lastRenderedPageBreak/>
        <w:t>s</w:t>
      </w:r>
      <w:r w:rsidR="00087947" w:rsidRPr="00360962">
        <w:rPr>
          <w:rFonts w:ascii="Arial" w:hAnsi="Arial" w:cs="Arial"/>
        </w:rPr>
        <w:t xml:space="preserve">prawdzić działanie i szczelność armatury kotłowni </w:t>
      </w:r>
    </w:p>
    <w:p w:rsidR="006C2702" w:rsidRPr="00360962" w:rsidRDefault="006C2702" w:rsidP="00D506EA">
      <w:pPr>
        <w:pStyle w:val="Standard"/>
        <w:numPr>
          <w:ilvl w:val="0"/>
          <w:numId w:val="45"/>
        </w:numPr>
        <w:spacing w:after="0"/>
        <w:rPr>
          <w:rFonts w:ascii="Arial" w:hAnsi="Arial" w:cs="Arial"/>
          <w:b/>
        </w:rPr>
      </w:pPr>
      <w:r w:rsidRPr="00360962">
        <w:rPr>
          <w:rFonts w:ascii="Arial" w:hAnsi="Arial" w:cs="Arial"/>
          <w:b/>
          <w:sz w:val="24"/>
          <w:szCs w:val="24"/>
          <w:u w:val="single"/>
        </w:rPr>
        <w:t xml:space="preserve">stacja zmiękczania wody </w:t>
      </w:r>
      <w:r w:rsidR="00E02C46" w:rsidRPr="00360962">
        <w:rPr>
          <w:rFonts w:ascii="Arial" w:hAnsi="Arial" w:cs="Arial"/>
          <w:b/>
          <w:sz w:val="24"/>
          <w:szCs w:val="24"/>
          <w:u w:val="single"/>
        </w:rPr>
        <w:t>ECOR ZE-130-0B PFL</w:t>
      </w:r>
    </w:p>
    <w:p w:rsidR="006C2702" w:rsidRPr="00360962" w:rsidRDefault="006C2702" w:rsidP="006C2702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 w:rsidRPr="00360962">
        <w:rPr>
          <w:rFonts w:ascii="Arial" w:eastAsia="SimSun" w:hAnsi="Arial" w:cs="Arial"/>
          <w:kern w:val="3"/>
          <w:lang w:eastAsia="en-US"/>
        </w:rPr>
        <w:t>sprawdzenie poziomu soli w zbiorniku solanki ,</w:t>
      </w:r>
    </w:p>
    <w:p w:rsidR="006C2702" w:rsidRPr="00360962" w:rsidRDefault="006C2702" w:rsidP="006C2702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 w:rsidRPr="00360962">
        <w:rPr>
          <w:rFonts w:ascii="Arial" w:eastAsia="SimSun" w:hAnsi="Arial" w:cs="Arial"/>
          <w:kern w:val="3"/>
          <w:lang w:eastAsia="en-US"/>
        </w:rPr>
        <w:t>okresowy zasyp soli regeneracyjnej ,</w:t>
      </w:r>
    </w:p>
    <w:p w:rsidR="006C2702" w:rsidRPr="00360962" w:rsidRDefault="006C2702" w:rsidP="006C2702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 w:rsidRPr="00360962">
        <w:rPr>
          <w:rFonts w:ascii="Arial" w:eastAsia="SimSun" w:hAnsi="Arial" w:cs="Arial"/>
          <w:kern w:val="3"/>
          <w:lang w:eastAsia="en-US"/>
        </w:rPr>
        <w:t>sprawdzenie twardości wody po zmiękczaczu</w:t>
      </w:r>
    </w:p>
    <w:p w:rsidR="006C2702" w:rsidRPr="00360962" w:rsidRDefault="006C2702" w:rsidP="006C2702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 w:rsidRPr="00360962">
        <w:rPr>
          <w:rFonts w:ascii="Arial" w:eastAsia="SimSun" w:hAnsi="Arial" w:cs="Arial"/>
          <w:kern w:val="3"/>
          <w:lang w:eastAsia="en-US"/>
        </w:rPr>
        <w:t>sprawdzenie czystości wkładu filtra wstępnego</w:t>
      </w:r>
    </w:p>
    <w:p w:rsidR="00E02C46" w:rsidRDefault="00E02C46" w:rsidP="00E02C46">
      <w:pPr>
        <w:pStyle w:val="Akapitzlist"/>
        <w:autoSpaceDN w:val="0"/>
        <w:spacing w:line="276" w:lineRule="auto"/>
        <w:ind w:left="709"/>
        <w:textAlignment w:val="baseline"/>
        <w:rPr>
          <w:rFonts w:ascii="Arial" w:eastAsia="SimSun" w:hAnsi="Arial" w:cs="Arial"/>
          <w:color w:val="FF0000"/>
          <w:kern w:val="3"/>
          <w:lang w:eastAsia="en-US"/>
        </w:rPr>
      </w:pPr>
    </w:p>
    <w:p w:rsidR="00E02C46" w:rsidRPr="00315B7B" w:rsidRDefault="00E95CC9" w:rsidP="00D506EA">
      <w:pPr>
        <w:pStyle w:val="Akapitzlist"/>
        <w:numPr>
          <w:ilvl w:val="0"/>
          <w:numId w:val="45"/>
        </w:numPr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u w:val="single"/>
          <w:lang w:eastAsia="en-US"/>
        </w:rPr>
      </w:pPr>
      <w:r>
        <w:rPr>
          <w:rFonts w:ascii="Arial" w:eastAsia="SimSun" w:hAnsi="Arial" w:cs="Arial"/>
          <w:b/>
          <w:kern w:val="3"/>
          <w:u w:val="single"/>
          <w:lang w:eastAsia="en-US"/>
        </w:rPr>
        <w:t>zbio</w:t>
      </w:r>
      <w:r w:rsidR="008670ED">
        <w:rPr>
          <w:rFonts w:ascii="Arial" w:eastAsia="SimSun" w:hAnsi="Arial" w:cs="Arial"/>
          <w:b/>
          <w:kern w:val="3"/>
          <w:u w:val="single"/>
          <w:lang w:eastAsia="en-US"/>
        </w:rPr>
        <w:t>rnik FI</w:t>
      </w:r>
      <w:r w:rsidR="00E02C46" w:rsidRPr="00315B7B">
        <w:rPr>
          <w:rFonts w:ascii="Arial" w:eastAsia="SimSun" w:hAnsi="Arial" w:cs="Arial"/>
          <w:b/>
          <w:kern w:val="3"/>
          <w:u w:val="single"/>
          <w:lang w:eastAsia="en-US"/>
        </w:rPr>
        <w:t>AMCOMAT</w:t>
      </w:r>
      <w:r w:rsidR="002B3B8F" w:rsidRPr="00315B7B">
        <w:rPr>
          <w:rFonts w:ascii="Arial" w:eastAsia="SimSun" w:hAnsi="Arial" w:cs="Arial"/>
          <w:b/>
          <w:kern w:val="3"/>
          <w:u w:val="single"/>
          <w:lang w:eastAsia="en-US"/>
        </w:rPr>
        <w:t xml:space="preserve"> </w:t>
      </w:r>
    </w:p>
    <w:p w:rsidR="00E95CC9" w:rsidRDefault="00E95CC9" w:rsidP="00315B7B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kontrola ciśnienia</w:t>
      </w:r>
    </w:p>
    <w:p w:rsidR="00315B7B" w:rsidRPr="00315B7B" w:rsidRDefault="00315B7B" w:rsidP="00315B7B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15B7B">
        <w:rPr>
          <w:rFonts w:ascii="Arial" w:hAnsi="Arial" w:cs="Arial"/>
        </w:rPr>
        <w:t>usunąć nagromadzony osad oraz luźny kamień kotłowy,</w:t>
      </w:r>
    </w:p>
    <w:p w:rsidR="00315B7B" w:rsidRPr="00315B7B" w:rsidRDefault="00315B7B" w:rsidP="00315B7B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15B7B">
        <w:rPr>
          <w:rFonts w:ascii="Arial" w:hAnsi="Arial" w:cs="Arial"/>
        </w:rPr>
        <w:t>sprawdzić szczelność złączek oraz uszczelek</w:t>
      </w:r>
    </w:p>
    <w:p w:rsidR="00315B7B" w:rsidRPr="00315B7B" w:rsidRDefault="00315B7B" w:rsidP="00315B7B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15B7B">
        <w:rPr>
          <w:rFonts w:ascii="Arial" w:hAnsi="Arial" w:cs="Arial"/>
        </w:rPr>
        <w:t>sprawdzić armaturę bezpieczeństwa,</w:t>
      </w:r>
    </w:p>
    <w:p w:rsidR="00315B7B" w:rsidRPr="00315B7B" w:rsidRDefault="00315B7B" w:rsidP="00315B7B">
      <w:pPr>
        <w:pStyle w:val="Akapitzlist"/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u w:val="single"/>
          <w:lang w:eastAsia="en-US"/>
        </w:rPr>
      </w:pPr>
    </w:p>
    <w:p w:rsidR="00E02C46" w:rsidRPr="00315B7B" w:rsidRDefault="00E02C46" w:rsidP="00D506EA">
      <w:pPr>
        <w:pStyle w:val="Akapitzlist"/>
        <w:numPr>
          <w:ilvl w:val="0"/>
          <w:numId w:val="45"/>
        </w:numPr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u w:val="single"/>
          <w:lang w:eastAsia="en-US"/>
        </w:rPr>
      </w:pPr>
      <w:r w:rsidRPr="00315B7B">
        <w:rPr>
          <w:rFonts w:ascii="Arial" w:eastAsia="SimSun" w:hAnsi="Arial" w:cs="Arial"/>
          <w:b/>
          <w:kern w:val="3"/>
          <w:u w:val="single"/>
          <w:lang w:eastAsia="en-US"/>
        </w:rPr>
        <w:t>zbiornik pojemnościowy c.w.u. 2000l</w:t>
      </w:r>
      <w:r w:rsidR="002B3B8F" w:rsidRPr="00315B7B">
        <w:rPr>
          <w:rFonts w:ascii="Arial" w:eastAsia="SimSun" w:hAnsi="Arial" w:cs="Arial"/>
          <w:b/>
          <w:kern w:val="3"/>
          <w:u w:val="single"/>
          <w:lang w:eastAsia="en-US"/>
        </w:rPr>
        <w:t xml:space="preserve"> </w:t>
      </w:r>
    </w:p>
    <w:p w:rsidR="00315B7B" w:rsidRPr="00315B7B" w:rsidRDefault="00315B7B" w:rsidP="00315B7B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15B7B">
        <w:rPr>
          <w:rFonts w:ascii="Arial" w:hAnsi="Arial" w:cs="Arial"/>
        </w:rPr>
        <w:t>usunąć nagromadzony osad oraz luźny kamień kotłowy,</w:t>
      </w:r>
    </w:p>
    <w:p w:rsidR="00315B7B" w:rsidRPr="00315B7B" w:rsidRDefault="00315B7B" w:rsidP="00315B7B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15B7B">
        <w:rPr>
          <w:rFonts w:ascii="Arial" w:hAnsi="Arial" w:cs="Arial"/>
        </w:rPr>
        <w:t>sprawdzić szczelność złączek oraz uszczelek</w:t>
      </w:r>
    </w:p>
    <w:p w:rsidR="00315B7B" w:rsidRPr="00315B7B" w:rsidRDefault="00315B7B" w:rsidP="00315B7B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15B7B">
        <w:rPr>
          <w:rFonts w:ascii="Arial" w:hAnsi="Arial" w:cs="Arial"/>
        </w:rPr>
        <w:t>sprawdzić armaturę bezpieczeństwa,</w:t>
      </w:r>
    </w:p>
    <w:p w:rsidR="002B3B8F" w:rsidRPr="00360962" w:rsidRDefault="002B3B8F" w:rsidP="002B3B8F">
      <w:pPr>
        <w:pStyle w:val="Akapitzlist"/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u w:val="single"/>
          <w:lang w:eastAsia="en-US"/>
        </w:rPr>
      </w:pPr>
    </w:p>
    <w:p w:rsidR="00E02C46" w:rsidRPr="00360962" w:rsidRDefault="00E02C46" w:rsidP="00D506EA">
      <w:pPr>
        <w:pStyle w:val="Akapitzlist"/>
        <w:numPr>
          <w:ilvl w:val="0"/>
          <w:numId w:val="45"/>
        </w:numPr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u w:val="single"/>
          <w:lang w:eastAsia="en-US"/>
        </w:rPr>
      </w:pPr>
      <w:r w:rsidRPr="00360962">
        <w:rPr>
          <w:rFonts w:ascii="Arial" w:eastAsia="SimSun" w:hAnsi="Arial" w:cs="Arial"/>
          <w:b/>
          <w:kern w:val="3"/>
          <w:u w:val="single"/>
          <w:lang w:eastAsia="en-US"/>
        </w:rPr>
        <w:t>wymiennik c.w.u. typ WCW LSK1-28</w:t>
      </w:r>
    </w:p>
    <w:p w:rsidR="002B3B8F" w:rsidRPr="00360962" w:rsidRDefault="002B3B8F" w:rsidP="006131C5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usunąć z wymiennika nagromadzony osad oraz luźny kamień kotłowy,</w:t>
      </w:r>
    </w:p>
    <w:p w:rsidR="002B3B8F" w:rsidRPr="00360962" w:rsidRDefault="002B3B8F" w:rsidP="006131C5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sprawdzić szczelność złączek oraz uszczelek</w:t>
      </w:r>
    </w:p>
    <w:p w:rsidR="002B3B8F" w:rsidRPr="00360962" w:rsidRDefault="002B3B8F" w:rsidP="006131C5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sprawdzić armaturę bezpieczeństwa,</w:t>
      </w:r>
    </w:p>
    <w:p w:rsidR="002B3B8F" w:rsidRPr="00315B7B" w:rsidRDefault="002B3B8F" w:rsidP="002B3B8F">
      <w:pPr>
        <w:pStyle w:val="Akapitzlist"/>
        <w:autoSpaceDN w:val="0"/>
        <w:spacing w:line="276" w:lineRule="auto"/>
        <w:ind w:left="1440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E02C46" w:rsidRPr="00315B7B" w:rsidRDefault="00E02C46" w:rsidP="008670ED">
      <w:pPr>
        <w:pStyle w:val="Akapitzlist"/>
        <w:numPr>
          <w:ilvl w:val="0"/>
          <w:numId w:val="45"/>
        </w:numPr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u w:val="single"/>
          <w:lang w:eastAsia="en-US"/>
        </w:rPr>
      </w:pPr>
      <w:r w:rsidRPr="00315B7B">
        <w:rPr>
          <w:rFonts w:ascii="Arial" w:eastAsia="SimSun" w:hAnsi="Arial" w:cs="Arial"/>
          <w:b/>
          <w:kern w:val="3"/>
          <w:u w:val="single"/>
          <w:lang w:eastAsia="en-US"/>
        </w:rPr>
        <w:t>przepompownia ścieków sanitarnych</w:t>
      </w:r>
    </w:p>
    <w:p w:rsidR="00315B7B" w:rsidRPr="00315B7B" w:rsidRDefault="00315B7B" w:rsidP="008670ED">
      <w:pPr>
        <w:pStyle w:val="Standard"/>
        <w:numPr>
          <w:ilvl w:val="0"/>
          <w:numId w:val="5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5B7B">
        <w:rPr>
          <w:rFonts w:ascii="Arial" w:hAnsi="Arial" w:cs="Arial"/>
          <w:sz w:val="24"/>
          <w:szCs w:val="24"/>
        </w:rPr>
        <w:t>kontrolne uruchomienie pomp (ręczne);</w:t>
      </w:r>
    </w:p>
    <w:p w:rsidR="00315B7B" w:rsidRPr="00315B7B" w:rsidRDefault="00315B7B" w:rsidP="008670ED">
      <w:pPr>
        <w:pStyle w:val="Standard"/>
        <w:numPr>
          <w:ilvl w:val="0"/>
          <w:numId w:val="5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5B7B">
        <w:rPr>
          <w:rFonts w:ascii="Arial" w:hAnsi="Arial" w:cs="Arial"/>
          <w:sz w:val="24"/>
          <w:szCs w:val="24"/>
        </w:rPr>
        <w:t>sprawdzenie poprawności działania systemu;</w:t>
      </w:r>
    </w:p>
    <w:p w:rsidR="00315B7B" w:rsidRPr="00315B7B" w:rsidRDefault="00315B7B" w:rsidP="008670ED">
      <w:pPr>
        <w:pStyle w:val="Standard"/>
        <w:numPr>
          <w:ilvl w:val="0"/>
          <w:numId w:val="59"/>
        </w:numPr>
        <w:jc w:val="both"/>
        <w:rPr>
          <w:rFonts w:ascii="Arial" w:hAnsi="Arial" w:cs="Arial"/>
          <w:sz w:val="24"/>
          <w:szCs w:val="24"/>
        </w:rPr>
      </w:pPr>
      <w:r w:rsidRPr="00315B7B">
        <w:rPr>
          <w:rFonts w:ascii="Arial" w:hAnsi="Arial" w:cs="Arial"/>
          <w:sz w:val="24"/>
          <w:szCs w:val="24"/>
        </w:rPr>
        <w:t>sprawdzenie połączeń pod kątem szczelności.</w:t>
      </w:r>
    </w:p>
    <w:p w:rsidR="00E02C46" w:rsidRPr="00315B7B" w:rsidRDefault="00E02C46" w:rsidP="00D506EA">
      <w:pPr>
        <w:pStyle w:val="Akapitzlist"/>
        <w:numPr>
          <w:ilvl w:val="0"/>
          <w:numId w:val="45"/>
        </w:numPr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u w:val="single"/>
          <w:lang w:eastAsia="en-US"/>
        </w:rPr>
      </w:pPr>
      <w:r w:rsidRPr="00315B7B">
        <w:rPr>
          <w:rFonts w:ascii="Arial" w:eastAsia="SimSun" w:hAnsi="Arial" w:cs="Arial"/>
          <w:b/>
          <w:kern w:val="3"/>
          <w:u w:val="single"/>
          <w:lang w:eastAsia="en-US"/>
        </w:rPr>
        <w:t>przepompownia ścieków technicznych</w:t>
      </w:r>
      <w:r w:rsidR="002B3B8F" w:rsidRPr="00315B7B">
        <w:rPr>
          <w:rFonts w:ascii="Arial" w:eastAsia="SimSun" w:hAnsi="Arial" w:cs="Arial"/>
          <w:b/>
          <w:kern w:val="3"/>
          <w:u w:val="single"/>
          <w:lang w:eastAsia="en-US"/>
        </w:rPr>
        <w:t xml:space="preserve"> </w:t>
      </w:r>
    </w:p>
    <w:p w:rsidR="00315B7B" w:rsidRPr="00C303EB" w:rsidRDefault="00315B7B" w:rsidP="008670ED">
      <w:pPr>
        <w:pStyle w:val="Standard"/>
        <w:numPr>
          <w:ilvl w:val="0"/>
          <w:numId w:val="59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5B7B">
        <w:rPr>
          <w:rFonts w:ascii="Arial" w:hAnsi="Arial" w:cs="Arial"/>
          <w:sz w:val="24"/>
          <w:szCs w:val="24"/>
        </w:rPr>
        <w:t xml:space="preserve">kontrolne uruchomienie </w:t>
      </w:r>
      <w:r w:rsidRPr="00C303EB">
        <w:rPr>
          <w:rFonts w:ascii="Arial" w:hAnsi="Arial" w:cs="Arial"/>
          <w:color w:val="000000" w:themeColor="text1"/>
          <w:sz w:val="24"/>
          <w:szCs w:val="24"/>
        </w:rPr>
        <w:t>pomp (ręczne);</w:t>
      </w:r>
    </w:p>
    <w:p w:rsidR="00315B7B" w:rsidRPr="00C303EB" w:rsidRDefault="00315B7B" w:rsidP="008670ED">
      <w:pPr>
        <w:pStyle w:val="Standard"/>
        <w:numPr>
          <w:ilvl w:val="0"/>
          <w:numId w:val="59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303EB">
        <w:rPr>
          <w:rFonts w:ascii="Arial" w:hAnsi="Arial" w:cs="Arial"/>
          <w:color w:val="000000" w:themeColor="text1"/>
          <w:sz w:val="24"/>
          <w:szCs w:val="24"/>
        </w:rPr>
        <w:t>sprawdzenie poprawności działania systemu;</w:t>
      </w:r>
    </w:p>
    <w:p w:rsidR="00E02C46" w:rsidRPr="00315B7B" w:rsidRDefault="00315B7B" w:rsidP="008670ED">
      <w:pPr>
        <w:pStyle w:val="Standard"/>
        <w:numPr>
          <w:ilvl w:val="0"/>
          <w:numId w:val="59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303EB">
        <w:rPr>
          <w:rFonts w:ascii="Arial" w:hAnsi="Arial" w:cs="Arial"/>
          <w:color w:val="000000" w:themeColor="text1"/>
          <w:sz w:val="24"/>
          <w:szCs w:val="24"/>
        </w:rPr>
        <w:t>sprawdzenie połączeń pod kątem szczelności.</w:t>
      </w:r>
    </w:p>
    <w:p w:rsidR="00E02C46" w:rsidRPr="008670ED" w:rsidRDefault="00E02C46" w:rsidP="008670ED">
      <w:pPr>
        <w:pStyle w:val="Akapitzlist"/>
        <w:numPr>
          <w:ilvl w:val="0"/>
          <w:numId w:val="60"/>
        </w:numPr>
        <w:spacing w:after="240"/>
        <w:rPr>
          <w:rFonts w:ascii="Arial" w:hAnsi="Arial" w:cs="Arial"/>
          <w:b/>
        </w:rPr>
      </w:pPr>
      <w:r w:rsidRPr="008670ED">
        <w:rPr>
          <w:rFonts w:ascii="Arial" w:hAnsi="Arial" w:cs="Arial"/>
          <w:b/>
        </w:rPr>
        <w:t>Detektory gazu</w:t>
      </w:r>
    </w:p>
    <w:p w:rsidR="00E02C46" w:rsidRPr="00A87965" w:rsidRDefault="00E02C46" w:rsidP="00E02C46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87965">
        <w:rPr>
          <w:rFonts w:ascii="Arial" w:hAnsi="Arial" w:cs="Arial"/>
          <w:b/>
          <w:sz w:val="24"/>
          <w:szCs w:val="24"/>
        </w:rPr>
        <w:t>Terminy wykonywanych prac dla:</w:t>
      </w:r>
    </w:p>
    <w:p w:rsidR="00E02C46" w:rsidRPr="00A87965" w:rsidRDefault="00E02C46" w:rsidP="00E02C46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A87965">
        <w:rPr>
          <w:rFonts w:ascii="Arial" w:hAnsi="Arial" w:cs="Arial"/>
          <w:sz w:val="24"/>
          <w:szCs w:val="24"/>
        </w:rPr>
        <w:t>raz na kwartał do 10-go dnia miesiąca (kolejne przeglądy do dnia: 10.02.202</w:t>
      </w:r>
      <w:r w:rsidR="008670ED">
        <w:rPr>
          <w:rFonts w:ascii="Arial" w:hAnsi="Arial" w:cs="Arial"/>
          <w:sz w:val="24"/>
          <w:szCs w:val="24"/>
        </w:rPr>
        <w:t>5</w:t>
      </w:r>
      <w:r w:rsidRPr="00A87965">
        <w:rPr>
          <w:rFonts w:ascii="Arial" w:hAnsi="Arial" w:cs="Arial"/>
          <w:sz w:val="24"/>
          <w:szCs w:val="24"/>
        </w:rPr>
        <w:t>r,  10.05.202</w:t>
      </w:r>
      <w:r w:rsidR="008670ED">
        <w:rPr>
          <w:rFonts w:ascii="Arial" w:hAnsi="Arial" w:cs="Arial"/>
          <w:sz w:val="24"/>
          <w:szCs w:val="24"/>
        </w:rPr>
        <w:t>5</w:t>
      </w:r>
      <w:r w:rsidRPr="00A87965">
        <w:rPr>
          <w:rFonts w:ascii="Arial" w:hAnsi="Arial" w:cs="Arial"/>
          <w:sz w:val="24"/>
          <w:szCs w:val="24"/>
        </w:rPr>
        <w:t>r, 10.08.202</w:t>
      </w:r>
      <w:r w:rsidR="008670ED">
        <w:rPr>
          <w:rFonts w:ascii="Arial" w:hAnsi="Arial" w:cs="Arial"/>
          <w:sz w:val="24"/>
          <w:szCs w:val="24"/>
        </w:rPr>
        <w:t>5</w:t>
      </w:r>
      <w:r w:rsidRPr="00A87965">
        <w:rPr>
          <w:rFonts w:ascii="Arial" w:hAnsi="Arial" w:cs="Arial"/>
          <w:sz w:val="24"/>
          <w:szCs w:val="24"/>
        </w:rPr>
        <w:t>r, 10.11.202</w:t>
      </w:r>
      <w:r w:rsidR="008670ED">
        <w:rPr>
          <w:rFonts w:ascii="Arial" w:hAnsi="Arial" w:cs="Arial"/>
          <w:sz w:val="24"/>
          <w:szCs w:val="24"/>
        </w:rPr>
        <w:t>5</w:t>
      </w:r>
      <w:r w:rsidRPr="00A87965">
        <w:rPr>
          <w:rFonts w:ascii="Arial" w:hAnsi="Arial" w:cs="Arial"/>
          <w:sz w:val="24"/>
          <w:szCs w:val="24"/>
        </w:rPr>
        <w:t>r).</w:t>
      </w:r>
    </w:p>
    <w:p w:rsidR="00E02C46" w:rsidRPr="00A87965" w:rsidRDefault="00E02C46" w:rsidP="00E02C46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A87965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E02C46" w:rsidRPr="00A87965" w:rsidRDefault="00E02C46" w:rsidP="00E02C46">
      <w:pPr>
        <w:pStyle w:val="Akapitzlist"/>
        <w:numPr>
          <w:ilvl w:val="0"/>
          <w:numId w:val="2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u w:val="single"/>
          <w:lang w:eastAsia="en-US"/>
        </w:rPr>
      </w:pPr>
      <w:r w:rsidRPr="00A87965">
        <w:rPr>
          <w:rFonts w:ascii="Arial" w:eastAsia="SimSun" w:hAnsi="Arial" w:cs="Arial"/>
          <w:kern w:val="3"/>
          <w:lang w:eastAsia="en-US"/>
        </w:rPr>
        <w:lastRenderedPageBreak/>
        <w:t>przegląd i konserwację systemu detekcji gazu i pomiaru gazu, sporządzając protokół   z przeglądu, raz w roku w terminie podanym przez użytkownika,</w:t>
      </w:r>
    </w:p>
    <w:p w:rsidR="00E02C46" w:rsidRPr="00A87965" w:rsidRDefault="00E02C46" w:rsidP="00E02C46">
      <w:pPr>
        <w:pStyle w:val="Akapitzlist"/>
        <w:numPr>
          <w:ilvl w:val="0"/>
          <w:numId w:val="2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A87965">
        <w:rPr>
          <w:rFonts w:ascii="Arial" w:eastAsia="SimSun" w:hAnsi="Arial" w:cs="Arial"/>
          <w:kern w:val="3"/>
          <w:lang w:eastAsia="en-US"/>
        </w:rPr>
        <w:t>sprawdzenie aktywnego systemu bezpieczeństwa gazowego ( kalibracja czujek 1 raz na 5 lat), (wymiana akumulatora 1 raz na 3 lata),</w:t>
      </w:r>
    </w:p>
    <w:p w:rsidR="00E02C46" w:rsidRPr="00A87965" w:rsidRDefault="00E02C46" w:rsidP="00E02C46">
      <w:pPr>
        <w:pStyle w:val="Akapitzlist"/>
        <w:numPr>
          <w:ilvl w:val="0"/>
          <w:numId w:val="2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A87965">
        <w:rPr>
          <w:rFonts w:ascii="Arial" w:eastAsia="SimSun" w:hAnsi="Arial" w:cs="Arial"/>
          <w:kern w:val="3"/>
          <w:lang w:eastAsia="en-US"/>
        </w:rPr>
        <w:t>kontroli zabezpieczeń elektrycznych systemu,</w:t>
      </w:r>
    </w:p>
    <w:p w:rsidR="00E02C46" w:rsidRPr="00A87965" w:rsidRDefault="00E02C46" w:rsidP="00E02C46">
      <w:pPr>
        <w:pStyle w:val="Akapitzlist"/>
        <w:numPr>
          <w:ilvl w:val="0"/>
          <w:numId w:val="2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A87965">
        <w:rPr>
          <w:rFonts w:ascii="Arial" w:eastAsia="SimSun" w:hAnsi="Arial" w:cs="Arial"/>
          <w:kern w:val="3"/>
          <w:lang w:eastAsia="en-US"/>
        </w:rPr>
        <w:t>wykonywanie testów ujętych w DTR systemu,</w:t>
      </w:r>
    </w:p>
    <w:p w:rsidR="00E02C46" w:rsidRPr="00A87965" w:rsidRDefault="00E02C46" w:rsidP="00E02C46">
      <w:pPr>
        <w:pStyle w:val="Akapitzlist"/>
        <w:numPr>
          <w:ilvl w:val="0"/>
          <w:numId w:val="2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A87965">
        <w:rPr>
          <w:rFonts w:ascii="Arial" w:eastAsia="SimSun" w:hAnsi="Arial" w:cs="Arial"/>
          <w:kern w:val="3"/>
          <w:lang w:eastAsia="en-US"/>
        </w:rPr>
        <w:t>sprawdzenie ogólnego stanu technicznego kotłowni polegające na kontroli stanu zabezpieczeń oświetlenia gniazd,</w:t>
      </w:r>
    </w:p>
    <w:p w:rsidR="00E02C46" w:rsidRPr="00A87965" w:rsidRDefault="00E02C46" w:rsidP="00E02C46">
      <w:pPr>
        <w:pStyle w:val="Akapitzlist"/>
        <w:numPr>
          <w:ilvl w:val="0"/>
          <w:numId w:val="20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A87965">
        <w:rPr>
          <w:rFonts w:ascii="Arial" w:eastAsia="SimSun" w:hAnsi="Arial" w:cs="Arial"/>
          <w:kern w:val="3"/>
          <w:lang w:eastAsia="en-US"/>
        </w:rPr>
        <w:t>kontroli lampek sygnalizacyjnych w rozdzielni głównej.</w:t>
      </w:r>
    </w:p>
    <w:p w:rsidR="00E02C46" w:rsidRPr="00A87965" w:rsidRDefault="00E02C46" w:rsidP="00E02C46">
      <w:pPr>
        <w:pStyle w:val="Akapitzlist"/>
        <w:numPr>
          <w:ilvl w:val="0"/>
          <w:numId w:val="34"/>
        </w:numPr>
        <w:spacing w:after="240"/>
        <w:rPr>
          <w:rFonts w:ascii="Arial" w:hAnsi="Arial" w:cs="Arial"/>
          <w:b/>
        </w:rPr>
      </w:pPr>
      <w:r w:rsidRPr="00A87965">
        <w:rPr>
          <w:rFonts w:ascii="Arial" w:hAnsi="Arial" w:cs="Arial"/>
          <w:b/>
        </w:rPr>
        <w:t>Instalacja gazowa</w:t>
      </w:r>
    </w:p>
    <w:p w:rsidR="00E02C46" w:rsidRPr="00A87965" w:rsidRDefault="00E02C46" w:rsidP="00E02C46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b/>
          <w:kern w:val="3"/>
          <w:lang w:eastAsia="en-US"/>
        </w:rPr>
      </w:pPr>
      <w:r w:rsidRPr="00A87965">
        <w:rPr>
          <w:rFonts w:ascii="Arial" w:eastAsia="SimSun" w:hAnsi="Arial" w:cs="Arial"/>
          <w:b/>
          <w:kern w:val="3"/>
          <w:lang w:eastAsia="en-US"/>
        </w:rPr>
        <w:t>Terminy wykonywanych prac:</w:t>
      </w:r>
    </w:p>
    <w:p w:rsidR="00E02C46" w:rsidRPr="00A87965" w:rsidRDefault="00E02C46" w:rsidP="00E02C46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A87965">
        <w:rPr>
          <w:rFonts w:ascii="Arial" w:hAnsi="Arial" w:cs="Arial"/>
          <w:sz w:val="24"/>
          <w:szCs w:val="24"/>
        </w:rPr>
        <w:t xml:space="preserve">raz na rok do 10-go dnia miesiąca </w:t>
      </w:r>
      <w:r w:rsidR="008670ED">
        <w:rPr>
          <w:rFonts w:ascii="Arial" w:hAnsi="Arial" w:cs="Arial"/>
          <w:sz w:val="24"/>
          <w:szCs w:val="24"/>
        </w:rPr>
        <w:t>maja</w:t>
      </w:r>
      <w:r w:rsidRPr="00A87965">
        <w:rPr>
          <w:rFonts w:ascii="Arial" w:hAnsi="Arial" w:cs="Arial"/>
          <w:sz w:val="24"/>
          <w:szCs w:val="24"/>
        </w:rPr>
        <w:t xml:space="preserve">. </w:t>
      </w:r>
    </w:p>
    <w:p w:rsidR="00E02C46" w:rsidRPr="00A87965" w:rsidRDefault="00E02C46" w:rsidP="00E02C46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A87965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E02C46" w:rsidRPr="00A87965" w:rsidRDefault="00E02C46" w:rsidP="00E02C46">
      <w:pPr>
        <w:pStyle w:val="Standard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A87965">
        <w:rPr>
          <w:rFonts w:ascii="Arial" w:hAnsi="Arial" w:cs="Arial"/>
          <w:sz w:val="24"/>
          <w:szCs w:val="24"/>
        </w:rPr>
        <w:t>wykonanie przeglądu technicznego oraz sprawdzenia szczelności instalacji gazowej,</w:t>
      </w:r>
      <w:r w:rsidRPr="00A87965">
        <w:t xml:space="preserve"> </w:t>
      </w:r>
      <w:r w:rsidRPr="00A87965">
        <w:rPr>
          <w:rFonts w:ascii="Arial" w:hAnsi="Arial" w:cs="Arial"/>
          <w:sz w:val="24"/>
          <w:szCs w:val="24"/>
        </w:rPr>
        <w:t>sporządzając protokół   z przeglądu, raz w roku w terminie podanym przez użytkownika</w:t>
      </w:r>
    </w:p>
    <w:p w:rsidR="00E02C46" w:rsidRDefault="00E02C46" w:rsidP="006131C5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EC36E5">
        <w:rPr>
          <w:rFonts w:ascii="Arial" w:hAnsi="Arial" w:cs="Arial"/>
          <w:b/>
          <w:sz w:val="24"/>
          <w:szCs w:val="24"/>
        </w:rPr>
        <w:t>UWAGA:</w:t>
      </w:r>
      <w:r w:rsidRPr="00EC36E5">
        <w:rPr>
          <w:rFonts w:ascii="Arial" w:hAnsi="Arial" w:cs="Arial"/>
          <w:sz w:val="24"/>
          <w:szCs w:val="24"/>
        </w:rPr>
        <w:t xml:space="preserve"> Czynności, które nie zostały wymie</w:t>
      </w:r>
      <w:r>
        <w:rPr>
          <w:rFonts w:ascii="Arial" w:hAnsi="Arial" w:cs="Arial"/>
          <w:sz w:val="24"/>
          <w:szCs w:val="24"/>
        </w:rPr>
        <w:t>nione powyż</w:t>
      </w:r>
      <w:r w:rsidRPr="00EC36E5">
        <w:rPr>
          <w:rFonts w:ascii="Arial" w:hAnsi="Arial" w:cs="Arial"/>
          <w:sz w:val="24"/>
          <w:szCs w:val="24"/>
        </w:rPr>
        <w:t>ej, a są zalecane przez producenta, należy również wykonać w ramach ceny usługi.</w:t>
      </w:r>
    </w:p>
    <w:p w:rsidR="006131C5" w:rsidRDefault="006131C5" w:rsidP="006131C5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</w:p>
    <w:p w:rsidR="00DE7577" w:rsidRPr="00360962" w:rsidRDefault="00266134" w:rsidP="00266134">
      <w:pPr>
        <w:pStyle w:val="Nagwek3"/>
        <w:rPr>
          <w:rFonts w:eastAsiaTheme="minorEastAsia"/>
          <w:b w:val="0"/>
          <w:lang w:eastAsia="pl-PL"/>
        </w:rPr>
      </w:pPr>
      <w:bookmarkStart w:id="34" w:name="_Toc179379243"/>
      <w:r w:rsidRPr="00360962">
        <w:rPr>
          <w:rFonts w:eastAsiaTheme="minorEastAsia"/>
          <w:lang w:eastAsia="pl-PL"/>
        </w:rPr>
        <w:t xml:space="preserve">2.10. BUDYNEK 494 </w:t>
      </w:r>
      <w:r w:rsidRPr="00360962">
        <w:rPr>
          <w:rFonts w:eastAsiaTheme="minorEastAsia"/>
          <w:b w:val="0"/>
          <w:lang w:eastAsia="pl-PL"/>
        </w:rPr>
        <w:t>(Nowa Dęba, ul. Anieli Karzywoń 1)</w:t>
      </w:r>
      <w:bookmarkEnd w:id="34"/>
    </w:p>
    <w:p w:rsidR="00266134" w:rsidRPr="00360962" w:rsidRDefault="00266134" w:rsidP="00D506EA">
      <w:pPr>
        <w:pStyle w:val="Akapitzlist"/>
        <w:numPr>
          <w:ilvl w:val="0"/>
          <w:numId w:val="46"/>
        </w:numPr>
        <w:spacing w:after="240"/>
        <w:rPr>
          <w:rFonts w:ascii="Arial" w:hAnsi="Arial" w:cs="Arial"/>
          <w:b/>
          <w:szCs w:val="20"/>
        </w:rPr>
      </w:pPr>
      <w:r w:rsidRPr="00360962">
        <w:rPr>
          <w:rFonts w:ascii="Arial" w:hAnsi="Arial" w:cs="Arial"/>
          <w:b/>
          <w:szCs w:val="20"/>
        </w:rPr>
        <w:t xml:space="preserve">Kocioł olejowy-wodny, </w:t>
      </w:r>
      <w:r w:rsidRPr="00360962">
        <w:rPr>
          <w:rFonts w:ascii="Arial" w:hAnsi="Arial" w:cs="Arial"/>
          <w:b/>
        </w:rPr>
        <w:t>przeponowe naczynie wzbiorcze</w:t>
      </w:r>
    </w:p>
    <w:p w:rsidR="00266134" w:rsidRPr="00360962" w:rsidRDefault="00266134" w:rsidP="00266134">
      <w:pPr>
        <w:ind w:left="0"/>
        <w:rPr>
          <w:rFonts w:ascii="Arial" w:hAnsi="Arial" w:cs="Arial"/>
          <w:b/>
          <w:szCs w:val="20"/>
        </w:rPr>
      </w:pPr>
      <w:r w:rsidRPr="00360962">
        <w:rPr>
          <w:rFonts w:ascii="Arial" w:hAnsi="Arial" w:cs="Arial"/>
          <w:b/>
        </w:rPr>
        <w:t>Terminy wykonywanych prac:</w:t>
      </w:r>
    </w:p>
    <w:p w:rsidR="00266134" w:rsidRPr="00360962" w:rsidRDefault="00266134" w:rsidP="00266134">
      <w:pPr>
        <w:ind w:left="0"/>
        <w:rPr>
          <w:rFonts w:ascii="Arial" w:hAnsi="Arial" w:cs="Arial"/>
          <w:b/>
          <w:szCs w:val="20"/>
        </w:rPr>
      </w:pPr>
      <w:r w:rsidRPr="00360962">
        <w:rPr>
          <w:rFonts w:ascii="Arial" w:hAnsi="Arial" w:cs="Arial"/>
        </w:rPr>
        <w:t>do 10-go dnia każdego miesiąca w trakcie trwania sezonu grzewczego (kolejne przeglądy do dnia: 10.01.202</w:t>
      </w:r>
      <w:r w:rsidR="008670ED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10.02.202</w:t>
      </w:r>
      <w:r w:rsidR="008670ED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 10.03.202</w:t>
      </w:r>
      <w:r w:rsidR="008670ED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10.04.202</w:t>
      </w:r>
      <w:r w:rsidR="008670ED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10.05.202</w:t>
      </w:r>
      <w:r w:rsidR="008670ED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10.10.202</w:t>
      </w:r>
      <w:r w:rsidR="008670ED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10.11.202</w:t>
      </w:r>
      <w:r w:rsidR="008670ED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10.12.202</w:t>
      </w:r>
      <w:r w:rsidR="008670ED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r).</w:t>
      </w:r>
    </w:p>
    <w:p w:rsidR="00266134" w:rsidRPr="00E02C46" w:rsidRDefault="00266134" w:rsidP="00266134">
      <w:pPr>
        <w:ind w:left="0"/>
        <w:rPr>
          <w:rFonts w:ascii="Arial" w:hAnsi="Arial" w:cs="Arial"/>
          <w:b/>
          <w:color w:val="FF0000"/>
          <w:szCs w:val="20"/>
        </w:rPr>
      </w:pPr>
    </w:p>
    <w:p w:rsidR="00266134" w:rsidRPr="00360962" w:rsidRDefault="00266134" w:rsidP="008670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6096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266134" w:rsidRPr="00360962" w:rsidRDefault="00E36ADA" w:rsidP="00D506EA">
      <w:pPr>
        <w:pStyle w:val="Standard"/>
        <w:numPr>
          <w:ilvl w:val="0"/>
          <w:numId w:val="47"/>
        </w:num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60962">
        <w:rPr>
          <w:rFonts w:ascii="Arial" w:hAnsi="Arial" w:cs="Arial"/>
          <w:b/>
          <w:szCs w:val="20"/>
          <w:u w:val="single"/>
        </w:rPr>
        <w:t xml:space="preserve">Kocioł </w:t>
      </w:r>
      <w:r w:rsidR="00266134" w:rsidRPr="00360962">
        <w:rPr>
          <w:rFonts w:ascii="Arial" w:hAnsi="Arial" w:cs="Arial"/>
          <w:b/>
          <w:szCs w:val="20"/>
          <w:u w:val="single"/>
        </w:rPr>
        <w:t xml:space="preserve">olejowy-wodny VITOLA 100 VIESSMANN – 1 szt </w:t>
      </w:r>
    </w:p>
    <w:p w:rsidR="00266134" w:rsidRDefault="00266134" w:rsidP="00D506EA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czyszczenie komory spalania kotła wymiennika ciepła, kontrola uszczelnień drzwi kotła i uszczelek wymiennika</w:t>
      </w:r>
    </w:p>
    <w:p w:rsidR="00266134" w:rsidRDefault="00266134" w:rsidP="00D506EA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czyszczenie elementów palnika wymiana wkładu filtra oleju,</w:t>
      </w:r>
    </w:p>
    <w:p w:rsidR="00266134" w:rsidRDefault="00266134" w:rsidP="00D506EA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czyszczenie filtra siatkowego c.o. sprawdzenie naczyń przeponowych c.o. i cwu,</w:t>
      </w:r>
    </w:p>
    <w:p w:rsidR="00266134" w:rsidRDefault="00266134" w:rsidP="00D506EA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kontrola urządzenia neutralizującego kondensat,</w:t>
      </w:r>
    </w:p>
    <w:p w:rsidR="00266134" w:rsidRDefault="00266134" w:rsidP="00D506EA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kontrola szczelności rury spalin i wszystkich połączeń miedzy wymiennikiem ciepła a systemem spalin,</w:t>
      </w:r>
    </w:p>
    <w:p w:rsidR="00266134" w:rsidRDefault="00266134" w:rsidP="00D506EA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kontrola wentylacji nawiewnej pomieszczenia kotłowni</w:t>
      </w:r>
    </w:p>
    <w:p w:rsidR="00266134" w:rsidRDefault="00266134" w:rsidP="00D506EA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kontrola stabilności osadzenia elektrycznych złaczy,</w:t>
      </w:r>
    </w:p>
    <w:p w:rsidR="00266134" w:rsidRPr="00454A81" w:rsidRDefault="00266134" w:rsidP="00D506EA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sprawdzenie automatyki kotła,</w:t>
      </w:r>
    </w:p>
    <w:p w:rsidR="00266134" w:rsidRDefault="00266134" w:rsidP="00D506EA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regulacja parametrów spalin z analiza spalin,</w:t>
      </w:r>
    </w:p>
    <w:p w:rsidR="00266134" w:rsidRDefault="00266134" w:rsidP="00D506EA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sprawdzenie poprawności nastawienia regulatora kotła, </w:t>
      </w:r>
    </w:p>
    <w:p w:rsidR="00266134" w:rsidRDefault="00266134" w:rsidP="00D506EA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266134">
        <w:rPr>
          <w:rFonts w:ascii="Arial" w:hAnsi="Arial" w:cs="Arial"/>
        </w:rPr>
        <w:t xml:space="preserve">sprawdzić działanie i szczelność armatury kotłowni </w:t>
      </w:r>
    </w:p>
    <w:p w:rsidR="00266134" w:rsidRPr="00266134" w:rsidRDefault="00266134" w:rsidP="00266134">
      <w:pPr>
        <w:pStyle w:val="Akapitzlist"/>
        <w:widowControl w:val="0"/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</w:p>
    <w:p w:rsidR="00266134" w:rsidRPr="008C75B0" w:rsidRDefault="00266134" w:rsidP="00D506EA">
      <w:pPr>
        <w:pStyle w:val="Standard"/>
        <w:numPr>
          <w:ilvl w:val="0"/>
          <w:numId w:val="47"/>
        </w:numPr>
        <w:spacing w:after="0"/>
        <w:rPr>
          <w:rFonts w:ascii="Arial" w:hAnsi="Arial" w:cs="Arial"/>
          <w:b/>
        </w:rPr>
      </w:pPr>
      <w:r w:rsidRPr="008C75B0">
        <w:rPr>
          <w:rFonts w:ascii="Arial" w:hAnsi="Arial" w:cs="Arial"/>
          <w:b/>
          <w:sz w:val="24"/>
          <w:szCs w:val="24"/>
          <w:u w:val="single"/>
        </w:rPr>
        <w:t>przeponowe naczynie wzbiorcze</w:t>
      </w:r>
      <w:r w:rsidR="006131C5" w:rsidRPr="008C75B0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266134" w:rsidRPr="008C75B0" w:rsidRDefault="00315B7B" w:rsidP="00315B7B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lang w:eastAsia="pl-PL"/>
        </w:rPr>
      </w:pPr>
      <w:r>
        <w:rPr>
          <w:rFonts w:ascii="Arial" w:hAnsi="Arial" w:cs="Arial"/>
        </w:rPr>
        <w:t>kontrola ciśnienia w naczyniu</w:t>
      </w:r>
    </w:p>
    <w:p w:rsidR="008C75B0" w:rsidRPr="00315B7B" w:rsidRDefault="008C75B0" w:rsidP="008C75B0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15B7B">
        <w:rPr>
          <w:rFonts w:ascii="Arial" w:hAnsi="Arial" w:cs="Arial"/>
        </w:rPr>
        <w:t>usunąć nagromadzony osad oraz luźny kamień kotłowy,</w:t>
      </w:r>
    </w:p>
    <w:p w:rsidR="008C75B0" w:rsidRPr="00315B7B" w:rsidRDefault="008C75B0" w:rsidP="008C75B0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15B7B">
        <w:rPr>
          <w:rFonts w:ascii="Arial" w:hAnsi="Arial" w:cs="Arial"/>
        </w:rPr>
        <w:t>sprawdzić szczelność złączek oraz uszczelek</w:t>
      </w:r>
    </w:p>
    <w:p w:rsidR="008C75B0" w:rsidRPr="008C75B0" w:rsidRDefault="008C75B0" w:rsidP="008C75B0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15B7B">
        <w:rPr>
          <w:rFonts w:ascii="Arial" w:hAnsi="Arial" w:cs="Arial"/>
        </w:rPr>
        <w:t>sprawdzić armaturę bezpieczeństwa,</w:t>
      </w:r>
    </w:p>
    <w:p w:rsidR="00E14A58" w:rsidRDefault="00E14A58" w:rsidP="00E14A58">
      <w:pPr>
        <w:pStyle w:val="Nagwek3"/>
        <w:rPr>
          <w:rFonts w:eastAsiaTheme="minorEastAsia"/>
          <w:b w:val="0"/>
          <w:lang w:eastAsia="pl-PL"/>
        </w:rPr>
      </w:pPr>
      <w:bookmarkStart w:id="35" w:name="_Toc179379244"/>
      <w:r>
        <w:rPr>
          <w:rFonts w:eastAsiaTheme="minorEastAsia"/>
          <w:lang w:eastAsia="pl-PL"/>
        </w:rPr>
        <w:t xml:space="preserve">2.11. </w:t>
      </w:r>
      <w:r w:rsidRPr="00E02C46">
        <w:rPr>
          <w:rFonts w:eastAsiaTheme="minorEastAsia"/>
          <w:lang w:eastAsia="pl-PL"/>
        </w:rPr>
        <w:t xml:space="preserve">BUDYNEK </w:t>
      </w:r>
      <w:r>
        <w:rPr>
          <w:rFonts w:eastAsiaTheme="minorEastAsia"/>
          <w:lang w:eastAsia="pl-PL"/>
        </w:rPr>
        <w:t>495</w:t>
      </w:r>
      <w:r w:rsidRPr="00E02C46">
        <w:rPr>
          <w:rFonts w:eastAsiaTheme="minorEastAsia"/>
          <w:lang w:eastAsia="pl-PL"/>
        </w:rPr>
        <w:t xml:space="preserve"> </w:t>
      </w:r>
      <w:r w:rsidRPr="00266134">
        <w:rPr>
          <w:rFonts w:eastAsiaTheme="minorEastAsia"/>
          <w:b w:val="0"/>
          <w:lang w:eastAsia="pl-PL"/>
        </w:rPr>
        <w:t>(Nowa Dęba, ul. Anieli Karzywoń 1)</w:t>
      </w:r>
      <w:bookmarkEnd w:id="35"/>
    </w:p>
    <w:p w:rsidR="00E14A58" w:rsidRPr="00360962" w:rsidRDefault="00E14A58" w:rsidP="00A47F0F">
      <w:pPr>
        <w:pStyle w:val="Akapitzlist"/>
        <w:numPr>
          <w:ilvl w:val="0"/>
          <w:numId w:val="49"/>
        </w:numPr>
        <w:spacing w:after="240"/>
        <w:rPr>
          <w:rFonts w:ascii="Arial" w:hAnsi="Arial" w:cs="Arial"/>
          <w:b/>
          <w:szCs w:val="20"/>
        </w:rPr>
      </w:pPr>
      <w:r w:rsidRPr="00360962">
        <w:rPr>
          <w:rFonts w:ascii="Arial" w:hAnsi="Arial" w:cs="Arial"/>
          <w:b/>
          <w:szCs w:val="20"/>
        </w:rPr>
        <w:t xml:space="preserve">Kocioł olejowy-wodny, </w:t>
      </w:r>
      <w:r w:rsidRPr="00360962">
        <w:rPr>
          <w:rFonts w:ascii="Arial" w:hAnsi="Arial" w:cs="Arial"/>
          <w:b/>
        </w:rPr>
        <w:t>przeponowe naczynie wzbiorcze</w:t>
      </w:r>
    </w:p>
    <w:p w:rsidR="00E14A58" w:rsidRPr="00360962" w:rsidRDefault="00E14A58" w:rsidP="00E14A58">
      <w:pPr>
        <w:ind w:left="0"/>
        <w:rPr>
          <w:rFonts w:ascii="Arial" w:hAnsi="Arial" w:cs="Arial"/>
          <w:b/>
          <w:szCs w:val="20"/>
        </w:rPr>
      </w:pPr>
      <w:r w:rsidRPr="00360962">
        <w:rPr>
          <w:rFonts w:ascii="Arial" w:hAnsi="Arial" w:cs="Arial"/>
          <w:b/>
        </w:rPr>
        <w:t>Terminy wykonywanych prac:</w:t>
      </w:r>
    </w:p>
    <w:p w:rsidR="00E14A58" w:rsidRPr="00360962" w:rsidRDefault="00E14A58" w:rsidP="00E14A58">
      <w:pPr>
        <w:ind w:left="0"/>
        <w:rPr>
          <w:rFonts w:ascii="Arial" w:hAnsi="Arial" w:cs="Arial"/>
          <w:b/>
          <w:szCs w:val="20"/>
        </w:rPr>
      </w:pPr>
      <w:r w:rsidRPr="00360962">
        <w:rPr>
          <w:rFonts w:ascii="Arial" w:hAnsi="Arial" w:cs="Arial"/>
        </w:rPr>
        <w:t>do 10-go dnia każdego miesiąca w trakcie trwania sezonu grzewczego (kolej</w:t>
      </w:r>
      <w:r w:rsidR="008670ED">
        <w:rPr>
          <w:rFonts w:ascii="Arial" w:hAnsi="Arial" w:cs="Arial"/>
        </w:rPr>
        <w:t>ne przeglądy do dnia: 10.01.2025</w:t>
      </w:r>
      <w:r w:rsidRPr="00360962">
        <w:rPr>
          <w:rFonts w:ascii="Arial" w:hAnsi="Arial" w:cs="Arial"/>
        </w:rPr>
        <w:t>r, 10.02.202</w:t>
      </w:r>
      <w:r w:rsidR="008670ED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 10.03.202</w:t>
      </w:r>
      <w:r w:rsidR="008670ED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10.04.202</w:t>
      </w:r>
      <w:r w:rsidR="008670ED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10.05.202</w:t>
      </w:r>
      <w:r w:rsidR="008670ED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10.10.202</w:t>
      </w:r>
      <w:r w:rsidR="008670ED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10.11.202</w:t>
      </w:r>
      <w:r w:rsidR="008670ED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10.12.202</w:t>
      </w:r>
      <w:r w:rsidR="008670ED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r).</w:t>
      </w:r>
    </w:p>
    <w:p w:rsidR="00E14A58" w:rsidRPr="00E02C46" w:rsidRDefault="00E14A58" w:rsidP="00E14A58">
      <w:pPr>
        <w:ind w:left="0"/>
        <w:rPr>
          <w:rFonts w:ascii="Arial" w:hAnsi="Arial" w:cs="Arial"/>
          <w:b/>
          <w:color w:val="FF0000"/>
          <w:szCs w:val="20"/>
        </w:rPr>
      </w:pPr>
    </w:p>
    <w:p w:rsidR="00E14A58" w:rsidRPr="00360962" w:rsidRDefault="00E14A58" w:rsidP="008670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6096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E14A58" w:rsidRPr="00360962" w:rsidRDefault="00FC0109" w:rsidP="00A47F0F">
      <w:pPr>
        <w:pStyle w:val="Standard"/>
        <w:numPr>
          <w:ilvl w:val="0"/>
          <w:numId w:val="50"/>
        </w:num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60962">
        <w:rPr>
          <w:rFonts w:ascii="Arial" w:hAnsi="Arial" w:cs="Arial"/>
          <w:b/>
          <w:szCs w:val="20"/>
          <w:u w:val="single"/>
        </w:rPr>
        <w:t xml:space="preserve">Kocioł </w:t>
      </w:r>
      <w:r w:rsidR="00E14A58" w:rsidRPr="00360962">
        <w:rPr>
          <w:rFonts w:ascii="Arial" w:hAnsi="Arial" w:cs="Arial"/>
          <w:b/>
          <w:szCs w:val="20"/>
          <w:u w:val="single"/>
        </w:rPr>
        <w:t xml:space="preserve">olejowy-wodny VITOLA 100 VIESSMANN – 1 szt </w:t>
      </w:r>
    </w:p>
    <w:p w:rsidR="00E14A58" w:rsidRDefault="00E14A58" w:rsidP="00E14A58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czyszczenie komory spalania kotła wymiennika ciepła, kontrola uszczelnień drzwi kotła i uszczelek wymiennika</w:t>
      </w:r>
    </w:p>
    <w:p w:rsidR="00E14A58" w:rsidRDefault="00E14A58" w:rsidP="00E14A58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czyszczenie elementów palnika wymiana wkładu filtra oleju,</w:t>
      </w:r>
    </w:p>
    <w:p w:rsidR="00E14A58" w:rsidRDefault="00E14A58" w:rsidP="00E14A58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czyszczenie filtra siatkowego c.o. sprawdzenie naczyń przeponowych c.o. i cwu,</w:t>
      </w:r>
    </w:p>
    <w:p w:rsidR="00E14A58" w:rsidRDefault="00E14A58" w:rsidP="00E14A58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kontrola urządzenia neutralizującego kondensat,</w:t>
      </w:r>
    </w:p>
    <w:p w:rsidR="00E14A58" w:rsidRDefault="00E14A58" w:rsidP="00E14A58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kontrola szczelności rury spalin i wszystkich połączeń miedzy wymiennikiem ciepła a systemem spalin,</w:t>
      </w:r>
    </w:p>
    <w:p w:rsidR="00E14A58" w:rsidRDefault="00E14A58" w:rsidP="00E14A58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kontrola wentylacji nawiewnej pomieszczenia kotłowni</w:t>
      </w:r>
    </w:p>
    <w:p w:rsidR="00E14A58" w:rsidRDefault="00E14A58" w:rsidP="00E14A58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kontrola stabilności osadzenia elektrycznych złaczy,</w:t>
      </w:r>
    </w:p>
    <w:p w:rsidR="00E14A58" w:rsidRPr="00454A81" w:rsidRDefault="00E14A58" w:rsidP="00E14A58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sprawdzenie automatyki kotła,</w:t>
      </w:r>
    </w:p>
    <w:p w:rsidR="00E14A58" w:rsidRDefault="00E14A58" w:rsidP="00E14A58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regulacja parametrów spalin z analiza spalin,</w:t>
      </w:r>
    </w:p>
    <w:p w:rsidR="00E14A58" w:rsidRDefault="00E14A58" w:rsidP="00E14A58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sprawdzenie poprawności nastawienia regulatora kotła, </w:t>
      </w:r>
    </w:p>
    <w:p w:rsidR="00E14A58" w:rsidRDefault="00E14A58" w:rsidP="00E14A58">
      <w:pPr>
        <w:pStyle w:val="Akapitzlist"/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266134">
        <w:rPr>
          <w:rFonts w:ascii="Arial" w:hAnsi="Arial" w:cs="Arial"/>
        </w:rPr>
        <w:t xml:space="preserve">sprawdzić działanie i szczelność armatury kotłowni </w:t>
      </w:r>
    </w:p>
    <w:p w:rsidR="00E14A58" w:rsidRPr="00266134" w:rsidRDefault="00E14A58" w:rsidP="00E14A58">
      <w:pPr>
        <w:pStyle w:val="Akapitzlist"/>
        <w:widowControl w:val="0"/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</w:p>
    <w:p w:rsidR="00E14A58" w:rsidRPr="008C75B0" w:rsidRDefault="00E14A58" w:rsidP="00A47F0F">
      <w:pPr>
        <w:pStyle w:val="Standard"/>
        <w:numPr>
          <w:ilvl w:val="0"/>
          <w:numId w:val="50"/>
        </w:numPr>
        <w:spacing w:after="0"/>
        <w:rPr>
          <w:rFonts w:ascii="Arial" w:hAnsi="Arial" w:cs="Arial"/>
          <w:b/>
        </w:rPr>
      </w:pPr>
      <w:r w:rsidRPr="008C75B0">
        <w:rPr>
          <w:rFonts w:ascii="Arial" w:hAnsi="Arial" w:cs="Arial"/>
          <w:b/>
          <w:sz w:val="24"/>
          <w:szCs w:val="24"/>
          <w:u w:val="single"/>
        </w:rPr>
        <w:t>przeponowe naczynie wzbiorcze</w:t>
      </w:r>
      <w:r w:rsidR="006131C5" w:rsidRPr="008C75B0">
        <w:rPr>
          <w:rFonts w:ascii="Arial" w:hAnsi="Arial" w:cs="Arial"/>
          <w:b/>
          <w:u w:val="single"/>
        </w:rPr>
        <w:t xml:space="preserve"> </w:t>
      </w:r>
    </w:p>
    <w:p w:rsidR="008C75B0" w:rsidRPr="008C75B0" w:rsidRDefault="008C75B0" w:rsidP="008C75B0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lang w:eastAsia="pl-PL"/>
        </w:rPr>
      </w:pPr>
      <w:r>
        <w:rPr>
          <w:rFonts w:ascii="Arial" w:hAnsi="Arial" w:cs="Arial"/>
        </w:rPr>
        <w:t>kontrola ciśnienia w naczyniu</w:t>
      </w:r>
    </w:p>
    <w:p w:rsidR="008C75B0" w:rsidRPr="00315B7B" w:rsidRDefault="008C75B0" w:rsidP="008C75B0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15B7B">
        <w:rPr>
          <w:rFonts w:ascii="Arial" w:hAnsi="Arial" w:cs="Arial"/>
        </w:rPr>
        <w:t>usunąć nagromadzony osad oraz luźny kamień kotłowy,</w:t>
      </w:r>
    </w:p>
    <w:p w:rsidR="008C75B0" w:rsidRPr="00315B7B" w:rsidRDefault="008C75B0" w:rsidP="008C75B0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15B7B">
        <w:rPr>
          <w:rFonts w:ascii="Arial" w:hAnsi="Arial" w:cs="Arial"/>
        </w:rPr>
        <w:t>sprawdzić szczelność złączek oraz uszczelek</w:t>
      </w:r>
    </w:p>
    <w:p w:rsidR="00E14A58" w:rsidRDefault="008C75B0" w:rsidP="008C75B0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15B7B">
        <w:rPr>
          <w:rFonts w:ascii="Arial" w:hAnsi="Arial" w:cs="Arial"/>
        </w:rPr>
        <w:t>sprawdzić armaturę bezpieczeństwa,</w:t>
      </w:r>
    </w:p>
    <w:p w:rsidR="008670ED" w:rsidRPr="008C75B0" w:rsidRDefault="008670ED" w:rsidP="008670ED">
      <w:pPr>
        <w:pStyle w:val="Akapitzlist"/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</w:p>
    <w:p w:rsidR="00A64263" w:rsidRDefault="008F012E" w:rsidP="00AD7D54">
      <w:pPr>
        <w:pStyle w:val="Nagwek3"/>
      </w:pPr>
      <w:bookmarkStart w:id="36" w:name="_Toc179379245"/>
      <w:r>
        <w:lastRenderedPageBreak/>
        <w:t xml:space="preserve">2.12. BUDYNEK 1 </w:t>
      </w:r>
      <w:r w:rsidR="00A47F0F" w:rsidRPr="00AD7D54">
        <w:rPr>
          <w:b w:val="0"/>
        </w:rPr>
        <w:t xml:space="preserve">( Tarnobrzeg, ul. </w:t>
      </w:r>
      <w:r w:rsidR="00585BD5">
        <w:rPr>
          <w:b w:val="0"/>
        </w:rPr>
        <w:t>Turystyczna 12</w:t>
      </w:r>
      <w:r w:rsidR="00A47F0F" w:rsidRPr="00AD7D54">
        <w:rPr>
          <w:b w:val="0"/>
        </w:rPr>
        <w:t>)</w:t>
      </w:r>
      <w:bookmarkEnd w:id="36"/>
    </w:p>
    <w:p w:rsidR="00A47F0F" w:rsidRDefault="00A47F0F" w:rsidP="00A64263">
      <w:pPr>
        <w:rPr>
          <w:rFonts w:ascii="Arial" w:hAnsi="Arial" w:cs="Arial"/>
          <w:b/>
        </w:rPr>
      </w:pPr>
    </w:p>
    <w:p w:rsidR="00A47F0F" w:rsidRPr="00360962" w:rsidRDefault="00A47F0F" w:rsidP="00A47F0F">
      <w:pPr>
        <w:pStyle w:val="Akapitzlist"/>
        <w:numPr>
          <w:ilvl w:val="0"/>
          <w:numId w:val="51"/>
        </w:numPr>
        <w:spacing w:after="240"/>
        <w:rPr>
          <w:rFonts w:ascii="Arial" w:hAnsi="Arial" w:cs="Arial"/>
          <w:b/>
          <w:szCs w:val="20"/>
        </w:rPr>
      </w:pPr>
      <w:r w:rsidRPr="00360962">
        <w:rPr>
          <w:rFonts w:ascii="Arial" w:hAnsi="Arial" w:cs="Arial"/>
          <w:b/>
          <w:szCs w:val="20"/>
        </w:rPr>
        <w:t>Kocioł cieczowy, zbiornik ciśnieniowy</w:t>
      </w:r>
      <w:r w:rsidR="00FC0109" w:rsidRPr="00360962">
        <w:rPr>
          <w:rFonts w:ascii="Arial" w:hAnsi="Arial" w:cs="Arial"/>
          <w:b/>
          <w:szCs w:val="20"/>
        </w:rPr>
        <w:t xml:space="preserve">, stacja uzdatniania wody </w:t>
      </w:r>
    </w:p>
    <w:p w:rsidR="00FC0109" w:rsidRPr="00360962" w:rsidRDefault="00FC0109" w:rsidP="00FC0109">
      <w:pPr>
        <w:ind w:left="0"/>
        <w:rPr>
          <w:rFonts w:ascii="Arial" w:hAnsi="Arial" w:cs="Arial"/>
          <w:b/>
        </w:rPr>
      </w:pPr>
      <w:r w:rsidRPr="00360962">
        <w:rPr>
          <w:rFonts w:ascii="Arial" w:hAnsi="Arial" w:cs="Arial"/>
          <w:b/>
        </w:rPr>
        <w:t>Terminy wykonywanych prac dla:</w:t>
      </w:r>
    </w:p>
    <w:p w:rsidR="00FC0109" w:rsidRDefault="00FC0109" w:rsidP="00FC0109">
      <w:pPr>
        <w:ind w:left="0"/>
        <w:rPr>
          <w:rFonts w:ascii="Arial" w:hAnsi="Arial" w:cs="Arial"/>
        </w:rPr>
      </w:pPr>
      <w:r w:rsidRPr="00360962">
        <w:rPr>
          <w:rFonts w:ascii="Arial" w:hAnsi="Arial" w:cs="Arial"/>
        </w:rPr>
        <w:t>raz na kwartał do 10-go dnia miesiąca (kolejne przeglądy do dnia: 10.02.202</w:t>
      </w:r>
      <w:r w:rsidR="00585BD5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 10.05.202</w:t>
      </w:r>
      <w:r w:rsidR="00585BD5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10.08.202</w:t>
      </w:r>
      <w:r w:rsidR="00585BD5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10.11.202</w:t>
      </w:r>
      <w:r w:rsidR="00585BD5"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r).</w:t>
      </w:r>
    </w:p>
    <w:p w:rsidR="00585BD5" w:rsidRPr="00360962" w:rsidRDefault="00585BD5" w:rsidP="00FC0109">
      <w:pPr>
        <w:ind w:left="0"/>
        <w:rPr>
          <w:rFonts w:ascii="Arial" w:hAnsi="Arial" w:cs="Arial"/>
        </w:rPr>
      </w:pPr>
    </w:p>
    <w:p w:rsidR="00A47F0F" w:rsidRPr="00360962" w:rsidRDefault="00A47F0F" w:rsidP="00585BD5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6096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A47F0F" w:rsidRPr="00360962" w:rsidRDefault="00FC0109" w:rsidP="00FC0109">
      <w:pPr>
        <w:pStyle w:val="Standard"/>
        <w:numPr>
          <w:ilvl w:val="0"/>
          <w:numId w:val="52"/>
        </w:num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60962">
        <w:rPr>
          <w:rFonts w:ascii="Arial" w:hAnsi="Arial" w:cs="Arial"/>
          <w:b/>
          <w:szCs w:val="20"/>
          <w:u w:val="single"/>
        </w:rPr>
        <w:t>Kocioł cieczowy DE DIETRICH MCA 90</w:t>
      </w:r>
      <w:r w:rsidR="00A47F0F" w:rsidRPr="00360962">
        <w:rPr>
          <w:rFonts w:ascii="Arial" w:hAnsi="Arial" w:cs="Arial"/>
          <w:b/>
          <w:szCs w:val="20"/>
          <w:u w:val="single"/>
        </w:rPr>
        <w:t xml:space="preserve">– 1 szt </w:t>
      </w:r>
    </w:p>
    <w:p w:rsidR="006131C5" w:rsidRPr="006131C5" w:rsidRDefault="006131C5" w:rsidP="006131C5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6131C5">
        <w:rPr>
          <w:rFonts w:ascii="Arial" w:hAnsi="Arial" w:cs="Arial"/>
        </w:rPr>
        <w:t>zyszczenie kotła grzewczego,</w:t>
      </w:r>
    </w:p>
    <w:p w:rsidR="006131C5" w:rsidRPr="006131C5" w:rsidRDefault="006131C5" w:rsidP="006131C5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6131C5">
        <w:rPr>
          <w:rFonts w:ascii="Arial" w:hAnsi="Arial" w:cs="Arial"/>
        </w:rPr>
        <w:t>zyszczenie palnika gazowego,</w:t>
      </w:r>
    </w:p>
    <w:p w:rsidR="006131C5" w:rsidRPr="006131C5" w:rsidRDefault="006131C5" w:rsidP="006131C5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6131C5">
        <w:rPr>
          <w:rFonts w:ascii="Arial" w:hAnsi="Arial" w:cs="Arial"/>
        </w:rPr>
        <w:t>róba szczelności,</w:t>
      </w:r>
    </w:p>
    <w:p w:rsidR="006131C5" w:rsidRPr="006131C5" w:rsidRDefault="006131C5" w:rsidP="006131C5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6131C5">
        <w:rPr>
          <w:rFonts w:ascii="Arial" w:hAnsi="Arial" w:cs="Arial"/>
        </w:rPr>
        <w:t>ykonanie pomiarów ciśnienia gazu na przyłączu i w dyszach,</w:t>
      </w:r>
    </w:p>
    <w:p w:rsidR="006131C5" w:rsidRPr="006131C5" w:rsidRDefault="006131C5" w:rsidP="006131C5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6131C5">
        <w:rPr>
          <w:rFonts w:ascii="Arial" w:hAnsi="Arial" w:cs="Arial"/>
        </w:rPr>
        <w:t>rzeprowadzenie próby szczelności w ruchu,</w:t>
      </w:r>
    </w:p>
    <w:p w:rsidR="006131C5" w:rsidRPr="006131C5" w:rsidRDefault="006131C5" w:rsidP="006131C5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6131C5">
        <w:rPr>
          <w:rFonts w:ascii="Arial" w:hAnsi="Arial" w:cs="Arial"/>
        </w:rPr>
        <w:t>ykonanie pomiarów</w:t>
      </w:r>
    </w:p>
    <w:p w:rsidR="006131C5" w:rsidRPr="006131C5" w:rsidRDefault="006131C5" w:rsidP="006131C5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6131C5">
        <w:rPr>
          <w:rFonts w:ascii="Arial" w:hAnsi="Arial" w:cs="Arial"/>
        </w:rPr>
        <w:t>ontrola funkcjonowania,</w:t>
      </w:r>
    </w:p>
    <w:p w:rsidR="006131C5" w:rsidRPr="006131C5" w:rsidRDefault="006131C5" w:rsidP="006131C5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6131C5">
        <w:rPr>
          <w:rFonts w:ascii="Arial" w:hAnsi="Arial" w:cs="Arial"/>
        </w:rPr>
        <w:t>prawdzić armaturę bezpieczeństwa,</w:t>
      </w:r>
    </w:p>
    <w:p w:rsidR="006131C5" w:rsidRPr="006131C5" w:rsidRDefault="006131C5" w:rsidP="006131C5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6131C5">
        <w:rPr>
          <w:rFonts w:ascii="Arial" w:hAnsi="Arial" w:cs="Arial"/>
        </w:rPr>
        <w:t>onserwacja i kontrola zewnętrzna naczynia przeponowego,</w:t>
      </w:r>
    </w:p>
    <w:p w:rsidR="006131C5" w:rsidRPr="006131C5" w:rsidRDefault="006131C5" w:rsidP="006131C5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6131C5">
        <w:rPr>
          <w:rFonts w:ascii="Arial" w:hAnsi="Arial" w:cs="Arial"/>
        </w:rPr>
        <w:t xml:space="preserve">łukanie odmulacza i oczyszczenie wkładu siatkowego, </w:t>
      </w:r>
    </w:p>
    <w:p w:rsidR="006131C5" w:rsidRDefault="006131C5" w:rsidP="006131C5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131C5">
        <w:rPr>
          <w:rFonts w:ascii="Arial" w:hAnsi="Arial" w:cs="Arial"/>
        </w:rPr>
        <w:t>okonać  regulacji układu sterowania kotła</w:t>
      </w:r>
    </w:p>
    <w:p w:rsidR="006131C5" w:rsidRDefault="006131C5" w:rsidP="006131C5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6131C5">
        <w:rPr>
          <w:rFonts w:ascii="Arial" w:hAnsi="Arial" w:cs="Arial"/>
        </w:rPr>
        <w:t>prawdzić  skuteczność ochrony przed porażeniem prądem elektrycznym</w:t>
      </w:r>
    </w:p>
    <w:p w:rsidR="006131C5" w:rsidRPr="006131C5" w:rsidRDefault="006131C5" w:rsidP="006131C5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6131C5">
        <w:rPr>
          <w:rFonts w:ascii="Arial" w:hAnsi="Arial" w:cs="Arial"/>
        </w:rPr>
        <w:t xml:space="preserve">prawdzić działanie i szczelność armatury kotłowni </w:t>
      </w:r>
    </w:p>
    <w:p w:rsidR="00A47F0F" w:rsidRPr="00266134" w:rsidRDefault="00A47F0F" w:rsidP="00A47F0F">
      <w:pPr>
        <w:pStyle w:val="Akapitzlist"/>
        <w:widowControl w:val="0"/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</w:p>
    <w:p w:rsidR="00A47F0F" w:rsidRPr="00F3363D" w:rsidRDefault="00E36ADA" w:rsidP="00E36ADA">
      <w:pPr>
        <w:pStyle w:val="Standard"/>
        <w:numPr>
          <w:ilvl w:val="0"/>
          <w:numId w:val="52"/>
        </w:numPr>
        <w:spacing w:after="0"/>
        <w:rPr>
          <w:rFonts w:ascii="Arial" w:hAnsi="Arial" w:cs="Arial"/>
          <w:b/>
        </w:rPr>
      </w:pPr>
      <w:r w:rsidRPr="00F3363D">
        <w:rPr>
          <w:rFonts w:ascii="Arial" w:hAnsi="Arial" w:cs="Arial"/>
          <w:b/>
          <w:sz w:val="24"/>
          <w:szCs w:val="24"/>
          <w:u w:val="single"/>
        </w:rPr>
        <w:t>zbiornik ciśnieniowy REFLEX WINKELMANN typ: JCN-0,4m3</w:t>
      </w:r>
    </w:p>
    <w:p w:rsidR="00E95CC9" w:rsidRDefault="00E95CC9" w:rsidP="00E95CC9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kontrola ciśnienia</w:t>
      </w:r>
    </w:p>
    <w:p w:rsidR="00E95CC9" w:rsidRPr="00315B7B" w:rsidRDefault="00E95CC9" w:rsidP="00E95CC9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15B7B">
        <w:rPr>
          <w:rFonts w:ascii="Arial" w:hAnsi="Arial" w:cs="Arial"/>
        </w:rPr>
        <w:t>usunąć nagromadzony osad oraz luźny kamień kotłowy,</w:t>
      </w:r>
    </w:p>
    <w:p w:rsidR="00E95CC9" w:rsidRPr="00315B7B" w:rsidRDefault="00E95CC9" w:rsidP="00E95CC9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15B7B">
        <w:rPr>
          <w:rFonts w:ascii="Arial" w:hAnsi="Arial" w:cs="Arial"/>
        </w:rPr>
        <w:t>sprawdzić szczelność złączek oraz uszczelek</w:t>
      </w:r>
    </w:p>
    <w:p w:rsidR="00360962" w:rsidRPr="00E95CC9" w:rsidRDefault="00E95CC9" w:rsidP="00E95CC9">
      <w:pPr>
        <w:pStyle w:val="Akapitzlist"/>
        <w:numPr>
          <w:ilvl w:val="0"/>
          <w:numId w:val="56"/>
        </w:numPr>
        <w:suppressAutoHyphens w:val="0"/>
        <w:spacing w:after="200" w:line="276" w:lineRule="auto"/>
        <w:ind w:left="709"/>
        <w:contextualSpacing/>
        <w:jc w:val="left"/>
        <w:rPr>
          <w:rFonts w:ascii="Arial" w:hAnsi="Arial" w:cs="Arial"/>
        </w:rPr>
      </w:pPr>
      <w:r w:rsidRPr="00315B7B">
        <w:rPr>
          <w:rFonts w:ascii="Arial" w:hAnsi="Arial" w:cs="Arial"/>
        </w:rPr>
        <w:t>sprawdzić armaturę bezpieczeństwa,</w:t>
      </w:r>
    </w:p>
    <w:p w:rsidR="00E36ADA" w:rsidRPr="00360962" w:rsidRDefault="00E36ADA" w:rsidP="00E36ADA">
      <w:pPr>
        <w:pStyle w:val="Standard"/>
        <w:numPr>
          <w:ilvl w:val="0"/>
          <w:numId w:val="52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360962">
        <w:rPr>
          <w:rFonts w:ascii="Arial" w:hAnsi="Arial" w:cs="Arial"/>
          <w:b/>
          <w:sz w:val="24"/>
          <w:szCs w:val="24"/>
          <w:u w:val="single"/>
        </w:rPr>
        <w:t>stacja uzdatniania wody EKOIDEA ZE 030-08-LX</w:t>
      </w:r>
      <w:r w:rsidR="006131C5" w:rsidRPr="00360962">
        <w:rPr>
          <w:rFonts w:ascii="Arial" w:hAnsi="Arial" w:cs="Arial"/>
          <w:b/>
          <w:u w:val="single"/>
        </w:rPr>
        <w:t>- zakres prac (wymienić czynności)</w:t>
      </w:r>
    </w:p>
    <w:p w:rsidR="00360962" w:rsidRPr="00360962" w:rsidRDefault="00360962" w:rsidP="00360962">
      <w:pPr>
        <w:pStyle w:val="Akapitzlist"/>
        <w:numPr>
          <w:ilvl w:val="0"/>
          <w:numId w:val="58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360962">
        <w:rPr>
          <w:rFonts w:ascii="Arial" w:eastAsia="SimSun" w:hAnsi="Arial" w:cs="Arial"/>
          <w:kern w:val="3"/>
          <w:lang w:eastAsia="en-US"/>
        </w:rPr>
        <w:t>sprawdzenie poziomu soli w zbiorniku solanki ,</w:t>
      </w:r>
    </w:p>
    <w:p w:rsidR="00360962" w:rsidRPr="00360962" w:rsidRDefault="00360962" w:rsidP="00360962">
      <w:pPr>
        <w:pStyle w:val="Akapitzlist"/>
        <w:numPr>
          <w:ilvl w:val="0"/>
          <w:numId w:val="58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360962">
        <w:rPr>
          <w:rFonts w:ascii="Arial" w:eastAsia="SimSun" w:hAnsi="Arial" w:cs="Arial"/>
          <w:kern w:val="3"/>
          <w:lang w:eastAsia="en-US"/>
        </w:rPr>
        <w:t>okresowy zasyp soli regeneracyjnej ,</w:t>
      </w:r>
    </w:p>
    <w:p w:rsidR="00360962" w:rsidRPr="00360962" w:rsidRDefault="00360962" w:rsidP="00360962">
      <w:pPr>
        <w:pStyle w:val="Akapitzlist"/>
        <w:numPr>
          <w:ilvl w:val="0"/>
          <w:numId w:val="58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360962">
        <w:rPr>
          <w:rFonts w:ascii="Arial" w:eastAsia="SimSun" w:hAnsi="Arial" w:cs="Arial"/>
          <w:kern w:val="3"/>
          <w:lang w:eastAsia="en-US"/>
        </w:rPr>
        <w:t>sprawdzenie twardości wody po zmiękczaczu</w:t>
      </w:r>
    </w:p>
    <w:p w:rsidR="00360962" w:rsidRPr="00360962" w:rsidRDefault="00360962" w:rsidP="00360962">
      <w:pPr>
        <w:pStyle w:val="Akapitzlist"/>
        <w:numPr>
          <w:ilvl w:val="0"/>
          <w:numId w:val="58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360962">
        <w:rPr>
          <w:rFonts w:ascii="Arial" w:eastAsia="SimSun" w:hAnsi="Arial" w:cs="Arial"/>
          <w:kern w:val="3"/>
          <w:lang w:eastAsia="en-US"/>
        </w:rPr>
        <w:t>sprawdzenie czystości wkładu filtra wstępnego</w:t>
      </w:r>
    </w:p>
    <w:p w:rsidR="006131C5" w:rsidRDefault="006131C5" w:rsidP="006131C5">
      <w:pPr>
        <w:pStyle w:val="Standard"/>
        <w:spacing w:after="0"/>
        <w:ind w:left="720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E36ADA" w:rsidRPr="00360962" w:rsidRDefault="00E36ADA" w:rsidP="00E36ADA">
      <w:pPr>
        <w:pStyle w:val="Standard"/>
        <w:numPr>
          <w:ilvl w:val="0"/>
          <w:numId w:val="52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360962">
        <w:rPr>
          <w:rFonts w:ascii="Arial" w:hAnsi="Arial" w:cs="Arial"/>
          <w:b/>
          <w:sz w:val="24"/>
          <w:szCs w:val="24"/>
          <w:u w:val="single"/>
        </w:rPr>
        <w:t>detektory gazu</w:t>
      </w:r>
    </w:p>
    <w:p w:rsidR="00E36ADA" w:rsidRPr="00360962" w:rsidRDefault="00E36ADA" w:rsidP="00E36ADA">
      <w:pPr>
        <w:pStyle w:val="Standard"/>
        <w:numPr>
          <w:ilvl w:val="0"/>
          <w:numId w:val="53"/>
        </w:numPr>
        <w:spacing w:after="0"/>
        <w:ind w:left="709"/>
        <w:rPr>
          <w:rFonts w:ascii="Arial" w:hAnsi="Arial" w:cs="Arial"/>
          <w:sz w:val="24"/>
          <w:szCs w:val="24"/>
        </w:rPr>
      </w:pPr>
      <w:r w:rsidRPr="00360962">
        <w:rPr>
          <w:rFonts w:ascii="Arial" w:hAnsi="Arial" w:cs="Arial"/>
          <w:sz w:val="24"/>
          <w:szCs w:val="24"/>
        </w:rPr>
        <w:t>przegląd i konserwację systemu detekcji gazu i pomiaru gazu, sporządzając protokół   z przeglądu, raz w roku w terminie podanym przez użytkownika,</w:t>
      </w:r>
    </w:p>
    <w:p w:rsidR="00E36ADA" w:rsidRPr="00360962" w:rsidRDefault="00E36ADA" w:rsidP="00E36ADA">
      <w:pPr>
        <w:pStyle w:val="Standard"/>
        <w:numPr>
          <w:ilvl w:val="0"/>
          <w:numId w:val="53"/>
        </w:numPr>
        <w:spacing w:after="0"/>
        <w:ind w:left="709"/>
        <w:rPr>
          <w:rFonts w:ascii="Arial" w:hAnsi="Arial" w:cs="Arial"/>
          <w:sz w:val="24"/>
          <w:szCs w:val="24"/>
        </w:rPr>
      </w:pPr>
      <w:r w:rsidRPr="00360962">
        <w:rPr>
          <w:rFonts w:ascii="Arial" w:hAnsi="Arial" w:cs="Arial"/>
          <w:sz w:val="24"/>
          <w:szCs w:val="24"/>
        </w:rPr>
        <w:t>sprawdzenie aktywnego systemu bezpieczeństwa gazowego ( kalibracja czujek 1 raz na 5 lat), (wymiana akumulatora 1 raz na 3 lata),</w:t>
      </w:r>
    </w:p>
    <w:p w:rsidR="00E36ADA" w:rsidRPr="00360962" w:rsidRDefault="00E36ADA" w:rsidP="00E36ADA">
      <w:pPr>
        <w:pStyle w:val="Standard"/>
        <w:numPr>
          <w:ilvl w:val="0"/>
          <w:numId w:val="53"/>
        </w:numPr>
        <w:spacing w:after="0"/>
        <w:ind w:left="709"/>
        <w:rPr>
          <w:rFonts w:ascii="Arial" w:hAnsi="Arial" w:cs="Arial"/>
          <w:sz w:val="24"/>
          <w:szCs w:val="24"/>
        </w:rPr>
      </w:pPr>
      <w:r w:rsidRPr="00360962">
        <w:rPr>
          <w:rFonts w:ascii="Arial" w:hAnsi="Arial" w:cs="Arial"/>
          <w:sz w:val="24"/>
          <w:szCs w:val="24"/>
        </w:rPr>
        <w:t>kontroli zabezpieczeń elektrycznych systemu,</w:t>
      </w:r>
    </w:p>
    <w:p w:rsidR="00E36ADA" w:rsidRPr="00360962" w:rsidRDefault="00E36ADA" w:rsidP="00E36ADA">
      <w:pPr>
        <w:pStyle w:val="Standard"/>
        <w:numPr>
          <w:ilvl w:val="0"/>
          <w:numId w:val="53"/>
        </w:numPr>
        <w:spacing w:after="0"/>
        <w:ind w:left="709"/>
        <w:rPr>
          <w:rFonts w:ascii="Arial" w:hAnsi="Arial" w:cs="Arial"/>
          <w:sz w:val="24"/>
          <w:szCs w:val="24"/>
        </w:rPr>
      </w:pPr>
      <w:r w:rsidRPr="00360962">
        <w:rPr>
          <w:rFonts w:ascii="Arial" w:hAnsi="Arial" w:cs="Arial"/>
          <w:sz w:val="24"/>
          <w:szCs w:val="24"/>
        </w:rPr>
        <w:t>wykonywanie testów ujętych w DTR systemu,</w:t>
      </w:r>
    </w:p>
    <w:p w:rsidR="00E36ADA" w:rsidRPr="00360962" w:rsidRDefault="00E36ADA" w:rsidP="00E36ADA">
      <w:pPr>
        <w:pStyle w:val="Standard"/>
        <w:numPr>
          <w:ilvl w:val="0"/>
          <w:numId w:val="53"/>
        </w:numPr>
        <w:spacing w:after="0"/>
        <w:ind w:left="709"/>
        <w:rPr>
          <w:rFonts w:ascii="Arial" w:hAnsi="Arial" w:cs="Arial"/>
          <w:sz w:val="24"/>
          <w:szCs w:val="24"/>
        </w:rPr>
      </w:pPr>
      <w:r w:rsidRPr="00360962">
        <w:rPr>
          <w:rFonts w:ascii="Arial" w:hAnsi="Arial" w:cs="Arial"/>
          <w:sz w:val="24"/>
          <w:szCs w:val="24"/>
        </w:rPr>
        <w:lastRenderedPageBreak/>
        <w:t>sprawdzenie ogólnego stanu technicznego kotłowni polegające na kontroli stanu zabezpieczeń oświetlenia gniazd,</w:t>
      </w:r>
    </w:p>
    <w:p w:rsidR="00E36ADA" w:rsidRPr="00360962" w:rsidRDefault="00E36ADA" w:rsidP="00E36ADA">
      <w:pPr>
        <w:pStyle w:val="Standard"/>
        <w:numPr>
          <w:ilvl w:val="0"/>
          <w:numId w:val="53"/>
        </w:numPr>
        <w:spacing w:after="0"/>
        <w:ind w:left="709"/>
        <w:rPr>
          <w:rFonts w:ascii="Arial" w:hAnsi="Arial" w:cs="Arial"/>
          <w:sz w:val="24"/>
          <w:szCs w:val="24"/>
        </w:rPr>
      </w:pPr>
      <w:r w:rsidRPr="00360962">
        <w:rPr>
          <w:rFonts w:ascii="Arial" w:hAnsi="Arial" w:cs="Arial"/>
          <w:sz w:val="24"/>
          <w:szCs w:val="24"/>
        </w:rPr>
        <w:t>kontroli lampek sygnalizacyjnych w rozdzielni głównej.</w:t>
      </w:r>
    </w:p>
    <w:p w:rsidR="006131C5" w:rsidRPr="00E36ADA" w:rsidRDefault="006131C5" w:rsidP="006131C5">
      <w:pPr>
        <w:pStyle w:val="Standard"/>
        <w:spacing w:after="0"/>
        <w:ind w:left="709"/>
        <w:rPr>
          <w:rFonts w:ascii="Arial" w:hAnsi="Arial" w:cs="Arial"/>
          <w:color w:val="FF0000"/>
          <w:sz w:val="24"/>
          <w:szCs w:val="24"/>
        </w:rPr>
      </w:pPr>
    </w:p>
    <w:p w:rsidR="00E36ADA" w:rsidRPr="00360962" w:rsidRDefault="00E36ADA" w:rsidP="00E36ADA">
      <w:pPr>
        <w:pStyle w:val="Standard"/>
        <w:numPr>
          <w:ilvl w:val="0"/>
          <w:numId w:val="51"/>
        </w:numPr>
        <w:rPr>
          <w:rFonts w:ascii="Arial" w:hAnsi="Arial" w:cs="Arial"/>
          <w:b/>
          <w:sz w:val="24"/>
          <w:szCs w:val="24"/>
        </w:rPr>
      </w:pPr>
      <w:r w:rsidRPr="00360962">
        <w:rPr>
          <w:rFonts w:ascii="Arial" w:hAnsi="Arial" w:cs="Arial"/>
          <w:b/>
          <w:sz w:val="24"/>
          <w:szCs w:val="24"/>
        </w:rPr>
        <w:t>Instalacja gazowa</w:t>
      </w:r>
    </w:p>
    <w:p w:rsidR="00E36ADA" w:rsidRPr="006C0A10" w:rsidRDefault="00E36ADA" w:rsidP="00E36ADA">
      <w:pPr>
        <w:pStyle w:val="Standard"/>
        <w:spacing w:after="0"/>
        <w:ind w:left="720"/>
        <w:rPr>
          <w:rFonts w:ascii="Arial" w:hAnsi="Arial" w:cs="Arial"/>
          <w:b/>
          <w:sz w:val="24"/>
          <w:szCs w:val="24"/>
        </w:rPr>
      </w:pPr>
      <w:r w:rsidRPr="006C0A10">
        <w:rPr>
          <w:rFonts w:ascii="Arial" w:hAnsi="Arial" w:cs="Arial"/>
          <w:b/>
          <w:sz w:val="24"/>
          <w:szCs w:val="24"/>
        </w:rPr>
        <w:t>Terminy wykonywanych prac:</w:t>
      </w:r>
    </w:p>
    <w:p w:rsidR="00E36ADA" w:rsidRPr="006C0A10" w:rsidRDefault="00E36ADA" w:rsidP="00E36ADA">
      <w:pPr>
        <w:pStyle w:val="Standard"/>
        <w:spacing w:after="0"/>
        <w:ind w:left="720"/>
        <w:rPr>
          <w:rFonts w:ascii="Arial" w:hAnsi="Arial" w:cs="Arial"/>
          <w:sz w:val="24"/>
          <w:szCs w:val="24"/>
        </w:rPr>
      </w:pPr>
      <w:r w:rsidRPr="006C0A10">
        <w:rPr>
          <w:rFonts w:ascii="Arial" w:hAnsi="Arial" w:cs="Arial"/>
          <w:sz w:val="24"/>
          <w:szCs w:val="24"/>
        </w:rPr>
        <w:t xml:space="preserve">raz na rok do 10-go dnia miesiąca </w:t>
      </w:r>
      <w:r w:rsidR="006C0A10" w:rsidRPr="006C0A10">
        <w:rPr>
          <w:rFonts w:ascii="Arial" w:hAnsi="Arial" w:cs="Arial"/>
          <w:sz w:val="24"/>
          <w:szCs w:val="24"/>
        </w:rPr>
        <w:t>stycznia</w:t>
      </w:r>
      <w:r w:rsidRPr="006C0A10">
        <w:rPr>
          <w:rFonts w:ascii="Arial" w:hAnsi="Arial" w:cs="Arial"/>
          <w:sz w:val="24"/>
          <w:szCs w:val="24"/>
        </w:rPr>
        <w:t xml:space="preserve">. </w:t>
      </w:r>
    </w:p>
    <w:p w:rsidR="00E36ADA" w:rsidRPr="00360962" w:rsidRDefault="00E36ADA" w:rsidP="00E36ADA">
      <w:pPr>
        <w:pStyle w:val="Standard"/>
        <w:spacing w:after="0"/>
        <w:ind w:left="720"/>
        <w:rPr>
          <w:rFonts w:ascii="Arial" w:hAnsi="Arial" w:cs="Arial"/>
          <w:sz w:val="24"/>
          <w:szCs w:val="24"/>
        </w:rPr>
      </w:pPr>
    </w:p>
    <w:p w:rsidR="00E36ADA" w:rsidRPr="00360962" w:rsidRDefault="00E36ADA" w:rsidP="00E36ADA">
      <w:pPr>
        <w:pStyle w:val="Standard"/>
        <w:spacing w:after="0"/>
        <w:ind w:left="720"/>
        <w:rPr>
          <w:rFonts w:ascii="Arial" w:hAnsi="Arial" w:cs="Arial"/>
          <w:sz w:val="24"/>
          <w:szCs w:val="24"/>
          <w:u w:val="single"/>
        </w:rPr>
      </w:pPr>
      <w:r w:rsidRPr="0036096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E36ADA" w:rsidRPr="00360962" w:rsidRDefault="00E36ADA" w:rsidP="00E36ADA">
      <w:pPr>
        <w:pStyle w:val="Standard"/>
        <w:numPr>
          <w:ilvl w:val="0"/>
          <w:numId w:val="54"/>
        </w:numPr>
        <w:spacing w:after="0"/>
        <w:rPr>
          <w:rFonts w:ascii="Arial" w:hAnsi="Arial" w:cs="Arial"/>
          <w:sz w:val="24"/>
          <w:szCs w:val="24"/>
        </w:rPr>
      </w:pPr>
      <w:r w:rsidRPr="00360962">
        <w:rPr>
          <w:rFonts w:ascii="Arial" w:hAnsi="Arial" w:cs="Arial"/>
          <w:sz w:val="24"/>
          <w:szCs w:val="24"/>
        </w:rPr>
        <w:t>wykonanie przeglądu technicznego oraz sprawdzenia szczelności instalacji gazowej, sporządzając protokół   z przeglądu, raz w roku w terminie podanym przez użytkownika</w:t>
      </w:r>
    </w:p>
    <w:p w:rsidR="00585BD5" w:rsidRDefault="00585BD5" w:rsidP="00585BD5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</w:p>
    <w:p w:rsidR="00585BD5" w:rsidRDefault="00585BD5" w:rsidP="00585BD5">
      <w:pPr>
        <w:pStyle w:val="Nagwek3"/>
        <w:rPr>
          <w:b w:val="0"/>
        </w:rPr>
      </w:pPr>
      <w:bookmarkStart w:id="37" w:name="_Toc179379246"/>
      <w:r>
        <w:t xml:space="preserve">2.13. BUDYNEK 763 </w:t>
      </w:r>
      <w:r w:rsidRPr="00DE7577">
        <w:rPr>
          <w:b w:val="0"/>
        </w:rPr>
        <w:t>(Nowa Dęba ul. A</w:t>
      </w:r>
      <w:r>
        <w:rPr>
          <w:b w:val="0"/>
        </w:rPr>
        <w:t>niel</w:t>
      </w:r>
      <w:r w:rsidRPr="00DE7577">
        <w:rPr>
          <w:b w:val="0"/>
        </w:rPr>
        <w:t>i Krzywoń 1)</w:t>
      </w:r>
      <w:bookmarkEnd w:id="37"/>
    </w:p>
    <w:p w:rsidR="00585BD5" w:rsidRPr="00585BD5" w:rsidRDefault="00585BD5" w:rsidP="00585BD5"/>
    <w:p w:rsidR="00585BD5" w:rsidRPr="00125E99" w:rsidRDefault="00585BD5" w:rsidP="00585BD5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240"/>
        <w:rPr>
          <w:rFonts w:ascii="Arial" w:hAnsi="Arial" w:cs="Arial"/>
          <w:b/>
        </w:rPr>
      </w:pPr>
      <w:r w:rsidRPr="00125E99">
        <w:rPr>
          <w:rFonts w:ascii="Arial" w:hAnsi="Arial" w:cs="Arial"/>
          <w:b/>
        </w:rPr>
        <w:t xml:space="preserve">Kocioł olejowy </w:t>
      </w:r>
      <w:r>
        <w:rPr>
          <w:rFonts w:ascii="Arial" w:hAnsi="Arial" w:cs="Arial"/>
          <w:b/>
        </w:rPr>
        <w:t>BUDERUS Logano SB325/115</w:t>
      </w:r>
    </w:p>
    <w:p w:rsidR="00585BD5" w:rsidRPr="00360962" w:rsidRDefault="00585BD5" w:rsidP="00585BD5">
      <w:pPr>
        <w:pStyle w:val="Akapitzlist"/>
        <w:ind w:left="0"/>
        <w:rPr>
          <w:rFonts w:ascii="Arial" w:hAnsi="Arial" w:cs="Arial"/>
          <w:b/>
          <w:szCs w:val="20"/>
        </w:rPr>
      </w:pPr>
      <w:r w:rsidRPr="00360962">
        <w:rPr>
          <w:rFonts w:ascii="Arial" w:hAnsi="Arial" w:cs="Arial"/>
          <w:b/>
        </w:rPr>
        <w:t>Terminy wykonywanych prac:</w:t>
      </w:r>
    </w:p>
    <w:p w:rsidR="00585BD5" w:rsidRPr="00360962" w:rsidRDefault="00585BD5" w:rsidP="00585BD5">
      <w:pPr>
        <w:pStyle w:val="Akapitzlist"/>
        <w:ind w:left="0"/>
        <w:rPr>
          <w:rFonts w:ascii="Arial" w:hAnsi="Arial" w:cs="Arial"/>
        </w:rPr>
      </w:pPr>
      <w:r w:rsidRPr="00360962">
        <w:rPr>
          <w:rFonts w:ascii="Arial" w:hAnsi="Arial" w:cs="Arial"/>
        </w:rPr>
        <w:t>do 10-go dnia każdego miesiąca w trakcie trwania sezonu grzewczego (kolejne przeglądy do dnia: 10.01.202</w:t>
      </w:r>
      <w:r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10.02.202</w:t>
      </w:r>
      <w:r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 10.03.202</w:t>
      </w:r>
      <w:r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10.04.202</w:t>
      </w:r>
      <w:r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10.05.202</w:t>
      </w:r>
      <w:r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10.10.202</w:t>
      </w:r>
      <w:r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10.11.202</w:t>
      </w:r>
      <w:r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r, 10.12.202</w:t>
      </w:r>
      <w:r>
        <w:rPr>
          <w:rFonts w:ascii="Arial" w:hAnsi="Arial" w:cs="Arial"/>
        </w:rPr>
        <w:t>5</w:t>
      </w:r>
      <w:r w:rsidRPr="00360962">
        <w:rPr>
          <w:rFonts w:ascii="Arial" w:hAnsi="Arial" w:cs="Arial"/>
        </w:rPr>
        <w:t>r).</w:t>
      </w:r>
    </w:p>
    <w:p w:rsidR="00585BD5" w:rsidRPr="00360962" w:rsidRDefault="00585BD5" w:rsidP="00585BD5">
      <w:pPr>
        <w:pStyle w:val="Akapitzlist"/>
        <w:rPr>
          <w:rFonts w:ascii="Arial" w:hAnsi="Arial" w:cs="Arial"/>
          <w:b/>
          <w:szCs w:val="20"/>
        </w:rPr>
      </w:pPr>
    </w:p>
    <w:p w:rsidR="00585BD5" w:rsidRPr="00360962" w:rsidRDefault="00585BD5" w:rsidP="00585BD5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6096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585BD5" w:rsidRPr="00360962" w:rsidRDefault="00585BD5" w:rsidP="00585B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czyszczenie komory spalania kotła wymiennika ciepła, kontrola uszczelnień drzwi kotła i uszczelek wymiennika</w:t>
      </w:r>
    </w:p>
    <w:p w:rsidR="00585BD5" w:rsidRPr="00360962" w:rsidRDefault="00585BD5" w:rsidP="00585B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czyszczenie elementów palnika wymiana wkładu filtra oleju,</w:t>
      </w:r>
    </w:p>
    <w:p w:rsidR="00585BD5" w:rsidRPr="00360962" w:rsidRDefault="00585BD5" w:rsidP="00585B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czyszczenie filtra siatkowego c.o. sprawdzenie naczyń przeponowych c.o. i cwu,</w:t>
      </w:r>
    </w:p>
    <w:p w:rsidR="00585BD5" w:rsidRPr="00360962" w:rsidRDefault="00585BD5" w:rsidP="00585B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kontrola urządzenia neutralizującego kondensat,</w:t>
      </w:r>
    </w:p>
    <w:p w:rsidR="00585BD5" w:rsidRPr="00360962" w:rsidRDefault="00585BD5" w:rsidP="00585B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kontrola szczelności rury spalin i wszystkich połączeń miedzy wymiennikiem ciepła a systemem spalin,</w:t>
      </w:r>
    </w:p>
    <w:p w:rsidR="00585BD5" w:rsidRPr="00360962" w:rsidRDefault="00585BD5" w:rsidP="00585B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kontrola wentylacji nawiewnej pomieszczenia kotłowni</w:t>
      </w:r>
    </w:p>
    <w:p w:rsidR="00585BD5" w:rsidRPr="00360962" w:rsidRDefault="00585BD5" w:rsidP="00585B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kontrola stabilności osadzenia elektrycznych złaczy,</w:t>
      </w:r>
    </w:p>
    <w:p w:rsidR="00585BD5" w:rsidRPr="00360962" w:rsidRDefault="00585BD5" w:rsidP="00585B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sprawdzenie automatyki kotła,</w:t>
      </w:r>
    </w:p>
    <w:p w:rsidR="00585BD5" w:rsidRPr="00360962" w:rsidRDefault="00585BD5" w:rsidP="00585B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>regulacja parametrów spalin z analiza spalin,</w:t>
      </w:r>
    </w:p>
    <w:p w:rsidR="00585BD5" w:rsidRPr="00360962" w:rsidRDefault="00585BD5" w:rsidP="00585B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 xml:space="preserve">sprawdzenie poprawności nastawienia regulatora kotła, </w:t>
      </w:r>
    </w:p>
    <w:p w:rsidR="00585BD5" w:rsidRPr="00360962" w:rsidRDefault="00585BD5" w:rsidP="00585BD5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 w:rsidRPr="00360962">
        <w:rPr>
          <w:rFonts w:ascii="Arial" w:hAnsi="Arial" w:cs="Arial"/>
        </w:rPr>
        <w:t xml:space="preserve">sprawdzić działanie i szczelność armatury kotłowni </w:t>
      </w:r>
    </w:p>
    <w:p w:rsidR="00585BD5" w:rsidRPr="00360962" w:rsidRDefault="00585BD5" w:rsidP="00585BD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585BD5" w:rsidRDefault="00585BD5" w:rsidP="00585BD5">
      <w:pPr>
        <w:pStyle w:val="Standard"/>
        <w:numPr>
          <w:ilvl w:val="0"/>
          <w:numId w:val="61"/>
        </w:numPr>
        <w:jc w:val="both"/>
        <w:rPr>
          <w:rFonts w:ascii="Arial" w:hAnsi="Arial" w:cs="Arial"/>
          <w:b/>
          <w:sz w:val="24"/>
          <w:szCs w:val="24"/>
        </w:rPr>
      </w:pPr>
      <w:r w:rsidRPr="00360962">
        <w:rPr>
          <w:rFonts w:ascii="Arial" w:hAnsi="Arial" w:cs="Arial"/>
          <w:b/>
          <w:sz w:val="24"/>
          <w:szCs w:val="24"/>
        </w:rPr>
        <w:t xml:space="preserve">Podgrzewacz pojemnościowy ciepłej wody, </w:t>
      </w:r>
      <w:r w:rsidRPr="00360962">
        <w:rPr>
          <w:rFonts w:ascii="Arial" w:hAnsi="Arial" w:cs="Arial"/>
          <w:sz w:val="24"/>
          <w:szCs w:val="24"/>
        </w:rPr>
        <w:t xml:space="preserve"> </w:t>
      </w:r>
      <w:r w:rsidRPr="00360962">
        <w:rPr>
          <w:rFonts w:ascii="Arial" w:hAnsi="Arial" w:cs="Arial"/>
          <w:b/>
          <w:sz w:val="24"/>
          <w:szCs w:val="24"/>
        </w:rPr>
        <w:t>stacja zmiękczania wody,</w:t>
      </w:r>
      <w:r w:rsidRPr="00360962">
        <w:rPr>
          <w:rFonts w:ascii="Arial" w:hAnsi="Arial" w:cs="Arial"/>
          <w:sz w:val="24"/>
          <w:szCs w:val="24"/>
        </w:rPr>
        <w:t xml:space="preserve"> </w:t>
      </w:r>
      <w:r w:rsidRPr="00360962">
        <w:rPr>
          <w:rFonts w:ascii="Arial" w:hAnsi="Arial" w:cs="Arial"/>
          <w:b/>
          <w:sz w:val="24"/>
          <w:szCs w:val="24"/>
        </w:rPr>
        <w:t>kolektory słoneczne</w:t>
      </w:r>
    </w:p>
    <w:p w:rsidR="00585BD5" w:rsidRPr="00360962" w:rsidRDefault="00585BD5" w:rsidP="00585BD5">
      <w:pPr>
        <w:pStyle w:val="Standard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585BD5" w:rsidRPr="00360962" w:rsidRDefault="00585BD5" w:rsidP="00585BD5">
      <w:pPr>
        <w:pStyle w:val="Standard"/>
        <w:spacing w:after="0"/>
        <w:ind w:left="720"/>
        <w:jc w:val="both"/>
        <w:rPr>
          <w:rFonts w:ascii="Arial" w:hAnsi="Arial" w:cs="Arial"/>
          <w:b/>
          <w:sz w:val="24"/>
          <w:szCs w:val="24"/>
        </w:rPr>
      </w:pPr>
      <w:r w:rsidRPr="00360962">
        <w:rPr>
          <w:rFonts w:ascii="Arial" w:hAnsi="Arial" w:cs="Arial"/>
          <w:b/>
          <w:sz w:val="24"/>
          <w:szCs w:val="24"/>
        </w:rPr>
        <w:lastRenderedPageBreak/>
        <w:t>Terminy wykonywanych prac:</w:t>
      </w:r>
    </w:p>
    <w:p w:rsidR="00585BD5" w:rsidRPr="00360962" w:rsidRDefault="00585BD5" w:rsidP="00585BD5">
      <w:pPr>
        <w:pStyle w:val="Standard"/>
        <w:ind w:left="720"/>
        <w:jc w:val="both"/>
        <w:rPr>
          <w:rFonts w:ascii="Arial" w:hAnsi="Arial" w:cs="Arial"/>
          <w:sz w:val="24"/>
          <w:szCs w:val="24"/>
        </w:rPr>
      </w:pPr>
      <w:r w:rsidRPr="00360962">
        <w:rPr>
          <w:rFonts w:ascii="Arial" w:hAnsi="Arial" w:cs="Arial"/>
          <w:sz w:val="24"/>
          <w:szCs w:val="24"/>
        </w:rPr>
        <w:t>raz na kwartał do 10-go dnia miesiąca (kolejne przeglądy do dnia: 10.02.202</w:t>
      </w:r>
      <w:r>
        <w:rPr>
          <w:rFonts w:ascii="Arial" w:hAnsi="Arial" w:cs="Arial"/>
          <w:sz w:val="24"/>
          <w:szCs w:val="24"/>
        </w:rPr>
        <w:t>5</w:t>
      </w:r>
      <w:r w:rsidRPr="00360962">
        <w:rPr>
          <w:rFonts w:ascii="Arial" w:hAnsi="Arial" w:cs="Arial"/>
          <w:sz w:val="24"/>
          <w:szCs w:val="24"/>
        </w:rPr>
        <w:t>r,  10.05.202</w:t>
      </w:r>
      <w:r>
        <w:rPr>
          <w:rFonts w:ascii="Arial" w:hAnsi="Arial" w:cs="Arial"/>
          <w:sz w:val="24"/>
          <w:szCs w:val="24"/>
        </w:rPr>
        <w:t>5</w:t>
      </w:r>
      <w:r w:rsidRPr="00360962">
        <w:rPr>
          <w:rFonts w:ascii="Arial" w:hAnsi="Arial" w:cs="Arial"/>
          <w:sz w:val="24"/>
          <w:szCs w:val="24"/>
        </w:rPr>
        <w:t>r, 10.08.202</w:t>
      </w:r>
      <w:r>
        <w:rPr>
          <w:rFonts w:ascii="Arial" w:hAnsi="Arial" w:cs="Arial"/>
          <w:sz w:val="24"/>
          <w:szCs w:val="24"/>
        </w:rPr>
        <w:t>5</w:t>
      </w:r>
      <w:r w:rsidRPr="00360962">
        <w:rPr>
          <w:rFonts w:ascii="Arial" w:hAnsi="Arial" w:cs="Arial"/>
          <w:sz w:val="24"/>
          <w:szCs w:val="24"/>
        </w:rPr>
        <w:t>r, 10.11.202</w:t>
      </w:r>
      <w:r>
        <w:rPr>
          <w:rFonts w:ascii="Arial" w:hAnsi="Arial" w:cs="Arial"/>
          <w:sz w:val="24"/>
          <w:szCs w:val="24"/>
        </w:rPr>
        <w:t>5</w:t>
      </w:r>
      <w:r w:rsidRPr="00360962">
        <w:rPr>
          <w:rFonts w:ascii="Arial" w:hAnsi="Arial" w:cs="Arial"/>
          <w:sz w:val="24"/>
          <w:szCs w:val="24"/>
        </w:rPr>
        <w:t>r).</w:t>
      </w:r>
    </w:p>
    <w:p w:rsidR="00585BD5" w:rsidRPr="00276DB2" w:rsidRDefault="00585BD5" w:rsidP="00585BD5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C6B5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585BD5" w:rsidRPr="00256917" w:rsidRDefault="00585BD5" w:rsidP="00FA0AC4">
      <w:pPr>
        <w:pStyle w:val="Akapitzlist"/>
        <w:widowControl w:val="0"/>
        <w:numPr>
          <w:ilvl w:val="0"/>
          <w:numId w:val="62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256917">
        <w:rPr>
          <w:rFonts w:ascii="Arial" w:hAnsi="Arial" w:cs="Arial"/>
          <w:b/>
          <w:u w:val="single"/>
        </w:rPr>
        <w:t xml:space="preserve">podgrzewacz pojemnościowy </w:t>
      </w:r>
      <w:r>
        <w:rPr>
          <w:rFonts w:ascii="Arial" w:hAnsi="Arial" w:cs="Arial"/>
          <w:b/>
          <w:u w:val="single"/>
        </w:rPr>
        <w:t>CWU:FISH S2 500</w:t>
      </w:r>
    </w:p>
    <w:p w:rsidR="00585BD5" w:rsidRPr="00256917" w:rsidRDefault="00585BD5" w:rsidP="00585BD5">
      <w:pPr>
        <w:pStyle w:val="Akapitzlist"/>
        <w:numPr>
          <w:ilvl w:val="0"/>
          <w:numId w:val="42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56917">
        <w:rPr>
          <w:rFonts w:ascii="Arial" w:hAnsi="Arial" w:cs="Arial"/>
        </w:rPr>
        <w:t>prawdzić szczelność połączeń śrubowych po stronie wody grzewczej i użytkowej</w:t>
      </w:r>
      <w:r>
        <w:rPr>
          <w:rFonts w:ascii="Arial" w:hAnsi="Arial" w:cs="Arial"/>
        </w:rPr>
        <w:t>,</w:t>
      </w:r>
    </w:p>
    <w:p w:rsidR="00585BD5" w:rsidRPr="00256917" w:rsidRDefault="00585BD5" w:rsidP="00585BD5">
      <w:pPr>
        <w:pStyle w:val="Akapitzlist"/>
        <w:numPr>
          <w:ilvl w:val="0"/>
          <w:numId w:val="42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56917">
        <w:rPr>
          <w:rFonts w:ascii="Arial" w:hAnsi="Arial" w:cs="Arial"/>
        </w:rPr>
        <w:t>prawdzić funkcjonowanie zaworu bezpieczeństwa (wg danych producenta)</w:t>
      </w:r>
      <w:r>
        <w:rPr>
          <w:rFonts w:ascii="Arial" w:hAnsi="Arial" w:cs="Arial"/>
        </w:rPr>
        <w:t>,</w:t>
      </w:r>
    </w:p>
    <w:p w:rsidR="00585BD5" w:rsidRPr="00256917" w:rsidRDefault="00585BD5" w:rsidP="00585BD5">
      <w:pPr>
        <w:pStyle w:val="Akapitzlist"/>
        <w:numPr>
          <w:ilvl w:val="0"/>
          <w:numId w:val="42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256917">
        <w:rPr>
          <w:rFonts w:ascii="Arial" w:hAnsi="Arial" w:cs="Arial"/>
        </w:rPr>
        <w:t>yczyścić wewnątrz pojemnościowy podgrzewacz wody</w:t>
      </w:r>
      <w:r>
        <w:rPr>
          <w:rFonts w:ascii="Arial" w:hAnsi="Arial" w:cs="Arial"/>
        </w:rPr>
        <w:t>,</w:t>
      </w:r>
    </w:p>
    <w:p w:rsidR="00585BD5" w:rsidRPr="00256917" w:rsidRDefault="00585BD5" w:rsidP="00585BD5">
      <w:pPr>
        <w:pStyle w:val="Akapitzlist"/>
        <w:numPr>
          <w:ilvl w:val="0"/>
          <w:numId w:val="42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56917">
        <w:rPr>
          <w:rFonts w:ascii="Arial" w:hAnsi="Arial" w:cs="Arial"/>
        </w:rPr>
        <w:t>prawdzić i wymienić anodę magnezową ( jeżeli stwierdzi się zużycie anody do 10-15mm niezbędna wymiana)</w:t>
      </w:r>
      <w:r>
        <w:rPr>
          <w:rFonts w:ascii="Arial" w:hAnsi="Arial" w:cs="Arial"/>
        </w:rPr>
        <w:t>,</w:t>
      </w:r>
    </w:p>
    <w:p w:rsidR="00585BD5" w:rsidRDefault="00585BD5" w:rsidP="00585BD5">
      <w:pPr>
        <w:pStyle w:val="Akapitzlist"/>
        <w:numPr>
          <w:ilvl w:val="0"/>
          <w:numId w:val="42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filtra wody użytkowej</w:t>
      </w:r>
      <w:r>
        <w:rPr>
          <w:rFonts w:ascii="Arial" w:hAnsi="Arial" w:cs="Arial"/>
        </w:rPr>
        <w:t>.</w:t>
      </w:r>
    </w:p>
    <w:p w:rsidR="00585BD5" w:rsidRPr="00087947" w:rsidRDefault="00585BD5" w:rsidP="00585BD5">
      <w:pPr>
        <w:pStyle w:val="Akapitzlist"/>
        <w:suppressAutoHyphens w:val="0"/>
        <w:spacing w:after="160" w:line="276" w:lineRule="auto"/>
        <w:contextualSpacing/>
        <w:rPr>
          <w:rFonts w:ascii="Arial" w:hAnsi="Arial" w:cs="Arial"/>
        </w:rPr>
      </w:pPr>
    </w:p>
    <w:p w:rsidR="00585BD5" w:rsidRPr="005678B4" w:rsidRDefault="00585BD5" w:rsidP="00FA0AC4">
      <w:pPr>
        <w:pStyle w:val="Akapitzlist"/>
        <w:widowControl w:val="0"/>
        <w:numPr>
          <w:ilvl w:val="0"/>
          <w:numId w:val="62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5678B4">
        <w:rPr>
          <w:rFonts w:ascii="Arial" w:hAnsi="Arial" w:cs="Arial"/>
          <w:b/>
          <w:u w:val="single"/>
        </w:rPr>
        <w:t xml:space="preserve">stacja zmiękczania wody AQUASET </w:t>
      </w:r>
      <w:r w:rsidR="00FA0AC4">
        <w:rPr>
          <w:rFonts w:ascii="Arial" w:hAnsi="Arial" w:cs="Arial"/>
          <w:b/>
          <w:u w:val="single"/>
        </w:rPr>
        <w:t>500N</w:t>
      </w:r>
      <w:r w:rsidRPr="005678B4">
        <w:rPr>
          <w:rFonts w:ascii="Arial" w:hAnsi="Arial" w:cs="Arial"/>
          <w:b/>
          <w:u w:val="single"/>
        </w:rPr>
        <w:t xml:space="preserve"> -1 szt</w:t>
      </w:r>
    </w:p>
    <w:p w:rsidR="00585BD5" w:rsidRPr="005678B4" w:rsidRDefault="00585BD5" w:rsidP="00585B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s</w:t>
      </w:r>
      <w:r w:rsidRPr="005678B4">
        <w:rPr>
          <w:rFonts w:ascii="Arial" w:eastAsia="SimSun" w:hAnsi="Arial" w:cs="Arial"/>
          <w:kern w:val="3"/>
          <w:lang w:eastAsia="en-US"/>
        </w:rPr>
        <w:t>prawdzenie poziomu soli w zbiorniku solanki ,</w:t>
      </w:r>
    </w:p>
    <w:p w:rsidR="00585BD5" w:rsidRPr="005678B4" w:rsidRDefault="00585BD5" w:rsidP="00585B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o</w:t>
      </w:r>
      <w:r w:rsidRPr="005678B4">
        <w:rPr>
          <w:rFonts w:ascii="Arial" w:eastAsia="SimSun" w:hAnsi="Arial" w:cs="Arial"/>
          <w:kern w:val="3"/>
          <w:lang w:eastAsia="en-US"/>
        </w:rPr>
        <w:t>kresowy zasyp soli regeneracyjnej ,</w:t>
      </w:r>
    </w:p>
    <w:p w:rsidR="00585BD5" w:rsidRPr="005678B4" w:rsidRDefault="00585BD5" w:rsidP="00585B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s</w:t>
      </w:r>
      <w:r w:rsidRPr="005678B4">
        <w:rPr>
          <w:rFonts w:ascii="Arial" w:eastAsia="SimSun" w:hAnsi="Arial" w:cs="Arial"/>
          <w:kern w:val="3"/>
          <w:lang w:eastAsia="en-US"/>
        </w:rPr>
        <w:t>prawdzenie twardości wody po zmiękczaczu</w:t>
      </w:r>
    </w:p>
    <w:p w:rsidR="00585BD5" w:rsidRDefault="00585BD5" w:rsidP="00585BD5">
      <w:pPr>
        <w:pStyle w:val="Akapitzlist"/>
        <w:numPr>
          <w:ilvl w:val="0"/>
          <w:numId w:val="41"/>
        </w:numPr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  <w:r>
        <w:rPr>
          <w:rFonts w:ascii="Arial" w:eastAsia="SimSun" w:hAnsi="Arial" w:cs="Arial"/>
          <w:kern w:val="3"/>
          <w:lang w:eastAsia="en-US"/>
        </w:rPr>
        <w:t>s</w:t>
      </w:r>
      <w:r w:rsidRPr="005678B4">
        <w:rPr>
          <w:rFonts w:ascii="Arial" w:eastAsia="SimSun" w:hAnsi="Arial" w:cs="Arial"/>
          <w:kern w:val="3"/>
          <w:lang w:eastAsia="en-US"/>
        </w:rPr>
        <w:t>prawdzenie czystości wkładu filtra wstępnego</w:t>
      </w:r>
    </w:p>
    <w:p w:rsidR="00FA0AC4" w:rsidRPr="00276DB2" w:rsidRDefault="00FA0AC4" w:rsidP="00FA0AC4">
      <w:pPr>
        <w:pStyle w:val="Akapitzlist"/>
        <w:autoSpaceDN w:val="0"/>
        <w:spacing w:line="276" w:lineRule="auto"/>
        <w:ind w:left="709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585BD5" w:rsidRPr="00256917" w:rsidRDefault="00585BD5" w:rsidP="00FA0AC4">
      <w:pPr>
        <w:pStyle w:val="Akapitzlist"/>
        <w:widowControl w:val="0"/>
        <w:numPr>
          <w:ilvl w:val="0"/>
          <w:numId w:val="62"/>
        </w:num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256917">
        <w:rPr>
          <w:rFonts w:ascii="Arial" w:hAnsi="Arial" w:cs="Arial"/>
          <w:b/>
          <w:u w:val="single"/>
        </w:rPr>
        <w:t>ko</w:t>
      </w:r>
      <w:r w:rsidR="00FA0AC4">
        <w:rPr>
          <w:rFonts w:ascii="Arial" w:hAnsi="Arial" w:cs="Arial"/>
          <w:b/>
          <w:u w:val="single"/>
        </w:rPr>
        <w:t>lektory słoneczne VITOSOL 200-F</w:t>
      </w:r>
    </w:p>
    <w:p w:rsidR="00585BD5" w:rsidRPr="00256917" w:rsidRDefault="00585BD5" w:rsidP="00585B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działania urządzeń zabezpieczających</w:t>
      </w:r>
      <w:r>
        <w:rPr>
          <w:rFonts w:ascii="Arial" w:hAnsi="Arial" w:cs="Arial"/>
        </w:rPr>
        <w:t>,</w:t>
      </w:r>
    </w:p>
    <w:p w:rsidR="00585BD5" w:rsidRPr="00256917" w:rsidRDefault="00585BD5" w:rsidP="00585B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przyłączy elektrycznych</w:t>
      </w:r>
      <w:r>
        <w:rPr>
          <w:rFonts w:ascii="Arial" w:hAnsi="Arial" w:cs="Arial"/>
        </w:rPr>
        <w:t>,</w:t>
      </w:r>
    </w:p>
    <w:p w:rsidR="00585BD5" w:rsidRPr="00256917" w:rsidRDefault="00585BD5" w:rsidP="00585B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szczelności instalacji solarnej</w:t>
      </w:r>
      <w:r>
        <w:rPr>
          <w:rFonts w:ascii="Arial" w:hAnsi="Arial" w:cs="Arial"/>
        </w:rPr>
        <w:t>,</w:t>
      </w:r>
    </w:p>
    <w:p w:rsidR="00585BD5" w:rsidRPr="00256917" w:rsidRDefault="00585BD5" w:rsidP="00585B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256917">
        <w:rPr>
          <w:rFonts w:ascii="Arial" w:hAnsi="Arial" w:cs="Arial"/>
        </w:rPr>
        <w:t>stalanie i ewentualna regulacja strumienia przepływu</w:t>
      </w:r>
      <w:r>
        <w:rPr>
          <w:rFonts w:ascii="Arial" w:hAnsi="Arial" w:cs="Arial"/>
        </w:rPr>
        <w:t>,</w:t>
      </w:r>
    </w:p>
    <w:p w:rsidR="00585BD5" w:rsidRPr="00256917" w:rsidRDefault="00585BD5" w:rsidP="00585B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56917">
        <w:rPr>
          <w:rFonts w:ascii="Arial" w:hAnsi="Arial" w:cs="Arial"/>
        </w:rPr>
        <w:t>łukanie kontrolne</w:t>
      </w:r>
      <w:r>
        <w:rPr>
          <w:rFonts w:ascii="Arial" w:hAnsi="Arial" w:cs="Arial"/>
        </w:rPr>
        <w:t>,</w:t>
      </w:r>
    </w:p>
    <w:p w:rsidR="00585BD5" w:rsidRPr="00256917" w:rsidRDefault="00585BD5" w:rsidP="00585B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256917">
        <w:rPr>
          <w:rFonts w:ascii="Arial" w:hAnsi="Arial" w:cs="Arial"/>
        </w:rPr>
        <w:t>ruchamianie instalacji</w:t>
      </w:r>
      <w:r>
        <w:rPr>
          <w:rFonts w:ascii="Arial" w:hAnsi="Arial" w:cs="Arial"/>
        </w:rPr>
        <w:t>,</w:t>
      </w:r>
    </w:p>
    <w:p w:rsidR="00585BD5" w:rsidRPr="00256917" w:rsidRDefault="00585BD5" w:rsidP="00585B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funkcji łączeniowych regulatora solarnego</w:t>
      </w:r>
      <w:r>
        <w:rPr>
          <w:rFonts w:ascii="Arial" w:hAnsi="Arial" w:cs="Arial"/>
        </w:rPr>
        <w:t>,</w:t>
      </w:r>
    </w:p>
    <w:p w:rsidR="00585BD5" w:rsidRPr="00256917" w:rsidRDefault="00585BD5" w:rsidP="00585B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256917">
        <w:rPr>
          <w:rFonts w:ascii="Arial" w:hAnsi="Arial" w:cs="Arial"/>
        </w:rPr>
        <w:t>ontrola i ewentualna wymiana czynnika grzewczego</w:t>
      </w:r>
      <w:r>
        <w:rPr>
          <w:rFonts w:ascii="Arial" w:hAnsi="Arial" w:cs="Arial"/>
        </w:rPr>
        <w:t>,</w:t>
      </w:r>
    </w:p>
    <w:p w:rsidR="00585BD5" w:rsidRPr="00256917" w:rsidRDefault="00585BD5" w:rsidP="00585B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56917">
        <w:rPr>
          <w:rFonts w:ascii="Arial" w:hAnsi="Arial" w:cs="Arial"/>
        </w:rPr>
        <w:t>dpowietrzyć instalacje solarną</w:t>
      </w:r>
      <w:r>
        <w:rPr>
          <w:rFonts w:ascii="Arial" w:hAnsi="Arial" w:cs="Arial"/>
        </w:rPr>
        <w:t>,</w:t>
      </w:r>
    </w:p>
    <w:p w:rsidR="00585BD5" w:rsidRPr="00256917" w:rsidRDefault="00585BD5" w:rsidP="00585B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56917">
        <w:rPr>
          <w:rFonts w:ascii="Arial" w:hAnsi="Arial" w:cs="Arial"/>
        </w:rPr>
        <w:t>orównać ciśnienie robocze w instalacji z wartością wymagana. W przypadku różnicy sprawdzić naczynie zbiorcze</w:t>
      </w:r>
      <w:r>
        <w:rPr>
          <w:rFonts w:ascii="Arial" w:hAnsi="Arial" w:cs="Arial"/>
        </w:rPr>
        <w:t>,</w:t>
      </w:r>
    </w:p>
    <w:p w:rsidR="00585BD5" w:rsidRPr="00256917" w:rsidRDefault="00585BD5" w:rsidP="00585B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256917">
        <w:rPr>
          <w:rFonts w:ascii="Arial" w:hAnsi="Arial" w:cs="Arial"/>
        </w:rPr>
        <w:t xml:space="preserve"> razie potrzeby ręcznie uruchomić pompy cyrkulacyjne ( zwrócić uwagę na odgłosy)</w:t>
      </w:r>
      <w:r>
        <w:rPr>
          <w:rFonts w:ascii="Arial" w:hAnsi="Arial" w:cs="Arial"/>
        </w:rPr>
        <w:t>,</w:t>
      </w:r>
    </w:p>
    <w:p w:rsidR="00585BD5" w:rsidRPr="00256917" w:rsidRDefault="00585BD5" w:rsidP="00585B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56917">
        <w:rPr>
          <w:rFonts w:ascii="Arial" w:hAnsi="Arial" w:cs="Arial"/>
        </w:rPr>
        <w:t>prawdzić termostatyczny zawór mieszający</w:t>
      </w:r>
      <w:r>
        <w:rPr>
          <w:rFonts w:ascii="Arial" w:hAnsi="Arial" w:cs="Arial"/>
        </w:rPr>
        <w:t>,</w:t>
      </w:r>
      <w:r w:rsidRPr="00256917">
        <w:rPr>
          <w:rFonts w:ascii="Arial" w:hAnsi="Arial" w:cs="Arial"/>
        </w:rPr>
        <w:t xml:space="preserve"> </w:t>
      </w:r>
    </w:p>
    <w:p w:rsidR="00585BD5" w:rsidRPr="00256917" w:rsidRDefault="00585BD5" w:rsidP="00585BD5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56917">
        <w:rPr>
          <w:rFonts w:ascii="Arial" w:hAnsi="Arial" w:cs="Arial"/>
        </w:rPr>
        <w:t xml:space="preserve">prawdzić zgodność parametrów solarnych w </w:t>
      </w:r>
      <w:r>
        <w:rPr>
          <w:rFonts w:ascii="Arial" w:hAnsi="Arial" w:cs="Arial"/>
        </w:rPr>
        <w:t>zależności od nasłonecznienia (</w:t>
      </w:r>
      <w:r w:rsidRPr="00256917">
        <w:rPr>
          <w:rFonts w:ascii="Arial" w:hAnsi="Arial" w:cs="Arial"/>
        </w:rPr>
        <w:t xml:space="preserve">np. na termometrach temperaturę na zasilaniu i powrocie, na regulatorze systemu solarnego temperaturę w </w:t>
      </w:r>
      <w:r>
        <w:rPr>
          <w:rFonts w:ascii="Arial" w:hAnsi="Arial" w:cs="Arial"/>
        </w:rPr>
        <w:t>kolektorze i temperaturę wody w </w:t>
      </w:r>
      <w:r w:rsidRPr="00256917">
        <w:rPr>
          <w:rFonts w:ascii="Arial" w:hAnsi="Arial" w:cs="Arial"/>
        </w:rPr>
        <w:t>podgrzewaczu)</w:t>
      </w:r>
      <w:r>
        <w:rPr>
          <w:rFonts w:ascii="Arial" w:hAnsi="Arial" w:cs="Arial"/>
        </w:rPr>
        <w:t>,</w:t>
      </w:r>
    </w:p>
    <w:p w:rsidR="00FA0AC4" w:rsidRDefault="00FA0AC4" w:rsidP="00FA0AC4">
      <w:pPr>
        <w:pStyle w:val="Nagwek3"/>
        <w:rPr>
          <w:b w:val="0"/>
        </w:rPr>
      </w:pPr>
      <w:bookmarkStart w:id="38" w:name="_Toc179379247"/>
      <w:r>
        <w:lastRenderedPageBreak/>
        <w:t xml:space="preserve">2.14. BUDYNEK 1 </w:t>
      </w:r>
      <w:r w:rsidRPr="00DE7577">
        <w:rPr>
          <w:b w:val="0"/>
        </w:rPr>
        <w:t xml:space="preserve">(Nowa Dęba ul. </w:t>
      </w:r>
      <w:r>
        <w:rPr>
          <w:b w:val="0"/>
        </w:rPr>
        <w:t>Wojska Polskiego</w:t>
      </w:r>
      <w:r w:rsidRPr="00DE7577">
        <w:rPr>
          <w:b w:val="0"/>
        </w:rPr>
        <w:t>)</w:t>
      </w:r>
      <w:bookmarkEnd w:id="38"/>
    </w:p>
    <w:p w:rsidR="00FA0AC4" w:rsidRPr="00585BD5" w:rsidRDefault="00FA0AC4" w:rsidP="00FA0AC4"/>
    <w:p w:rsidR="00FA0AC4" w:rsidRPr="00125E99" w:rsidRDefault="00FA0AC4" w:rsidP="00FA0AC4">
      <w:pPr>
        <w:pStyle w:val="Akapitzlist"/>
        <w:widowControl w:val="0"/>
        <w:numPr>
          <w:ilvl w:val="0"/>
          <w:numId w:val="63"/>
        </w:numPr>
        <w:autoSpaceDE w:val="0"/>
        <w:autoSpaceDN w:val="0"/>
        <w:adjustRightInd w:val="0"/>
        <w:spacing w:after="240"/>
        <w:rPr>
          <w:rFonts w:ascii="Arial" w:hAnsi="Arial" w:cs="Arial"/>
          <w:b/>
        </w:rPr>
      </w:pPr>
      <w:r w:rsidRPr="00125E99">
        <w:rPr>
          <w:rFonts w:ascii="Arial" w:hAnsi="Arial" w:cs="Arial"/>
          <w:b/>
        </w:rPr>
        <w:t xml:space="preserve">Kocioł </w:t>
      </w:r>
      <w:r>
        <w:rPr>
          <w:rFonts w:ascii="Arial" w:hAnsi="Arial" w:cs="Arial"/>
          <w:b/>
        </w:rPr>
        <w:t>gazowy JUNKERS ZWB 24</w:t>
      </w:r>
    </w:p>
    <w:p w:rsidR="00FA0AC4" w:rsidRPr="00360962" w:rsidRDefault="00FA0AC4" w:rsidP="00FA0AC4">
      <w:pPr>
        <w:pStyle w:val="Akapitzlist"/>
        <w:ind w:left="0"/>
        <w:rPr>
          <w:rFonts w:ascii="Arial" w:hAnsi="Arial" w:cs="Arial"/>
          <w:b/>
          <w:szCs w:val="20"/>
        </w:rPr>
      </w:pPr>
      <w:r w:rsidRPr="00360962">
        <w:rPr>
          <w:rFonts w:ascii="Arial" w:hAnsi="Arial" w:cs="Arial"/>
          <w:b/>
        </w:rPr>
        <w:t>Terminy wykonywanych prac:</w:t>
      </w:r>
    </w:p>
    <w:p w:rsidR="00FA0AC4" w:rsidRDefault="00FA0AC4" w:rsidP="00FA0AC4">
      <w:pPr>
        <w:pStyle w:val="Akapitzlist"/>
        <w:ind w:left="0"/>
        <w:rPr>
          <w:rFonts w:ascii="Arial" w:hAnsi="Arial" w:cs="Arial"/>
        </w:rPr>
      </w:pPr>
      <w:r w:rsidRPr="00FA0AC4">
        <w:rPr>
          <w:rFonts w:ascii="Arial" w:hAnsi="Arial" w:cs="Arial"/>
        </w:rPr>
        <w:t>raz na kwartał do 10-go dnia miesiąca (kolejne przeglądy do dnia: 10.02.2025r,  10.05.2025r, 10.08.2025r, 10.11.2025r</w:t>
      </w:r>
    </w:p>
    <w:p w:rsidR="00FA0AC4" w:rsidRPr="00360962" w:rsidRDefault="00FA0AC4" w:rsidP="00FA0AC4">
      <w:pPr>
        <w:pStyle w:val="Akapitzlist"/>
        <w:ind w:left="0"/>
        <w:rPr>
          <w:rFonts w:ascii="Arial" w:hAnsi="Arial" w:cs="Arial"/>
          <w:b/>
          <w:szCs w:val="20"/>
        </w:rPr>
      </w:pPr>
    </w:p>
    <w:p w:rsidR="00FA0AC4" w:rsidRPr="00360962" w:rsidRDefault="00FA0AC4" w:rsidP="00FA0AC4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6096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FA0AC4" w:rsidRDefault="00FA0AC4" w:rsidP="00FA0AC4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przegląd i czyszczenie kotła i palnika,</w:t>
      </w:r>
    </w:p>
    <w:p w:rsidR="00FA0AC4" w:rsidRDefault="00FA0AC4" w:rsidP="00FA0AC4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sprawdzenie parametrów pracy wszystkich urządzeń kotłowni,</w:t>
      </w:r>
    </w:p>
    <w:p w:rsidR="00FA0AC4" w:rsidRDefault="00FA0AC4" w:rsidP="00FA0AC4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sprawdzenie automatyki kotła,</w:t>
      </w:r>
    </w:p>
    <w:p w:rsidR="00FA0AC4" w:rsidRDefault="00FA0AC4" w:rsidP="00FA0AC4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sprawdzenie aktywnego systemu bezpieczeństwa gazowego,</w:t>
      </w:r>
    </w:p>
    <w:p w:rsidR="00FA0AC4" w:rsidRDefault="00FA0AC4" w:rsidP="00FA0AC4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kontrola zabezpieczeń elektrycznych systemu, kontrola działania elektrozaworu,</w:t>
      </w:r>
    </w:p>
    <w:p w:rsidR="00FA0AC4" w:rsidRDefault="00FA0AC4" w:rsidP="00FA0AC4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wykonanie testów ujętych w DTR systemu,</w:t>
      </w:r>
    </w:p>
    <w:p w:rsidR="00FA0AC4" w:rsidRDefault="00FA0AC4" w:rsidP="00FA0AC4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utrzymanie parametrów pracy kotłowni,</w:t>
      </w:r>
    </w:p>
    <w:p w:rsidR="00FA0AC4" w:rsidRDefault="00FA0AC4" w:rsidP="00FA0AC4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sprawdzenie armatury bezpieczeństwa,</w:t>
      </w:r>
    </w:p>
    <w:p w:rsidR="00FA0AC4" w:rsidRDefault="00FA0AC4" w:rsidP="00FA0AC4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konserwacja i kontrola zewnętrzna naczynia przeponowego,</w:t>
      </w:r>
    </w:p>
    <w:p w:rsidR="00FA0AC4" w:rsidRDefault="00FA0AC4" w:rsidP="00FA0AC4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sprawdzenie skuteczności ochrony przed porażeniem prądem elektrycznym</w:t>
      </w:r>
    </w:p>
    <w:p w:rsidR="00FA0AC4" w:rsidRPr="00360962" w:rsidRDefault="00FA0AC4" w:rsidP="00FA0AC4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sprawdzenie działania i szczelności armatury kotłowni.</w:t>
      </w:r>
    </w:p>
    <w:p w:rsidR="008F012E" w:rsidRDefault="008F012E" w:rsidP="006131C5">
      <w:pPr>
        <w:ind w:left="0"/>
        <w:rPr>
          <w:rFonts w:ascii="Arial" w:hAnsi="Arial" w:cs="Arial"/>
          <w:b/>
        </w:rPr>
      </w:pPr>
    </w:p>
    <w:p w:rsidR="00FA0AC4" w:rsidRPr="00360962" w:rsidRDefault="00FA0AC4" w:rsidP="00FA0AC4">
      <w:pPr>
        <w:pStyle w:val="Standard"/>
        <w:numPr>
          <w:ilvl w:val="0"/>
          <w:numId w:val="63"/>
        </w:numPr>
        <w:rPr>
          <w:rFonts w:ascii="Arial" w:hAnsi="Arial" w:cs="Arial"/>
          <w:b/>
          <w:sz w:val="24"/>
          <w:szCs w:val="24"/>
        </w:rPr>
      </w:pPr>
      <w:r w:rsidRPr="00360962">
        <w:rPr>
          <w:rFonts w:ascii="Arial" w:hAnsi="Arial" w:cs="Arial"/>
          <w:b/>
          <w:sz w:val="24"/>
          <w:szCs w:val="24"/>
        </w:rPr>
        <w:t>Instalacja gazowa</w:t>
      </w:r>
    </w:p>
    <w:p w:rsidR="00FA0AC4" w:rsidRPr="00FA0AC4" w:rsidRDefault="00FA0AC4" w:rsidP="00FA0AC4">
      <w:pPr>
        <w:pStyle w:val="Standard"/>
        <w:spacing w:after="0"/>
        <w:ind w:left="720"/>
        <w:rPr>
          <w:rFonts w:ascii="Arial" w:hAnsi="Arial" w:cs="Arial"/>
          <w:b/>
          <w:sz w:val="24"/>
          <w:szCs w:val="24"/>
        </w:rPr>
      </w:pPr>
      <w:r w:rsidRPr="00FA0AC4">
        <w:rPr>
          <w:rFonts w:ascii="Arial" w:hAnsi="Arial" w:cs="Arial"/>
          <w:b/>
          <w:sz w:val="24"/>
          <w:szCs w:val="24"/>
        </w:rPr>
        <w:t>Terminy wykonywanych prac:</w:t>
      </w:r>
    </w:p>
    <w:p w:rsidR="00FA0AC4" w:rsidRPr="00FA0AC4" w:rsidRDefault="00FA0AC4" w:rsidP="00FA0AC4">
      <w:pPr>
        <w:pStyle w:val="Standard"/>
        <w:spacing w:after="0"/>
        <w:ind w:left="720"/>
        <w:rPr>
          <w:rFonts w:ascii="Arial" w:hAnsi="Arial" w:cs="Arial"/>
          <w:sz w:val="24"/>
          <w:szCs w:val="24"/>
        </w:rPr>
      </w:pPr>
      <w:r w:rsidRPr="00FA0AC4">
        <w:rPr>
          <w:rFonts w:ascii="Arial" w:hAnsi="Arial" w:cs="Arial"/>
          <w:sz w:val="24"/>
          <w:szCs w:val="24"/>
        </w:rPr>
        <w:t xml:space="preserve">raz na rok do 10-go dnia miesiąca maja. </w:t>
      </w:r>
    </w:p>
    <w:p w:rsidR="00FA0AC4" w:rsidRPr="00360962" w:rsidRDefault="00FA0AC4" w:rsidP="00FA0AC4">
      <w:pPr>
        <w:pStyle w:val="Standard"/>
        <w:spacing w:after="0"/>
        <w:ind w:left="720"/>
        <w:rPr>
          <w:rFonts w:ascii="Arial" w:hAnsi="Arial" w:cs="Arial"/>
          <w:sz w:val="24"/>
          <w:szCs w:val="24"/>
        </w:rPr>
      </w:pPr>
    </w:p>
    <w:p w:rsidR="00FA0AC4" w:rsidRPr="00360962" w:rsidRDefault="00FA0AC4" w:rsidP="00FA0AC4">
      <w:pPr>
        <w:pStyle w:val="Standard"/>
        <w:spacing w:after="0"/>
        <w:ind w:left="720"/>
        <w:rPr>
          <w:rFonts w:ascii="Arial" w:hAnsi="Arial" w:cs="Arial"/>
          <w:sz w:val="24"/>
          <w:szCs w:val="24"/>
          <w:u w:val="single"/>
        </w:rPr>
      </w:pPr>
      <w:r w:rsidRPr="0036096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FA0AC4" w:rsidRPr="00360962" w:rsidRDefault="00FA0AC4" w:rsidP="00FA0AC4">
      <w:pPr>
        <w:pStyle w:val="Standard"/>
        <w:numPr>
          <w:ilvl w:val="0"/>
          <w:numId w:val="54"/>
        </w:numPr>
        <w:spacing w:after="0"/>
        <w:rPr>
          <w:rFonts w:ascii="Arial" w:hAnsi="Arial" w:cs="Arial"/>
          <w:sz w:val="24"/>
          <w:szCs w:val="24"/>
        </w:rPr>
      </w:pPr>
      <w:r w:rsidRPr="00360962">
        <w:rPr>
          <w:rFonts w:ascii="Arial" w:hAnsi="Arial" w:cs="Arial"/>
          <w:sz w:val="24"/>
          <w:szCs w:val="24"/>
        </w:rPr>
        <w:t>wykonanie przeglądu technicznego oraz sprawdzenia szczelności instalacji gazowej, sporządzając protokół   z przeglądu, raz w roku w terminie podanym przez użytkownika</w:t>
      </w:r>
    </w:p>
    <w:p w:rsidR="006131C5" w:rsidRPr="00E844D8" w:rsidRDefault="006131C5" w:rsidP="00A64263">
      <w:pPr>
        <w:rPr>
          <w:rFonts w:ascii="Arial" w:hAnsi="Arial" w:cs="Arial"/>
          <w:b/>
        </w:rPr>
      </w:pPr>
    </w:p>
    <w:p w:rsidR="00087707" w:rsidRPr="00E844D8" w:rsidRDefault="00087707" w:rsidP="00087707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844D8">
        <w:rPr>
          <w:rFonts w:ascii="Arial" w:hAnsi="Arial" w:cs="Arial"/>
          <w:b/>
          <w:sz w:val="24"/>
          <w:szCs w:val="24"/>
        </w:rPr>
        <w:t>Do Wykonawcy należy również:</w:t>
      </w:r>
    </w:p>
    <w:p w:rsidR="00087707" w:rsidRPr="00E844D8" w:rsidRDefault="00087707" w:rsidP="00945A7F">
      <w:pPr>
        <w:pStyle w:val="Standard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844D8">
        <w:rPr>
          <w:rFonts w:ascii="Arial" w:hAnsi="Arial" w:cs="Arial"/>
          <w:sz w:val="24"/>
          <w:szCs w:val="24"/>
        </w:rPr>
        <w:t>uruchomienie kotłowni gazowej w sezonie grzewczym oraz ponowne uruchomienie po każdej awarii na urządzeniach, a także w przypadku ich awaryjnego wyłączenia,</w:t>
      </w:r>
    </w:p>
    <w:p w:rsidR="00087707" w:rsidRPr="00E844D8" w:rsidRDefault="00087707" w:rsidP="00945A7F">
      <w:pPr>
        <w:pStyle w:val="Standard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844D8">
        <w:rPr>
          <w:rFonts w:ascii="Arial" w:hAnsi="Arial" w:cs="Arial"/>
          <w:sz w:val="24"/>
          <w:szCs w:val="24"/>
        </w:rPr>
        <w:t>wykonawca ma obowiązek uczestniczyć w odbiorze urządzeń objętych obsługą i konserwacją, przez Dozór Techniczny i  dopuszczeniu do eksploatacji,</w:t>
      </w:r>
    </w:p>
    <w:p w:rsidR="00087707" w:rsidRPr="00E844D8" w:rsidRDefault="00087707" w:rsidP="00945A7F">
      <w:pPr>
        <w:pStyle w:val="Standard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E844D8">
        <w:rPr>
          <w:rFonts w:ascii="Arial" w:hAnsi="Arial" w:cs="Arial"/>
          <w:sz w:val="24"/>
          <w:szCs w:val="24"/>
        </w:rPr>
        <w:t>wykonawca ma obowiązek wykonania badań szczelności instalacji i urządzeń gazowych w terminie wskazanym przez użytkownika.</w:t>
      </w:r>
    </w:p>
    <w:p w:rsidR="0093675E" w:rsidRDefault="0093675E" w:rsidP="0093675E">
      <w:pPr>
        <w:pStyle w:val="Standard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93675E">
        <w:rPr>
          <w:rFonts w:ascii="Arial" w:hAnsi="Arial" w:cs="Arial"/>
          <w:sz w:val="24"/>
          <w:szCs w:val="24"/>
        </w:rPr>
        <w:lastRenderedPageBreak/>
        <w:t xml:space="preserve">Wykonawca przed złożeniem oferty może dokonać w obecności przedstawiciela Zleceniodawcy wizji lokalnej w obiektach. W ramach konserwacji Zamawiający zobowiązuje Wykonawcę do dokonania wymiany wyeksploatowanych części: filtry olejowe lub gazowe, uszczelki, anody. W przypadku awarii systemu powstałej z przyczyn, za które nie odpowiada Wykonawca, koszt robocizny przy usuwaniu awarii jest w cenie usługi objętej konserwacją. Materiały użyte do naprawy zapewni Wykonawca, po uprzednim uzgodnieniu z Zamawiającym. Wykonawca zobowiązany jest do przedstawienia listy materiałów potrzebnych do usunięcia awarii w cenach producenta, bądź hurtowych, przy czym Zamawiającemu przysługuje uprawnienie do weryfikacji zaproponowanych przez Wykonawcę kosztów części i materiałów przeznaczonych do usunięcia awarii na podstawie faktur zakupu, które to Zamawiający może zweryfikować na zasadzie rozpoznania rynku. W przypadku stwierdzenia zawyżenia kosztów materiałów, Wykonawca zobowiązany jest do przedłożenia nowej oferty cenowej, która będzie możliwa do zaakceptowania przez Zamawiającego. </w:t>
      </w:r>
    </w:p>
    <w:p w:rsidR="00087707" w:rsidRPr="00E844D8" w:rsidRDefault="00087707" w:rsidP="0093675E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E844D8">
        <w:rPr>
          <w:rFonts w:ascii="Arial" w:hAnsi="Arial" w:cs="Arial"/>
          <w:sz w:val="24"/>
          <w:szCs w:val="24"/>
        </w:rPr>
        <w:t xml:space="preserve">Wydłużenie terminu zakończenia prac (usunięcia awarii) będzie możliwe jedynie w przypadku udokumentowanego wydłużonego terminu oczekiwania na materiały potrzebne do usunięcia przedmiotowej awarii. </w:t>
      </w:r>
    </w:p>
    <w:p w:rsidR="00087707" w:rsidRPr="00E844D8" w:rsidRDefault="00087707" w:rsidP="00087707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E844D8">
        <w:rPr>
          <w:rFonts w:ascii="Arial" w:hAnsi="Arial" w:cs="Arial"/>
          <w:sz w:val="24"/>
          <w:szCs w:val="24"/>
        </w:rPr>
        <w:t>Rozliczenie wykonanych robót odbywa się na podstawie protokołu potwierdzającego wykonanie usługi podpisanego przez obydwie strony.</w:t>
      </w:r>
    </w:p>
    <w:p w:rsidR="00087707" w:rsidRPr="00E844D8" w:rsidRDefault="00087707" w:rsidP="00087707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E844D8">
        <w:rPr>
          <w:rFonts w:ascii="Arial" w:hAnsi="Arial" w:cs="Arial"/>
          <w:sz w:val="24"/>
          <w:szCs w:val="24"/>
        </w:rPr>
        <w:t>Wykonawca każdorazowo dokona szczegółowego wpisu z wszystkich wykonanych czynności serwisowych (zgodnie z wykazem czynności zawartych w niniejszym OPZ) w książce eksploatacji (lub dowodzie urządzenia) oraz w kartach urządzeń, dla których jest to wymagane obowiązującymi przepisami, na każdym z kompleksów oddzielnie. Wpis winien być opatrzony datą ich wykonania oraz podpisem i pieczątką uprawnionej osoby. Jeśli któreś z urządzeń nie posiada karty, to Wykonawca zobowiązany jest do zgłoszenia Zamawiającemu konieczności jej założenia.</w:t>
      </w:r>
    </w:p>
    <w:p w:rsidR="00087707" w:rsidRPr="00E844D8" w:rsidRDefault="00087707" w:rsidP="00087707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E844D8">
        <w:rPr>
          <w:rFonts w:ascii="Arial" w:hAnsi="Arial" w:cs="Arial"/>
          <w:sz w:val="24"/>
          <w:szCs w:val="24"/>
        </w:rPr>
        <w:t>Do obowiązków Wykonawcy należy również uruchomienie kotłowni przed sezonem grzewczym i po każdej awarii.</w:t>
      </w:r>
    </w:p>
    <w:p w:rsidR="00087707" w:rsidRPr="00E844D8" w:rsidRDefault="00087707" w:rsidP="00087707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E844D8">
        <w:rPr>
          <w:rFonts w:ascii="Arial" w:hAnsi="Arial" w:cs="Arial"/>
          <w:sz w:val="24"/>
          <w:szCs w:val="24"/>
        </w:rPr>
        <w:t xml:space="preserve">Zastosowany sprzęt winien posiadać własne źródło zasilania w energię elektryczną. </w:t>
      </w:r>
    </w:p>
    <w:p w:rsidR="00087707" w:rsidRPr="00E844D8" w:rsidRDefault="00087707" w:rsidP="00087707">
      <w:pPr>
        <w:autoSpaceDE w:val="0"/>
        <w:ind w:left="0"/>
        <w:rPr>
          <w:rFonts w:ascii="Arial" w:hAnsi="Arial" w:cs="Arial"/>
          <w:sz w:val="22"/>
          <w:szCs w:val="22"/>
        </w:rPr>
      </w:pPr>
    </w:p>
    <w:p w:rsidR="00087707" w:rsidRPr="00E844D8" w:rsidRDefault="00087707" w:rsidP="00087707">
      <w:pPr>
        <w:autoSpaceDE w:val="0"/>
        <w:ind w:left="0"/>
        <w:rPr>
          <w:rFonts w:ascii="Arial" w:hAnsi="Arial" w:cs="Arial"/>
          <w:sz w:val="22"/>
          <w:szCs w:val="22"/>
        </w:rPr>
      </w:pPr>
    </w:p>
    <w:p w:rsidR="00087707" w:rsidRPr="00E844D8" w:rsidRDefault="00087707" w:rsidP="00087707">
      <w:pPr>
        <w:autoSpaceDE w:val="0"/>
        <w:rPr>
          <w:rFonts w:ascii="Arial" w:hAnsi="Arial" w:cs="Arial"/>
          <w:color w:val="0D0D0D"/>
          <w:u w:val="single"/>
        </w:rPr>
      </w:pPr>
      <w:r w:rsidRPr="00E844D8">
        <w:rPr>
          <w:rFonts w:ascii="Arial" w:hAnsi="Arial" w:cs="Arial"/>
          <w:b/>
          <w:color w:val="0D0D0D"/>
          <w:u w:val="single"/>
        </w:rPr>
        <w:t>UWAGA:</w:t>
      </w:r>
    </w:p>
    <w:p w:rsidR="00087707" w:rsidRPr="00E844D8" w:rsidRDefault="00087707" w:rsidP="00945A7F">
      <w:pPr>
        <w:pStyle w:val="Akapitzlist"/>
        <w:numPr>
          <w:ilvl w:val="0"/>
          <w:numId w:val="25"/>
        </w:numPr>
        <w:autoSpaceDE w:val="0"/>
        <w:ind w:left="426"/>
        <w:rPr>
          <w:rFonts w:ascii="Arial" w:hAnsi="Arial" w:cs="Arial"/>
          <w:color w:val="0D0D0D"/>
        </w:rPr>
      </w:pPr>
      <w:r w:rsidRPr="00E844D8">
        <w:rPr>
          <w:rFonts w:ascii="Arial" w:hAnsi="Arial" w:cs="Arial"/>
          <w:color w:val="0D0D0D"/>
        </w:rPr>
        <w:t>Serwisowanie i przeglądy miesięczne wykonać do 10 dnia każdego miesiąca 202</w:t>
      </w:r>
      <w:r w:rsidR="0093675E">
        <w:rPr>
          <w:rFonts w:ascii="Arial" w:hAnsi="Arial" w:cs="Arial"/>
          <w:color w:val="0D0D0D"/>
        </w:rPr>
        <w:t>5</w:t>
      </w:r>
      <w:r w:rsidRPr="00E844D8">
        <w:rPr>
          <w:rFonts w:ascii="Arial" w:hAnsi="Arial" w:cs="Arial"/>
          <w:color w:val="0D0D0D"/>
        </w:rPr>
        <w:t>r w całym okresie trwania umowy.</w:t>
      </w:r>
    </w:p>
    <w:p w:rsidR="00087707" w:rsidRPr="00E844D8" w:rsidRDefault="00087707" w:rsidP="00945A7F">
      <w:pPr>
        <w:pStyle w:val="Akapitzlist"/>
        <w:numPr>
          <w:ilvl w:val="0"/>
          <w:numId w:val="25"/>
        </w:numPr>
        <w:autoSpaceDE w:val="0"/>
        <w:ind w:left="426"/>
        <w:rPr>
          <w:rFonts w:ascii="Arial" w:hAnsi="Arial" w:cs="Arial"/>
          <w:color w:val="0D0D0D"/>
        </w:rPr>
      </w:pPr>
      <w:r w:rsidRPr="00E844D8">
        <w:rPr>
          <w:rFonts w:ascii="Arial" w:hAnsi="Arial" w:cs="Arial"/>
          <w:color w:val="0D0D0D"/>
        </w:rPr>
        <w:t>Serwisowanie i przeglądy kwartalne wykonać do 10-go dnia danego miesiąca: pierwszy do 10 luty 202</w:t>
      </w:r>
      <w:r w:rsidR="0093675E">
        <w:rPr>
          <w:rFonts w:ascii="Arial" w:hAnsi="Arial" w:cs="Arial"/>
          <w:color w:val="0D0D0D"/>
        </w:rPr>
        <w:t>5</w:t>
      </w:r>
      <w:r w:rsidRPr="00E844D8">
        <w:rPr>
          <w:rFonts w:ascii="Arial" w:hAnsi="Arial" w:cs="Arial"/>
          <w:color w:val="0D0D0D"/>
        </w:rPr>
        <w:t>r., drugi do 10 maj 202</w:t>
      </w:r>
      <w:r w:rsidR="0093675E">
        <w:rPr>
          <w:rFonts w:ascii="Arial" w:hAnsi="Arial" w:cs="Arial"/>
          <w:color w:val="0D0D0D"/>
        </w:rPr>
        <w:t>5</w:t>
      </w:r>
      <w:r w:rsidRPr="00E844D8">
        <w:rPr>
          <w:rFonts w:ascii="Arial" w:hAnsi="Arial" w:cs="Arial"/>
          <w:color w:val="0D0D0D"/>
        </w:rPr>
        <w:t>r, trzeci do 10 sierpień 202</w:t>
      </w:r>
      <w:r w:rsidR="0093675E">
        <w:rPr>
          <w:rFonts w:ascii="Arial" w:hAnsi="Arial" w:cs="Arial"/>
          <w:color w:val="0D0D0D"/>
        </w:rPr>
        <w:t>5</w:t>
      </w:r>
      <w:r w:rsidRPr="00E844D8">
        <w:rPr>
          <w:rFonts w:ascii="Arial" w:hAnsi="Arial" w:cs="Arial"/>
          <w:color w:val="0D0D0D"/>
        </w:rPr>
        <w:t>r, czwarty do 10 listopad 202</w:t>
      </w:r>
      <w:r w:rsidR="0093675E">
        <w:rPr>
          <w:rFonts w:ascii="Arial" w:hAnsi="Arial" w:cs="Arial"/>
          <w:color w:val="0D0D0D"/>
        </w:rPr>
        <w:t>5</w:t>
      </w:r>
      <w:r w:rsidRPr="00E844D8">
        <w:rPr>
          <w:rFonts w:ascii="Arial" w:hAnsi="Arial" w:cs="Arial"/>
          <w:color w:val="0D0D0D"/>
        </w:rPr>
        <w:t>r.</w:t>
      </w:r>
    </w:p>
    <w:p w:rsidR="00087707" w:rsidRPr="00E844D8" w:rsidRDefault="00087707" w:rsidP="00945A7F">
      <w:pPr>
        <w:pStyle w:val="Akapitzlist"/>
        <w:numPr>
          <w:ilvl w:val="0"/>
          <w:numId w:val="25"/>
        </w:numPr>
        <w:autoSpaceDE w:val="0"/>
        <w:ind w:left="426"/>
        <w:rPr>
          <w:rFonts w:ascii="Arial" w:hAnsi="Arial" w:cs="Arial"/>
        </w:rPr>
      </w:pPr>
      <w:r w:rsidRPr="00E844D8">
        <w:rPr>
          <w:rFonts w:ascii="Arial" w:hAnsi="Arial" w:cs="Arial"/>
          <w:color w:val="0D0D0D"/>
        </w:rPr>
        <w:t>Serwisowanie i przeglądy w sezonie grzewczym wykonać do 10 dnia miesiąca: stycznia, lutego, marca, kwietnia, maja, października, listopada i grudnia 202</w:t>
      </w:r>
      <w:r w:rsidR="0093675E">
        <w:rPr>
          <w:rFonts w:ascii="Arial" w:hAnsi="Arial" w:cs="Arial"/>
          <w:color w:val="0D0D0D"/>
        </w:rPr>
        <w:t>5</w:t>
      </w:r>
      <w:r w:rsidRPr="00E844D8">
        <w:rPr>
          <w:rFonts w:ascii="Arial" w:hAnsi="Arial" w:cs="Arial"/>
          <w:color w:val="0D0D0D"/>
        </w:rPr>
        <w:t>r.</w:t>
      </w:r>
    </w:p>
    <w:p w:rsidR="00087707" w:rsidRPr="00E844D8" w:rsidRDefault="00087707" w:rsidP="00087707">
      <w:pPr>
        <w:pStyle w:val="Nagwek1"/>
      </w:pPr>
      <w:bookmarkStart w:id="39" w:name="__RefHeading___Toc530038803"/>
      <w:bookmarkStart w:id="40" w:name="_Toc84329156"/>
      <w:bookmarkStart w:id="41" w:name="_Toc84397738"/>
      <w:bookmarkStart w:id="42" w:name="_Toc179379248"/>
      <w:bookmarkEnd w:id="39"/>
      <w:r w:rsidRPr="00E844D8">
        <w:lastRenderedPageBreak/>
        <w:t>3. Określenia podstawowe.</w:t>
      </w:r>
      <w:bookmarkEnd w:id="40"/>
      <w:bookmarkEnd w:id="41"/>
      <w:bookmarkEnd w:id="42"/>
    </w:p>
    <w:p w:rsidR="00087707" w:rsidRPr="00E844D8" w:rsidRDefault="00087707" w:rsidP="00087707">
      <w:pPr>
        <w:autoSpaceDE w:val="0"/>
        <w:rPr>
          <w:rFonts w:ascii="Arial" w:hAnsi="Arial" w:cs="Arial"/>
        </w:rPr>
      </w:pPr>
      <w:r w:rsidRPr="00E844D8">
        <w:rPr>
          <w:rFonts w:ascii="Arial" w:hAnsi="Arial" w:cs="Arial"/>
        </w:rPr>
        <w:t>Określenia podane w niniejszym OPZ są zgodne z określeniami ujętymi w odpowiednich normach i przepisach.</w:t>
      </w:r>
    </w:p>
    <w:p w:rsidR="00087707" w:rsidRPr="00E844D8" w:rsidRDefault="00087707" w:rsidP="00087707">
      <w:pPr>
        <w:pStyle w:val="Nagwek1"/>
      </w:pPr>
      <w:bookmarkStart w:id="43" w:name="__RefHeading___Toc530038804"/>
      <w:bookmarkStart w:id="44" w:name="_Toc84329157"/>
      <w:bookmarkStart w:id="45" w:name="_Toc84397739"/>
      <w:bookmarkStart w:id="46" w:name="_Toc179379249"/>
      <w:r w:rsidRPr="00E844D8">
        <w:t>4. Wymagania dotyczące wykonania robót.</w:t>
      </w:r>
      <w:bookmarkEnd w:id="43"/>
      <w:bookmarkEnd w:id="44"/>
      <w:bookmarkEnd w:id="45"/>
      <w:bookmarkEnd w:id="46"/>
      <w:r w:rsidRPr="00E844D8">
        <w:t xml:space="preserve">  </w:t>
      </w:r>
    </w:p>
    <w:p w:rsidR="00087707" w:rsidRPr="00E844D8" w:rsidRDefault="00087707" w:rsidP="00087707">
      <w:pPr>
        <w:autoSpaceDE w:val="0"/>
        <w:ind w:left="142"/>
        <w:rPr>
          <w:rFonts w:ascii="Arial" w:hAnsi="Arial" w:cs="Arial"/>
          <w:bCs/>
        </w:rPr>
      </w:pPr>
      <w:r w:rsidRPr="00E844D8">
        <w:rPr>
          <w:rFonts w:ascii="Arial" w:hAnsi="Arial" w:cs="Arial"/>
          <w:bCs/>
        </w:rPr>
        <w:t>Wykonawca jest odpowiedzialny za prawidłowe wykonanie zleconych prac oraz za ich zgodność z opisem przedmiotu zamówienia.</w:t>
      </w:r>
    </w:p>
    <w:p w:rsidR="00087707" w:rsidRPr="00E844D8" w:rsidRDefault="00087707" w:rsidP="00087707">
      <w:pPr>
        <w:autoSpaceDE w:val="0"/>
        <w:ind w:left="142"/>
        <w:rPr>
          <w:rFonts w:ascii="Arial" w:hAnsi="Arial" w:cs="Arial"/>
          <w:bCs/>
        </w:rPr>
      </w:pPr>
      <w:r w:rsidRPr="00E844D8">
        <w:rPr>
          <w:rFonts w:ascii="Arial" w:hAnsi="Arial" w:cs="Arial"/>
          <w:bCs/>
        </w:rPr>
        <w:t>Wykonawca powinien dysponować odpowiednim potencjałem technicznym oraz osobami zdolnymi do wykonania zamówienia: Wykonawca zapewni wykonanie czynności objętych niniejszym OPZ przez personel posiadający kwalifikacje określone w „Rozporządzeniu Ministra Gospodarki, Pracy i Polityki Społecznej” z dnia 20 lipca 2005r w sprawie szczegółowych zasad stwierdzenia posiadania kwalifikacji przez osoby zajmujące się eksploatacją urządzeń, instalacji i sieci.</w:t>
      </w:r>
    </w:p>
    <w:p w:rsidR="00087707" w:rsidRPr="00E844D8" w:rsidRDefault="00087707" w:rsidP="00087707">
      <w:pPr>
        <w:autoSpaceDE w:val="0"/>
        <w:ind w:left="142"/>
        <w:rPr>
          <w:rFonts w:ascii="Arial" w:hAnsi="Arial" w:cs="Arial"/>
          <w:bCs/>
        </w:rPr>
      </w:pPr>
      <w:r w:rsidRPr="00E844D8">
        <w:rPr>
          <w:rFonts w:ascii="Arial" w:hAnsi="Arial" w:cs="Arial"/>
          <w:bCs/>
        </w:rPr>
        <w:t>Osoby wykonujące czynności wskazane w umowie powinny posiadać:</w:t>
      </w:r>
    </w:p>
    <w:p w:rsidR="004370A5" w:rsidRPr="00A5632C" w:rsidRDefault="004370A5" w:rsidP="004370A5">
      <w:pPr>
        <w:pStyle w:val="Akapitzlist"/>
        <w:numPr>
          <w:ilvl w:val="0"/>
          <w:numId w:val="26"/>
        </w:numPr>
        <w:autoSpaceDE w:val="0"/>
        <w:ind w:left="709"/>
        <w:rPr>
          <w:rFonts w:ascii="Arial" w:hAnsi="Arial" w:cs="Arial"/>
          <w:bCs/>
        </w:rPr>
      </w:pPr>
      <w:r w:rsidRPr="00A5632C">
        <w:rPr>
          <w:rFonts w:ascii="Arial" w:hAnsi="Arial" w:cs="Arial"/>
          <w:bCs/>
        </w:rPr>
        <w:t>zaświadczenie eksploatacyjne „E” Zał.1 Gr.1 pkt.2,13, Gr. 2 pkt.3,5,21 Gr.3 pkt. 4,6,10.</w:t>
      </w:r>
    </w:p>
    <w:p w:rsidR="004370A5" w:rsidRPr="00A5632C" w:rsidRDefault="004370A5" w:rsidP="004370A5">
      <w:pPr>
        <w:pStyle w:val="Akapitzlist"/>
        <w:numPr>
          <w:ilvl w:val="0"/>
          <w:numId w:val="26"/>
        </w:numPr>
        <w:autoSpaceDE w:val="0"/>
        <w:ind w:left="709"/>
        <w:rPr>
          <w:rFonts w:ascii="Arial" w:hAnsi="Arial" w:cs="Arial"/>
          <w:bCs/>
        </w:rPr>
      </w:pPr>
      <w:r w:rsidRPr="00A5632C">
        <w:rPr>
          <w:rFonts w:ascii="Arial" w:hAnsi="Arial" w:cs="Arial"/>
          <w:bCs/>
        </w:rPr>
        <w:t>zaświadczenie dozorowe „D”  Zał. 1 Gr.1 pkt.2,13, Gr. 2 pkt.3,5,21 Gr.3 pkt. 4,6,10.</w:t>
      </w:r>
    </w:p>
    <w:p w:rsidR="00087707" w:rsidRPr="00E844D8" w:rsidRDefault="00087707" w:rsidP="00087707">
      <w:pPr>
        <w:autoSpaceDE w:val="0"/>
        <w:ind w:left="142"/>
        <w:rPr>
          <w:rFonts w:ascii="Arial" w:hAnsi="Arial" w:cs="Arial"/>
          <w:bCs/>
        </w:rPr>
      </w:pPr>
      <w:r w:rsidRPr="00E844D8">
        <w:rPr>
          <w:rFonts w:ascii="Arial" w:hAnsi="Arial" w:cs="Arial"/>
          <w:bCs/>
        </w:rPr>
        <w:t xml:space="preserve">Wykonanie robót powinno być poprzedzone uzgodnieniami z użytkownikiem kompleksu w zakresie: </w:t>
      </w:r>
    </w:p>
    <w:p w:rsidR="00087707" w:rsidRPr="00E844D8" w:rsidRDefault="00087707" w:rsidP="00945A7F">
      <w:pPr>
        <w:pStyle w:val="Akapitzlist"/>
        <w:numPr>
          <w:ilvl w:val="0"/>
          <w:numId w:val="27"/>
        </w:numPr>
        <w:autoSpaceDE w:val="0"/>
        <w:ind w:left="709"/>
        <w:rPr>
          <w:rFonts w:ascii="Arial" w:hAnsi="Arial" w:cs="Arial"/>
          <w:bCs/>
        </w:rPr>
      </w:pPr>
      <w:r w:rsidRPr="00E844D8">
        <w:rPr>
          <w:rFonts w:ascii="Arial" w:hAnsi="Arial" w:cs="Arial"/>
          <w:bCs/>
        </w:rPr>
        <w:t>terminu rozpoczęcia robót na co najmniej 5 dni przed rozpoczęciem prac,</w:t>
      </w:r>
    </w:p>
    <w:p w:rsidR="00087707" w:rsidRPr="00E844D8" w:rsidRDefault="00087707" w:rsidP="00945A7F">
      <w:pPr>
        <w:pStyle w:val="Akapitzlist"/>
        <w:numPr>
          <w:ilvl w:val="0"/>
          <w:numId w:val="27"/>
        </w:numPr>
        <w:autoSpaceDE w:val="0"/>
        <w:ind w:left="709"/>
        <w:rPr>
          <w:rFonts w:ascii="Arial" w:hAnsi="Arial" w:cs="Arial"/>
          <w:bCs/>
        </w:rPr>
      </w:pPr>
      <w:r w:rsidRPr="00E844D8">
        <w:rPr>
          <w:rFonts w:ascii="Arial" w:hAnsi="Arial" w:cs="Arial"/>
          <w:bCs/>
        </w:rPr>
        <w:t xml:space="preserve">ilości i nr samochodów i innego sprzętu wjeżdżających na teren kompleksu, </w:t>
      </w:r>
    </w:p>
    <w:p w:rsidR="00087707" w:rsidRPr="00E844D8" w:rsidRDefault="00087707" w:rsidP="00945A7F">
      <w:pPr>
        <w:pStyle w:val="Akapitzlist"/>
        <w:numPr>
          <w:ilvl w:val="0"/>
          <w:numId w:val="27"/>
        </w:numPr>
        <w:autoSpaceDE w:val="0"/>
        <w:ind w:left="709"/>
        <w:rPr>
          <w:rFonts w:ascii="Arial" w:hAnsi="Arial" w:cs="Arial"/>
          <w:bCs/>
        </w:rPr>
      </w:pPr>
      <w:r w:rsidRPr="00E844D8">
        <w:rPr>
          <w:rFonts w:ascii="Arial" w:hAnsi="Arial" w:cs="Arial"/>
          <w:bCs/>
        </w:rPr>
        <w:t>imion i nazwisk osób realizujących umowny zakres robót,</w:t>
      </w:r>
    </w:p>
    <w:p w:rsidR="00087707" w:rsidRPr="00E844D8" w:rsidRDefault="00087707" w:rsidP="00087707">
      <w:pPr>
        <w:autoSpaceDE w:val="0"/>
        <w:ind w:left="142"/>
        <w:rPr>
          <w:rFonts w:ascii="Arial" w:hAnsi="Arial" w:cs="Arial"/>
          <w:bCs/>
        </w:rPr>
      </w:pPr>
      <w:r w:rsidRPr="00E844D8">
        <w:rPr>
          <w:rFonts w:ascii="Arial" w:hAnsi="Arial" w:cs="Arial"/>
          <w:bCs/>
        </w:rPr>
        <w:t xml:space="preserve">Wykonawca jako wytwórca odpadów zobowiązany jest do przestrzegania przepisów ustawy o odpadach z dnia 14.12.2012 (tekst jednolity </w:t>
      </w:r>
      <w:r w:rsidR="0005113C" w:rsidRPr="00C303EB">
        <w:rPr>
          <w:rFonts w:ascii="Arial" w:hAnsi="Arial" w:cs="Arial"/>
          <w:bCs/>
        </w:rPr>
        <w:t>Dz. U. z 20</w:t>
      </w:r>
      <w:r w:rsidR="0005113C">
        <w:rPr>
          <w:rFonts w:ascii="Arial" w:hAnsi="Arial" w:cs="Arial"/>
          <w:bCs/>
        </w:rPr>
        <w:t>2</w:t>
      </w:r>
      <w:r w:rsidR="0005113C" w:rsidRPr="00C303EB">
        <w:rPr>
          <w:rFonts w:ascii="Arial" w:hAnsi="Arial" w:cs="Arial"/>
          <w:bCs/>
        </w:rPr>
        <w:t xml:space="preserve">3 r.  poz. </w:t>
      </w:r>
      <w:r w:rsidR="0005113C">
        <w:rPr>
          <w:rFonts w:ascii="Arial" w:hAnsi="Arial" w:cs="Arial"/>
          <w:bCs/>
        </w:rPr>
        <w:t>1587</w:t>
      </w:r>
      <w:r w:rsidR="0005113C" w:rsidRPr="00C303EB">
        <w:rPr>
          <w:rFonts w:ascii="Arial" w:hAnsi="Arial" w:cs="Arial"/>
          <w:bCs/>
        </w:rPr>
        <w:t xml:space="preserve"> z późn. zm</w:t>
      </w:r>
      <w:r w:rsidRPr="00E844D8">
        <w:rPr>
          <w:rFonts w:ascii="Arial" w:hAnsi="Arial" w:cs="Arial"/>
          <w:bCs/>
        </w:rPr>
        <w:t xml:space="preserve">) art. 3 ust. </w:t>
      </w:r>
      <w:r w:rsidR="0093675E">
        <w:rPr>
          <w:rFonts w:ascii="Arial" w:hAnsi="Arial" w:cs="Arial"/>
          <w:bCs/>
        </w:rPr>
        <w:t>1</w:t>
      </w:r>
      <w:r w:rsidRPr="00E844D8">
        <w:rPr>
          <w:rFonts w:ascii="Arial" w:hAnsi="Arial" w:cs="Arial"/>
          <w:bCs/>
        </w:rPr>
        <w:t xml:space="preserve"> pkt 32. ustawy o odpadach. Wykonawca na własny koszt i we własnym zakresie zutylizuje materiały pochodzące z demontażu, za wyjątkiem elementów, które Zamawiający wskaże do pozostawienia.</w:t>
      </w:r>
    </w:p>
    <w:p w:rsidR="00087707" w:rsidRPr="00E844D8" w:rsidRDefault="00087707" w:rsidP="00087707">
      <w:pPr>
        <w:autoSpaceDE w:val="0"/>
        <w:spacing w:after="240"/>
        <w:ind w:left="142"/>
        <w:rPr>
          <w:rFonts w:ascii="Arial" w:hAnsi="Arial" w:cs="Arial"/>
        </w:rPr>
      </w:pPr>
    </w:p>
    <w:p w:rsidR="00087707" w:rsidRPr="00E844D8" w:rsidRDefault="00087707" w:rsidP="00087707">
      <w:pPr>
        <w:pStyle w:val="Nagwek1"/>
        <w:spacing w:before="0"/>
        <w:ind w:left="0" w:firstLine="0"/>
        <w:rPr>
          <w:szCs w:val="24"/>
        </w:rPr>
      </w:pPr>
      <w:bookmarkStart w:id="47" w:name="__RefHeading___Toc530038806"/>
      <w:bookmarkStart w:id="48" w:name="_Toc84329158"/>
      <w:bookmarkStart w:id="49" w:name="_Toc84397740"/>
      <w:bookmarkStart w:id="50" w:name="_Toc179379250"/>
      <w:bookmarkEnd w:id="47"/>
      <w:r w:rsidRPr="00E844D8">
        <w:rPr>
          <w:szCs w:val="24"/>
        </w:rPr>
        <w:t>5. Materiały i wyroby</w:t>
      </w:r>
      <w:bookmarkEnd w:id="48"/>
      <w:bookmarkEnd w:id="49"/>
      <w:bookmarkEnd w:id="50"/>
    </w:p>
    <w:p w:rsidR="00087707" w:rsidRPr="00E844D8" w:rsidRDefault="00087707" w:rsidP="00087707">
      <w:pPr>
        <w:autoSpaceDE w:val="0"/>
        <w:spacing w:line="276" w:lineRule="auto"/>
        <w:ind w:left="0"/>
        <w:rPr>
          <w:rFonts w:ascii="Arial" w:hAnsi="Arial" w:cs="Arial"/>
        </w:rPr>
      </w:pPr>
      <w:r w:rsidRPr="00E844D8">
        <w:rPr>
          <w:rFonts w:ascii="Arial" w:hAnsi="Arial" w:cs="Arial"/>
        </w:rPr>
        <w:t>Serwis powinien zgodnie z Ustawą Prawo budowlane zapewniać obiektowi budowlanemu spełnianie podstawowych wymagań dotyczących w szczególności:</w:t>
      </w:r>
    </w:p>
    <w:p w:rsidR="00087707" w:rsidRPr="00E844D8" w:rsidRDefault="00087707" w:rsidP="00945A7F">
      <w:pPr>
        <w:pStyle w:val="Akapitzlist"/>
        <w:numPr>
          <w:ilvl w:val="0"/>
          <w:numId w:val="28"/>
        </w:numPr>
        <w:autoSpaceDE w:val="0"/>
        <w:spacing w:line="276" w:lineRule="auto"/>
        <w:rPr>
          <w:rFonts w:ascii="Arial" w:hAnsi="Arial" w:cs="Arial"/>
        </w:rPr>
      </w:pPr>
      <w:r w:rsidRPr="00E844D8">
        <w:rPr>
          <w:rFonts w:ascii="Arial" w:hAnsi="Arial" w:cs="Arial"/>
        </w:rPr>
        <w:t>bezpieczeństwa konstrukcji,</w:t>
      </w:r>
    </w:p>
    <w:p w:rsidR="00087707" w:rsidRPr="00E844D8" w:rsidRDefault="00087707" w:rsidP="00945A7F">
      <w:pPr>
        <w:pStyle w:val="Akapitzlist"/>
        <w:numPr>
          <w:ilvl w:val="0"/>
          <w:numId w:val="28"/>
        </w:numPr>
        <w:autoSpaceDE w:val="0"/>
        <w:spacing w:line="276" w:lineRule="auto"/>
        <w:rPr>
          <w:rFonts w:ascii="Arial" w:hAnsi="Arial" w:cs="Arial"/>
        </w:rPr>
      </w:pPr>
      <w:r w:rsidRPr="00E844D8">
        <w:rPr>
          <w:rFonts w:ascii="Arial" w:hAnsi="Arial" w:cs="Arial"/>
        </w:rPr>
        <w:t>bezpieczeństwa pożarowego,</w:t>
      </w:r>
    </w:p>
    <w:p w:rsidR="00087707" w:rsidRPr="00E844D8" w:rsidRDefault="00087707" w:rsidP="00945A7F">
      <w:pPr>
        <w:pStyle w:val="Akapitzlist"/>
        <w:numPr>
          <w:ilvl w:val="0"/>
          <w:numId w:val="28"/>
        </w:numPr>
        <w:autoSpaceDE w:val="0"/>
        <w:spacing w:line="276" w:lineRule="auto"/>
        <w:rPr>
          <w:rFonts w:ascii="Arial" w:hAnsi="Arial" w:cs="Arial"/>
        </w:rPr>
      </w:pPr>
      <w:r w:rsidRPr="00E844D8">
        <w:rPr>
          <w:rFonts w:ascii="Arial" w:hAnsi="Arial" w:cs="Arial"/>
        </w:rPr>
        <w:t>bezpieczeństwa użytkowania,</w:t>
      </w:r>
    </w:p>
    <w:p w:rsidR="00087707" w:rsidRPr="00E844D8" w:rsidRDefault="00087707" w:rsidP="00945A7F">
      <w:pPr>
        <w:pStyle w:val="Akapitzlist"/>
        <w:numPr>
          <w:ilvl w:val="0"/>
          <w:numId w:val="28"/>
        </w:numPr>
        <w:autoSpaceDE w:val="0"/>
        <w:spacing w:line="276" w:lineRule="auto"/>
        <w:rPr>
          <w:rFonts w:ascii="Arial" w:hAnsi="Arial" w:cs="Arial"/>
        </w:rPr>
      </w:pPr>
      <w:r w:rsidRPr="00E844D8">
        <w:rPr>
          <w:rFonts w:ascii="Arial" w:hAnsi="Arial" w:cs="Arial"/>
        </w:rPr>
        <w:t>odpowiednich warunków higienicznych i zdrowotnych oraz ochrony środowiska,</w:t>
      </w:r>
    </w:p>
    <w:p w:rsidR="00087707" w:rsidRPr="00E844D8" w:rsidRDefault="00087707" w:rsidP="00945A7F">
      <w:pPr>
        <w:pStyle w:val="Akapitzlist"/>
        <w:numPr>
          <w:ilvl w:val="0"/>
          <w:numId w:val="28"/>
        </w:numPr>
        <w:autoSpaceDE w:val="0"/>
        <w:spacing w:line="276" w:lineRule="auto"/>
        <w:rPr>
          <w:rFonts w:ascii="Arial" w:hAnsi="Arial" w:cs="Arial"/>
        </w:rPr>
      </w:pPr>
      <w:r w:rsidRPr="00E844D8">
        <w:rPr>
          <w:rFonts w:ascii="Arial" w:hAnsi="Arial" w:cs="Arial"/>
        </w:rPr>
        <w:t>ochrony przed hałasem i drganiami.</w:t>
      </w:r>
    </w:p>
    <w:p w:rsidR="00087707" w:rsidRPr="00E844D8" w:rsidRDefault="00087707" w:rsidP="00087707">
      <w:pPr>
        <w:pStyle w:val="Tekstpodstawowy21"/>
        <w:tabs>
          <w:tab w:val="left" w:pos="-2552"/>
        </w:tabs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E844D8">
        <w:rPr>
          <w:rFonts w:ascii="Arial" w:hAnsi="Arial" w:cs="Arial"/>
          <w:sz w:val="24"/>
          <w:szCs w:val="24"/>
        </w:rPr>
        <w:t xml:space="preserve">Przy wykonywaniu robót serwisowych należy zgodnie z </w:t>
      </w:r>
      <w:r w:rsidRPr="00E844D8">
        <w:rPr>
          <w:rFonts w:ascii="Arial" w:hAnsi="Arial" w:cs="Arial"/>
          <w:iCs/>
          <w:sz w:val="24"/>
          <w:szCs w:val="24"/>
        </w:rPr>
        <w:t>Ustawą o wyrobach budowlanych z dnia 16.04.2004r.,</w:t>
      </w:r>
      <w:r w:rsidRPr="00E844D8">
        <w:rPr>
          <w:rFonts w:ascii="Arial" w:hAnsi="Arial" w:cs="Arial"/>
          <w:sz w:val="24"/>
          <w:szCs w:val="24"/>
        </w:rPr>
        <w:t xml:space="preserve"> stosować wyroby budowlane, które zostały dopuszczone do obrotu i powszechnego stosowania w budownictwie.</w:t>
      </w:r>
    </w:p>
    <w:p w:rsidR="00087707" w:rsidRPr="00E844D8" w:rsidRDefault="00087707" w:rsidP="00087707">
      <w:pPr>
        <w:spacing w:after="240" w:line="276" w:lineRule="auto"/>
        <w:ind w:left="0"/>
        <w:rPr>
          <w:rFonts w:ascii="Arial" w:hAnsi="Arial" w:cs="Arial"/>
          <w:iCs/>
        </w:rPr>
      </w:pPr>
      <w:r w:rsidRPr="00E844D8">
        <w:rPr>
          <w:rFonts w:ascii="Arial" w:hAnsi="Arial" w:cs="Arial"/>
        </w:rPr>
        <w:t>Zastosowane materiały powinny posiadać atesty higieniczne niezbędne do stosowania w budownictwie</w:t>
      </w:r>
      <w:r w:rsidRPr="00E844D8">
        <w:rPr>
          <w:rFonts w:ascii="Arial" w:hAnsi="Arial" w:cs="Arial"/>
          <w:iCs/>
        </w:rPr>
        <w:t>.</w:t>
      </w:r>
    </w:p>
    <w:p w:rsidR="00087707" w:rsidRPr="00E844D8" w:rsidRDefault="00087707" w:rsidP="00087707">
      <w:pPr>
        <w:pStyle w:val="Nagwek1"/>
      </w:pPr>
      <w:bookmarkStart w:id="51" w:name="_Toc84329159"/>
      <w:bookmarkStart w:id="52" w:name="_Toc84397741"/>
      <w:bookmarkStart w:id="53" w:name="_Toc179379251"/>
      <w:r w:rsidRPr="00E844D8">
        <w:lastRenderedPageBreak/>
        <w:t>6. Wymagania dotyczące zatrudnienia.</w:t>
      </w:r>
      <w:bookmarkEnd w:id="51"/>
      <w:bookmarkEnd w:id="52"/>
      <w:bookmarkEnd w:id="53"/>
    </w:p>
    <w:p w:rsidR="00087707" w:rsidRPr="00E844D8" w:rsidRDefault="00087707" w:rsidP="00087707">
      <w:pPr>
        <w:spacing w:line="276" w:lineRule="auto"/>
        <w:ind w:left="0"/>
        <w:rPr>
          <w:rFonts w:ascii="Arial" w:hAnsi="Arial" w:cs="Arial"/>
        </w:rPr>
      </w:pPr>
      <w:r w:rsidRPr="00E844D8">
        <w:rPr>
          <w:rFonts w:ascii="Arial" w:hAnsi="Arial" w:cs="Arial"/>
        </w:rPr>
        <w:t>Wymagania dotyczące zatrudnienia przez Wykonawcę lub Podwykonawcę na podstawie umowy o pracę osób wykonujących wskazane przez Zamawiającego czynności.</w:t>
      </w:r>
    </w:p>
    <w:p w:rsidR="00087707" w:rsidRPr="00E844D8" w:rsidRDefault="00087707" w:rsidP="00945A7F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426"/>
        <w:contextualSpacing/>
        <w:rPr>
          <w:rFonts w:ascii="Arial" w:hAnsi="Arial" w:cs="Arial"/>
        </w:rPr>
      </w:pPr>
      <w:r w:rsidRPr="00E844D8">
        <w:rPr>
          <w:rFonts w:ascii="Arial" w:hAnsi="Arial" w:cs="Arial"/>
        </w:rPr>
        <w:t xml:space="preserve">Zamawiający, zgodnie z art. 95 ustawy PZP  oraz art. 22 § 1 ustawy z dnia 26 czerwca 1974 r. – Kodeks pracy, wymaga zatrudnienia przez Wykonawcę lub Podwykonawcę na podstawie umowy o pracę osób wykonujących czynności polegające na wykonaniu </w:t>
      </w:r>
      <w:r w:rsidRPr="00E844D8">
        <w:rPr>
          <w:rFonts w:ascii="Arial" w:hAnsi="Arial" w:cs="Arial"/>
          <w:lang w:eastAsia="pl-PL"/>
        </w:rPr>
        <w:t>konserwacji, przeglądów technicznych urządzeń</w:t>
      </w:r>
      <w:r w:rsidRPr="00E844D8">
        <w:rPr>
          <w:rFonts w:ascii="Arial" w:hAnsi="Arial" w:cs="Arial"/>
        </w:rPr>
        <w:t xml:space="preserve"> z wyłączeniem kadry kierowniczej, jeżeli wykonywanie tych czynności polega na wykonywaniu pracy w rozumieniu przepisów kodeksu pracy.</w:t>
      </w:r>
    </w:p>
    <w:p w:rsidR="00087707" w:rsidRPr="00E844D8" w:rsidRDefault="00087707" w:rsidP="00945A7F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426"/>
        <w:contextualSpacing/>
        <w:rPr>
          <w:rFonts w:ascii="Arial" w:hAnsi="Arial" w:cs="Arial"/>
        </w:rPr>
      </w:pPr>
      <w:r w:rsidRPr="00E844D8">
        <w:rPr>
          <w:rFonts w:ascii="Arial" w:hAnsi="Arial" w:cs="Arial"/>
        </w:rPr>
        <w:t>Zamawiający wymaga, aby osoby, o których mowa powyżej posiadały odpowiednie kwalifikacje oraz aktualne badania lekarskie i szkolenie BHP.</w:t>
      </w:r>
    </w:p>
    <w:p w:rsidR="00087707" w:rsidRPr="00E844D8" w:rsidRDefault="00087707" w:rsidP="00945A7F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426"/>
        <w:contextualSpacing/>
        <w:rPr>
          <w:rFonts w:ascii="Arial" w:hAnsi="Arial" w:cs="Arial"/>
        </w:rPr>
      </w:pPr>
      <w:r w:rsidRPr="00E844D8">
        <w:rPr>
          <w:rFonts w:ascii="Arial" w:hAnsi="Arial" w:cs="Arial"/>
        </w:rPr>
        <w:t>W trakcie realizacji zamówienia Zamawiający uprawniony jest do wykonywania czynności kontrolnych wobec Wykonawcy odnośnie spełniania przez niego lub Podwykonawcę wymogu zatrudnienia na podstawie umowy o pracę osób wykonujących wskazane w pkt. 1 czynności</w:t>
      </w:r>
      <w:r w:rsidR="00FC5D03" w:rsidRPr="00E844D8">
        <w:rPr>
          <w:rFonts w:ascii="Arial" w:hAnsi="Arial" w:cs="Arial"/>
        </w:rPr>
        <w:t>. Zamawiający uprawniony jest w </w:t>
      </w:r>
      <w:r w:rsidRPr="00E844D8">
        <w:rPr>
          <w:rFonts w:ascii="Arial" w:hAnsi="Arial" w:cs="Arial"/>
        </w:rPr>
        <w:t>szczególności do:</w:t>
      </w:r>
    </w:p>
    <w:p w:rsidR="00087707" w:rsidRPr="00E844D8" w:rsidRDefault="00087707" w:rsidP="00945A7F">
      <w:pPr>
        <w:pStyle w:val="Akapitzlist"/>
        <w:numPr>
          <w:ilvl w:val="0"/>
          <w:numId w:val="3"/>
        </w:numPr>
        <w:suppressAutoHyphens w:val="0"/>
        <w:spacing w:after="160" w:line="276" w:lineRule="auto"/>
        <w:ind w:left="1134"/>
        <w:contextualSpacing/>
        <w:rPr>
          <w:rFonts w:ascii="Arial" w:hAnsi="Arial" w:cs="Arial"/>
        </w:rPr>
      </w:pPr>
      <w:r w:rsidRPr="00E844D8">
        <w:rPr>
          <w:rFonts w:ascii="Arial" w:hAnsi="Arial" w:cs="Arial"/>
        </w:rPr>
        <w:t>żądania oświadczeń i dokumentów  w zakresie potwierdzenia spełniania w/w wymogów i dokonywania ich oceny,</w:t>
      </w:r>
    </w:p>
    <w:p w:rsidR="00087707" w:rsidRPr="00E844D8" w:rsidRDefault="00087707" w:rsidP="00945A7F">
      <w:pPr>
        <w:pStyle w:val="Akapitzlist"/>
        <w:numPr>
          <w:ilvl w:val="0"/>
          <w:numId w:val="3"/>
        </w:numPr>
        <w:suppressAutoHyphens w:val="0"/>
        <w:spacing w:after="160" w:line="276" w:lineRule="auto"/>
        <w:ind w:left="1134"/>
        <w:contextualSpacing/>
        <w:rPr>
          <w:rFonts w:ascii="Arial" w:hAnsi="Arial" w:cs="Arial"/>
        </w:rPr>
      </w:pPr>
      <w:r w:rsidRPr="00E844D8">
        <w:rPr>
          <w:rFonts w:ascii="Arial" w:hAnsi="Arial" w:cs="Arial"/>
        </w:rPr>
        <w:t>żądania wyjaśnień w przypadku wątpliwości w zakresie potwierdzenia spełniania w/w wymogów,</w:t>
      </w:r>
    </w:p>
    <w:p w:rsidR="00087707" w:rsidRPr="00E844D8" w:rsidRDefault="00087707" w:rsidP="00945A7F">
      <w:pPr>
        <w:pStyle w:val="Akapitzlist"/>
        <w:numPr>
          <w:ilvl w:val="0"/>
          <w:numId w:val="3"/>
        </w:numPr>
        <w:suppressAutoHyphens w:val="0"/>
        <w:spacing w:after="160" w:line="276" w:lineRule="auto"/>
        <w:ind w:left="1134"/>
        <w:contextualSpacing/>
        <w:rPr>
          <w:rFonts w:ascii="Arial" w:hAnsi="Arial" w:cs="Arial"/>
        </w:rPr>
      </w:pPr>
      <w:r w:rsidRPr="00E844D8">
        <w:rPr>
          <w:rFonts w:ascii="Arial" w:hAnsi="Arial" w:cs="Arial"/>
        </w:rPr>
        <w:t>przeprowadzania kontroli na miejscu wykonywania świadczenia.</w:t>
      </w:r>
    </w:p>
    <w:p w:rsidR="00087707" w:rsidRPr="00E844D8" w:rsidRDefault="00087707" w:rsidP="00945A7F">
      <w:pPr>
        <w:pStyle w:val="Akapitzlist"/>
        <w:numPr>
          <w:ilvl w:val="0"/>
          <w:numId w:val="2"/>
        </w:numPr>
        <w:suppressAutoHyphens w:val="0"/>
        <w:spacing w:line="276" w:lineRule="auto"/>
        <w:ind w:left="426"/>
        <w:contextualSpacing/>
        <w:rPr>
          <w:rFonts w:ascii="Arial" w:hAnsi="Arial" w:cs="Arial"/>
        </w:rPr>
      </w:pPr>
      <w:r w:rsidRPr="00E844D8">
        <w:rPr>
          <w:rFonts w:ascii="Arial" w:hAnsi="Arial" w:cs="Arial"/>
        </w:rPr>
        <w:t>Wykonawca przedłoży Zamawiającemu oświadczenie w celu potwierdzenia spełniania wymogu zatrudnienia na podstawie umowy o pracę przez Wykonawcę lub Podwykonawcę osób wykonujących zamówienie zgodnie z art. 95 ustawy PZP.</w:t>
      </w:r>
    </w:p>
    <w:p w:rsidR="00087707" w:rsidRPr="00E844D8" w:rsidRDefault="00087707" w:rsidP="00087707">
      <w:pPr>
        <w:pStyle w:val="Akapitzlist"/>
        <w:suppressAutoHyphens w:val="0"/>
        <w:spacing w:after="240" w:line="276" w:lineRule="auto"/>
        <w:ind w:left="426"/>
        <w:contextualSpacing/>
        <w:rPr>
          <w:rFonts w:ascii="Arial" w:hAnsi="Arial" w:cs="Arial"/>
        </w:rPr>
      </w:pPr>
    </w:p>
    <w:p w:rsidR="00087707" w:rsidRPr="00E844D8" w:rsidRDefault="00087707" w:rsidP="00087707">
      <w:pPr>
        <w:pStyle w:val="Nagwek1"/>
        <w:numPr>
          <w:ilvl w:val="0"/>
          <w:numId w:val="0"/>
        </w:numPr>
        <w:spacing w:before="0" w:line="276" w:lineRule="auto"/>
      </w:pPr>
      <w:bookmarkStart w:id="54" w:name="__RefHeading___Toc530038807"/>
      <w:bookmarkStart w:id="55" w:name="_Toc84329160"/>
      <w:bookmarkStart w:id="56" w:name="_Toc84397742"/>
      <w:bookmarkStart w:id="57" w:name="_Toc179379252"/>
      <w:r w:rsidRPr="00E844D8">
        <w:t>7. Wymagania dotyczące sprzętu i maszyn</w:t>
      </w:r>
      <w:bookmarkEnd w:id="54"/>
      <w:bookmarkEnd w:id="55"/>
      <w:bookmarkEnd w:id="56"/>
      <w:bookmarkEnd w:id="57"/>
      <w:r w:rsidRPr="00E844D8">
        <w:t xml:space="preserve"> </w:t>
      </w:r>
    </w:p>
    <w:p w:rsidR="00087707" w:rsidRPr="00E844D8" w:rsidRDefault="00087707" w:rsidP="00087707">
      <w:pPr>
        <w:autoSpaceDE w:val="0"/>
        <w:spacing w:line="276" w:lineRule="auto"/>
        <w:ind w:left="0"/>
        <w:rPr>
          <w:rFonts w:ascii="Arial" w:hAnsi="Arial" w:cs="Arial"/>
        </w:rPr>
      </w:pPr>
      <w:r w:rsidRPr="00E844D8">
        <w:rPr>
          <w:rFonts w:ascii="Arial" w:hAnsi="Arial" w:cs="Arial"/>
        </w:rPr>
        <w:t>Wykonawca ma obowiązek stosować sprzęt i elektronarzędzia dopuszczone do użytkowania zgodnie z ich przeznaczeniem, oraz które nie spowodują niekorzystnego wpływu, na jakość robót i ochronę środowiska. Na żądanie, Wykonawca dostarczy kopie dokumentów potwierdzających dopuszczenie sprzętu do użytkowania.</w:t>
      </w:r>
    </w:p>
    <w:p w:rsidR="00087707" w:rsidRPr="00E844D8" w:rsidRDefault="00087707" w:rsidP="00087707">
      <w:pPr>
        <w:pStyle w:val="Nagwek1"/>
        <w:spacing w:line="276" w:lineRule="auto"/>
        <w:ind w:left="0" w:firstLine="0"/>
      </w:pPr>
      <w:bookmarkStart w:id="58" w:name="__RefHeading___Toc530038808"/>
      <w:bookmarkStart w:id="59" w:name="_Toc84329161"/>
      <w:bookmarkStart w:id="60" w:name="_Toc84397743"/>
      <w:bookmarkStart w:id="61" w:name="_Toc179379253"/>
      <w:bookmarkEnd w:id="58"/>
      <w:r w:rsidRPr="00E844D8">
        <w:t>8. Wymagania dotyczące środków transportu</w:t>
      </w:r>
      <w:bookmarkEnd w:id="59"/>
      <w:bookmarkEnd w:id="60"/>
      <w:bookmarkEnd w:id="61"/>
    </w:p>
    <w:p w:rsidR="00087707" w:rsidRPr="00E844D8" w:rsidRDefault="00087707" w:rsidP="00087707">
      <w:pPr>
        <w:autoSpaceDE w:val="0"/>
        <w:spacing w:line="276" w:lineRule="auto"/>
        <w:ind w:left="0"/>
        <w:rPr>
          <w:rFonts w:ascii="Arial" w:hAnsi="Arial" w:cs="Arial"/>
        </w:rPr>
      </w:pPr>
      <w:r w:rsidRPr="00E844D8">
        <w:rPr>
          <w:rFonts w:ascii="Arial" w:hAnsi="Arial" w:cs="Arial"/>
        </w:rPr>
        <w:t>Do transportu materiałów, stosować środki transportu, które nie wpłyną niekorzystnie na stan techniczny dróg wewnętrznych na terenie Jednostki Wojskowej.</w:t>
      </w:r>
    </w:p>
    <w:p w:rsidR="00087707" w:rsidRPr="00E844D8" w:rsidRDefault="00087707" w:rsidP="00087707">
      <w:pPr>
        <w:autoSpaceDE w:val="0"/>
        <w:spacing w:line="276" w:lineRule="auto"/>
        <w:ind w:left="0"/>
        <w:rPr>
          <w:rFonts w:ascii="Arial" w:hAnsi="Arial" w:cs="Arial"/>
        </w:rPr>
      </w:pPr>
      <w:r w:rsidRPr="00E844D8">
        <w:rPr>
          <w:rFonts w:ascii="Arial" w:hAnsi="Arial" w:cs="Arial"/>
        </w:rPr>
        <w:lastRenderedPageBreak/>
        <w:t>Wykonawca będzie usuwać na bieżąco, na własny koszt wszelkie zanieczyszczenia spowodowane jego pojazdami na drogach publicznych oraz wewnętrznych na terenie Jednostki Wojskowej.</w:t>
      </w:r>
    </w:p>
    <w:p w:rsidR="00087707" w:rsidRPr="00E844D8" w:rsidRDefault="00087707" w:rsidP="00087707">
      <w:pPr>
        <w:autoSpaceDE w:val="0"/>
        <w:spacing w:line="276" w:lineRule="auto"/>
        <w:ind w:left="0"/>
        <w:rPr>
          <w:rFonts w:ascii="Arial" w:hAnsi="Arial" w:cs="Arial"/>
        </w:rPr>
      </w:pPr>
      <w:r w:rsidRPr="00E844D8">
        <w:rPr>
          <w:rFonts w:ascii="Arial" w:hAnsi="Arial" w:cs="Arial"/>
        </w:rPr>
        <w:t>Środki transportowe powinny być zgłoszone do zleceniodawcy celem wystawienia odpowiednich dokumentów upoważniających do poruszania się po terenie Jednostki Wojskowej.</w:t>
      </w:r>
    </w:p>
    <w:p w:rsidR="00087707" w:rsidRPr="00E844D8" w:rsidRDefault="00087707" w:rsidP="00087707">
      <w:pPr>
        <w:pStyle w:val="Nagwek1"/>
        <w:spacing w:line="276" w:lineRule="auto"/>
        <w:ind w:left="0" w:firstLine="0"/>
      </w:pPr>
      <w:bookmarkStart w:id="62" w:name="__RefHeading___Toc530038809"/>
      <w:bookmarkStart w:id="63" w:name="_Toc84329162"/>
      <w:bookmarkStart w:id="64" w:name="_Toc84397744"/>
      <w:bookmarkStart w:id="65" w:name="_Toc179379254"/>
      <w:r w:rsidRPr="00E844D8">
        <w:t>9. Ogólne zasady kontroli jakości</w:t>
      </w:r>
      <w:bookmarkEnd w:id="62"/>
      <w:bookmarkEnd w:id="63"/>
      <w:bookmarkEnd w:id="64"/>
      <w:bookmarkEnd w:id="65"/>
      <w:r w:rsidRPr="00E844D8">
        <w:t xml:space="preserve"> </w:t>
      </w:r>
    </w:p>
    <w:p w:rsidR="00087707" w:rsidRPr="00E844D8" w:rsidRDefault="00087707" w:rsidP="00087707">
      <w:pPr>
        <w:autoSpaceDE w:val="0"/>
        <w:spacing w:line="276" w:lineRule="auto"/>
        <w:ind w:left="0"/>
        <w:rPr>
          <w:rFonts w:ascii="Arial" w:hAnsi="Arial" w:cs="Arial"/>
        </w:rPr>
      </w:pPr>
      <w:r w:rsidRPr="00E844D8">
        <w:rPr>
          <w:rFonts w:ascii="Arial" w:hAnsi="Arial" w:cs="Arial"/>
        </w:rPr>
        <w:t>Wykonawca jest odpowiedzialny, za jakości robót i stosowanych materiałów</w:t>
      </w:r>
      <w:r w:rsidRPr="00E844D8">
        <w:rPr>
          <w:rFonts w:ascii="Arial" w:hAnsi="Arial" w:cs="Arial"/>
          <w:b/>
        </w:rPr>
        <w:t>.</w:t>
      </w:r>
    </w:p>
    <w:p w:rsidR="00087707" w:rsidRPr="00E844D8" w:rsidRDefault="00087707" w:rsidP="00087707">
      <w:pPr>
        <w:shd w:val="clear" w:color="auto" w:fill="FFFFFF"/>
        <w:tabs>
          <w:tab w:val="left" w:pos="0"/>
        </w:tabs>
        <w:spacing w:line="276" w:lineRule="auto"/>
        <w:ind w:left="0"/>
        <w:rPr>
          <w:rFonts w:ascii="Arial" w:hAnsi="Arial" w:cs="Arial"/>
        </w:rPr>
      </w:pPr>
      <w:r w:rsidRPr="00E844D8">
        <w:rPr>
          <w:rFonts w:ascii="Arial" w:hAnsi="Arial" w:cs="Arial"/>
        </w:rPr>
        <w:t>Inspektor Nadzoru upoważniony jest do kontroli jakości materiałów i robót pod względem zgodności z OPZ oraz obowiązującymi przepisami, normami i sztuką budowlaną.</w:t>
      </w:r>
    </w:p>
    <w:p w:rsidR="00087707" w:rsidRPr="00E844D8" w:rsidRDefault="00087707" w:rsidP="00087707">
      <w:pPr>
        <w:shd w:val="clear" w:color="auto" w:fill="FFFFFF"/>
        <w:tabs>
          <w:tab w:val="left" w:pos="0"/>
        </w:tabs>
        <w:spacing w:line="276" w:lineRule="auto"/>
        <w:ind w:left="0"/>
        <w:rPr>
          <w:rFonts w:ascii="Arial" w:hAnsi="Arial" w:cs="Arial"/>
        </w:rPr>
      </w:pPr>
    </w:p>
    <w:p w:rsidR="00087707" w:rsidRPr="00E844D8" w:rsidRDefault="00087707" w:rsidP="00087707">
      <w:pPr>
        <w:shd w:val="clear" w:color="auto" w:fill="FFFFFF"/>
        <w:tabs>
          <w:tab w:val="left" w:pos="0"/>
        </w:tabs>
        <w:spacing w:line="276" w:lineRule="auto"/>
        <w:ind w:left="0"/>
        <w:rPr>
          <w:rFonts w:ascii="Arial" w:hAnsi="Arial" w:cs="Arial"/>
          <w:b/>
        </w:rPr>
      </w:pPr>
      <w:r w:rsidRPr="00E844D8">
        <w:rPr>
          <w:rFonts w:ascii="Arial" w:hAnsi="Arial" w:cs="Arial"/>
          <w:b/>
        </w:rPr>
        <w:t xml:space="preserve"> </w:t>
      </w:r>
      <w:bookmarkStart w:id="66" w:name="__RefHeading___Toc530038810"/>
      <w:bookmarkEnd w:id="66"/>
      <w:r w:rsidRPr="00E844D8">
        <w:rPr>
          <w:rFonts w:ascii="Arial" w:hAnsi="Arial" w:cs="Arial"/>
          <w:b/>
        </w:rPr>
        <w:t>8. Prace niebezpieczne pod względem pożarowym</w:t>
      </w:r>
    </w:p>
    <w:p w:rsidR="00087707" w:rsidRPr="00E844D8" w:rsidRDefault="00087707" w:rsidP="00087707">
      <w:pPr>
        <w:shd w:val="clear" w:color="auto" w:fill="FFFFFF"/>
        <w:tabs>
          <w:tab w:val="left" w:pos="0"/>
        </w:tabs>
        <w:spacing w:line="276" w:lineRule="auto"/>
        <w:ind w:left="0"/>
        <w:rPr>
          <w:rFonts w:ascii="Arial" w:hAnsi="Arial" w:cs="Arial"/>
        </w:rPr>
      </w:pPr>
      <w:r w:rsidRPr="00E844D8">
        <w:rPr>
          <w:rFonts w:ascii="Arial" w:hAnsi="Arial" w:cs="Arial"/>
        </w:rPr>
        <w:t>W przypadku konieczności przeprowadzenia prac niebezpiecznych pod względem pożarowym, zamiar przeprowadzenia prac zgłosić pisemnie do Inspektora ochrony przeciwpożarowej podlegającego właściwemu użytkownikowi budynku.</w:t>
      </w:r>
    </w:p>
    <w:p w:rsidR="00087707" w:rsidRPr="00E844D8" w:rsidRDefault="00087707" w:rsidP="00087707">
      <w:pPr>
        <w:pStyle w:val="Nagwek1"/>
        <w:numPr>
          <w:ilvl w:val="0"/>
          <w:numId w:val="0"/>
        </w:numPr>
        <w:spacing w:line="276" w:lineRule="auto"/>
        <w:rPr>
          <w:color w:val="000000"/>
          <w:spacing w:val="3"/>
        </w:rPr>
      </w:pPr>
      <w:bookmarkStart w:id="67" w:name="__RefHeading___Toc530038811"/>
      <w:bookmarkStart w:id="68" w:name="_Toc84329163"/>
      <w:bookmarkStart w:id="69" w:name="_Toc84397745"/>
      <w:bookmarkStart w:id="70" w:name="_Toc179379255"/>
      <w:bookmarkEnd w:id="67"/>
      <w:r w:rsidRPr="00E844D8">
        <w:t>10. Odbiór robót</w:t>
      </w:r>
      <w:bookmarkEnd w:id="68"/>
      <w:bookmarkEnd w:id="69"/>
      <w:bookmarkEnd w:id="70"/>
    </w:p>
    <w:p w:rsidR="00087707" w:rsidRPr="00E844D8" w:rsidRDefault="00087707" w:rsidP="00087707">
      <w:pPr>
        <w:autoSpaceDE w:val="0"/>
        <w:spacing w:after="240" w:line="276" w:lineRule="auto"/>
        <w:ind w:left="0"/>
        <w:rPr>
          <w:rFonts w:ascii="Arial" w:hAnsi="Arial" w:cs="Arial"/>
          <w:color w:val="000000"/>
          <w:spacing w:val="3"/>
        </w:rPr>
      </w:pPr>
      <w:r w:rsidRPr="00E844D8">
        <w:rPr>
          <w:rFonts w:ascii="Arial" w:hAnsi="Arial" w:cs="Arial"/>
          <w:color w:val="000000"/>
          <w:spacing w:val="3"/>
        </w:rPr>
        <w:t>Odbiór czynności serwisowych polega na finalnej ocenie rzeczywistego wykonania zleconych prac w odniesieniu do ich ilości, jakości i wartości. Odbiór powinien nastąpić w terminach ustalonych w warunkach umowy i powinien zostać potwierdzony sporządzeniem protokołu z wykonanych czynności serwisowych.</w:t>
      </w:r>
    </w:p>
    <w:p w:rsidR="00087707" w:rsidRPr="00E844D8" w:rsidRDefault="00087707" w:rsidP="00087707">
      <w:pPr>
        <w:pStyle w:val="Nagwek1"/>
        <w:spacing w:line="276" w:lineRule="auto"/>
        <w:ind w:left="0" w:firstLine="0"/>
        <w:rPr>
          <w:color w:val="000000"/>
          <w:spacing w:val="3"/>
        </w:rPr>
      </w:pPr>
      <w:bookmarkStart w:id="71" w:name="__RefHeading___Toc530038812"/>
      <w:bookmarkStart w:id="72" w:name="_Toc84329164"/>
      <w:bookmarkStart w:id="73" w:name="_Toc84397746"/>
      <w:bookmarkStart w:id="74" w:name="_Toc179379256"/>
      <w:r w:rsidRPr="00E844D8">
        <w:t>11. Certyfikaty i deklaracje</w:t>
      </w:r>
      <w:r w:rsidRPr="00E844D8">
        <w:rPr>
          <w:iCs/>
          <w:color w:val="000000"/>
          <w:spacing w:val="1"/>
        </w:rPr>
        <w:t xml:space="preserve"> jakości materiałów</w:t>
      </w:r>
      <w:bookmarkEnd w:id="71"/>
      <w:bookmarkEnd w:id="72"/>
      <w:bookmarkEnd w:id="73"/>
      <w:bookmarkEnd w:id="74"/>
      <w:r w:rsidRPr="00E844D8">
        <w:rPr>
          <w:iCs/>
          <w:color w:val="000000"/>
          <w:spacing w:val="1"/>
        </w:rPr>
        <w:t xml:space="preserve"> </w:t>
      </w:r>
    </w:p>
    <w:p w:rsidR="00087707" w:rsidRPr="00E844D8" w:rsidRDefault="00087707" w:rsidP="00087707">
      <w:pPr>
        <w:shd w:val="clear" w:color="auto" w:fill="FFFFFF"/>
        <w:spacing w:line="276" w:lineRule="auto"/>
        <w:ind w:left="0"/>
        <w:rPr>
          <w:rFonts w:ascii="Arial" w:hAnsi="Arial" w:cs="Arial"/>
        </w:rPr>
      </w:pPr>
      <w:r w:rsidRPr="00E844D8">
        <w:rPr>
          <w:rFonts w:ascii="Arial" w:hAnsi="Arial" w:cs="Arial"/>
          <w:color w:val="000000"/>
          <w:spacing w:val="3"/>
        </w:rPr>
        <w:t>Wszystkie materiały winny posiadać certyfikaty na znak bezpieczeństwa wskazujący, że zapewniono zgodność z kryteriami określonymi na podstawie norm, aprobat technicznych i atestów higienicznych oraz właściwych przepisów i dokumentów technicznych.</w:t>
      </w:r>
    </w:p>
    <w:p w:rsidR="00087707" w:rsidRPr="00E844D8" w:rsidRDefault="00087707" w:rsidP="00087707">
      <w:pPr>
        <w:pStyle w:val="Nagwek1"/>
        <w:spacing w:after="240" w:line="276" w:lineRule="auto"/>
        <w:ind w:left="0" w:firstLine="0"/>
        <w:rPr>
          <w:iCs/>
          <w:color w:val="000000"/>
          <w:spacing w:val="8"/>
        </w:rPr>
      </w:pPr>
      <w:bookmarkStart w:id="75" w:name="__RefHeading___Toc530038813"/>
      <w:bookmarkStart w:id="76" w:name="_Toc84329165"/>
      <w:bookmarkStart w:id="77" w:name="_Toc84397747"/>
      <w:bookmarkStart w:id="78" w:name="_Toc179379257"/>
      <w:r w:rsidRPr="00E844D8">
        <w:t>12. Dokumenty odniesienia</w:t>
      </w:r>
      <w:bookmarkEnd w:id="75"/>
      <w:bookmarkEnd w:id="76"/>
      <w:bookmarkEnd w:id="77"/>
      <w:bookmarkEnd w:id="78"/>
      <w:r w:rsidRPr="00E844D8">
        <w:t xml:space="preserve"> </w:t>
      </w:r>
    </w:p>
    <w:p w:rsidR="00087707" w:rsidRPr="00E844D8" w:rsidRDefault="00087707" w:rsidP="00087707">
      <w:pPr>
        <w:shd w:val="clear" w:color="auto" w:fill="FFFFFF"/>
        <w:tabs>
          <w:tab w:val="left" w:pos="284"/>
        </w:tabs>
        <w:spacing w:line="276" w:lineRule="auto"/>
        <w:ind w:left="0"/>
        <w:jc w:val="left"/>
        <w:rPr>
          <w:rFonts w:ascii="Arial" w:hAnsi="Arial" w:cs="Arial"/>
          <w:bCs/>
          <w:iCs/>
          <w:color w:val="000000"/>
          <w:spacing w:val="8"/>
          <w:u w:val="single"/>
        </w:rPr>
      </w:pPr>
      <w:r w:rsidRPr="00E844D8">
        <w:rPr>
          <w:rFonts w:ascii="Arial" w:hAnsi="Arial" w:cs="Arial"/>
          <w:bCs/>
          <w:iCs/>
          <w:color w:val="000000"/>
          <w:spacing w:val="8"/>
          <w:u w:val="single"/>
        </w:rPr>
        <w:t>Dokumentacją odniesienia jest:</w:t>
      </w:r>
    </w:p>
    <w:p w:rsidR="00087707" w:rsidRPr="00E844D8" w:rsidRDefault="00087707" w:rsidP="00945A7F">
      <w:pPr>
        <w:pStyle w:val="Akapitzlist"/>
        <w:numPr>
          <w:ilvl w:val="0"/>
          <w:numId w:val="29"/>
        </w:numPr>
        <w:shd w:val="clear" w:color="auto" w:fill="FFFFFF"/>
        <w:tabs>
          <w:tab w:val="left" w:pos="284"/>
        </w:tabs>
        <w:spacing w:line="276" w:lineRule="auto"/>
        <w:ind w:left="426"/>
        <w:rPr>
          <w:rFonts w:ascii="Arial" w:hAnsi="Arial" w:cs="Arial"/>
          <w:bCs/>
          <w:iCs/>
          <w:color w:val="000000"/>
          <w:spacing w:val="8"/>
        </w:rPr>
      </w:pPr>
      <w:r w:rsidRPr="00E844D8">
        <w:rPr>
          <w:rFonts w:ascii="Arial" w:hAnsi="Arial" w:cs="Arial"/>
          <w:bCs/>
          <w:iCs/>
          <w:color w:val="000000"/>
          <w:spacing w:val="8"/>
        </w:rPr>
        <w:t>Umowa zawarta pomiędzy Wykonawcą a Zamawiającym zatwierdzona przez Zamawiającego,</w:t>
      </w:r>
    </w:p>
    <w:p w:rsidR="00087707" w:rsidRPr="00E844D8" w:rsidRDefault="00087707" w:rsidP="00945A7F">
      <w:pPr>
        <w:pStyle w:val="Akapitzlist"/>
        <w:numPr>
          <w:ilvl w:val="0"/>
          <w:numId w:val="29"/>
        </w:numPr>
        <w:shd w:val="clear" w:color="auto" w:fill="FFFFFF"/>
        <w:tabs>
          <w:tab w:val="left" w:pos="284"/>
        </w:tabs>
        <w:spacing w:line="276" w:lineRule="auto"/>
        <w:ind w:left="426"/>
        <w:rPr>
          <w:rFonts w:ascii="Arial" w:hAnsi="Arial" w:cs="Arial"/>
          <w:bCs/>
          <w:iCs/>
          <w:color w:val="000000"/>
          <w:spacing w:val="8"/>
        </w:rPr>
      </w:pPr>
      <w:r w:rsidRPr="00E844D8">
        <w:rPr>
          <w:rFonts w:ascii="Arial" w:hAnsi="Arial" w:cs="Arial"/>
          <w:bCs/>
          <w:iCs/>
          <w:color w:val="000000"/>
          <w:spacing w:val="8"/>
        </w:rPr>
        <w:t>Inne dokumenty i ustalenia techniczne wprowadzone w trakcie trwania umowy.</w:t>
      </w:r>
    </w:p>
    <w:p w:rsidR="00087707" w:rsidRPr="00E844D8" w:rsidRDefault="00087707" w:rsidP="00945A7F">
      <w:pPr>
        <w:pStyle w:val="Akapitzlist"/>
        <w:numPr>
          <w:ilvl w:val="0"/>
          <w:numId w:val="29"/>
        </w:numPr>
        <w:shd w:val="clear" w:color="auto" w:fill="FFFFFF"/>
        <w:tabs>
          <w:tab w:val="left" w:pos="284"/>
        </w:tabs>
        <w:spacing w:line="276" w:lineRule="auto"/>
        <w:ind w:left="426"/>
        <w:rPr>
          <w:rFonts w:ascii="Arial" w:hAnsi="Arial" w:cs="Arial"/>
        </w:rPr>
      </w:pPr>
      <w:r w:rsidRPr="00E844D8">
        <w:rPr>
          <w:rFonts w:ascii="Arial" w:hAnsi="Arial" w:cs="Arial"/>
          <w:bCs/>
          <w:iCs/>
          <w:color w:val="000000"/>
          <w:spacing w:val="8"/>
        </w:rPr>
        <w:t>Zestawienie urządzeń</w:t>
      </w:r>
    </w:p>
    <w:p w:rsidR="00087707" w:rsidRPr="00E844D8" w:rsidRDefault="00087707" w:rsidP="00087707">
      <w:pPr>
        <w:pStyle w:val="Nagwek1"/>
        <w:spacing w:line="276" w:lineRule="auto"/>
        <w:ind w:left="0" w:firstLine="0"/>
      </w:pPr>
      <w:bookmarkStart w:id="79" w:name="__RefHeading___Toc530038814"/>
      <w:bookmarkStart w:id="80" w:name="_Toc84329166"/>
      <w:bookmarkStart w:id="81" w:name="_Toc84397748"/>
      <w:bookmarkStart w:id="82" w:name="_Toc179379258"/>
      <w:bookmarkEnd w:id="79"/>
      <w:r w:rsidRPr="00E844D8">
        <w:lastRenderedPageBreak/>
        <w:t>13. Podstawa płatności</w:t>
      </w:r>
      <w:bookmarkEnd w:id="80"/>
      <w:bookmarkEnd w:id="81"/>
      <w:bookmarkEnd w:id="82"/>
    </w:p>
    <w:p w:rsidR="00087707" w:rsidRPr="00E844D8" w:rsidRDefault="00087707" w:rsidP="00087707">
      <w:pPr>
        <w:spacing w:after="240" w:line="276" w:lineRule="auto"/>
        <w:rPr>
          <w:rFonts w:ascii="Arial" w:hAnsi="Arial" w:cs="Arial"/>
          <w:iCs/>
        </w:rPr>
      </w:pPr>
      <w:r w:rsidRPr="00E844D8">
        <w:rPr>
          <w:rFonts w:ascii="Arial" w:hAnsi="Arial" w:cs="Arial"/>
          <w:iCs/>
        </w:rPr>
        <w:t>Zgodnie z warunkami zapisanymi w umowie.</w:t>
      </w:r>
    </w:p>
    <w:p w:rsidR="00087707" w:rsidRPr="00E844D8" w:rsidRDefault="00087707" w:rsidP="00087707">
      <w:pPr>
        <w:spacing w:line="276" w:lineRule="auto"/>
        <w:rPr>
          <w:rFonts w:ascii="Arial" w:hAnsi="Arial" w:cs="Arial"/>
          <w:iCs/>
        </w:rPr>
      </w:pPr>
    </w:p>
    <w:p w:rsidR="00087707" w:rsidRPr="00E844D8" w:rsidRDefault="00087707" w:rsidP="00087707">
      <w:pPr>
        <w:pStyle w:val="Nagwek1"/>
        <w:spacing w:before="0" w:line="276" w:lineRule="auto"/>
      </w:pPr>
      <w:bookmarkStart w:id="83" w:name="_Toc84329167"/>
      <w:bookmarkStart w:id="84" w:name="_Toc84397749"/>
      <w:bookmarkStart w:id="85" w:name="_Toc179379259"/>
      <w:r w:rsidRPr="00E844D8">
        <w:t xml:space="preserve">14. </w:t>
      </w:r>
      <w:r w:rsidRPr="00E844D8">
        <w:rPr>
          <w:rFonts w:eastAsia="Arial Unicode MS"/>
          <w:lang w:eastAsia="pl-PL"/>
        </w:rPr>
        <w:t>Termin realizacji zadania:</w:t>
      </w:r>
      <w:bookmarkEnd w:id="83"/>
      <w:bookmarkEnd w:id="84"/>
      <w:bookmarkEnd w:id="85"/>
    </w:p>
    <w:p w:rsidR="00087707" w:rsidRPr="00E844D8" w:rsidRDefault="00087707" w:rsidP="00945A7F">
      <w:pPr>
        <w:widowControl w:val="0"/>
        <w:numPr>
          <w:ilvl w:val="0"/>
          <w:numId w:val="6"/>
        </w:numPr>
        <w:spacing w:before="120" w:after="120" w:line="276" w:lineRule="auto"/>
        <w:contextualSpacing/>
        <w:rPr>
          <w:rFonts w:ascii="Arial" w:eastAsia="Arial Unicode MS" w:hAnsi="Arial" w:cs="Arial"/>
          <w:lang w:eastAsia="pl-PL"/>
        </w:rPr>
      </w:pPr>
      <w:r w:rsidRPr="00E844D8">
        <w:rPr>
          <w:rFonts w:ascii="Arial" w:eastAsia="Arial Unicode MS" w:hAnsi="Arial" w:cs="Arial"/>
          <w:lang w:eastAsia="pl-PL"/>
        </w:rPr>
        <w:t>Od dnia podpisania umowy lecz nie wcześniej niż od 01.01.202</w:t>
      </w:r>
      <w:r w:rsidR="0093675E">
        <w:rPr>
          <w:rFonts w:ascii="Arial" w:eastAsia="Arial Unicode MS" w:hAnsi="Arial" w:cs="Arial"/>
          <w:lang w:eastAsia="pl-PL"/>
        </w:rPr>
        <w:t>5</w:t>
      </w:r>
      <w:r w:rsidRPr="00E844D8">
        <w:rPr>
          <w:rFonts w:ascii="Arial" w:eastAsia="Arial Unicode MS" w:hAnsi="Arial" w:cs="Arial"/>
          <w:lang w:eastAsia="pl-PL"/>
        </w:rPr>
        <w:t>r. do 31.12.202</w:t>
      </w:r>
      <w:r w:rsidR="0093675E">
        <w:rPr>
          <w:rFonts w:ascii="Arial" w:eastAsia="Arial Unicode MS" w:hAnsi="Arial" w:cs="Arial"/>
          <w:lang w:eastAsia="pl-PL"/>
        </w:rPr>
        <w:t>5</w:t>
      </w:r>
      <w:r w:rsidRPr="00E844D8">
        <w:rPr>
          <w:rFonts w:ascii="Arial" w:eastAsia="Arial Unicode MS" w:hAnsi="Arial" w:cs="Arial"/>
          <w:lang w:eastAsia="pl-PL"/>
        </w:rPr>
        <w:t>r. Zgodnie z przedstawionym szczegółowym formularzem ofertowym zaakceptowanym przez Zamawiającego.</w:t>
      </w:r>
    </w:p>
    <w:p w:rsidR="00087707" w:rsidRPr="00E844D8" w:rsidRDefault="00087707" w:rsidP="00945A7F">
      <w:pPr>
        <w:widowControl w:val="0"/>
        <w:numPr>
          <w:ilvl w:val="0"/>
          <w:numId w:val="6"/>
        </w:numPr>
        <w:spacing w:before="120" w:after="120" w:line="276" w:lineRule="auto"/>
        <w:contextualSpacing/>
        <w:rPr>
          <w:rFonts w:ascii="Arial" w:eastAsia="Arial Unicode MS" w:hAnsi="Arial" w:cs="Arial"/>
          <w:lang w:eastAsia="pl-PL"/>
        </w:rPr>
      </w:pPr>
      <w:r w:rsidRPr="00E844D8">
        <w:rPr>
          <w:rFonts w:ascii="Arial" w:eastAsia="Arial Unicode MS" w:hAnsi="Arial" w:cs="Arial"/>
          <w:lang w:eastAsia="pl-PL"/>
        </w:rPr>
        <w:t xml:space="preserve">W terminie do 10 dnia danego miesiąca </w:t>
      </w:r>
    </w:p>
    <w:p w:rsidR="00087707" w:rsidRPr="00E844D8" w:rsidRDefault="00087707" w:rsidP="00945A7F">
      <w:pPr>
        <w:widowControl w:val="0"/>
        <w:numPr>
          <w:ilvl w:val="0"/>
          <w:numId w:val="6"/>
        </w:numPr>
        <w:spacing w:before="120" w:after="120" w:line="276" w:lineRule="auto"/>
        <w:contextualSpacing/>
        <w:rPr>
          <w:rFonts w:ascii="Arial" w:eastAsia="Arial Unicode MS" w:hAnsi="Arial" w:cs="Arial"/>
          <w:lang w:eastAsia="pl-PL"/>
        </w:rPr>
      </w:pPr>
      <w:r w:rsidRPr="00E844D8">
        <w:rPr>
          <w:rFonts w:ascii="Arial" w:eastAsia="Arial Unicode MS" w:hAnsi="Arial" w:cs="Arial"/>
          <w:lang w:eastAsia="pl-PL"/>
        </w:rPr>
        <w:t>Termin zakończenia robót do 31.12.202</w:t>
      </w:r>
      <w:r w:rsidR="0093675E">
        <w:rPr>
          <w:rFonts w:ascii="Arial" w:eastAsia="Arial Unicode MS" w:hAnsi="Arial" w:cs="Arial"/>
          <w:lang w:eastAsia="pl-PL"/>
        </w:rPr>
        <w:t>5</w:t>
      </w:r>
      <w:r w:rsidRPr="00E844D8">
        <w:rPr>
          <w:rFonts w:ascii="Arial" w:eastAsia="Arial Unicode MS" w:hAnsi="Arial" w:cs="Arial"/>
          <w:lang w:eastAsia="pl-PL"/>
        </w:rPr>
        <w:t>r. Faktura za ostatni miesiąc serwisowy powinna zostać złożona w Kancelarii Jawnej 33 WOG w nieprzekraczalnym terminie do dnia 15 grudnia 202</w:t>
      </w:r>
      <w:r w:rsidR="0093675E">
        <w:rPr>
          <w:rFonts w:ascii="Arial" w:eastAsia="Arial Unicode MS" w:hAnsi="Arial" w:cs="Arial"/>
          <w:lang w:eastAsia="pl-PL"/>
        </w:rPr>
        <w:t>5</w:t>
      </w:r>
      <w:r w:rsidRPr="00E844D8">
        <w:rPr>
          <w:rFonts w:ascii="Arial" w:eastAsia="Arial Unicode MS" w:hAnsi="Arial" w:cs="Arial"/>
          <w:lang w:eastAsia="pl-PL"/>
        </w:rPr>
        <w:t xml:space="preserve">r. </w:t>
      </w:r>
    </w:p>
    <w:p w:rsidR="0070611D" w:rsidRPr="00E844D8" w:rsidRDefault="0070611D" w:rsidP="0070611D">
      <w:pPr>
        <w:widowControl w:val="0"/>
        <w:spacing w:before="120" w:after="120"/>
        <w:ind w:left="927"/>
        <w:contextualSpacing/>
        <w:rPr>
          <w:rFonts w:ascii="Arial" w:eastAsia="Arial Unicode MS" w:hAnsi="Arial" w:cs="Arial"/>
          <w:lang w:eastAsia="pl-PL"/>
        </w:rPr>
      </w:pPr>
    </w:p>
    <w:p w:rsidR="00896F61" w:rsidRPr="00E844D8" w:rsidRDefault="00896F61" w:rsidP="0070611D">
      <w:pPr>
        <w:widowControl w:val="0"/>
        <w:spacing w:before="120" w:after="120"/>
        <w:ind w:left="927"/>
        <w:contextualSpacing/>
        <w:rPr>
          <w:rFonts w:ascii="Arial" w:eastAsia="Arial Unicode MS" w:hAnsi="Arial" w:cs="Arial"/>
          <w:lang w:eastAsia="pl-PL"/>
        </w:rPr>
      </w:pPr>
    </w:p>
    <w:p w:rsidR="00896F61" w:rsidRPr="00E844D8" w:rsidRDefault="00896F61" w:rsidP="0070611D">
      <w:pPr>
        <w:widowControl w:val="0"/>
        <w:spacing w:before="120" w:after="120"/>
        <w:ind w:left="927"/>
        <w:contextualSpacing/>
        <w:rPr>
          <w:rFonts w:ascii="Arial" w:eastAsia="Arial Unicode MS" w:hAnsi="Arial" w:cs="Arial"/>
          <w:lang w:eastAsia="pl-PL"/>
        </w:rPr>
      </w:pPr>
    </w:p>
    <w:p w:rsidR="00FC5D03" w:rsidRPr="00E844D8" w:rsidRDefault="0070611D" w:rsidP="00FC5D03">
      <w:pPr>
        <w:widowControl w:val="0"/>
        <w:spacing w:after="120" w:line="276" w:lineRule="auto"/>
        <w:contextualSpacing/>
        <w:rPr>
          <w:rFonts w:ascii="Arial" w:eastAsia="Calibri" w:hAnsi="Arial" w:cs="Arial"/>
          <w:b/>
          <w:lang w:eastAsia="pl-PL"/>
        </w:rPr>
      </w:pPr>
      <w:r w:rsidRPr="00E844D8">
        <w:rPr>
          <w:rFonts w:ascii="Arial" w:eastAsia="Calibri" w:hAnsi="Arial" w:cs="Arial"/>
          <w:b/>
          <w:lang w:eastAsia="pl-PL"/>
        </w:rPr>
        <w:t xml:space="preserve">Odpowiedzialnym za realizację usługi ze strony Zamawiającego są: </w:t>
      </w:r>
    </w:p>
    <w:p w:rsidR="0070611D" w:rsidRPr="00E844D8" w:rsidRDefault="0070611D" w:rsidP="0093675E">
      <w:pPr>
        <w:widowControl w:val="0"/>
        <w:spacing w:before="120" w:after="120" w:line="276" w:lineRule="auto"/>
        <w:ind w:left="-284"/>
        <w:contextualSpacing/>
        <w:jc w:val="center"/>
        <w:rPr>
          <w:rFonts w:ascii="Arial" w:eastAsia="Calibri" w:hAnsi="Arial" w:cs="Arial"/>
          <w:b/>
          <w:lang w:eastAsia="pl-PL"/>
        </w:rPr>
      </w:pPr>
      <w:r w:rsidRPr="00E844D8">
        <w:rPr>
          <w:rFonts w:ascii="Arial" w:eastAsia="Calibri" w:hAnsi="Arial" w:cs="Arial"/>
          <w:lang w:eastAsia="pl-PL"/>
        </w:rPr>
        <w:t>Sekcja Obsługi Infrastruktury Nowa Dę</w:t>
      </w:r>
      <w:r w:rsidR="00FC5D03" w:rsidRPr="00E844D8">
        <w:rPr>
          <w:rFonts w:ascii="Arial" w:eastAsia="Calibri" w:hAnsi="Arial" w:cs="Arial"/>
          <w:lang w:eastAsia="pl-PL"/>
        </w:rPr>
        <w:t>ba – tel. </w:t>
      </w:r>
      <w:r w:rsidRPr="00E844D8">
        <w:rPr>
          <w:rFonts w:ascii="Arial" w:eastAsia="Calibri" w:hAnsi="Arial" w:cs="Arial"/>
          <w:lang w:eastAsia="pl-PL"/>
        </w:rPr>
        <w:t>261 162</w:t>
      </w:r>
      <w:r w:rsidR="00E119F8" w:rsidRPr="00E844D8">
        <w:rPr>
          <w:rFonts w:ascii="Arial" w:eastAsia="Calibri" w:hAnsi="Arial" w:cs="Arial"/>
          <w:lang w:eastAsia="pl-PL"/>
        </w:rPr>
        <w:t> </w:t>
      </w:r>
      <w:r w:rsidRPr="00E844D8">
        <w:rPr>
          <w:rFonts w:ascii="Arial" w:eastAsia="Calibri" w:hAnsi="Arial" w:cs="Arial"/>
          <w:lang w:eastAsia="pl-PL"/>
        </w:rPr>
        <w:t>377</w:t>
      </w:r>
      <w:r w:rsidR="00E119F8" w:rsidRPr="00E844D8">
        <w:rPr>
          <w:rFonts w:ascii="Arial" w:eastAsia="Calibri" w:hAnsi="Arial" w:cs="Arial"/>
          <w:lang w:eastAsia="pl-PL"/>
        </w:rPr>
        <w:t>.</w:t>
      </w:r>
    </w:p>
    <w:p w:rsidR="00E119F8" w:rsidRPr="00E844D8" w:rsidRDefault="00E119F8" w:rsidP="00236501">
      <w:pPr>
        <w:widowControl w:val="0"/>
        <w:suppressAutoHyphens w:val="0"/>
        <w:ind w:left="0"/>
        <w:rPr>
          <w:rFonts w:ascii="Arial" w:eastAsia="Calibri" w:hAnsi="Arial" w:cs="Arial"/>
          <w:lang w:eastAsia="pl-PL"/>
        </w:rPr>
      </w:pPr>
    </w:p>
    <w:p w:rsidR="00896F61" w:rsidRPr="00E844D8" w:rsidRDefault="00896F61" w:rsidP="00236501">
      <w:pPr>
        <w:widowControl w:val="0"/>
        <w:suppressAutoHyphens w:val="0"/>
        <w:ind w:left="0"/>
        <w:rPr>
          <w:rFonts w:ascii="Arial" w:eastAsia="Calibri" w:hAnsi="Arial" w:cs="Arial"/>
          <w:lang w:eastAsia="pl-PL"/>
        </w:rPr>
      </w:pPr>
    </w:p>
    <w:p w:rsidR="00896F61" w:rsidRPr="00E844D8" w:rsidRDefault="00896F61" w:rsidP="00236501">
      <w:pPr>
        <w:widowControl w:val="0"/>
        <w:suppressAutoHyphens w:val="0"/>
        <w:ind w:left="0"/>
        <w:rPr>
          <w:rFonts w:ascii="Arial" w:eastAsia="Calibri" w:hAnsi="Arial" w:cs="Arial"/>
          <w:lang w:eastAsia="pl-PL"/>
        </w:rPr>
      </w:pPr>
    </w:p>
    <w:p w:rsidR="00896F61" w:rsidRPr="00E844D8" w:rsidRDefault="00896F61" w:rsidP="00236501">
      <w:pPr>
        <w:widowControl w:val="0"/>
        <w:suppressAutoHyphens w:val="0"/>
        <w:ind w:left="0"/>
        <w:rPr>
          <w:rFonts w:ascii="Arial" w:eastAsia="Calibri" w:hAnsi="Arial" w:cs="Arial"/>
          <w:lang w:eastAsia="pl-PL"/>
        </w:rPr>
      </w:pPr>
    </w:p>
    <w:p w:rsidR="00896F61" w:rsidRPr="00E844D8" w:rsidRDefault="00896F61" w:rsidP="00236501">
      <w:pPr>
        <w:widowControl w:val="0"/>
        <w:suppressAutoHyphens w:val="0"/>
        <w:ind w:left="0"/>
        <w:rPr>
          <w:rFonts w:ascii="Arial" w:eastAsia="Calibri" w:hAnsi="Arial" w:cs="Arial"/>
          <w:lang w:eastAsia="pl-PL"/>
        </w:rPr>
      </w:pPr>
    </w:p>
    <w:p w:rsidR="0070611D" w:rsidRDefault="0070611D" w:rsidP="00447E7A">
      <w:pPr>
        <w:ind w:left="0"/>
        <w:rPr>
          <w:rFonts w:ascii="Arial" w:hAnsi="Arial" w:cs="Arial"/>
          <w:b/>
          <w:u w:val="single"/>
        </w:rPr>
      </w:pPr>
      <w:r w:rsidRPr="00E844D8">
        <w:rPr>
          <w:rFonts w:ascii="Arial" w:hAnsi="Arial" w:cs="Arial"/>
          <w:b/>
          <w:u w:val="single"/>
        </w:rPr>
        <w:t>Wykonawca przed złożeniem oferty może dokonać w obecności przedstawiciela Zleceniodawcy wizji lokalnej w obiektach.</w:t>
      </w:r>
    </w:p>
    <w:p w:rsidR="00AE57C1" w:rsidRDefault="00AE57C1" w:rsidP="00447E7A">
      <w:pPr>
        <w:ind w:left="0"/>
        <w:rPr>
          <w:rFonts w:ascii="Arial" w:hAnsi="Arial" w:cs="Arial"/>
          <w:b/>
          <w:u w:val="single"/>
        </w:rPr>
      </w:pPr>
    </w:p>
    <w:p w:rsidR="00AE57C1" w:rsidRDefault="00AE57C1" w:rsidP="00447E7A">
      <w:pPr>
        <w:ind w:left="0"/>
        <w:rPr>
          <w:rFonts w:ascii="Arial" w:hAnsi="Arial" w:cs="Arial"/>
          <w:b/>
          <w:u w:val="single"/>
        </w:rPr>
      </w:pPr>
    </w:p>
    <w:p w:rsidR="00AE57C1" w:rsidRDefault="00AE57C1" w:rsidP="00447E7A">
      <w:pPr>
        <w:ind w:left="0"/>
        <w:rPr>
          <w:rFonts w:ascii="Arial" w:hAnsi="Arial" w:cs="Arial"/>
          <w:b/>
          <w:u w:val="single"/>
        </w:rPr>
      </w:pPr>
    </w:p>
    <w:p w:rsidR="00AE57C1" w:rsidRDefault="00AE57C1" w:rsidP="00447E7A">
      <w:pPr>
        <w:ind w:left="0"/>
        <w:rPr>
          <w:rFonts w:ascii="Arial" w:hAnsi="Arial" w:cs="Arial"/>
          <w:b/>
          <w:u w:val="single"/>
        </w:rPr>
      </w:pPr>
    </w:p>
    <w:p w:rsidR="00AE57C1" w:rsidRDefault="00AE57C1" w:rsidP="00447E7A">
      <w:pPr>
        <w:ind w:left="0"/>
        <w:rPr>
          <w:rFonts w:ascii="Arial" w:hAnsi="Arial" w:cs="Arial"/>
          <w:b/>
          <w:u w:val="single"/>
        </w:rPr>
      </w:pPr>
    </w:p>
    <w:p w:rsidR="00AE57C1" w:rsidRPr="00AE57C1" w:rsidRDefault="00AE57C1" w:rsidP="00AE57C1">
      <w:pPr>
        <w:ind w:left="0"/>
        <w:jc w:val="left"/>
        <w:rPr>
          <w:rFonts w:ascii="Arial" w:hAnsi="Arial" w:cs="Arial"/>
        </w:rPr>
      </w:pPr>
    </w:p>
    <w:sectPr w:rsidR="00AE57C1" w:rsidRPr="00AE57C1" w:rsidSect="002A494A">
      <w:headerReference w:type="default" r:id="rId9"/>
      <w:footerReference w:type="default" r:id="rId10"/>
      <w:pgSz w:w="12240" w:h="15840"/>
      <w:pgMar w:top="1418" w:right="1418" w:bottom="1418" w:left="1985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0D4" w:rsidRDefault="007760D4" w:rsidP="005605C7">
      <w:r>
        <w:separator/>
      </w:r>
    </w:p>
  </w:endnote>
  <w:endnote w:type="continuationSeparator" w:id="0">
    <w:p w:rsidR="007760D4" w:rsidRDefault="007760D4" w:rsidP="0056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570146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A0AC4" w:rsidRDefault="00FA0AC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5113C">
              <w:rPr>
                <w:b/>
                <w:bCs/>
                <w:noProof/>
              </w:rPr>
              <w:t>22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5113C">
              <w:rPr>
                <w:b/>
                <w:bCs/>
                <w:noProof/>
              </w:rPr>
              <w:t>25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A0AC4" w:rsidRPr="00B13E91" w:rsidRDefault="00FA0AC4" w:rsidP="00B13E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0D4" w:rsidRDefault="007760D4" w:rsidP="005605C7">
      <w:r>
        <w:separator/>
      </w:r>
    </w:p>
  </w:footnote>
  <w:footnote w:type="continuationSeparator" w:id="0">
    <w:p w:rsidR="007760D4" w:rsidRDefault="007760D4" w:rsidP="00560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AC4" w:rsidRPr="00152378" w:rsidRDefault="00FA0AC4" w:rsidP="00C37F8E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275341"/>
    <w:multiLevelType w:val="hybridMultilevel"/>
    <w:tmpl w:val="4C54AAEA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73182"/>
    <w:multiLevelType w:val="hybridMultilevel"/>
    <w:tmpl w:val="FDA6713A"/>
    <w:lvl w:ilvl="0" w:tplc="1E64386C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95E0B"/>
    <w:multiLevelType w:val="hybridMultilevel"/>
    <w:tmpl w:val="3C1C7636"/>
    <w:lvl w:ilvl="0" w:tplc="938A8C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F168CA"/>
    <w:multiLevelType w:val="hybridMultilevel"/>
    <w:tmpl w:val="847CF8EA"/>
    <w:lvl w:ilvl="0" w:tplc="371E005E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26938"/>
    <w:multiLevelType w:val="hybridMultilevel"/>
    <w:tmpl w:val="AAFAB24C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D6685"/>
    <w:multiLevelType w:val="hybridMultilevel"/>
    <w:tmpl w:val="8AC64A34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936BF"/>
    <w:multiLevelType w:val="hybridMultilevel"/>
    <w:tmpl w:val="F3D86554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231B3C"/>
    <w:multiLevelType w:val="hybridMultilevel"/>
    <w:tmpl w:val="E5D0DEC4"/>
    <w:lvl w:ilvl="0" w:tplc="BB9CE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4845EE"/>
    <w:multiLevelType w:val="hybridMultilevel"/>
    <w:tmpl w:val="E5D0DEC4"/>
    <w:lvl w:ilvl="0" w:tplc="BB9CE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102702"/>
    <w:multiLevelType w:val="hybridMultilevel"/>
    <w:tmpl w:val="5260B136"/>
    <w:lvl w:ilvl="0" w:tplc="BB9CE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AE23B0"/>
    <w:multiLevelType w:val="hybridMultilevel"/>
    <w:tmpl w:val="BADE8182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225739"/>
    <w:multiLevelType w:val="hybridMultilevel"/>
    <w:tmpl w:val="47527A2C"/>
    <w:lvl w:ilvl="0" w:tplc="371E005E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246388"/>
    <w:multiLevelType w:val="hybridMultilevel"/>
    <w:tmpl w:val="47527A2C"/>
    <w:lvl w:ilvl="0" w:tplc="371E005E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D6669D"/>
    <w:multiLevelType w:val="hybridMultilevel"/>
    <w:tmpl w:val="E5D0DEC4"/>
    <w:lvl w:ilvl="0" w:tplc="BB9CE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6F7746"/>
    <w:multiLevelType w:val="hybridMultilevel"/>
    <w:tmpl w:val="2FA42550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8B4263"/>
    <w:multiLevelType w:val="hybridMultilevel"/>
    <w:tmpl w:val="F3EC6122"/>
    <w:lvl w:ilvl="0" w:tplc="D512C432">
      <w:start w:val="30"/>
      <w:numFmt w:val="bullet"/>
      <w:lvlText w:val="–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6D1515"/>
    <w:multiLevelType w:val="hybridMultilevel"/>
    <w:tmpl w:val="CECC26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881E7B"/>
    <w:multiLevelType w:val="hybridMultilevel"/>
    <w:tmpl w:val="E5D0DEC4"/>
    <w:lvl w:ilvl="0" w:tplc="BB9CE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435A88"/>
    <w:multiLevelType w:val="hybridMultilevel"/>
    <w:tmpl w:val="B1A0E3AA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FE009C"/>
    <w:multiLevelType w:val="hybridMultilevel"/>
    <w:tmpl w:val="17E61190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21341D"/>
    <w:multiLevelType w:val="hybridMultilevel"/>
    <w:tmpl w:val="18968202"/>
    <w:lvl w:ilvl="0" w:tplc="938A8C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29EF738E"/>
    <w:multiLevelType w:val="hybridMultilevel"/>
    <w:tmpl w:val="DE503708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A35BD2"/>
    <w:multiLevelType w:val="hybridMultilevel"/>
    <w:tmpl w:val="7EF269E4"/>
    <w:lvl w:ilvl="0" w:tplc="BB9CEB0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DD154AC"/>
    <w:multiLevelType w:val="hybridMultilevel"/>
    <w:tmpl w:val="49E8AABE"/>
    <w:lvl w:ilvl="0" w:tplc="73F4C966">
      <w:start w:val="30"/>
      <w:numFmt w:val="bullet"/>
      <w:lvlText w:val="–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E692A97"/>
    <w:multiLevelType w:val="hybridMultilevel"/>
    <w:tmpl w:val="344EFBCC"/>
    <w:lvl w:ilvl="0" w:tplc="BB9CE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8B2BFE"/>
    <w:multiLevelType w:val="multilevel"/>
    <w:tmpl w:val="C15A201C"/>
    <w:styleLink w:val="WW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317A4030"/>
    <w:multiLevelType w:val="hybridMultilevel"/>
    <w:tmpl w:val="72A25392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BF7BF2"/>
    <w:multiLevelType w:val="hybridMultilevel"/>
    <w:tmpl w:val="71B24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F27DC5"/>
    <w:multiLevelType w:val="hybridMultilevel"/>
    <w:tmpl w:val="C6B46788"/>
    <w:lvl w:ilvl="0" w:tplc="371E005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8B6982"/>
    <w:multiLevelType w:val="hybridMultilevel"/>
    <w:tmpl w:val="111E2E50"/>
    <w:lvl w:ilvl="0" w:tplc="371E005E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496A45"/>
    <w:multiLevelType w:val="hybridMultilevel"/>
    <w:tmpl w:val="81AAB4B6"/>
    <w:lvl w:ilvl="0" w:tplc="1E6438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6B78CE"/>
    <w:multiLevelType w:val="hybridMultilevel"/>
    <w:tmpl w:val="95DA3894"/>
    <w:lvl w:ilvl="0" w:tplc="73F4C966">
      <w:start w:val="30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240668"/>
    <w:multiLevelType w:val="hybridMultilevel"/>
    <w:tmpl w:val="E5D0DEC4"/>
    <w:lvl w:ilvl="0" w:tplc="BB9CE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BB51E0"/>
    <w:multiLevelType w:val="hybridMultilevel"/>
    <w:tmpl w:val="47527A2C"/>
    <w:lvl w:ilvl="0" w:tplc="371E005E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C36BC6"/>
    <w:multiLevelType w:val="hybridMultilevel"/>
    <w:tmpl w:val="ADEA8E9A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1F4315"/>
    <w:multiLevelType w:val="hybridMultilevel"/>
    <w:tmpl w:val="7C8A32EC"/>
    <w:lvl w:ilvl="0" w:tplc="73F4C966">
      <w:start w:val="30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044354"/>
    <w:multiLevelType w:val="hybridMultilevel"/>
    <w:tmpl w:val="344EFBCC"/>
    <w:lvl w:ilvl="0" w:tplc="BB9CE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E8691B"/>
    <w:multiLevelType w:val="hybridMultilevel"/>
    <w:tmpl w:val="FCC84DEA"/>
    <w:lvl w:ilvl="0" w:tplc="371E005E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500115"/>
    <w:multiLevelType w:val="hybridMultilevel"/>
    <w:tmpl w:val="DDAC8C9C"/>
    <w:lvl w:ilvl="0" w:tplc="BB9CEB0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623FDA"/>
    <w:multiLevelType w:val="hybridMultilevel"/>
    <w:tmpl w:val="88FA4CEC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3425A06"/>
    <w:multiLevelType w:val="hybridMultilevel"/>
    <w:tmpl w:val="C072743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A6C3447"/>
    <w:multiLevelType w:val="hybridMultilevel"/>
    <w:tmpl w:val="14205086"/>
    <w:lvl w:ilvl="0" w:tplc="24C282CA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A7332E0"/>
    <w:multiLevelType w:val="hybridMultilevel"/>
    <w:tmpl w:val="EB78F008"/>
    <w:lvl w:ilvl="0" w:tplc="1E6438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474908"/>
    <w:multiLevelType w:val="hybridMultilevel"/>
    <w:tmpl w:val="FD765C8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CF1488"/>
    <w:multiLevelType w:val="hybridMultilevel"/>
    <w:tmpl w:val="756406B0"/>
    <w:lvl w:ilvl="0" w:tplc="C43EF1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E1B7A09"/>
    <w:multiLevelType w:val="hybridMultilevel"/>
    <w:tmpl w:val="BDF0414E"/>
    <w:lvl w:ilvl="0" w:tplc="BB9CEB0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656F05"/>
    <w:multiLevelType w:val="hybridMultilevel"/>
    <w:tmpl w:val="BC0CD13C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3B6BC8"/>
    <w:multiLevelType w:val="hybridMultilevel"/>
    <w:tmpl w:val="480EB4F4"/>
    <w:lvl w:ilvl="0" w:tplc="73F4C966">
      <w:start w:val="30"/>
      <w:numFmt w:val="bullet"/>
      <w:lvlText w:val="–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626E655D"/>
    <w:multiLevelType w:val="hybridMultilevel"/>
    <w:tmpl w:val="81AAB4B6"/>
    <w:lvl w:ilvl="0" w:tplc="1E6438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907935"/>
    <w:multiLevelType w:val="hybridMultilevel"/>
    <w:tmpl w:val="901E4D06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64401AC"/>
    <w:multiLevelType w:val="hybridMultilevel"/>
    <w:tmpl w:val="BB0406E6"/>
    <w:lvl w:ilvl="0" w:tplc="73F4C966">
      <w:start w:val="30"/>
      <w:numFmt w:val="bullet"/>
      <w:lvlText w:val="–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2" w15:restartNumberingAfterBreak="0">
    <w:nsid w:val="67974C0F"/>
    <w:multiLevelType w:val="hybridMultilevel"/>
    <w:tmpl w:val="5B52E48E"/>
    <w:lvl w:ilvl="0" w:tplc="BB9CE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82681D"/>
    <w:multiLevelType w:val="hybridMultilevel"/>
    <w:tmpl w:val="FB9078CA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9DC7BDF"/>
    <w:multiLevelType w:val="hybridMultilevel"/>
    <w:tmpl w:val="F1726D94"/>
    <w:lvl w:ilvl="0" w:tplc="CE12177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31182D"/>
    <w:multiLevelType w:val="hybridMultilevel"/>
    <w:tmpl w:val="E1BC6DC4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2B190D"/>
    <w:multiLevelType w:val="hybridMultilevel"/>
    <w:tmpl w:val="8996E9A4"/>
    <w:lvl w:ilvl="0" w:tplc="CE12177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40253E6"/>
    <w:multiLevelType w:val="hybridMultilevel"/>
    <w:tmpl w:val="B0B8300E"/>
    <w:lvl w:ilvl="0" w:tplc="938A8C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75947728"/>
    <w:multiLevelType w:val="hybridMultilevel"/>
    <w:tmpl w:val="019616EE"/>
    <w:lvl w:ilvl="0" w:tplc="938A8CE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9" w15:restartNumberingAfterBreak="0">
    <w:nsid w:val="79700071"/>
    <w:multiLevelType w:val="hybridMultilevel"/>
    <w:tmpl w:val="40F8EA2C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4512B3"/>
    <w:multiLevelType w:val="hybridMultilevel"/>
    <w:tmpl w:val="9656EE62"/>
    <w:lvl w:ilvl="0" w:tplc="371E005E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962747"/>
    <w:multiLevelType w:val="hybridMultilevel"/>
    <w:tmpl w:val="81AAB4B6"/>
    <w:lvl w:ilvl="0" w:tplc="1E6438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C12AFF"/>
    <w:multiLevelType w:val="multilevel"/>
    <w:tmpl w:val="5470BA4A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17"/>
  </w:num>
  <w:num w:numId="3">
    <w:abstractNumId w:val="45"/>
  </w:num>
  <w:num w:numId="4">
    <w:abstractNumId w:val="62"/>
  </w:num>
  <w:num w:numId="5">
    <w:abstractNumId w:val="26"/>
  </w:num>
  <w:num w:numId="6">
    <w:abstractNumId w:val="23"/>
  </w:num>
  <w:num w:numId="7">
    <w:abstractNumId w:val="60"/>
  </w:num>
  <w:num w:numId="8">
    <w:abstractNumId w:val="52"/>
  </w:num>
  <w:num w:numId="9">
    <w:abstractNumId w:val="15"/>
  </w:num>
  <w:num w:numId="10">
    <w:abstractNumId w:val="20"/>
  </w:num>
  <w:num w:numId="11">
    <w:abstractNumId w:val="6"/>
  </w:num>
  <w:num w:numId="12">
    <w:abstractNumId w:val="54"/>
  </w:num>
  <w:num w:numId="13">
    <w:abstractNumId w:val="46"/>
  </w:num>
  <w:num w:numId="14">
    <w:abstractNumId w:val="5"/>
  </w:num>
  <w:num w:numId="15">
    <w:abstractNumId w:val="7"/>
  </w:num>
  <w:num w:numId="16">
    <w:abstractNumId w:val="47"/>
  </w:num>
  <w:num w:numId="17">
    <w:abstractNumId w:val="27"/>
  </w:num>
  <w:num w:numId="18">
    <w:abstractNumId w:val="38"/>
  </w:num>
  <w:num w:numId="19">
    <w:abstractNumId w:val="30"/>
  </w:num>
  <w:num w:numId="20">
    <w:abstractNumId w:val="53"/>
  </w:num>
  <w:num w:numId="21">
    <w:abstractNumId w:val="4"/>
  </w:num>
  <w:num w:numId="22">
    <w:abstractNumId w:val="19"/>
  </w:num>
  <w:num w:numId="23">
    <w:abstractNumId w:val="10"/>
  </w:num>
  <w:num w:numId="24">
    <w:abstractNumId w:val="22"/>
  </w:num>
  <w:num w:numId="25">
    <w:abstractNumId w:val="56"/>
  </w:num>
  <w:num w:numId="26">
    <w:abstractNumId w:val="44"/>
  </w:num>
  <w:num w:numId="27">
    <w:abstractNumId w:val="41"/>
  </w:num>
  <w:num w:numId="28">
    <w:abstractNumId w:val="58"/>
  </w:num>
  <w:num w:numId="29">
    <w:abstractNumId w:val="28"/>
  </w:num>
  <w:num w:numId="30">
    <w:abstractNumId w:val="29"/>
  </w:num>
  <w:num w:numId="31">
    <w:abstractNumId w:val="43"/>
  </w:num>
  <w:num w:numId="32">
    <w:abstractNumId w:val="55"/>
  </w:num>
  <w:num w:numId="33">
    <w:abstractNumId w:val="1"/>
  </w:num>
  <w:num w:numId="34">
    <w:abstractNumId w:val="13"/>
  </w:num>
  <w:num w:numId="35">
    <w:abstractNumId w:val="59"/>
  </w:num>
  <w:num w:numId="36">
    <w:abstractNumId w:val="21"/>
  </w:num>
  <w:num w:numId="37">
    <w:abstractNumId w:val="39"/>
  </w:num>
  <w:num w:numId="38">
    <w:abstractNumId w:val="14"/>
  </w:num>
  <w:num w:numId="39">
    <w:abstractNumId w:val="37"/>
  </w:num>
  <w:num w:numId="40">
    <w:abstractNumId w:val="57"/>
  </w:num>
  <w:num w:numId="41">
    <w:abstractNumId w:val="3"/>
  </w:num>
  <w:num w:numId="42">
    <w:abstractNumId w:val="50"/>
  </w:num>
  <w:num w:numId="43">
    <w:abstractNumId w:val="11"/>
  </w:num>
  <w:num w:numId="44">
    <w:abstractNumId w:val="49"/>
  </w:num>
  <w:num w:numId="45">
    <w:abstractNumId w:val="33"/>
  </w:num>
  <w:num w:numId="46">
    <w:abstractNumId w:val="61"/>
  </w:num>
  <w:num w:numId="47">
    <w:abstractNumId w:val="8"/>
  </w:num>
  <w:num w:numId="48">
    <w:abstractNumId w:val="35"/>
  </w:num>
  <w:num w:numId="49">
    <w:abstractNumId w:val="31"/>
  </w:num>
  <w:num w:numId="50">
    <w:abstractNumId w:val="18"/>
  </w:num>
  <w:num w:numId="51">
    <w:abstractNumId w:val="2"/>
  </w:num>
  <w:num w:numId="52">
    <w:abstractNumId w:val="9"/>
  </w:num>
  <w:num w:numId="53">
    <w:abstractNumId w:val="24"/>
  </w:num>
  <w:num w:numId="54">
    <w:abstractNumId w:val="48"/>
  </w:num>
  <w:num w:numId="55">
    <w:abstractNumId w:val="32"/>
  </w:num>
  <w:num w:numId="56">
    <w:abstractNumId w:val="51"/>
  </w:num>
  <w:num w:numId="57">
    <w:abstractNumId w:val="36"/>
  </w:num>
  <w:num w:numId="58">
    <w:abstractNumId w:val="16"/>
  </w:num>
  <w:num w:numId="59">
    <w:abstractNumId w:val="40"/>
  </w:num>
  <w:num w:numId="60">
    <w:abstractNumId w:val="42"/>
  </w:num>
  <w:num w:numId="61">
    <w:abstractNumId w:val="34"/>
  </w:num>
  <w:num w:numId="62">
    <w:abstractNumId w:val="25"/>
  </w:num>
  <w:num w:numId="63">
    <w:abstractNumId w:val="1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F97"/>
    <w:rsid w:val="00000546"/>
    <w:rsid w:val="00002AD8"/>
    <w:rsid w:val="00022ED9"/>
    <w:rsid w:val="00026B03"/>
    <w:rsid w:val="00032B1C"/>
    <w:rsid w:val="00036FF3"/>
    <w:rsid w:val="00050D86"/>
    <w:rsid w:val="0005113C"/>
    <w:rsid w:val="00054A16"/>
    <w:rsid w:val="00054DB1"/>
    <w:rsid w:val="00061BB2"/>
    <w:rsid w:val="000661F0"/>
    <w:rsid w:val="00077C62"/>
    <w:rsid w:val="000847B0"/>
    <w:rsid w:val="000867E7"/>
    <w:rsid w:val="00087707"/>
    <w:rsid w:val="00087947"/>
    <w:rsid w:val="00090877"/>
    <w:rsid w:val="000C2A75"/>
    <w:rsid w:val="000D0AD6"/>
    <w:rsid w:val="000D5601"/>
    <w:rsid w:val="000E72C8"/>
    <w:rsid w:val="001019CD"/>
    <w:rsid w:val="001072B1"/>
    <w:rsid w:val="00111746"/>
    <w:rsid w:val="00114648"/>
    <w:rsid w:val="0012204B"/>
    <w:rsid w:val="00125E99"/>
    <w:rsid w:val="00152378"/>
    <w:rsid w:val="0016499F"/>
    <w:rsid w:val="00166EBE"/>
    <w:rsid w:val="00175532"/>
    <w:rsid w:val="00181872"/>
    <w:rsid w:val="001B6945"/>
    <w:rsid w:val="001C7F2E"/>
    <w:rsid w:val="001D3E1A"/>
    <w:rsid w:val="001F0967"/>
    <w:rsid w:val="00216E9C"/>
    <w:rsid w:val="0022202F"/>
    <w:rsid w:val="00236501"/>
    <w:rsid w:val="00256917"/>
    <w:rsid w:val="00266134"/>
    <w:rsid w:val="00273FE2"/>
    <w:rsid w:val="00276DB2"/>
    <w:rsid w:val="00292762"/>
    <w:rsid w:val="002A494A"/>
    <w:rsid w:val="002B33A2"/>
    <w:rsid w:val="002B3B8F"/>
    <w:rsid w:val="002B3EC2"/>
    <w:rsid w:val="002C311D"/>
    <w:rsid w:val="002C744D"/>
    <w:rsid w:val="002D0EBE"/>
    <w:rsid w:val="002E4F00"/>
    <w:rsid w:val="00305C2C"/>
    <w:rsid w:val="00313A04"/>
    <w:rsid w:val="00314135"/>
    <w:rsid w:val="00315B7B"/>
    <w:rsid w:val="00332742"/>
    <w:rsid w:val="00335FB8"/>
    <w:rsid w:val="0034104A"/>
    <w:rsid w:val="00341F48"/>
    <w:rsid w:val="00343117"/>
    <w:rsid w:val="00343BE4"/>
    <w:rsid w:val="00360962"/>
    <w:rsid w:val="003701E8"/>
    <w:rsid w:val="00372641"/>
    <w:rsid w:val="00377295"/>
    <w:rsid w:val="00377324"/>
    <w:rsid w:val="00381961"/>
    <w:rsid w:val="003A56B3"/>
    <w:rsid w:val="003B1741"/>
    <w:rsid w:val="003C2726"/>
    <w:rsid w:val="003C68E2"/>
    <w:rsid w:val="003C6B52"/>
    <w:rsid w:val="003D04E2"/>
    <w:rsid w:val="003D6C3E"/>
    <w:rsid w:val="00410558"/>
    <w:rsid w:val="004264B7"/>
    <w:rsid w:val="004370A5"/>
    <w:rsid w:val="00445F32"/>
    <w:rsid w:val="00447E7A"/>
    <w:rsid w:val="00467C42"/>
    <w:rsid w:val="00481585"/>
    <w:rsid w:val="004C1933"/>
    <w:rsid w:val="004D27B0"/>
    <w:rsid w:val="004D4176"/>
    <w:rsid w:val="004F4D52"/>
    <w:rsid w:val="00501EBE"/>
    <w:rsid w:val="005025B7"/>
    <w:rsid w:val="00511DE2"/>
    <w:rsid w:val="005267FD"/>
    <w:rsid w:val="005605C7"/>
    <w:rsid w:val="00567715"/>
    <w:rsid w:val="005678B4"/>
    <w:rsid w:val="005735B6"/>
    <w:rsid w:val="00585BD5"/>
    <w:rsid w:val="00590161"/>
    <w:rsid w:val="005937ED"/>
    <w:rsid w:val="00595E74"/>
    <w:rsid w:val="005A077C"/>
    <w:rsid w:val="005A1E25"/>
    <w:rsid w:val="005C71AD"/>
    <w:rsid w:val="005D13CB"/>
    <w:rsid w:val="005F388D"/>
    <w:rsid w:val="006131C5"/>
    <w:rsid w:val="0061537E"/>
    <w:rsid w:val="00621FC9"/>
    <w:rsid w:val="00623795"/>
    <w:rsid w:val="00623949"/>
    <w:rsid w:val="00632A68"/>
    <w:rsid w:val="006337C6"/>
    <w:rsid w:val="006A1C68"/>
    <w:rsid w:val="006C0A10"/>
    <w:rsid w:val="006C2702"/>
    <w:rsid w:val="006C5E15"/>
    <w:rsid w:val="006E1B5A"/>
    <w:rsid w:val="00704BC7"/>
    <w:rsid w:val="0070611D"/>
    <w:rsid w:val="007067CD"/>
    <w:rsid w:val="00723559"/>
    <w:rsid w:val="00737BC7"/>
    <w:rsid w:val="0075325A"/>
    <w:rsid w:val="00757CEF"/>
    <w:rsid w:val="00761742"/>
    <w:rsid w:val="007760D4"/>
    <w:rsid w:val="0079265D"/>
    <w:rsid w:val="007927D7"/>
    <w:rsid w:val="007E3429"/>
    <w:rsid w:val="007F0A26"/>
    <w:rsid w:val="00817614"/>
    <w:rsid w:val="0082672E"/>
    <w:rsid w:val="008323D5"/>
    <w:rsid w:val="008418DE"/>
    <w:rsid w:val="00845861"/>
    <w:rsid w:val="008465F7"/>
    <w:rsid w:val="00855A9C"/>
    <w:rsid w:val="0086118F"/>
    <w:rsid w:val="008670ED"/>
    <w:rsid w:val="008733BF"/>
    <w:rsid w:val="00896F61"/>
    <w:rsid w:val="008A5029"/>
    <w:rsid w:val="008B24B5"/>
    <w:rsid w:val="008C1C94"/>
    <w:rsid w:val="008C2EAA"/>
    <w:rsid w:val="008C75B0"/>
    <w:rsid w:val="008D49F2"/>
    <w:rsid w:val="008F012E"/>
    <w:rsid w:val="00922AE8"/>
    <w:rsid w:val="00935338"/>
    <w:rsid w:val="0093675E"/>
    <w:rsid w:val="009429E9"/>
    <w:rsid w:val="00945A7F"/>
    <w:rsid w:val="00946056"/>
    <w:rsid w:val="009A5F27"/>
    <w:rsid w:val="009B0040"/>
    <w:rsid w:val="009B5EE7"/>
    <w:rsid w:val="009D0935"/>
    <w:rsid w:val="00A1358E"/>
    <w:rsid w:val="00A4376E"/>
    <w:rsid w:val="00A47F0F"/>
    <w:rsid w:val="00A50CED"/>
    <w:rsid w:val="00A64263"/>
    <w:rsid w:val="00A65AAC"/>
    <w:rsid w:val="00A71A5B"/>
    <w:rsid w:val="00A85D5A"/>
    <w:rsid w:val="00A87965"/>
    <w:rsid w:val="00A95A9B"/>
    <w:rsid w:val="00AA06A7"/>
    <w:rsid w:val="00AC15C0"/>
    <w:rsid w:val="00AD7D54"/>
    <w:rsid w:val="00AE57C1"/>
    <w:rsid w:val="00AE6DA5"/>
    <w:rsid w:val="00B0468F"/>
    <w:rsid w:val="00B050F7"/>
    <w:rsid w:val="00B13E91"/>
    <w:rsid w:val="00B1683B"/>
    <w:rsid w:val="00B43EB5"/>
    <w:rsid w:val="00B806D7"/>
    <w:rsid w:val="00B867FD"/>
    <w:rsid w:val="00B92ED5"/>
    <w:rsid w:val="00BA1A04"/>
    <w:rsid w:val="00BA2659"/>
    <w:rsid w:val="00BA620A"/>
    <w:rsid w:val="00BC096E"/>
    <w:rsid w:val="00BF19DF"/>
    <w:rsid w:val="00C0220A"/>
    <w:rsid w:val="00C02DD1"/>
    <w:rsid w:val="00C031ED"/>
    <w:rsid w:val="00C06794"/>
    <w:rsid w:val="00C130EE"/>
    <w:rsid w:val="00C37CB6"/>
    <w:rsid w:val="00C37F8E"/>
    <w:rsid w:val="00C70289"/>
    <w:rsid w:val="00C83F97"/>
    <w:rsid w:val="00CA5AD5"/>
    <w:rsid w:val="00CA74EA"/>
    <w:rsid w:val="00CA7AD9"/>
    <w:rsid w:val="00CC1441"/>
    <w:rsid w:val="00CD678F"/>
    <w:rsid w:val="00D13049"/>
    <w:rsid w:val="00D148C3"/>
    <w:rsid w:val="00D17920"/>
    <w:rsid w:val="00D506EA"/>
    <w:rsid w:val="00D55B16"/>
    <w:rsid w:val="00D61BBE"/>
    <w:rsid w:val="00D672E7"/>
    <w:rsid w:val="00D84A36"/>
    <w:rsid w:val="00DA28C8"/>
    <w:rsid w:val="00DA79E9"/>
    <w:rsid w:val="00DD3C7D"/>
    <w:rsid w:val="00DE7577"/>
    <w:rsid w:val="00DF1942"/>
    <w:rsid w:val="00DF2270"/>
    <w:rsid w:val="00E02C46"/>
    <w:rsid w:val="00E119F8"/>
    <w:rsid w:val="00E14A58"/>
    <w:rsid w:val="00E25444"/>
    <w:rsid w:val="00E36ADA"/>
    <w:rsid w:val="00E37289"/>
    <w:rsid w:val="00E415FC"/>
    <w:rsid w:val="00E43791"/>
    <w:rsid w:val="00E55A22"/>
    <w:rsid w:val="00E756E4"/>
    <w:rsid w:val="00E844D8"/>
    <w:rsid w:val="00E95CC9"/>
    <w:rsid w:val="00EA27E7"/>
    <w:rsid w:val="00EB5BFB"/>
    <w:rsid w:val="00EC36E5"/>
    <w:rsid w:val="00F13C52"/>
    <w:rsid w:val="00F265BC"/>
    <w:rsid w:val="00F3363D"/>
    <w:rsid w:val="00F37E6D"/>
    <w:rsid w:val="00F47F4D"/>
    <w:rsid w:val="00F77A2E"/>
    <w:rsid w:val="00F93D14"/>
    <w:rsid w:val="00F93E73"/>
    <w:rsid w:val="00FA0AC4"/>
    <w:rsid w:val="00FB1F4F"/>
    <w:rsid w:val="00FB268B"/>
    <w:rsid w:val="00FC0109"/>
    <w:rsid w:val="00FC0ABC"/>
    <w:rsid w:val="00FC4902"/>
    <w:rsid w:val="00FC5D03"/>
    <w:rsid w:val="00FD0A2F"/>
    <w:rsid w:val="00FD3386"/>
    <w:rsid w:val="00FF2103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9901FDB7-6896-4BA5-A542-A05F525FF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2A68"/>
    <w:pPr>
      <w:suppressAutoHyphens/>
      <w:ind w:left="284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2A494A"/>
    <w:pPr>
      <w:keepNext/>
      <w:keepLines/>
      <w:numPr>
        <w:numId w:val="1"/>
      </w:numPr>
      <w:spacing w:before="480"/>
      <w:outlineLvl w:val="0"/>
    </w:pPr>
    <w:rPr>
      <w:rFonts w:ascii="Arial" w:hAnsi="Arial" w:cs="Arial"/>
      <w:b/>
      <w:bCs/>
      <w:color w:val="262626"/>
      <w:szCs w:val="28"/>
    </w:rPr>
  </w:style>
  <w:style w:type="paragraph" w:styleId="Nagwek3">
    <w:name w:val="heading 3"/>
    <w:basedOn w:val="Normalny"/>
    <w:next w:val="Normalny"/>
    <w:qFormat/>
    <w:rsid w:val="002A494A"/>
    <w:pPr>
      <w:keepNext/>
      <w:numPr>
        <w:ilvl w:val="2"/>
        <w:numId w:val="1"/>
      </w:numPr>
      <w:spacing w:line="360" w:lineRule="auto"/>
      <w:ind w:left="284" w:firstLine="1"/>
      <w:outlineLvl w:val="2"/>
    </w:pPr>
    <w:rPr>
      <w:rFonts w:ascii="Arial" w:hAnsi="Arial" w:cs="Arial"/>
      <w:b/>
      <w:szCs w:val="20"/>
    </w:rPr>
  </w:style>
  <w:style w:type="paragraph" w:styleId="Nagwek6">
    <w:name w:val="heading 6"/>
    <w:basedOn w:val="Normalny"/>
    <w:next w:val="Normalny"/>
    <w:qFormat/>
    <w:rsid w:val="002A494A"/>
    <w:pPr>
      <w:keepNext/>
      <w:numPr>
        <w:ilvl w:val="5"/>
        <w:numId w:val="1"/>
      </w:numPr>
      <w:outlineLvl w:val="5"/>
    </w:pPr>
    <w:rPr>
      <w:b/>
      <w:bCs/>
      <w:sz w:val="28"/>
      <w:szCs w:val="20"/>
    </w:rPr>
  </w:style>
  <w:style w:type="paragraph" w:styleId="Nagwek8">
    <w:name w:val="heading 8"/>
    <w:basedOn w:val="Normalny"/>
    <w:next w:val="Normalny"/>
    <w:qFormat/>
    <w:rsid w:val="002A494A"/>
    <w:pPr>
      <w:keepNext/>
      <w:numPr>
        <w:ilvl w:val="7"/>
        <w:numId w:val="1"/>
      </w:numPr>
      <w:ind w:left="57" w:right="57" w:firstLine="0"/>
      <w:jc w:val="center"/>
      <w:outlineLvl w:val="7"/>
    </w:pPr>
    <w:rPr>
      <w:b/>
      <w:bCs/>
      <w:i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A494A"/>
  </w:style>
  <w:style w:type="character" w:customStyle="1" w:styleId="WW8Num2z0">
    <w:name w:val="WW8Num2z0"/>
    <w:rsid w:val="002A494A"/>
    <w:rPr>
      <w:rFonts w:ascii="Symbol" w:hAnsi="Symbol" w:cs="Symbol" w:hint="default"/>
    </w:rPr>
  </w:style>
  <w:style w:type="character" w:customStyle="1" w:styleId="WW8Num2z1">
    <w:name w:val="WW8Num2z1"/>
    <w:rsid w:val="002A494A"/>
    <w:rPr>
      <w:rFonts w:ascii="Courier New" w:hAnsi="Courier New" w:cs="Courier New" w:hint="default"/>
    </w:rPr>
  </w:style>
  <w:style w:type="character" w:customStyle="1" w:styleId="WW8Num2z2">
    <w:name w:val="WW8Num2z2"/>
    <w:rsid w:val="002A494A"/>
    <w:rPr>
      <w:rFonts w:ascii="Wingdings" w:hAnsi="Wingdings" w:cs="Wingdings" w:hint="default"/>
    </w:rPr>
  </w:style>
  <w:style w:type="character" w:customStyle="1" w:styleId="WW8Num3z0">
    <w:name w:val="WW8Num3z0"/>
    <w:rsid w:val="002A494A"/>
    <w:rPr>
      <w:rFonts w:hint="default"/>
    </w:rPr>
  </w:style>
  <w:style w:type="character" w:customStyle="1" w:styleId="WW8Num4z0">
    <w:name w:val="WW8Num4z0"/>
    <w:rsid w:val="002A494A"/>
    <w:rPr>
      <w:rFonts w:ascii="Symbol" w:hAnsi="Symbol" w:cs="Symbol" w:hint="default"/>
    </w:rPr>
  </w:style>
  <w:style w:type="character" w:customStyle="1" w:styleId="WW8Num4z1">
    <w:name w:val="WW8Num4z1"/>
    <w:rsid w:val="002A494A"/>
    <w:rPr>
      <w:rFonts w:ascii="Courier New" w:hAnsi="Courier New" w:cs="Courier New" w:hint="default"/>
    </w:rPr>
  </w:style>
  <w:style w:type="character" w:customStyle="1" w:styleId="WW8Num4z2">
    <w:name w:val="WW8Num4z2"/>
    <w:rsid w:val="002A494A"/>
    <w:rPr>
      <w:rFonts w:ascii="Wingdings" w:hAnsi="Wingdings" w:cs="Wingdings" w:hint="default"/>
    </w:rPr>
  </w:style>
  <w:style w:type="character" w:customStyle="1" w:styleId="WW8Num5z0">
    <w:name w:val="WW8Num5z0"/>
    <w:rsid w:val="002A494A"/>
    <w:rPr>
      <w:rFonts w:ascii="Symbol" w:hAnsi="Symbol" w:cs="Symbol" w:hint="default"/>
    </w:rPr>
  </w:style>
  <w:style w:type="character" w:customStyle="1" w:styleId="WW8Num5z1">
    <w:name w:val="WW8Num5z1"/>
    <w:rsid w:val="002A494A"/>
    <w:rPr>
      <w:rFonts w:ascii="Courier New" w:hAnsi="Courier New" w:cs="Courier New" w:hint="default"/>
    </w:rPr>
  </w:style>
  <w:style w:type="character" w:customStyle="1" w:styleId="WW8Num5z2">
    <w:name w:val="WW8Num5z2"/>
    <w:rsid w:val="002A494A"/>
    <w:rPr>
      <w:rFonts w:ascii="Wingdings" w:hAnsi="Wingdings" w:cs="Wingdings" w:hint="default"/>
    </w:rPr>
  </w:style>
  <w:style w:type="character" w:customStyle="1" w:styleId="WW8Num6z0">
    <w:name w:val="WW8Num6z0"/>
    <w:rsid w:val="002A494A"/>
    <w:rPr>
      <w:rFonts w:ascii="Symbol" w:hAnsi="Symbol" w:cs="Symbol" w:hint="default"/>
    </w:rPr>
  </w:style>
  <w:style w:type="character" w:customStyle="1" w:styleId="WW8Num6z1">
    <w:name w:val="WW8Num6z1"/>
    <w:rsid w:val="002A494A"/>
    <w:rPr>
      <w:rFonts w:ascii="Courier New" w:hAnsi="Courier New" w:cs="Courier New" w:hint="default"/>
    </w:rPr>
  </w:style>
  <w:style w:type="character" w:customStyle="1" w:styleId="WW8Num6z2">
    <w:name w:val="WW8Num6z2"/>
    <w:rsid w:val="002A494A"/>
    <w:rPr>
      <w:rFonts w:ascii="Wingdings" w:hAnsi="Wingdings" w:cs="Wingdings" w:hint="default"/>
    </w:rPr>
  </w:style>
  <w:style w:type="character" w:customStyle="1" w:styleId="WW8Num7z0">
    <w:name w:val="WW8Num7z0"/>
    <w:rsid w:val="002A494A"/>
    <w:rPr>
      <w:rFonts w:hint="default"/>
    </w:rPr>
  </w:style>
  <w:style w:type="character" w:customStyle="1" w:styleId="WW8Num8z0">
    <w:name w:val="WW8Num8z0"/>
    <w:rsid w:val="002A494A"/>
    <w:rPr>
      <w:rFonts w:ascii="Symbol" w:hAnsi="Symbol" w:cs="Symbol" w:hint="default"/>
    </w:rPr>
  </w:style>
  <w:style w:type="character" w:customStyle="1" w:styleId="WW8Num8z1">
    <w:name w:val="WW8Num8z1"/>
    <w:rsid w:val="002A494A"/>
    <w:rPr>
      <w:rFonts w:ascii="Courier New" w:hAnsi="Courier New" w:cs="Courier New" w:hint="default"/>
    </w:rPr>
  </w:style>
  <w:style w:type="character" w:customStyle="1" w:styleId="WW8Num8z2">
    <w:name w:val="WW8Num8z2"/>
    <w:rsid w:val="002A494A"/>
    <w:rPr>
      <w:rFonts w:ascii="Wingdings" w:hAnsi="Wingdings" w:cs="Wingdings" w:hint="default"/>
    </w:rPr>
  </w:style>
  <w:style w:type="character" w:customStyle="1" w:styleId="WW8Num9z0">
    <w:name w:val="WW8Num9z0"/>
    <w:rsid w:val="002A494A"/>
  </w:style>
  <w:style w:type="character" w:customStyle="1" w:styleId="WW8Num9z1">
    <w:name w:val="WW8Num9z1"/>
    <w:rsid w:val="002A494A"/>
  </w:style>
  <w:style w:type="character" w:customStyle="1" w:styleId="WW8Num9z2">
    <w:name w:val="WW8Num9z2"/>
    <w:rsid w:val="002A494A"/>
  </w:style>
  <w:style w:type="character" w:customStyle="1" w:styleId="WW8Num9z3">
    <w:name w:val="WW8Num9z3"/>
    <w:rsid w:val="002A494A"/>
  </w:style>
  <w:style w:type="character" w:customStyle="1" w:styleId="WW8Num9z4">
    <w:name w:val="WW8Num9z4"/>
    <w:rsid w:val="002A494A"/>
  </w:style>
  <w:style w:type="character" w:customStyle="1" w:styleId="WW8Num9z5">
    <w:name w:val="WW8Num9z5"/>
    <w:rsid w:val="002A494A"/>
  </w:style>
  <w:style w:type="character" w:customStyle="1" w:styleId="WW8Num9z6">
    <w:name w:val="WW8Num9z6"/>
    <w:rsid w:val="002A494A"/>
  </w:style>
  <w:style w:type="character" w:customStyle="1" w:styleId="WW8Num9z7">
    <w:name w:val="WW8Num9z7"/>
    <w:rsid w:val="002A494A"/>
  </w:style>
  <w:style w:type="character" w:customStyle="1" w:styleId="WW8Num9z8">
    <w:name w:val="WW8Num9z8"/>
    <w:rsid w:val="002A494A"/>
  </w:style>
  <w:style w:type="character" w:customStyle="1" w:styleId="WW8Num10z0">
    <w:name w:val="WW8Num10z0"/>
    <w:rsid w:val="002A494A"/>
    <w:rPr>
      <w:rFonts w:ascii="Symbol" w:hAnsi="Symbol" w:cs="Symbol" w:hint="default"/>
    </w:rPr>
  </w:style>
  <w:style w:type="character" w:customStyle="1" w:styleId="WW8Num10z1">
    <w:name w:val="WW8Num10z1"/>
    <w:rsid w:val="002A494A"/>
  </w:style>
  <w:style w:type="character" w:customStyle="1" w:styleId="WW8Num10z2">
    <w:name w:val="WW8Num10z2"/>
    <w:rsid w:val="002A494A"/>
  </w:style>
  <w:style w:type="character" w:customStyle="1" w:styleId="WW8Num10z3">
    <w:name w:val="WW8Num10z3"/>
    <w:rsid w:val="002A494A"/>
  </w:style>
  <w:style w:type="character" w:customStyle="1" w:styleId="WW8Num10z4">
    <w:name w:val="WW8Num10z4"/>
    <w:rsid w:val="002A494A"/>
  </w:style>
  <w:style w:type="character" w:customStyle="1" w:styleId="WW8Num10z5">
    <w:name w:val="WW8Num10z5"/>
    <w:rsid w:val="002A494A"/>
  </w:style>
  <w:style w:type="character" w:customStyle="1" w:styleId="WW8Num10z6">
    <w:name w:val="WW8Num10z6"/>
    <w:rsid w:val="002A494A"/>
  </w:style>
  <w:style w:type="character" w:customStyle="1" w:styleId="WW8Num10z7">
    <w:name w:val="WW8Num10z7"/>
    <w:rsid w:val="002A494A"/>
  </w:style>
  <w:style w:type="character" w:customStyle="1" w:styleId="WW8Num10z8">
    <w:name w:val="WW8Num10z8"/>
    <w:rsid w:val="002A494A"/>
  </w:style>
  <w:style w:type="character" w:customStyle="1" w:styleId="WW8Num11z0">
    <w:name w:val="WW8Num11z0"/>
    <w:rsid w:val="002A494A"/>
  </w:style>
  <w:style w:type="character" w:customStyle="1" w:styleId="WW8Num11z1">
    <w:name w:val="WW8Num11z1"/>
    <w:rsid w:val="002A494A"/>
  </w:style>
  <w:style w:type="character" w:customStyle="1" w:styleId="WW8Num11z2">
    <w:name w:val="WW8Num11z2"/>
    <w:rsid w:val="002A494A"/>
  </w:style>
  <w:style w:type="character" w:customStyle="1" w:styleId="WW8Num11z3">
    <w:name w:val="WW8Num11z3"/>
    <w:rsid w:val="002A494A"/>
  </w:style>
  <w:style w:type="character" w:customStyle="1" w:styleId="WW8Num11z4">
    <w:name w:val="WW8Num11z4"/>
    <w:rsid w:val="002A494A"/>
  </w:style>
  <w:style w:type="character" w:customStyle="1" w:styleId="WW8Num11z5">
    <w:name w:val="WW8Num11z5"/>
    <w:rsid w:val="002A494A"/>
  </w:style>
  <w:style w:type="character" w:customStyle="1" w:styleId="WW8Num11z6">
    <w:name w:val="WW8Num11z6"/>
    <w:rsid w:val="002A494A"/>
  </w:style>
  <w:style w:type="character" w:customStyle="1" w:styleId="WW8Num11z7">
    <w:name w:val="WW8Num11z7"/>
    <w:rsid w:val="002A494A"/>
  </w:style>
  <w:style w:type="character" w:customStyle="1" w:styleId="WW8Num11z8">
    <w:name w:val="WW8Num11z8"/>
    <w:rsid w:val="002A494A"/>
  </w:style>
  <w:style w:type="character" w:customStyle="1" w:styleId="WW8Num12z0">
    <w:name w:val="WW8Num12z0"/>
    <w:rsid w:val="002A494A"/>
    <w:rPr>
      <w:rFonts w:ascii="Symbol" w:hAnsi="Symbol" w:cs="Symbol" w:hint="default"/>
    </w:rPr>
  </w:style>
  <w:style w:type="character" w:customStyle="1" w:styleId="WW8Num12z1">
    <w:name w:val="WW8Num12z1"/>
    <w:rsid w:val="002A494A"/>
    <w:rPr>
      <w:rFonts w:ascii="Courier New" w:hAnsi="Courier New" w:cs="Courier New" w:hint="default"/>
    </w:rPr>
  </w:style>
  <w:style w:type="character" w:customStyle="1" w:styleId="WW8Num12z2">
    <w:name w:val="WW8Num12z2"/>
    <w:rsid w:val="002A494A"/>
    <w:rPr>
      <w:rFonts w:ascii="Wingdings" w:hAnsi="Wingdings" w:cs="Wingdings" w:hint="default"/>
    </w:rPr>
  </w:style>
  <w:style w:type="character" w:customStyle="1" w:styleId="WW8Num13z0">
    <w:name w:val="WW8Num13z0"/>
    <w:rsid w:val="002A494A"/>
    <w:rPr>
      <w:rFonts w:hint="default"/>
    </w:rPr>
  </w:style>
  <w:style w:type="character" w:customStyle="1" w:styleId="WW8Num14z0">
    <w:name w:val="WW8Num14z0"/>
    <w:rsid w:val="002A494A"/>
    <w:rPr>
      <w:rFonts w:ascii="Symbol" w:hAnsi="Symbol" w:cs="Symbol" w:hint="default"/>
    </w:rPr>
  </w:style>
  <w:style w:type="character" w:customStyle="1" w:styleId="WW8Num14z1">
    <w:name w:val="WW8Num14z1"/>
    <w:rsid w:val="002A494A"/>
    <w:rPr>
      <w:rFonts w:ascii="Courier New" w:hAnsi="Courier New" w:cs="Courier New" w:hint="default"/>
    </w:rPr>
  </w:style>
  <w:style w:type="character" w:customStyle="1" w:styleId="WW8Num14z2">
    <w:name w:val="WW8Num14z2"/>
    <w:rsid w:val="002A494A"/>
    <w:rPr>
      <w:rFonts w:ascii="Wingdings" w:hAnsi="Wingdings" w:cs="Wingdings" w:hint="default"/>
    </w:rPr>
  </w:style>
  <w:style w:type="character" w:customStyle="1" w:styleId="WW8Num15z0">
    <w:name w:val="WW8Num15z0"/>
    <w:rsid w:val="002A494A"/>
    <w:rPr>
      <w:rFonts w:hint="default"/>
    </w:rPr>
  </w:style>
  <w:style w:type="character" w:customStyle="1" w:styleId="WW8Num16z0">
    <w:name w:val="WW8Num16z0"/>
    <w:rsid w:val="002A494A"/>
    <w:rPr>
      <w:rFonts w:ascii="Arial" w:hAnsi="Arial" w:cs="Arial" w:hint="default"/>
    </w:rPr>
  </w:style>
  <w:style w:type="character" w:customStyle="1" w:styleId="WW8Num17z0">
    <w:name w:val="WW8Num17z0"/>
    <w:rsid w:val="002A494A"/>
    <w:rPr>
      <w:rFonts w:ascii="Symbol" w:hAnsi="Symbol" w:cs="Symbol" w:hint="default"/>
    </w:rPr>
  </w:style>
  <w:style w:type="character" w:customStyle="1" w:styleId="WW8Num17z1">
    <w:name w:val="WW8Num17z1"/>
    <w:rsid w:val="002A494A"/>
    <w:rPr>
      <w:rFonts w:ascii="Courier New" w:hAnsi="Courier New" w:cs="Courier New" w:hint="default"/>
    </w:rPr>
  </w:style>
  <w:style w:type="character" w:customStyle="1" w:styleId="WW8Num17z2">
    <w:name w:val="WW8Num17z2"/>
    <w:rsid w:val="002A494A"/>
    <w:rPr>
      <w:rFonts w:ascii="Wingdings" w:hAnsi="Wingdings" w:cs="Wingdings" w:hint="default"/>
    </w:rPr>
  </w:style>
  <w:style w:type="character" w:customStyle="1" w:styleId="WW8Num18z0">
    <w:name w:val="WW8Num18z0"/>
    <w:rsid w:val="002A494A"/>
    <w:rPr>
      <w:rFonts w:ascii="Symbol" w:hAnsi="Symbol" w:cs="Symbol" w:hint="default"/>
    </w:rPr>
  </w:style>
  <w:style w:type="character" w:customStyle="1" w:styleId="WW8Num18z1">
    <w:name w:val="WW8Num18z1"/>
    <w:rsid w:val="002A494A"/>
    <w:rPr>
      <w:rFonts w:ascii="Courier New" w:hAnsi="Courier New" w:cs="Courier New" w:hint="default"/>
    </w:rPr>
  </w:style>
  <w:style w:type="character" w:customStyle="1" w:styleId="WW8Num18z2">
    <w:name w:val="WW8Num18z2"/>
    <w:rsid w:val="002A494A"/>
    <w:rPr>
      <w:rFonts w:ascii="Wingdings" w:hAnsi="Wingdings" w:cs="Wingdings" w:hint="default"/>
    </w:rPr>
  </w:style>
  <w:style w:type="character" w:customStyle="1" w:styleId="WW8Num19z0">
    <w:name w:val="WW8Num19z0"/>
    <w:rsid w:val="002A494A"/>
    <w:rPr>
      <w:rFonts w:hint="default"/>
    </w:rPr>
  </w:style>
  <w:style w:type="character" w:customStyle="1" w:styleId="WW8Num20z0">
    <w:name w:val="WW8Num20z0"/>
    <w:rsid w:val="002A494A"/>
    <w:rPr>
      <w:rFonts w:ascii="Symbol" w:hAnsi="Symbol" w:cs="Symbol" w:hint="default"/>
    </w:rPr>
  </w:style>
  <w:style w:type="character" w:customStyle="1" w:styleId="WW8Num20z1">
    <w:name w:val="WW8Num20z1"/>
    <w:rsid w:val="002A494A"/>
    <w:rPr>
      <w:rFonts w:ascii="Courier New" w:hAnsi="Courier New" w:cs="Courier New" w:hint="default"/>
    </w:rPr>
  </w:style>
  <w:style w:type="character" w:customStyle="1" w:styleId="WW8Num20z2">
    <w:name w:val="WW8Num20z2"/>
    <w:rsid w:val="002A494A"/>
    <w:rPr>
      <w:rFonts w:ascii="Wingdings" w:hAnsi="Wingdings" w:cs="Wingdings" w:hint="default"/>
    </w:rPr>
  </w:style>
  <w:style w:type="character" w:customStyle="1" w:styleId="WW8NumSt7z0">
    <w:name w:val="WW8NumSt7z0"/>
    <w:rsid w:val="002A494A"/>
    <w:rPr>
      <w:rFonts w:ascii="Times New Roman" w:hAnsi="Times New Roman" w:cs="Times New Roman" w:hint="default"/>
    </w:rPr>
  </w:style>
  <w:style w:type="character" w:customStyle="1" w:styleId="WW8NumSt8z0">
    <w:name w:val="WW8NumSt8z0"/>
    <w:rsid w:val="002A494A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2A494A"/>
  </w:style>
  <w:style w:type="character" w:customStyle="1" w:styleId="Tekstpodstawowy2Znak">
    <w:name w:val="Tekst podstawowy 2 Znak"/>
    <w:basedOn w:val="Domylnaczcionkaakapitu1"/>
    <w:rsid w:val="002A494A"/>
  </w:style>
  <w:style w:type="character" w:customStyle="1" w:styleId="TekstpodstawowyZnak">
    <w:name w:val="Tekst podstawowy Znak"/>
    <w:rsid w:val="002A494A"/>
    <w:rPr>
      <w:sz w:val="24"/>
      <w:szCs w:val="24"/>
    </w:rPr>
  </w:style>
  <w:style w:type="character" w:customStyle="1" w:styleId="Nagwek3Znak">
    <w:name w:val="Nagłówek 3 Znak"/>
    <w:rsid w:val="002A494A"/>
    <w:rPr>
      <w:rFonts w:ascii="Arial" w:hAnsi="Arial" w:cs="Arial"/>
      <w:b/>
      <w:sz w:val="24"/>
    </w:rPr>
  </w:style>
  <w:style w:type="character" w:customStyle="1" w:styleId="Nagwek6Znak">
    <w:name w:val="Nagłówek 6 Znak"/>
    <w:rsid w:val="002A494A"/>
    <w:rPr>
      <w:b/>
      <w:bCs/>
      <w:sz w:val="28"/>
    </w:rPr>
  </w:style>
  <w:style w:type="character" w:customStyle="1" w:styleId="Nagwek8Znak">
    <w:name w:val="Nagłówek 8 Znak"/>
    <w:rsid w:val="002A494A"/>
    <w:rPr>
      <w:b/>
      <w:bCs/>
      <w:i/>
      <w:iCs/>
      <w:sz w:val="24"/>
    </w:rPr>
  </w:style>
  <w:style w:type="character" w:customStyle="1" w:styleId="Nagwek1Znak">
    <w:name w:val="Nagłówek 1 Znak"/>
    <w:rsid w:val="002A494A"/>
    <w:rPr>
      <w:rFonts w:ascii="Arial" w:hAnsi="Arial" w:cs="Arial"/>
      <w:b/>
      <w:bCs/>
      <w:color w:val="262626"/>
      <w:sz w:val="24"/>
      <w:szCs w:val="28"/>
    </w:rPr>
  </w:style>
  <w:style w:type="character" w:customStyle="1" w:styleId="CytatintensywnyZnak">
    <w:name w:val="Cytat intensywny Znak"/>
    <w:rsid w:val="002A494A"/>
    <w:rPr>
      <w:b/>
      <w:bCs/>
      <w:i/>
      <w:iCs/>
      <w:color w:val="4F81BD"/>
      <w:sz w:val="24"/>
      <w:szCs w:val="24"/>
    </w:rPr>
  </w:style>
  <w:style w:type="character" w:customStyle="1" w:styleId="NagwekZnak">
    <w:name w:val="Nagłówek Znak"/>
    <w:rsid w:val="002A494A"/>
    <w:rPr>
      <w:sz w:val="24"/>
      <w:szCs w:val="24"/>
    </w:rPr>
  </w:style>
  <w:style w:type="character" w:customStyle="1" w:styleId="StopkaZnak">
    <w:name w:val="Stopka Znak"/>
    <w:uiPriority w:val="99"/>
    <w:rsid w:val="002A494A"/>
    <w:rPr>
      <w:sz w:val="24"/>
      <w:szCs w:val="24"/>
    </w:rPr>
  </w:style>
  <w:style w:type="character" w:customStyle="1" w:styleId="TekstdymkaZnak">
    <w:name w:val="Tekst dymka Znak"/>
    <w:rsid w:val="002A494A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1"/>
    <w:rsid w:val="002A494A"/>
  </w:style>
  <w:style w:type="character" w:customStyle="1" w:styleId="Znakiprzypiswkocowych">
    <w:name w:val="Znaki przypisów końcowych"/>
    <w:rsid w:val="002A494A"/>
    <w:rPr>
      <w:vertAlign w:val="superscript"/>
    </w:rPr>
  </w:style>
  <w:style w:type="character" w:customStyle="1" w:styleId="TekstprzypisudolnegoZnak">
    <w:name w:val="Tekst przypisu dolnego Znak"/>
    <w:basedOn w:val="Domylnaczcionkaakapitu1"/>
    <w:rsid w:val="002A494A"/>
  </w:style>
  <w:style w:type="character" w:customStyle="1" w:styleId="Znakiprzypiswdolnych">
    <w:name w:val="Znaki przypisów dolnych"/>
    <w:rsid w:val="002A494A"/>
    <w:rPr>
      <w:vertAlign w:val="superscript"/>
    </w:rPr>
  </w:style>
  <w:style w:type="character" w:customStyle="1" w:styleId="TekstpodstawowywcityZnak">
    <w:name w:val="Tekst podstawowy wcięty Znak"/>
    <w:rsid w:val="002A494A"/>
    <w:rPr>
      <w:sz w:val="24"/>
      <w:szCs w:val="24"/>
    </w:rPr>
  </w:style>
  <w:style w:type="character" w:styleId="Hipercze">
    <w:name w:val="Hyperlink"/>
    <w:uiPriority w:val="99"/>
    <w:rsid w:val="002A494A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2A494A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2A494A"/>
    <w:pPr>
      <w:spacing w:after="120"/>
    </w:pPr>
  </w:style>
  <w:style w:type="paragraph" w:styleId="Lista">
    <w:name w:val="List"/>
    <w:basedOn w:val="Tekstpodstawowy"/>
    <w:rsid w:val="002A494A"/>
    <w:rPr>
      <w:rFonts w:cs="Lucida Sans"/>
    </w:rPr>
  </w:style>
  <w:style w:type="paragraph" w:customStyle="1" w:styleId="Podpis1">
    <w:name w:val="Podpis1"/>
    <w:basedOn w:val="Normalny"/>
    <w:rsid w:val="002A494A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2A494A"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rsid w:val="002A494A"/>
    <w:rPr>
      <w:sz w:val="20"/>
      <w:szCs w:val="20"/>
    </w:rPr>
  </w:style>
  <w:style w:type="paragraph" w:customStyle="1" w:styleId="Default">
    <w:name w:val="Default"/>
    <w:rsid w:val="002A494A"/>
    <w:pPr>
      <w:suppressAutoHyphens/>
      <w:autoSpaceDE w:val="0"/>
      <w:ind w:left="284"/>
      <w:jc w:val="both"/>
    </w:pPr>
    <w:rPr>
      <w:rFonts w:ascii="Arial Narrow" w:hAnsi="Arial Narrow" w:cs="Arial Narrow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A494A"/>
    <w:pPr>
      <w:ind w:left="720"/>
    </w:pPr>
  </w:style>
  <w:style w:type="paragraph" w:styleId="Cytatintensywny">
    <w:name w:val="Intense Quote"/>
    <w:basedOn w:val="Normalny"/>
    <w:next w:val="Normalny"/>
    <w:qFormat/>
    <w:rsid w:val="002A494A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Nagwek">
    <w:name w:val="header"/>
    <w:basedOn w:val="Normalny"/>
    <w:rsid w:val="002A494A"/>
  </w:style>
  <w:style w:type="paragraph" w:styleId="Stopka">
    <w:name w:val="footer"/>
    <w:basedOn w:val="Normalny"/>
    <w:uiPriority w:val="99"/>
    <w:rsid w:val="002A494A"/>
  </w:style>
  <w:style w:type="paragraph" w:styleId="Tekstdymka">
    <w:name w:val="Balloon Text"/>
    <w:basedOn w:val="Normalny"/>
    <w:rsid w:val="002A494A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2A494A"/>
    <w:pPr>
      <w:widowControl w:val="0"/>
      <w:suppressAutoHyphens/>
      <w:autoSpaceDE w:val="0"/>
    </w:pPr>
    <w:rPr>
      <w:lang w:eastAsia="ar-SA"/>
    </w:rPr>
  </w:style>
  <w:style w:type="paragraph" w:styleId="Tekstprzypisukocowego">
    <w:name w:val="endnote text"/>
    <w:basedOn w:val="Normalny"/>
    <w:rsid w:val="002A494A"/>
    <w:rPr>
      <w:sz w:val="20"/>
      <w:szCs w:val="20"/>
    </w:rPr>
  </w:style>
  <w:style w:type="paragraph" w:styleId="Tekstprzypisudolnego">
    <w:name w:val="footnote text"/>
    <w:basedOn w:val="Normalny"/>
    <w:rsid w:val="002A494A"/>
    <w:rPr>
      <w:sz w:val="20"/>
      <w:szCs w:val="20"/>
    </w:rPr>
  </w:style>
  <w:style w:type="paragraph" w:styleId="Tekstpodstawowywcity">
    <w:name w:val="Body Text Indent"/>
    <w:basedOn w:val="Normalny"/>
    <w:rsid w:val="002A494A"/>
    <w:pPr>
      <w:spacing w:after="120"/>
      <w:ind w:left="283"/>
    </w:pPr>
  </w:style>
  <w:style w:type="paragraph" w:styleId="Nagwekspisutreci">
    <w:name w:val="TOC Heading"/>
    <w:basedOn w:val="Nagwek1"/>
    <w:next w:val="Normalny"/>
    <w:uiPriority w:val="39"/>
    <w:qFormat/>
    <w:rsid w:val="002A494A"/>
    <w:pPr>
      <w:numPr>
        <w:numId w:val="0"/>
      </w:numPr>
      <w:spacing w:line="276" w:lineRule="auto"/>
      <w:jc w:val="left"/>
    </w:pPr>
    <w:rPr>
      <w:rFonts w:ascii="Cambria" w:hAnsi="Cambria" w:cs="Times New Roman"/>
      <w:color w:val="365F91"/>
    </w:rPr>
  </w:style>
  <w:style w:type="paragraph" w:styleId="Spistreci3">
    <w:name w:val="toc 3"/>
    <w:basedOn w:val="Normalny"/>
    <w:next w:val="Normalny"/>
    <w:uiPriority w:val="39"/>
    <w:rsid w:val="002A494A"/>
    <w:pPr>
      <w:ind w:left="480"/>
    </w:pPr>
  </w:style>
  <w:style w:type="paragraph" w:styleId="Spistreci1">
    <w:name w:val="toc 1"/>
    <w:basedOn w:val="Normalny"/>
    <w:next w:val="Normalny"/>
    <w:uiPriority w:val="39"/>
    <w:rsid w:val="002A494A"/>
    <w:pPr>
      <w:ind w:left="0"/>
    </w:pPr>
  </w:style>
  <w:style w:type="paragraph" w:customStyle="1" w:styleId="Zawartotabeli">
    <w:name w:val="Zawartość tabeli"/>
    <w:basedOn w:val="Normalny"/>
    <w:rsid w:val="002A494A"/>
    <w:pPr>
      <w:suppressLineNumbers/>
    </w:pPr>
  </w:style>
  <w:style w:type="paragraph" w:customStyle="1" w:styleId="Nagwektabeli">
    <w:name w:val="Nagłówek tabeli"/>
    <w:basedOn w:val="Zawartotabeli"/>
    <w:rsid w:val="002A494A"/>
    <w:pPr>
      <w:jc w:val="center"/>
    </w:pPr>
    <w:rPr>
      <w:b/>
      <w:bCs/>
    </w:rPr>
  </w:style>
  <w:style w:type="paragraph" w:styleId="Spistreci2">
    <w:name w:val="toc 2"/>
    <w:basedOn w:val="Indeks"/>
    <w:rsid w:val="002A494A"/>
    <w:pPr>
      <w:tabs>
        <w:tab w:val="right" w:leader="dot" w:pos="9355"/>
      </w:tabs>
      <w:ind w:left="283"/>
    </w:pPr>
  </w:style>
  <w:style w:type="paragraph" w:styleId="Spistreci4">
    <w:name w:val="toc 4"/>
    <w:basedOn w:val="Indeks"/>
    <w:rsid w:val="002A494A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rsid w:val="002A494A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2A494A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2A494A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2A494A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2A494A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2A494A"/>
    <w:pPr>
      <w:tabs>
        <w:tab w:val="right" w:leader="dot" w:pos="7091"/>
      </w:tabs>
      <w:ind w:left="2547"/>
    </w:pPr>
  </w:style>
  <w:style w:type="paragraph" w:customStyle="1" w:styleId="Standard">
    <w:name w:val="Standard"/>
    <w:rsid w:val="00AC15C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numbering" w:customStyle="1" w:styleId="WWNum5">
    <w:name w:val="WWNum5"/>
    <w:basedOn w:val="Bezlisty"/>
    <w:rsid w:val="00B867FD"/>
    <w:pPr>
      <w:numPr>
        <w:numId w:val="4"/>
      </w:numPr>
    </w:pPr>
  </w:style>
  <w:style w:type="numbering" w:customStyle="1" w:styleId="WWNum3">
    <w:name w:val="WWNum3"/>
    <w:basedOn w:val="Bezlisty"/>
    <w:rsid w:val="00EC36E5"/>
    <w:pPr>
      <w:numPr>
        <w:numId w:val="5"/>
      </w:numPr>
    </w:p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844D8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E844D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6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D0CB3-854D-44F2-9B56-A06F33B6208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3A43DD0-2F3A-4C95-894B-9176A5A3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6166</Words>
  <Characters>37001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 WYKONANIA I</vt:lpstr>
    </vt:vector>
  </TitlesOfParts>
  <Company/>
  <LinksUpToDate>false</LinksUpToDate>
  <CharactersWithSpaces>43081</CharactersWithSpaces>
  <SharedDoc>false</SharedDoc>
  <HLinks>
    <vt:vector size="90" baseType="variant">
      <vt:variant>
        <vt:i4>8323141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__RefHeading___Toc530038813</vt:lpwstr>
      </vt:variant>
      <vt:variant>
        <vt:i4>8323141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__RefHeading___Toc530038812</vt:lpwstr>
      </vt:variant>
      <vt:variant>
        <vt:i4>8323141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__RefHeading___Toc530038811</vt:lpwstr>
      </vt:variant>
      <vt:variant>
        <vt:i4>8323141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__RefHeading___Toc530038810</vt:lpwstr>
      </vt:variant>
      <vt:variant>
        <vt:i4>8257605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__RefHeading___Toc530038809</vt:lpwstr>
      </vt:variant>
      <vt:variant>
        <vt:i4>8257605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__RefHeading___Toc530038808</vt:lpwstr>
      </vt:variant>
      <vt:variant>
        <vt:i4>8257605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__RefHeading___Toc530038807</vt:lpwstr>
      </vt:variant>
      <vt:variant>
        <vt:i4>8257605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__RefHeading___Toc530038806</vt:lpwstr>
      </vt:variant>
      <vt:variant>
        <vt:i4>8257605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__RefHeading___Toc530038805</vt:lpwstr>
      </vt:variant>
      <vt:variant>
        <vt:i4>8257605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__RefHeading___Toc530038804</vt:lpwstr>
      </vt:variant>
      <vt:variant>
        <vt:i4>8257605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__RefHeading___Toc530038803</vt:lpwstr>
      </vt:variant>
      <vt:variant>
        <vt:i4>8257605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__RefHeading___Toc530038802</vt:lpwstr>
      </vt:variant>
      <vt:variant>
        <vt:i4>8257605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__RefHeading___Toc530038801</vt:lpwstr>
      </vt:variant>
      <vt:variant>
        <vt:i4>8257605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__RefHeading___Toc530038800</vt:lpwstr>
      </vt:variant>
      <vt:variant>
        <vt:i4>7798858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__RefHeading___Toc530038799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 WYKONANIA I</dc:title>
  <dc:creator>@@</dc:creator>
  <cp:lastModifiedBy>Wrona Monika</cp:lastModifiedBy>
  <cp:revision>2</cp:revision>
  <cp:lastPrinted>2023-09-29T10:16:00Z</cp:lastPrinted>
  <dcterms:created xsi:type="dcterms:W3CDTF">2024-11-18T10:01:00Z</dcterms:created>
  <dcterms:modified xsi:type="dcterms:W3CDTF">2024-11-18T10:01:00Z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666c62af-ac34-4f02-8efe-106725210be4</vt:lpwstr>
  </property>
  <property fmtid="{D5CDD505-2E9C-101B-9397-08002B2CF9AE}" pid="3" name="bjSaver">
    <vt:lpwstr>+Z+zb2nToJG26qWjgxXNdn23n05fETbw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@@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10.130.229.135</vt:lpwstr>
  </property>
  <property fmtid="{D5CDD505-2E9C-101B-9397-08002B2CF9AE}" pid="11" name="bjPortionMark">
    <vt:lpwstr>[]</vt:lpwstr>
  </property>
</Properties>
</file>