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9665" w14:textId="0928490D" w:rsidR="00B07BC7" w:rsidRDefault="00B07BC7" w:rsidP="00B07BC7">
      <w:pPr>
        <w:rPr>
          <w:b/>
          <w:sz w:val="22"/>
        </w:rPr>
      </w:pPr>
      <w:bookmarkStart w:id="0" w:name="_Hlk152916177"/>
      <w:r w:rsidRPr="00B07BC7">
        <w:rPr>
          <w:noProof/>
          <w:szCs w:val="24"/>
        </w:rPr>
        <w:drawing>
          <wp:inline distT="0" distB="0" distL="0" distR="0" wp14:anchorId="1A173601" wp14:editId="622A3B0D">
            <wp:extent cx="5312410" cy="732155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5175B8E8" w14:textId="248AC913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2C43821C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34E3403E" w14:textId="77777777"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0D245CB9" w14:textId="77777777"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4705E2A6" w14:textId="4E63215C" w:rsidR="00581A47" w:rsidRPr="00C74546" w:rsidRDefault="00B2106F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</w:t>
      </w:r>
      <w:r w:rsidR="00B07BC7">
        <w:rPr>
          <w:bCs/>
          <w:sz w:val="22"/>
        </w:rPr>
        <w:t>.</w:t>
      </w:r>
      <w:r w:rsidR="00685A08">
        <w:rPr>
          <w:bCs/>
          <w:sz w:val="22"/>
        </w:rPr>
        <w:t>58</w:t>
      </w:r>
      <w:r w:rsidR="00B07BC7">
        <w:rPr>
          <w:bCs/>
          <w:sz w:val="22"/>
        </w:rPr>
        <w:t>.</w:t>
      </w:r>
      <w:r>
        <w:rPr>
          <w:bCs/>
          <w:sz w:val="22"/>
        </w:rPr>
        <w:t>202</w:t>
      </w:r>
      <w:r w:rsidR="00B07BC7">
        <w:rPr>
          <w:bCs/>
          <w:sz w:val="22"/>
        </w:rPr>
        <w:t>4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14:paraId="47D4D20C" w14:textId="77777777" w:rsidR="00581A47" w:rsidRPr="00C74546" w:rsidRDefault="00581A47" w:rsidP="00581A47">
      <w:pPr>
        <w:jc w:val="center"/>
        <w:rPr>
          <w:b/>
          <w:sz w:val="22"/>
        </w:rPr>
      </w:pPr>
    </w:p>
    <w:p w14:paraId="4A8AE4BC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4D75D9FC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3D3882A5" w14:textId="77777777"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3BF8D593" w14:textId="77777777" w:rsidR="00581A47" w:rsidRDefault="00B36055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PRZETARGU NIEOGRANICZONEGO </w:t>
      </w:r>
    </w:p>
    <w:p w14:paraId="542635E1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58EDCB88" w14:textId="77777777"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>art. 132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35A61598" w14:textId="77777777" w:rsidR="00581A47" w:rsidRPr="00C74546" w:rsidRDefault="00581A47" w:rsidP="00581A47">
      <w:pPr>
        <w:rPr>
          <w:b/>
          <w:i/>
          <w:sz w:val="22"/>
        </w:rPr>
      </w:pPr>
    </w:p>
    <w:p w14:paraId="3F97455B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294C856F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77ACA0D9" w14:textId="43CA8199" w:rsidR="00581A47" w:rsidRPr="00E44330" w:rsidRDefault="00E3708C" w:rsidP="00581A47">
      <w:pPr>
        <w:pStyle w:val="Tekstpodstawowy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K</w:t>
      </w:r>
      <w:r w:rsidR="00E44330" w:rsidRPr="00E44330">
        <w:rPr>
          <w:bCs/>
          <w:sz w:val="22"/>
          <w:szCs w:val="22"/>
        </w:rPr>
        <w:t xml:space="preserve">ompleksowa organizacja IV edycji uroczystej Gali Ekonomii Społecznej na Warmii </w:t>
      </w:r>
      <w:r w:rsidR="00E44330">
        <w:rPr>
          <w:bCs/>
          <w:sz w:val="22"/>
          <w:szCs w:val="22"/>
        </w:rPr>
        <w:t xml:space="preserve">                                  </w:t>
      </w:r>
      <w:r w:rsidR="00E44330" w:rsidRPr="00E44330">
        <w:rPr>
          <w:bCs/>
          <w:sz w:val="22"/>
          <w:szCs w:val="22"/>
        </w:rPr>
        <w:t>i Mazurach</w:t>
      </w:r>
    </w:p>
    <w:p w14:paraId="34A39261" w14:textId="77777777" w:rsidR="00581A47" w:rsidRPr="00C74546" w:rsidRDefault="00581A47" w:rsidP="00581A47">
      <w:pPr>
        <w:jc w:val="both"/>
        <w:rPr>
          <w:sz w:val="22"/>
        </w:rPr>
      </w:pPr>
    </w:p>
    <w:p w14:paraId="02335C4C" w14:textId="77777777" w:rsidR="00581A47" w:rsidRPr="00C74546" w:rsidRDefault="00B2106F" w:rsidP="00581A47">
      <w:pPr>
        <w:rPr>
          <w:sz w:val="22"/>
        </w:rPr>
      </w:pPr>
      <w:r>
        <w:rPr>
          <w:sz w:val="22"/>
        </w:rPr>
        <w:t>AKCEPTUJĘ S</w:t>
      </w:r>
      <w:r w:rsidR="00581A47" w:rsidRPr="00C74546">
        <w:rPr>
          <w:sz w:val="22"/>
        </w:rPr>
        <w:t>WZ WRAZ Z ZAŁĄCZNIKAMI                                     ZATWIERDZAM</w:t>
      </w:r>
    </w:p>
    <w:p w14:paraId="076886E9" w14:textId="77777777" w:rsidR="00581A47" w:rsidRPr="00C74546" w:rsidRDefault="00581A47" w:rsidP="00581A47">
      <w:pPr>
        <w:rPr>
          <w:sz w:val="22"/>
        </w:rPr>
      </w:pPr>
    </w:p>
    <w:p w14:paraId="500C4E12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14:paraId="031BE692" w14:textId="77777777" w:rsidR="00581A47" w:rsidRPr="00C74546" w:rsidRDefault="00581A47" w:rsidP="00581A47">
      <w:pPr>
        <w:rPr>
          <w:sz w:val="22"/>
        </w:rPr>
      </w:pPr>
    </w:p>
    <w:p w14:paraId="606911A7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14:paraId="39D730BA" w14:textId="77777777" w:rsidR="00581A47" w:rsidRPr="00C74546" w:rsidRDefault="00581A47" w:rsidP="00581A47">
      <w:pPr>
        <w:jc w:val="both"/>
        <w:rPr>
          <w:sz w:val="22"/>
        </w:rPr>
      </w:pPr>
    </w:p>
    <w:p w14:paraId="0F75201F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1B5E02DB" w14:textId="77777777" w:rsidR="00581A47" w:rsidRPr="00C74546" w:rsidRDefault="00581A47" w:rsidP="00581A47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14:paraId="665C0AAA" w14:textId="77777777" w:rsidR="00581A47" w:rsidRPr="00C74546" w:rsidRDefault="00581A47" w:rsidP="00581A47">
      <w:pPr>
        <w:rPr>
          <w:sz w:val="22"/>
        </w:rPr>
      </w:pPr>
    </w:p>
    <w:p w14:paraId="74120A50" w14:textId="77777777" w:rsidR="00581A47" w:rsidRPr="00C74546" w:rsidRDefault="00581A47" w:rsidP="00581A47">
      <w:pPr>
        <w:jc w:val="center"/>
        <w:rPr>
          <w:sz w:val="22"/>
        </w:rPr>
      </w:pPr>
    </w:p>
    <w:p w14:paraId="73228C74" w14:textId="04571542"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</w:t>
      </w:r>
      <w:r w:rsidR="00B07BC7">
        <w:rPr>
          <w:sz w:val="22"/>
        </w:rPr>
        <w:t>4</w:t>
      </w:r>
    </w:p>
    <w:p w14:paraId="0F7345D7" w14:textId="77777777" w:rsidR="0011793E" w:rsidRPr="00C74546" w:rsidRDefault="007E2A4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>NAZWA</w:t>
      </w:r>
      <w:r w:rsidR="0011793E"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544AFAC8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B83B4E7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 :  </w:t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66BFF17C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:              ul. Emilii Plater 1,  10-562 Olsztyn</w:t>
      </w:r>
    </w:p>
    <w:p w14:paraId="6CA00DA4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Nr telefonu :      + 48 89 521 98 40</w:t>
      </w:r>
    </w:p>
    <w:p w14:paraId="5338467C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poczty elektronicznej : </w:t>
      </w:r>
      <w:hyperlink r:id="rId9" w:history="1">
        <w:r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30F4F145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480AE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 </w:t>
      </w:r>
    </w:p>
    <w:p w14:paraId="3FD89EF6" w14:textId="77777777" w:rsidR="007E2A4E" w:rsidRPr="00C74546" w:rsidRDefault="00374CF0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0" w:tgtFrame="_blank" w:history="1">
        <w:r w:rsidR="007E2A4E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7457145D" w14:textId="77777777" w:rsidR="007E2A4E" w:rsidRDefault="007E2A4E" w:rsidP="007E2A4E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BB51B30" w14:textId="77777777" w:rsidR="007E2A4E" w:rsidRPr="00A703F5" w:rsidRDefault="007E2A4E" w:rsidP="007E2A4E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7DE0CD63" w14:textId="3F04796B" w:rsidR="007E2A4E" w:rsidRPr="00A703F5" w:rsidRDefault="007E2A4E" w:rsidP="007E2A4E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B2106F">
        <w:rPr>
          <w:b/>
          <w:bCs/>
          <w:sz w:val="22"/>
        </w:rPr>
        <w:t>ZP.272.1</w:t>
      </w:r>
      <w:r w:rsidR="00B07BC7">
        <w:rPr>
          <w:b/>
          <w:bCs/>
          <w:sz w:val="22"/>
        </w:rPr>
        <w:t>.</w:t>
      </w:r>
      <w:r w:rsidR="00662F12">
        <w:rPr>
          <w:b/>
          <w:bCs/>
          <w:sz w:val="22"/>
        </w:rPr>
        <w:t>58</w:t>
      </w:r>
      <w:r w:rsidR="00B2106F">
        <w:rPr>
          <w:b/>
          <w:bCs/>
          <w:sz w:val="22"/>
        </w:rPr>
        <w:t>.202</w:t>
      </w:r>
      <w:r w:rsidR="00B07BC7">
        <w:rPr>
          <w:b/>
          <w:bCs/>
          <w:sz w:val="22"/>
        </w:rPr>
        <w:t>4</w:t>
      </w:r>
    </w:p>
    <w:p w14:paraId="34343DB6" w14:textId="77777777" w:rsidR="00CA148F" w:rsidRPr="00C74546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3303493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0F44A4">
        <w:rPr>
          <w:b/>
          <w:color w:val="000000"/>
          <w:sz w:val="22"/>
        </w:rPr>
        <w:t>OWANIEM O UDZIELENIE ZAMÓWIENIA</w:t>
      </w:r>
    </w:p>
    <w:p w14:paraId="7B5DD3D9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599533FA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1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4BF7D94F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E587D38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23C8BF29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675A5E6F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Przetarg nieograniczony - art. 132 ustawy z dnia 11 września 2019 r. Prawo zamówień </w:t>
      </w:r>
      <w:r w:rsidR="00B36055" w:rsidRPr="00C74546">
        <w:rPr>
          <w:b w:val="0"/>
          <w:sz w:val="22"/>
          <w:szCs w:val="22"/>
        </w:rPr>
        <w:t>publicznych</w:t>
      </w:r>
      <w:r w:rsidR="00CF21EA">
        <w:rPr>
          <w:b w:val="0"/>
          <w:sz w:val="22"/>
          <w:szCs w:val="22"/>
        </w:rPr>
        <w:t>,</w:t>
      </w:r>
      <w:r w:rsidR="00B36055" w:rsidRPr="00C74546">
        <w:rPr>
          <w:b w:val="0"/>
          <w:sz w:val="22"/>
          <w:szCs w:val="22"/>
        </w:rPr>
        <w:t xml:space="preserve"> </w:t>
      </w:r>
      <w:r w:rsidRPr="00C74546">
        <w:rPr>
          <w:b w:val="0"/>
          <w:sz w:val="22"/>
          <w:szCs w:val="22"/>
        </w:rPr>
        <w:t>zwanej dalej ustawą Pzp.</w:t>
      </w:r>
    </w:p>
    <w:p w14:paraId="10E5C0AA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91CE24B" w14:textId="77777777"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44223B5A" w14:textId="77777777"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704BB8F2" w14:textId="2DE98625" w:rsidR="009001F1" w:rsidRPr="00812F48" w:rsidRDefault="009001F1" w:rsidP="00103C56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Pr="00812F48">
        <w:rPr>
          <w:b w:val="0"/>
          <w:snapToGrid w:val="0"/>
          <w:sz w:val="22"/>
          <w:szCs w:val="22"/>
        </w:rPr>
        <w:t>jest</w:t>
      </w:r>
      <w:r w:rsidR="00280BA6" w:rsidRPr="00280BA6">
        <w:t xml:space="preserve"> </w:t>
      </w:r>
      <w:r w:rsidR="00280BA6" w:rsidRPr="00280BA6">
        <w:rPr>
          <w:b w:val="0"/>
          <w:snapToGrid w:val="0"/>
          <w:sz w:val="22"/>
          <w:szCs w:val="22"/>
        </w:rPr>
        <w:t>kompleksowa organizacja IV edycji uroczystej Gali Ekonomii Społecznej na Warmii i Mazurach w dniu 23.10.2024 r</w:t>
      </w:r>
      <w:r w:rsidR="00B07BC7">
        <w:rPr>
          <w:b w:val="0"/>
          <w:snapToGrid w:val="0"/>
          <w:sz w:val="22"/>
          <w:szCs w:val="22"/>
        </w:rPr>
        <w:t>.</w:t>
      </w:r>
    </w:p>
    <w:p w14:paraId="2403002C" w14:textId="14070120" w:rsidR="009001F1" w:rsidRPr="00B2106F" w:rsidRDefault="009001F1" w:rsidP="00103C56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zamówienia stanowi załącznik nr.</w:t>
      </w:r>
      <w:r w:rsidR="00B07BC7">
        <w:rPr>
          <w:b w:val="0"/>
          <w:snapToGrid w:val="0"/>
          <w:sz w:val="22"/>
          <w:szCs w:val="22"/>
        </w:rPr>
        <w:t xml:space="preserve"> 1</w:t>
      </w:r>
      <w:r w:rsidRPr="00812F48">
        <w:rPr>
          <w:b w:val="0"/>
          <w:snapToGrid w:val="0"/>
          <w:sz w:val="22"/>
          <w:szCs w:val="22"/>
        </w:rPr>
        <w:t xml:space="preserve"> do</w:t>
      </w:r>
      <w:r w:rsidR="00B07BC7">
        <w:rPr>
          <w:b w:val="0"/>
          <w:snapToGrid w:val="0"/>
          <w:sz w:val="22"/>
          <w:szCs w:val="22"/>
        </w:rPr>
        <w:t xml:space="preserve"> SWZ</w:t>
      </w:r>
      <w:r w:rsidRPr="00812F48">
        <w:rPr>
          <w:b w:val="0"/>
          <w:snapToGrid w:val="0"/>
          <w:sz w:val="22"/>
          <w:szCs w:val="22"/>
        </w:rPr>
        <w:t xml:space="preserve">. </w:t>
      </w:r>
    </w:p>
    <w:p w14:paraId="614551C2" w14:textId="1577BB37" w:rsidR="009001F1" w:rsidRPr="00B07BC7" w:rsidRDefault="009001F1" w:rsidP="00B07BC7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B07BC7">
        <w:rPr>
          <w:b w:val="0"/>
          <w:sz w:val="22"/>
          <w:szCs w:val="22"/>
        </w:rPr>
        <w:t xml:space="preserve">Zamawiający nie dopuszcza składania ofert częściowych. </w:t>
      </w:r>
    </w:p>
    <w:p w14:paraId="3B5E5EA3" w14:textId="1A3BAD0B" w:rsidR="009001F1" w:rsidRPr="0065484D" w:rsidRDefault="009001F1" w:rsidP="00103C56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bCs/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  <w:r w:rsidR="0065484D" w:rsidRPr="0065484D">
        <w:rPr>
          <w:bCs/>
          <w:sz w:val="22"/>
        </w:rPr>
        <w:t>79952000-2 – usługi w zakresie organizacji imprez</w:t>
      </w:r>
      <w:r w:rsidRPr="0065484D">
        <w:rPr>
          <w:bCs/>
          <w:sz w:val="22"/>
        </w:rPr>
        <w:t>.</w:t>
      </w:r>
    </w:p>
    <w:p w14:paraId="2B584C98" w14:textId="1DD0F7E4" w:rsidR="009001F1" w:rsidRPr="0065484D" w:rsidRDefault="009001F1" w:rsidP="0065484D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color w:val="FF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14:paraId="757F356A" w14:textId="77777777" w:rsidR="006D27AC" w:rsidRPr="0057414B" w:rsidRDefault="006D27AC" w:rsidP="0057414B">
      <w:pPr>
        <w:pStyle w:val="Akapitzlist"/>
        <w:tabs>
          <w:tab w:val="left" w:pos="284"/>
        </w:tabs>
        <w:spacing w:before="26" w:after="0"/>
        <w:ind w:left="1068"/>
        <w:jc w:val="both"/>
        <w:rPr>
          <w:color w:val="000000"/>
          <w:sz w:val="22"/>
        </w:rPr>
      </w:pPr>
    </w:p>
    <w:p w14:paraId="2C310750" w14:textId="77777777" w:rsidR="00696DCD" w:rsidRPr="00304C22" w:rsidRDefault="00BC73D9" w:rsidP="008B0AF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WYMAGANIA W ZAKRESIE ZATRUDNIENIA NA PODSTAWIE STOSUNKU PRACY, W OKOLICZNOŚCIACH, O KTÓRYCH MOWA W ART. 95, JEŻELI ZAMAWIAJĄCY PRZEWIDUJE TAKIE WYMAGANIA</w:t>
      </w:r>
    </w:p>
    <w:p w14:paraId="6FF25FCD" w14:textId="77777777" w:rsidR="00D1716D" w:rsidRDefault="00D1716D" w:rsidP="00D1716D">
      <w:pPr>
        <w:pStyle w:val="Akapitzlist"/>
        <w:spacing w:before="26" w:after="0"/>
        <w:jc w:val="both"/>
        <w:rPr>
          <w:color w:val="000000"/>
          <w:sz w:val="22"/>
        </w:rPr>
      </w:pPr>
    </w:p>
    <w:p w14:paraId="40523036" w14:textId="77777777" w:rsidR="009001F1" w:rsidRPr="00A93E23" w:rsidRDefault="009001F1" w:rsidP="009001F1">
      <w:pPr>
        <w:spacing w:after="0"/>
        <w:ind w:left="708"/>
        <w:rPr>
          <w:sz w:val="22"/>
        </w:rPr>
      </w:pPr>
      <w:bookmarkStart w:id="1" w:name="_Hlk160103185"/>
      <w:r w:rsidRPr="00A93E23">
        <w:rPr>
          <w:sz w:val="22"/>
        </w:rPr>
        <w:t xml:space="preserve">NIE DOTYCZY </w:t>
      </w:r>
    </w:p>
    <w:bookmarkEnd w:id="1"/>
    <w:p w14:paraId="2C106175" w14:textId="77777777" w:rsidR="009001F1" w:rsidRDefault="009001F1" w:rsidP="009001F1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5E9DC927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WYMAGANIA W ZAKRESIE ZATRUDNIENIA OSÓB, O KTÓRYCH MOWA W ART. 96 UST. 2 PKT 2, JEŻELI ZAMAWIAJĄCY PRZEWIDUJE TAKIE WYMAGANIA</w:t>
      </w:r>
    </w:p>
    <w:p w14:paraId="663ACBFC" w14:textId="77777777" w:rsidR="00B42543" w:rsidRDefault="00B42543" w:rsidP="00B42543">
      <w:pPr>
        <w:pStyle w:val="Akapitzlist"/>
        <w:spacing w:before="26" w:after="0"/>
        <w:jc w:val="both"/>
        <w:rPr>
          <w:sz w:val="22"/>
        </w:rPr>
      </w:pPr>
    </w:p>
    <w:p w14:paraId="0EE89C8F" w14:textId="6C1FB8DD" w:rsidR="00696DCD" w:rsidRPr="0065484D" w:rsidRDefault="007A3C94" w:rsidP="0065484D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0CCAC556" w14:textId="77777777" w:rsidR="00696DCD" w:rsidRPr="00304C22" w:rsidRDefault="007A3C94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lastRenderedPageBreak/>
        <w:t>INFORMACJA</w:t>
      </w:r>
      <w:r w:rsidR="00BC73D9" w:rsidRPr="00304C22">
        <w:rPr>
          <w:b/>
          <w:color w:val="000000"/>
          <w:sz w:val="22"/>
        </w:rPr>
        <w:t xml:space="preserve"> O ZASTRZEŻENIU MOŻLIWOŚCI UBIEGANIA SIĘ O UDZIELENIE ZAMÓWIENIA WYŁĄCZNIE PRZEZ WYKONAWCÓW, O KTÓRYCH MOWA W ART. 94, JEŻELI ZAMAWIAJĄCY PRZEWIDUJE TAKIE WYMAGANIA</w:t>
      </w:r>
    </w:p>
    <w:p w14:paraId="5A012E3C" w14:textId="77777777" w:rsidR="004F2A5C" w:rsidRDefault="004F2A5C" w:rsidP="007247D2">
      <w:pPr>
        <w:spacing w:after="0"/>
        <w:ind w:left="708"/>
        <w:rPr>
          <w:sz w:val="20"/>
          <w:szCs w:val="20"/>
        </w:rPr>
      </w:pPr>
    </w:p>
    <w:p w14:paraId="7A57A443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0F4590D5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0AFDC2B1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16213">
        <w:rPr>
          <w:b/>
          <w:color w:val="000000"/>
          <w:sz w:val="22"/>
        </w:rPr>
        <w:t>ZASTRZEŻENIA ZGODNIE Z ART. 60 i</w:t>
      </w:r>
      <w:r w:rsidR="00BC73D9" w:rsidRPr="00304C22">
        <w:rPr>
          <w:b/>
          <w:color w:val="000000"/>
          <w:sz w:val="22"/>
        </w:rPr>
        <w:t xml:space="preserve"> ART. 121 </w:t>
      </w:r>
    </w:p>
    <w:p w14:paraId="4422A637" w14:textId="77777777"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004F6261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3791FF99" w14:textId="77777777" w:rsidR="00696DCD" w:rsidRPr="0065484D" w:rsidRDefault="00696DCD" w:rsidP="0065484D">
      <w:pPr>
        <w:rPr>
          <w:color w:val="000000"/>
          <w:sz w:val="22"/>
        </w:rPr>
      </w:pPr>
    </w:p>
    <w:p w14:paraId="770763C0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D4347A">
        <w:rPr>
          <w:b/>
          <w:color w:val="000000"/>
          <w:sz w:val="22"/>
        </w:rPr>
        <w:t>W SYTUACJI OKREŚLONEJ W ART. 93</w:t>
      </w:r>
    </w:p>
    <w:p w14:paraId="718AAE6A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70520779" w14:textId="77777777" w:rsidR="007A3C94" w:rsidRPr="00C74546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15F5AD9D" w14:textId="77777777" w:rsidR="007A3C94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dopuszcza dołączenia katalogów elektronicznych do oferty, w sytuacji określonej w art. 93 </w:t>
      </w:r>
      <w:r w:rsidR="000E5020">
        <w:rPr>
          <w:b w:val="0"/>
          <w:sz w:val="22"/>
          <w:szCs w:val="22"/>
        </w:rPr>
        <w:t>ustawy Pzp.</w:t>
      </w:r>
    </w:p>
    <w:p w14:paraId="0D120EDE" w14:textId="77777777" w:rsidR="003F2F74" w:rsidRPr="00C74546" w:rsidRDefault="003F2F74" w:rsidP="00BC73D9">
      <w:pPr>
        <w:spacing w:after="0"/>
        <w:jc w:val="both"/>
        <w:rPr>
          <w:b/>
          <w:color w:val="000000"/>
          <w:sz w:val="22"/>
        </w:rPr>
      </w:pPr>
    </w:p>
    <w:p w14:paraId="08D12249" w14:textId="77777777" w:rsidR="0011793E" w:rsidRDefault="00161342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INFORMACJA</w:t>
      </w:r>
      <w:r w:rsidR="0011793E" w:rsidRPr="00C74546">
        <w:rPr>
          <w:b/>
          <w:color w:val="000000"/>
          <w:sz w:val="22"/>
        </w:rPr>
        <w:t xml:space="preserve"> O PRZEDMIOTOWYCH ŚRODKACH DOWODOWYCH</w:t>
      </w:r>
    </w:p>
    <w:p w14:paraId="5A1CF082" w14:textId="77777777" w:rsidR="001F7B18" w:rsidRDefault="001F7B18" w:rsidP="007A3C9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3438897" w14:textId="77777777" w:rsidR="001F7B18" w:rsidRPr="001F7B18" w:rsidRDefault="001F7B18" w:rsidP="007A3C94">
      <w:pPr>
        <w:pStyle w:val="Akapitzlist"/>
        <w:spacing w:after="0"/>
        <w:jc w:val="both"/>
        <w:rPr>
          <w:color w:val="000000"/>
          <w:sz w:val="22"/>
        </w:rPr>
      </w:pPr>
      <w:bookmarkStart w:id="2" w:name="_Hlk160102936"/>
      <w:r w:rsidRPr="001F7B18">
        <w:rPr>
          <w:color w:val="000000"/>
          <w:sz w:val="22"/>
        </w:rPr>
        <w:t>Zamawiający nie żąda przedmiot</w:t>
      </w:r>
      <w:r w:rsidR="00FC7F93">
        <w:rPr>
          <w:color w:val="000000"/>
          <w:sz w:val="22"/>
        </w:rPr>
        <w:t>owych środków dowodowych.</w:t>
      </w:r>
    </w:p>
    <w:bookmarkEnd w:id="2"/>
    <w:p w14:paraId="70DBC8C4" w14:textId="77777777" w:rsidR="001F7B18" w:rsidRDefault="001F7B18" w:rsidP="001F7B18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6841B30B" w14:textId="77777777" w:rsidR="007A3C94" w:rsidRDefault="007A3C94" w:rsidP="007A3C9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B7EA170" w14:textId="77777777" w:rsidR="007A3C94" w:rsidRPr="00163890" w:rsidRDefault="007A3C94" w:rsidP="007A3C94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</w:t>
      </w:r>
      <w:r w:rsidR="00E16213">
        <w:rPr>
          <w:b/>
          <w:sz w:val="22"/>
        </w:rPr>
        <w:t>H MOWA W ART. 214 UST. 1 PKT 7 i</w:t>
      </w:r>
      <w:r w:rsidRPr="00163890">
        <w:rPr>
          <w:b/>
          <w:sz w:val="22"/>
        </w:rPr>
        <w:t xml:space="preserve"> 8</w:t>
      </w:r>
    </w:p>
    <w:p w14:paraId="04041A83" w14:textId="77777777" w:rsidR="007A3C94" w:rsidRDefault="007A3C94" w:rsidP="007A3C94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2C79B862" w14:textId="77777777" w:rsidR="007A3C94" w:rsidRPr="00066F60" w:rsidRDefault="007A3C94" w:rsidP="007A3C94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</w:p>
    <w:p w14:paraId="54A34232" w14:textId="77777777"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62F53A8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14:paraId="30A8FF31" w14:textId="77777777" w:rsidR="0091781E" w:rsidRDefault="0091781E" w:rsidP="0091781E">
      <w:pPr>
        <w:pStyle w:val="Akapitzlist"/>
        <w:rPr>
          <w:sz w:val="22"/>
        </w:rPr>
      </w:pPr>
    </w:p>
    <w:p w14:paraId="5E52C641" w14:textId="1879E4BD" w:rsidR="0091781E" w:rsidRPr="0091781E" w:rsidRDefault="0091781E" w:rsidP="0091781E">
      <w:pPr>
        <w:pStyle w:val="Akapitzlist"/>
        <w:rPr>
          <w:sz w:val="22"/>
        </w:rPr>
      </w:pPr>
      <w:r w:rsidRPr="0091781E">
        <w:rPr>
          <w:sz w:val="22"/>
        </w:rPr>
        <w:t xml:space="preserve">Termin wykonania zamówienia: </w:t>
      </w:r>
      <w:r w:rsidR="0087476D" w:rsidRPr="0087476D">
        <w:rPr>
          <w:sz w:val="22"/>
        </w:rPr>
        <w:t>od  dnia zawarcia umowy</w:t>
      </w:r>
      <w:r w:rsidR="00CB7D9C">
        <w:rPr>
          <w:sz w:val="22"/>
        </w:rPr>
        <w:t xml:space="preserve"> do dnia 06.11.2024 r.</w:t>
      </w:r>
      <w:r w:rsidR="0087476D" w:rsidRPr="0087476D">
        <w:rPr>
          <w:sz w:val="22"/>
        </w:rPr>
        <w:t xml:space="preserve">, z zastrzeżeniem , iż </w:t>
      </w:r>
      <w:r w:rsidR="00CB7D9C">
        <w:rPr>
          <w:sz w:val="22"/>
        </w:rPr>
        <w:t xml:space="preserve">Gala </w:t>
      </w:r>
      <w:r w:rsidR="0087476D" w:rsidRPr="0087476D">
        <w:rPr>
          <w:sz w:val="22"/>
        </w:rPr>
        <w:t>odbęd</w:t>
      </w:r>
      <w:r w:rsidR="00CB7D9C">
        <w:rPr>
          <w:sz w:val="22"/>
        </w:rPr>
        <w:t>zie się w dniu 23.10.2024 r.</w:t>
      </w:r>
    </w:p>
    <w:p w14:paraId="288C8215" w14:textId="77777777" w:rsidR="009B3921" w:rsidRPr="00C74546" w:rsidRDefault="009B3921" w:rsidP="009B3921">
      <w:pPr>
        <w:spacing w:after="0"/>
        <w:jc w:val="both"/>
        <w:rPr>
          <w:b/>
          <w:color w:val="000000"/>
          <w:sz w:val="22"/>
        </w:rPr>
      </w:pPr>
    </w:p>
    <w:p w14:paraId="31672AA2" w14:textId="77777777" w:rsidR="00BC07A5" w:rsidRPr="00304C22" w:rsidRDefault="00161342" w:rsidP="00BC07A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07A5" w:rsidRPr="00304C22">
        <w:rPr>
          <w:b/>
          <w:color w:val="000000"/>
          <w:sz w:val="22"/>
        </w:rPr>
        <w:t xml:space="preserve"> DOTYCZĄC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OFERT WARIANTOWYCH, W TYM INFORMACJ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 SPOSOBIE PRZEDSTAWIANIA OFERT WARIANTOWYCH ORAZ MINIMALNE WARUNKI, JAKIM MUSZĄ ODPOWIADAĆ OFERTY WARIANTOWE, JEŻELI ZAMAWIAJĄCY WYMAGA LUB DOPUSZCZA ICH SKŁADANIE</w:t>
      </w:r>
    </w:p>
    <w:p w14:paraId="5DDB5BDF" w14:textId="77777777" w:rsidR="00BC07A5" w:rsidRPr="00C74546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43605DBE" w14:textId="77777777"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62F912CB" w14:textId="77777777"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0852EE9C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lastRenderedPageBreak/>
        <w:t>MAKSYMALNA LICZBA</w:t>
      </w:r>
      <w:r w:rsidR="00A30728"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7098899F" w14:textId="77777777"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26E48662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28042D8D" w14:textId="77777777" w:rsidR="00D32542" w:rsidRPr="00D32542" w:rsidRDefault="00D32542" w:rsidP="00D32542">
      <w:pPr>
        <w:spacing w:before="26" w:after="0"/>
        <w:jc w:val="both"/>
        <w:rPr>
          <w:sz w:val="22"/>
        </w:rPr>
      </w:pPr>
    </w:p>
    <w:p w14:paraId="43544CCB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1412E808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345C3E0B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51C4FC3E" w14:textId="77777777"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0D0DC4F9" w14:textId="77777777" w:rsidR="00696DCD" w:rsidRPr="00C74546" w:rsidRDefault="00CC0CAA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UPRZEDNIEJ OCENIE OFERT, ZGODNIE Z ART. 139, JEŻELI ZAMAWIAJĄCY PRZEW</w:t>
      </w:r>
      <w:r w:rsidR="005136A4">
        <w:rPr>
          <w:b/>
          <w:color w:val="000000"/>
          <w:sz w:val="22"/>
        </w:rPr>
        <w:t>IDUJE ODWRÓCONĄ KOLEJNOŚĆ OCENY</w:t>
      </w:r>
    </w:p>
    <w:p w14:paraId="644A2DE4" w14:textId="77777777" w:rsidR="00A30728" w:rsidRDefault="00A30728" w:rsidP="00CC0CAA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0CCF6ED4" w14:textId="2895A31C" w:rsidR="00CC0CAA" w:rsidRPr="0089508E" w:rsidRDefault="00CC0CAA" w:rsidP="00EF595D">
      <w:pPr>
        <w:pStyle w:val="Tekstpodstawowy"/>
        <w:numPr>
          <w:ilvl w:val="0"/>
          <w:numId w:val="30"/>
        </w:numPr>
        <w:spacing w:line="360" w:lineRule="auto"/>
        <w:jc w:val="both"/>
        <w:rPr>
          <w:b w:val="0"/>
          <w:sz w:val="22"/>
          <w:szCs w:val="22"/>
        </w:rPr>
      </w:pPr>
      <w:r w:rsidRPr="0089508E">
        <w:rPr>
          <w:b w:val="0"/>
          <w:sz w:val="22"/>
          <w:szCs w:val="22"/>
        </w:rPr>
        <w:t>Zgodnie z art. 139 ustawy Pzp</w:t>
      </w:r>
      <w:r w:rsidR="00161342" w:rsidRPr="0089508E">
        <w:rPr>
          <w:b w:val="0"/>
          <w:sz w:val="22"/>
          <w:szCs w:val="22"/>
        </w:rPr>
        <w:t>,</w:t>
      </w:r>
      <w:r w:rsidRPr="0089508E">
        <w:rPr>
          <w:b w:val="0"/>
          <w:sz w:val="22"/>
          <w:szCs w:val="22"/>
        </w:rPr>
        <w:t xml:space="preserve"> Zamawiający najpierw dokona badania i oceny ofert, a następnie dokona kwalifikacji podmiotowej Wykonawcy, którego oferta została najwyżej oceniona, w zakresie braku podstaw wykluczenia. </w:t>
      </w:r>
    </w:p>
    <w:p w14:paraId="0CDB7D2E" w14:textId="77777777" w:rsidR="00E907B4" w:rsidRPr="00E907B4" w:rsidRDefault="0089508E" w:rsidP="00EF595D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sz w:val="22"/>
        </w:rPr>
      </w:pPr>
      <w:r w:rsidRPr="00E907B4">
        <w:rPr>
          <w:color w:val="000000"/>
          <w:sz w:val="22"/>
        </w:rPr>
        <w:t xml:space="preserve">Wykonawca nie jest obowiązany do złożenia wraz z ofertą oświadczenia, </w:t>
      </w:r>
      <w:r w:rsidR="00E907B4">
        <w:rPr>
          <w:color w:val="000000"/>
          <w:sz w:val="22"/>
        </w:rPr>
        <w:t>o którym mowa w art. 125 ust. 1 ustawy Pzp.</w:t>
      </w:r>
      <w:r w:rsidRPr="00E907B4">
        <w:rPr>
          <w:color w:val="000000"/>
          <w:sz w:val="22"/>
        </w:rPr>
        <w:t xml:space="preserve"> </w:t>
      </w:r>
    </w:p>
    <w:p w14:paraId="5B5E1019" w14:textId="77777777" w:rsidR="0089508E" w:rsidRPr="00E907B4" w:rsidRDefault="0089508E" w:rsidP="00EF595D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sz w:val="22"/>
        </w:rPr>
      </w:pPr>
      <w:r w:rsidRPr="00E907B4">
        <w:rPr>
          <w:color w:val="000000"/>
          <w:sz w:val="22"/>
        </w:rPr>
        <w:t xml:space="preserve">Zamawiający zażąda </w:t>
      </w:r>
      <w:r w:rsidR="00635443" w:rsidRPr="00E907B4">
        <w:rPr>
          <w:color w:val="000000"/>
          <w:sz w:val="22"/>
        </w:rPr>
        <w:t xml:space="preserve">oświadczenia, o którym mowa w ust. 2 </w:t>
      </w:r>
      <w:r w:rsidRPr="00E907B4">
        <w:rPr>
          <w:color w:val="000000"/>
          <w:sz w:val="22"/>
        </w:rPr>
        <w:t>wyłącznie od Wykonawcy, którego oferta została najwyżej oceniona.</w:t>
      </w:r>
    </w:p>
    <w:p w14:paraId="5AD319E3" w14:textId="2538573B" w:rsidR="00CC0CAA" w:rsidRPr="0065484D" w:rsidRDefault="00387A51" w:rsidP="00EF595D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Wykonawców, oświadczenie, o którym mowa w ust. </w:t>
      </w:r>
      <w:r>
        <w:rPr>
          <w:color w:val="000000"/>
          <w:sz w:val="22"/>
        </w:rPr>
        <w:t>2</w:t>
      </w:r>
      <w:r w:rsidRPr="00D536A9">
        <w:rPr>
          <w:color w:val="000000"/>
          <w:sz w:val="22"/>
        </w:rPr>
        <w:t xml:space="preserve">, składa każdy z Wykonawców. </w:t>
      </w:r>
      <w:r w:rsidRPr="00FD59BA">
        <w:rPr>
          <w:color w:val="000000"/>
          <w:sz w:val="22"/>
        </w:rPr>
        <w:t>Oświadczenia te potwierdzają brak podstaw wykluczenia</w:t>
      </w:r>
      <w:r w:rsidR="0065484D">
        <w:rPr>
          <w:color w:val="000000"/>
          <w:sz w:val="22"/>
        </w:rPr>
        <w:t>.</w:t>
      </w:r>
    </w:p>
    <w:p w14:paraId="7D7743E1" w14:textId="77777777" w:rsidR="0065484D" w:rsidRPr="00C74546" w:rsidRDefault="0065484D" w:rsidP="0065484D">
      <w:pPr>
        <w:pStyle w:val="Akapitzlist"/>
        <w:spacing w:after="0" w:line="360" w:lineRule="auto"/>
        <w:ind w:left="1080"/>
        <w:jc w:val="both"/>
        <w:rPr>
          <w:sz w:val="22"/>
        </w:rPr>
      </w:pPr>
    </w:p>
    <w:p w14:paraId="6F950150" w14:textId="77777777"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426050D3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040984C0" w14:textId="77777777"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7C3661E9" w14:textId="77777777"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D570F45" w14:textId="77777777"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FF1AC00" w14:textId="77777777"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</w:t>
      </w:r>
    </w:p>
    <w:p w14:paraId="15603EFD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285D3239" w14:textId="6373F996" w:rsidR="003C66EF" w:rsidRPr="00280ACA" w:rsidRDefault="003C66EF" w:rsidP="00EF595D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 xml:space="preserve">O udzielenie zamówienia mogą się ubiegać Wykonawcy, którzy nie podlegają wykluczeniu na podstawie art. 108 ust. 1 ustawy Pzp. </w:t>
      </w:r>
    </w:p>
    <w:p w14:paraId="1A5C8508" w14:textId="77777777" w:rsidR="003C66EF" w:rsidRPr="00280ACA" w:rsidRDefault="003C66EF" w:rsidP="00EF595D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>Wykonawca nie podlega wykluczeniu w okolicznościach określonych w art. 108 ust. 1 pkt 1, 2 i 5, jeżeli udowodni Zamawiającemu, że spełnił łącznie przesłanki określone w art. 110 ust. 2 ustawy Pzp.</w:t>
      </w:r>
    </w:p>
    <w:p w14:paraId="6A6852F4" w14:textId="77777777" w:rsidR="00280ACA" w:rsidRPr="00280ACA" w:rsidRDefault="00B2106F" w:rsidP="00EF595D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lastRenderedPageBreak/>
        <w:t xml:space="preserve">O udzielenie zamówienia mogą się ubiegać Wykonawcy, którzy nie podlegają wykluczeniu na podstawie art.7 ust.1 ustawy z dnia 13 kwietnia 2022 r. o szczególnych rozwiązaniach </w:t>
      </w:r>
      <w:r w:rsidR="00F339A2" w:rsidRPr="00280ACA">
        <w:rPr>
          <w:color w:val="000000" w:themeColor="text1"/>
          <w:sz w:val="22"/>
        </w:rPr>
        <w:t xml:space="preserve">  </w:t>
      </w:r>
      <w:r w:rsidRPr="00280ACA">
        <w:rPr>
          <w:color w:val="000000" w:themeColor="text1"/>
          <w:sz w:val="22"/>
        </w:rPr>
        <w:t>w zakresie przeciwdziałania wspieraniu agresji na Ukrainę oraz służących ochronie bezpieczeństwa narodowego.  </w:t>
      </w:r>
    </w:p>
    <w:p w14:paraId="3F434CAF" w14:textId="77777777" w:rsidR="00280ACA" w:rsidRPr="00280ACA" w:rsidRDefault="00280ACA" w:rsidP="00EF595D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 xml:space="preserve">O udzielenie zamówienia mogą się ubiegać Wykonawcy, którzy nie podlegają wykluczeniu na podstawie </w:t>
      </w:r>
      <w:r w:rsidRPr="00280ACA">
        <w:rPr>
          <w:color w:val="000000" w:themeColor="text1"/>
        </w:rPr>
        <w:t>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13E19A96" w14:textId="77777777" w:rsidR="003C66EF" w:rsidRPr="00280ACA" w:rsidRDefault="003C66EF" w:rsidP="00EF595D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>Wykonawca może zostać wykluczony przez Zama</w:t>
      </w:r>
      <w:r w:rsidR="003F791B" w:rsidRPr="00280ACA">
        <w:rPr>
          <w:color w:val="000000" w:themeColor="text1"/>
          <w:sz w:val="22"/>
        </w:rPr>
        <w:t>wiającego na każdym etapie postę</w:t>
      </w:r>
      <w:r w:rsidRPr="00280ACA">
        <w:rPr>
          <w:color w:val="000000" w:themeColor="text1"/>
          <w:sz w:val="22"/>
        </w:rPr>
        <w:t>powania o udzielenie zamówienia.</w:t>
      </w:r>
    </w:p>
    <w:p w14:paraId="50F42B22" w14:textId="77777777" w:rsidR="003C66EF" w:rsidRDefault="003C66EF" w:rsidP="00314F8B">
      <w:pPr>
        <w:spacing w:after="0"/>
        <w:ind w:left="708"/>
        <w:rPr>
          <w:b/>
          <w:i/>
          <w:color w:val="000000"/>
          <w:sz w:val="20"/>
          <w:szCs w:val="20"/>
        </w:rPr>
      </w:pPr>
    </w:p>
    <w:p w14:paraId="021F604E" w14:textId="77777777"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08BE49A9" w14:textId="77777777"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071C8A27" w14:textId="77777777" w:rsidR="00314F8B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6CECB5A6" w14:textId="77777777" w:rsidR="00161342" w:rsidRPr="00325148" w:rsidRDefault="00161342" w:rsidP="00161342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 xml:space="preserve">Zamawiający nie przewiduje wykluczenia Wykonawcy na podstawie art. 109 ust. 1 ustawy Pzp </w:t>
      </w:r>
    </w:p>
    <w:p w14:paraId="50019ACA" w14:textId="77777777"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689C297F" w14:textId="77777777" w:rsidR="0047571D" w:rsidRPr="00C74546" w:rsidRDefault="0047571D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9F0DF7A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38BA2C34" w14:textId="77777777" w:rsidR="00161342" w:rsidRDefault="00161342" w:rsidP="0016134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</w:p>
    <w:p w14:paraId="593E9B69" w14:textId="77777777" w:rsidR="00161342" w:rsidRPr="00161342" w:rsidRDefault="00161342" w:rsidP="0016134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</w:rPr>
      </w:pPr>
      <w:r w:rsidRPr="00161342">
        <w:rPr>
          <w:bCs/>
          <w:sz w:val="22"/>
        </w:rPr>
        <w:t>Zamawiający nie określa warunków udziału w postępowaniu.</w:t>
      </w:r>
    </w:p>
    <w:p w14:paraId="6876F629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6CE6EF1" w14:textId="77777777" w:rsidR="00314F8B" w:rsidRPr="00D2179A" w:rsidRDefault="0011793E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 xml:space="preserve">WYKAZ </w:t>
      </w:r>
      <w:r w:rsidR="008352C5">
        <w:rPr>
          <w:b/>
          <w:color w:val="000000"/>
          <w:sz w:val="22"/>
        </w:rPr>
        <w:t>PODMIOTOWYCH ŚRODKÓW DOWODOWYCH</w:t>
      </w:r>
    </w:p>
    <w:p w14:paraId="2882EA8B" w14:textId="77777777" w:rsidR="00161342" w:rsidRDefault="00161342" w:rsidP="00865B16">
      <w:pPr>
        <w:pStyle w:val="Akapitzlist"/>
        <w:spacing w:after="0"/>
        <w:rPr>
          <w:b/>
          <w:i/>
          <w:color w:val="000000"/>
          <w:sz w:val="20"/>
          <w:szCs w:val="20"/>
        </w:rPr>
      </w:pPr>
    </w:p>
    <w:p w14:paraId="484B8BB0" w14:textId="77777777" w:rsidR="00C50876" w:rsidRPr="00A93E23" w:rsidRDefault="00C50876" w:rsidP="00C50876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235B6152" w14:textId="77777777" w:rsidR="00AD1FC8" w:rsidRPr="003663A2" w:rsidRDefault="00AD1FC8" w:rsidP="003663A2">
      <w:pPr>
        <w:pStyle w:val="Akapitzlist"/>
        <w:spacing w:after="0"/>
        <w:ind w:left="1416"/>
        <w:rPr>
          <w:b/>
          <w:i/>
          <w:color w:val="000000"/>
          <w:sz w:val="22"/>
        </w:rPr>
      </w:pPr>
    </w:p>
    <w:p w14:paraId="03B1479B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ŚRODKACH KOMUNIKACJI ELEKTRONICZNEJ, PRZY UŻYCIU KTÓRYCH ZAMAWIAJĄCY BĘDZIE KOMUNIKOWAŁ SIĘ Z WYKONAWCAMI, ORAZ INFORMACJE O WYMAGANIACH TECHNICZNYCH I ORGANIZACYJNYCH SPORZĄDZANIA, WYSYŁANIA I ODBIERANI</w:t>
      </w:r>
      <w:r w:rsidR="008352C5">
        <w:rPr>
          <w:b/>
          <w:color w:val="000000"/>
          <w:sz w:val="22"/>
        </w:rPr>
        <w:t>A KORESPONDENCJI ELEKTRONICZNEJ</w:t>
      </w:r>
    </w:p>
    <w:p w14:paraId="4314BD5B" w14:textId="77777777" w:rsidR="003F2F74" w:rsidRDefault="003F2F74" w:rsidP="003F2F74">
      <w:pPr>
        <w:pStyle w:val="Akapitzlist"/>
        <w:rPr>
          <w:b/>
          <w:sz w:val="22"/>
        </w:rPr>
      </w:pPr>
    </w:p>
    <w:p w14:paraId="0DB120CE" w14:textId="77777777" w:rsidR="00161342" w:rsidRPr="008733F0" w:rsidRDefault="00161342" w:rsidP="00EF595D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2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5F444305" w14:textId="77777777" w:rsidR="00161342" w:rsidRDefault="00161342" w:rsidP="00EF595D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 xml:space="preserve">,WYŚLIJ WIADOMOŚĆ”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14:paraId="58CBFBE5" w14:textId="77777777" w:rsidR="00161342" w:rsidRPr="008733F0" w:rsidRDefault="00161342" w:rsidP="00EF595D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lastRenderedPageBreak/>
        <w:t>Za datę złożenia dokumentów o których mowa w ust. 2, prz</w:t>
      </w:r>
      <w:r w:rsidR="005053AB">
        <w:rPr>
          <w:color w:val="000000" w:themeColor="text1"/>
          <w:sz w:val="22"/>
        </w:rPr>
        <w:t xml:space="preserve">yjmuje się kliknięcie przycisku </w:t>
      </w:r>
      <w:r w:rsidRPr="008733F0">
        <w:rPr>
          <w:color w:val="000000" w:themeColor="text1"/>
          <w:sz w:val="22"/>
        </w:rPr>
        <w:t>”</w:t>
      </w:r>
      <w:r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16213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</w:t>
      </w:r>
    </w:p>
    <w:p w14:paraId="248B5B4E" w14:textId="77777777" w:rsidR="00161342" w:rsidRPr="00102A09" w:rsidRDefault="00161342" w:rsidP="00EF595D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3" w:history="1">
        <w:r w:rsidRPr="00102A09">
          <w:rPr>
            <w:rStyle w:val="Hipercze"/>
            <w:sz w:val="22"/>
          </w:rPr>
          <w:t>https://platformazakupowa.pl</w:t>
        </w:r>
      </w:hyperlink>
    </w:p>
    <w:p w14:paraId="113A9462" w14:textId="77777777" w:rsidR="00161342" w:rsidRPr="00E1439E" w:rsidRDefault="00161342" w:rsidP="00EF595D">
      <w:pPr>
        <w:pStyle w:val="Akapitzlist"/>
        <w:numPr>
          <w:ilvl w:val="0"/>
          <w:numId w:val="4"/>
        </w:numPr>
        <w:tabs>
          <w:tab w:val="clear" w:pos="726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0F5B2D4D" w14:textId="645D3C27" w:rsidR="00161342" w:rsidRPr="00E1439E" w:rsidRDefault="00161342" w:rsidP="00EF595D">
      <w:pPr>
        <w:pStyle w:val="Akapitzlist"/>
        <w:numPr>
          <w:ilvl w:val="0"/>
          <w:numId w:val="4"/>
        </w:numPr>
        <w:tabs>
          <w:tab w:val="clear" w:pos="726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 xml:space="preserve">powaniu </w:t>
      </w:r>
      <w:r w:rsidR="00C50876">
        <w:rPr>
          <w:color w:val="000000" w:themeColor="text1"/>
          <w:sz w:val="22"/>
        </w:rPr>
        <w:t xml:space="preserve">       </w:t>
      </w:r>
      <w:r w:rsidRPr="00E1439E">
        <w:rPr>
          <w:color w:val="000000" w:themeColor="text1"/>
          <w:sz w:val="22"/>
        </w:rPr>
        <w:t>o udzielenie zamówienia publicznego musi być zgod</w:t>
      </w:r>
      <w:r w:rsidR="00C50876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</w:t>
      </w:r>
      <w:r w:rsidR="00C50876">
        <w:rPr>
          <w:color w:val="000000" w:themeColor="text1"/>
          <w:sz w:val="22"/>
        </w:rPr>
        <w:t xml:space="preserve">                                 </w:t>
      </w:r>
      <w:r w:rsidRPr="00E1439E">
        <w:rPr>
          <w:color w:val="000000" w:themeColor="text1"/>
          <w:sz w:val="22"/>
        </w:rPr>
        <w:t xml:space="preserve">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37E59134" w14:textId="77777777" w:rsidR="00ED41E3" w:rsidRDefault="00ED41E3" w:rsidP="003F2F74">
      <w:pPr>
        <w:pStyle w:val="Akapitzlist"/>
        <w:rPr>
          <w:b/>
          <w:sz w:val="22"/>
        </w:rPr>
      </w:pPr>
    </w:p>
    <w:p w14:paraId="7D005480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0B69FD3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INFORMACJE O SPOSOBIE KOMUNIKOWANIA SIĘ ZAMAWIAJĄCEGO Z WYKONAWCAMI W INNY SPOSÓB NIŻ PRZY UŻYCIU ŚRODKÓW KOMUNIKACJI ELEKTRONICZNEJ, W TYM W PRZYPADKU ZAISTNIENIA JEDNEJ Z SYTUACJI OKREŚLONYCH W ART. 65 UST. </w:t>
      </w:r>
      <w:r w:rsidR="008352C5">
        <w:rPr>
          <w:b/>
          <w:color w:val="000000"/>
          <w:sz w:val="22"/>
        </w:rPr>
        <w:t xml:space="preserve">1, ART. 66 </w:t>
      </w:r>
      <w:r w:rsidR="00882DF6">
        <w:rPr>
          <w:b/>
          <w:color w:val="000000"/>
          <w:sz w:val="22"/>
        </w:rPr>
        <w:t>i</w:t>
      </w:r>
      <w:r w:rsidR="008352C5">
        <w:rPr>
          <w:b/>
          <w:color w:val="000000"/>
          <w:sz w:val="22"/>
        </w:rPr>
        <w:t xml:space="preserve"> ART. 69</w:t>
      </w:r>
    </w:p>
    <w:p w14:paraId="491E15BA" w14:textId="77777777" w:rsidR="003F2F74" w:rsidRPr="00ED41E3" w:rsidRDefault="003F2F74" w:rsidP="00ED41E3">
      <w:pPr>
        <w:pStyle w:val="Akapitzlist"/>
        <w:spacing w:before="26" w:after="0"/>
        <w:ind w:left="1416"/>
        <w:jc w:val="both"/>
        <w:rPr>
          <w:b/>
          <w:i/>
          <w:sz w:val="20"/>
          <w:szCs w:val="20"/>
        </w:rPr>
      </w:pPr>
    </w:p>
    <w:p w14:paraId="223463A1" w14:textId="77777777" w:rsidR="00161342" w:rsidRPr="00A93E23" w:rsidRDefault="00161342" w:rsidP="00161342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4EDECFE9" w14:textId="77777777" w:rsidR="00161342" w:rsidRDefault="00161342" w:rsidP="00161342">
      <w:pPr>
        <w:spacing w:after="0"/>
        <w:ind w:left="720"/>
        <w:rPr>
          <w:b/>
          <w:color w:val="000000"/>
          <w:sz w:val="20"/>
          <w:szCs w:val="20"/>
        </w:rPr>
      </w:pPr>
    </w:p>
    <w:p w14:paraId="39147760" w14:textId="77777777" w:rsidR="00ED41E3" w:rsidRPr="00C74546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14:paraId="61346907" w14:textId="77777777"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14:paraId="32AE1280" w14:textId="77777777"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14:paraId="5B0893FC" w14:textId="559B463C" w:rsidR="00161342" w:rsidRPr="0064583B" w:rsidRDefault="00161342" w:rsidP="00EF595D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 xml:space="preserve">Zamawiający wyznacza osobę do komunikowania się z Wykonawcami : </w:t>
      </w:r>
      <w:r w:rsidR="00C50876">
        <w:rPr>
          <w:color w:val="000000" w:themeColor="text1"/>
          <w:sz w:val="22"/>
        </w:rPr>
        <w:t>Ewa Klimczak</w:t>
      </w:r>
      <w:r w:rsidRPr="0064583B">
        <w:rPr>
          <w:color w:val="000000" w:themeColor="text1"/>
          <w:sz w:val="22"/>
        </w:rPr>
        <w:t xml:space="preserve">, tel. </w:t>
      </w:r>
      <w:r w:rsidR="00C50876">
        <w:rPr>
          <w:color w:val="000000" w:themeColor="text1"/>
          <w:sz w:val="22"/>
        </w:rPr>
        <w:t>89 52 19 845.</w:t>
      </w:r>
    </w:p>
    <w:p w14:paraId="7322226E" w14:textId="7C89734E" w:rsidR="00161342" w:rsidRPr="0064583B" w:rsidRDefault="00161342" w:rsidP="00EF595D">
      <w:pPr>
        <w:pStyle w:val="Akapitzlist"/>
        <w:numPr>
          <w:ilvl w:val="0"/>
          <w:numId w:val="5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</w:t>
      </w:r>
      <w:r w:rsidR="00C50876">
        <w:rPr>
          <w:bCs/>
          <w:iCs/>
          <w:sz w:val="22"/>
        </w:rPr>
        <w:t xml:space="preserve">                      </w:t>
      </w:r>
      <w:r w:rsidRPr="0064583B">
        <w:rPr>
          <w:bCs/>
          <w:iCs/>
          <w:sz w:val="22"/>
        </w:rPr>
        <w:t xml:space="preserve">w formie ustnej bezpośredniej lub telefonicznie. </w:t>
      </w:r>
    </w:p>
    <w:p w14:paraId="7F8FC7C6" w14:textId="77777777"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14:paraId="49EFF3D6" w14:textId="77777777"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14:paraId="156A2ACB" w14:textId="77777777"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24F85D41" w14:textId="25C03604" w:rsidR="00161342" w:rsidRDefault="00161342" w:rsidP="0016134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882DF6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14:paraId="59E4EFB9" w14:textId="77777777" w:rsidR="00687DB4" w:rsidRPr="00DC1302" w:rsidRDefault="00687DB4" w:rsidP="00161342">
      <w:pPr>
        <w:spacing w:before="26" w:after="0" w:line="360" w:lineRule="auto"/>
        <w:ind w:firstLine="708"/>
        <w:jc w:val="both"/>
        <w:rPr>
          <w:sz w:val="22"/>
        </w:rPr>
      </w:pPr>
    </w:p>
    <w:p w14:paraId="5858A80D" w14:textId="40196927" w:rsidR="00EC6803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14:paraId="29E3D3B6" w14:textId="243DBF17" w:rsidR="00C50876" w:rsidRDefault="00C50876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14:paraId="6FD8A441" w14:textId="77777777" w:rsidR="00C50876" w:rsidRPr="00C74546" w:rsidRDefault="00C50876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14:paraId="5C33E066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14:paraId="4D34958D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BB3B49E" w14:textId="77777777" w:rsidR="00687DB4" w:rsidRDefault="00687DB4" w:rsidP="00161342">
      <w:pPr>
        <w:spacing w:after="0" w:line="360" w:lineRule="auto"/>
        <w:ind w:left="708" w:firstLine="12"/>
        <w:jc w:val="both"/>
        <w:rPr>
          <w:color w:val="000000"/>
          <w:sz w:val="22"/>
        </w:rPr>
      </w:pPr>
    </w:p>
    <w:p w14:paraId="755A1CA8" w14:textId="10196191" w:rsidR="00161342" w:rsidRPr="00FB667A" w:rsidRDefault="00161342" w:rsidP="00161342">
      <w:pPr>
        <w:spacing w:after="0" w:line="360" w:lineRule="auto"/>
        <w:ind w:left="708" w:firstLine="12"/>
        <w:jc w:val="both"/>
        <w:rPr>
          <w:sz w:val="22"/>
        </w:rPr>
      </w:pPr>
      <w:r w:rsidRPr="00FB667A">
        <w:rPr>
          <w:color w:val="000000"/>
          <w:sz w:val="22"/>
        </w:rPr>
        <w:t xml:space="preserve">Wykonawca jest związany ofertą od dnia upływu terminu składania ofert do dnia  </w:t>
      </w:r>
      <w:r w:rsidR="00C50876">
        <w:rPr>
          <w:color w:val="000000"/>
          <w:sz w:val="22"/>
        </w:rPr>
        <w:t xml:space="preserve">    </w:t>
      </w:r>
      <w:r w:rsidR="00BC7A85">
        <w:rPr>
          <w:color w:val="000000"/>
          <w:sz w:val="22"/>
        </w:rPr>
        <w:t xml:space="preserve">        </w:t>
      </w:r>
      <w:r w:rsidR="002A6BCA" w:rsidRPr="002A6BCA">
        <w:rPr>
          <w:b/>
          <w:bCs/>
          <w:color w:val="000000"/>
          <w:sz w:val="22"/>
        </w:rPr>
        <w:t>06.09.</w:t>
      </w:r>
      <w:r w:rsidRPr="00FB667A">
        <w:rPr>
          <w:b/>
          <w:color w:val="000000"/>
          <w:sz w:val="22"/>
        </w:rPr>
        <w:t>202</w:t>
      </w:r>
      <w:r w:rsidR="00C50876">
        <w:rPr>
          <w:b/>
          <w:color w:val="000000"/>
          <w:sz w:val="22"/>
        </w:rPr>
        <w:t>4</w:t>
      </w:r>
      <w:r w:rsidRPr="00FB667A">
        <w:rPr>
          <w:b/>
          <w:color w:val="000000"/>
          <w:sz w:val="22"/>
        </w:rPr>
        <w:t xml:space="preserve"> r. </w:t>
      </w:r>
    </w:p>
    <w:p w14:paraId="1D0A6274" w14:textId="3ECD75DB" w:rsidR="00EC6803" w:rsidRDefault="00EC6803" w:rsidP="003F2F74">
      <w:pPr>
        <w:pStyle w:val="Akapitzlist"/>
        <w:spacing w:before="26" w:after="0"/>
        <w:jc w:val="both"/>
        <w:rPr>
          <w:b/>
          <w:sz w:val="22"/>
        </w:rPr>
      </w:pPr>
    </w:p>
    <w:p w14:paraId="6B2F30BE" w14:textId="77777777" w:rsidR="00687DB4" w:rsidRPr="00C74546" w:rsidRDefault="00687DB4" w:rsidP="003F2F74">
      <w:pPr>
        <w:pStyle w:val="Akapitzlist"/>
        <w:spacing w:before="26" w:after="0"/>
        <w:jc w:val="both"/>
        <w:rPr>
          <w:b/>
          <w:sz w:val="22"/>
        </w:rPr>
      </w:pPr>
    </w:p>
    <w:p w14:paraId="326FB4B6" w14:textId="77777777" w:rsidR="0011793E" w:rsidRPr="0016134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OPIS SPOSOBU PR</w:t>
      </w:r>
      <w:r w:rsidR="006C1AFF">
        <w:rPr>
          <w:b/>
          <w:color w:val="000000"/>
          <w:sz w:val="22"/>
        </w:rPr>
        <w:t>ZYGOTOWYWANIA OFERTY</w:t>
      </w:r>
    </w:p>
    <w:p w14:paraId="02748948" w14:textId="77777777" w:rsidR="00161342" w:rsidRPr="00C74546" w:rsidRDefault="00161342" w:rsidP="00161342">
      <w:pPr>
        <w:pStyle w:val="Akapitzlist"/>
        <w:spacing w:before="26" w:after="0"/>
        <w:jc w:val="both"/>
        <w:rPr>
          <w:b/>
          <w:sz w:val="22"/>
        </w:rPr>
      </w:pPr>
    </w:p>
    <w:p w14:paraId="4BC3367E" w14:textId="567A6FF0" w:rsidR="001B297B" w:rsidRPr="00C34A44" w:rsidRDefault="001B297B" w:rsidP="00EF595D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składa się, pod rygorem niewa</w:t>
      </w:r>
      <w:r w:rsidR="007E55C9">
        <w:rPr>
          <w:color w:val="000000"/>
          <w:sz w:val="22"/>
        </w:rPr>
        <w:t xml:space="preserve">żności, </w:t>
      </w:r>
      <w:r w:rsidR="00C50876">
        <w:rPr>
          <w:color w:val="000000"/>
          <w:sz w:val="22"/>
        </w:rPr>
        <w:t xml:space="preserve">                    </w:t>
      </w:r>
      <w:r w:rsidR="007E55C9">
        <w:rPr>
          <w:color w:val="000000"/>
          <w:sz w:val="22"/>
        </w:rPr>
        <w:t xml:space="preserve">w formie elektronicznej </w:t>
      </w:r>
      <w:r w:rsidR="00B90ABB">
        <w:rPr>
          <w:sz w:val="22"/>
        </w:rPr>
        <w:t>opatrzoną</w:t>
      </w:r>
      <w:r w:rsidR="007E55C9">
        <w:rPr>
          <w:sz w:val="22"/>
        </w:rPr>
        <w:t xml:space="preserve"> </w:t>
      </w:r>
      <w:r w:rsidR="007E55C9" w:rsidRPr="00231C0C">
        <w:rPr>
          <w:sz w:val="22"/>
        </w:rPr>
        <w:t>kwalifikowanym podpisem elektronicznym</w:t>
      </w:r>
      <w:r w:rsidR="007E55C9">
        <w:rPr>
          <w:sz w:val="22"/>
        </w:rPr>
        <w:t>.</w:t>
      </w:r>
    </w:p>
    <w:p w14:paraId="1B0E677B" w14:textId="77777777" w:rsidR="00161342" w:rsidRPr="007922BF" w:rsidRDefault="00161342" w:rsidP="00EF595D">
      <w:pPr>
        <w:pStyle w:val="ust"/>
        <w:numPr>
          <w:ilvl w:val="0"/>
          <w:numId w:val="6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14:paraId="12A48CCA" w14:textId="77777777" w:rsidR="00161342" w:rsidRPr="007922BF" w:rsidRDefault="00161342" w:rsidP="00EF595D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14:paraId="4DB9D036" w14:textId="77777777" w:rsidR="00161342" w:rsidRPr="007922BF" w:rsidRDefault="00161342" w:rsidP="00EF595D">
      <w:pPr>
        <w:pStyle w:val="ust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14:paraId="6C75959C" w14:textId="77777777" w:rsidR="00161342" w:rsidRPr="007922BF" w:rsidRDefault="00161342" w:rsidP="00EF595D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14:paraId="75F97462" w14:textId="77777777" w:rsidR="00161342" w:rsidRPr="007922BF" w:rsidRDefault="00161342" w:rsidP="00EF595D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7DF2D766" w14:textId="1205C88A" w:rsidR="00EB4DF8" w:rsidRDefault="00161342" w:rsidP="00EF595D">
      <w:pPr>
        <w:pStyle w:val="ust"/>
        <w:numPr>
          <w:ilvl w:val="1"/>
          <w:numId w:val="7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 </w:t>
      </w:r>
      <w:r w:rsidR="00EB4DF8">
        <w:rPr>
          <w:b/>
          <w:color w:val="000000"/>
          <w:sz w:val="22"/>
          <w:szCs w:val="22"/>
        </w:rPr>
        <w:t>F</w:t>
      </w:r>
      <w:r w:rsidR="00EB4DF8" w:rsidRPr="007922BF">
        <w:rPr>
          <w:b/>
          <w:color w:val="000000"/>
          <w:sz w:val="22"/>
          <w:szCs w:val="22"/>
        </w:rPr>
        <w:t>ormularz ofertowy</w:t>
      </w:r>
      <w:r w:rsidR="00EB4DF8" w:rsidRPr="007922BF">
        <w:rPr>
          <w:color w:val="000000"/>
          <w:sz w:val="22"/>
          <w:szCs w:val="22"/>
        </w:rPr>
        <w:t xml:space="preserve">  – zgodnie ze wzorem stanowiącym załącznik nr </w:t>
      </w:r>
      <w:r w:rsidR="00C50876">
        <w:rPr>
          <w:color w:val="000000"/>
          <w:sz w:val="22"/>
          <w:szCs w:val="22"/>
        </w:rPr>
        <w:t>2</w:t>
      </w:r>
      <w:r w:rsidR="00EB4DF8" w:rsidRPr="007922BF">
        <w:rPr>
          <w:color w:val="000000"/>
          <w:sz w:val="22"/>
          <w:szCs w:val="22"/>
        </w:rPr>
        <w:t xml:space="preserve"> d</w:t>
      </w:r>
      <w:r w:rsidR="00EB4DF8">
        <w:rPr>
          <w:color w:val="000000"/>
          <w:sz w:val="22"/>
          <w:szCs w:val="22"/>
        </w:rPr>
        <w:t>o S</w:t>
      </w:r>
      <w:r w:rsidR="00EB4DF8" w:rsidRPr="007922BF">
        <w:rPr>
          <w:color w:val="000000"/>
          <w:sz w:val="22"/>
          <w:szCs w:val="22"/>
        </w:rPr>
        <w:t xml:space="preserve">WZ; </w:t>
      </w:r>
    </w:p>
    <w:p w14:paraId="683E515F" w14:textId="77777777" w:rsidR="00EB4DF8" w:rsidRPr="00E95E3D" w:rsidRDefault="00EB4DF8" w:rsidP="00EF595D">
      <w:pPr>
        <w:pStyle w:val="ust"/>
        <w:numPr>
          <w:ilvl w:val="1"/>
          <w:numId w:val="7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 w:rsidRPr="007922BF">
        <w:rPr>
          <w:b/>
          <w:i/>
          <w:iCs/>
          <w:sz w:val="22"/>
          <w:szCs w:val="22"/>
        </w:rPr>
        <w:t>jeżeli zostało udzielone.</w:t>
      </w:r>
    </w:p>
    <w:p w14:paraId="2BD305CC" w14:textId="77777777" w:rsidR="00161342" w:rsidRPr="004E2B8D" w:rsidRDefault="00161342" w:rsidP="00EF595D">
      <w:pPr>
        <w:pStyle w:val="Tekstpodstawowy"/>
        <w:numPr>
          <w:ilvl w:val="0"/>
          <w:numId w:val="6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14:paraId="5992390D" w14:textId="77777777" w:rsidR="00161342" w:rsidRPr="004E2B8D" w:rsidRDefault="00161342" w:rsidP="00EF595D">
      <w:pPr>
        <w:pStyle w:val="Tekstpodstawowy"/>
        <w:numPr>
          <w:ilvl w:val="0"/>
          <w:numId w:val="6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14:paraId="59A38EAC" w14:textId="77777777" w:rsidR="00161342" w:rsidRPr="0058393B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>Oferty, oświadczenia, o których mowa w art. 125 ust. 1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podmiotowe środki dowodowe, w tym oświadczenie, o którym mowa w art. 117 ust. 4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oraz zobowiązanie podmiotu udostępniającego zasoby, o którym mowa w art. 118 ust. 3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zwane dalej "zobowiązaniem podmiotu udostępniającego zasoby", przedmiotowe środki dowodowe, pełnomocnictwo, dokumenty, o których mowa w art. 94 ust. 2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</w:t>
      </w:r>
    </w:p>
    <w:p w14:paraId="72A54C59" w14:textId="5A426B43" w:rsidR="00161342" w:rsidRPr="0058393B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lastRenderedPageBreak/>
        <w:t xml:space="preserve">Informacje, oświadczenia lub dokumenty, inne niż określone w ust. </w:t>
      </w:r>
      <w:r w:rsidR="0058393B" w:rsidRPr="0058393B">
        <w:rPr>
          <w:sz w:val="22"/>
        </w:rPr>
        <w:t>9</w:t>
      </w:r>
      <w:r w:rsidRPr="0058393B">
        <w:rPr>
          <w:sz w:val="22"/>
        </w:rPr>
        <w:t xml:space="preserve">, przekazywane </w:t>
      </w:r>
      <w:r w:rsidR="00C50876">
        <w:rPr>
          <w:sz w:val="22"/>
        </w:rPr>
        <w:t xml:space="preserve">                       </w:t>
      </w:r>
      <w:r w:rsidRPr="0058393B">
        <w:rPr>
          <w:sz w:val="22"/>
        </w:rPr>
        <w:t xml:space="preserve">w postępowaniu, sporządza się w postaci elektronicznej, w formatach danych określonych </w:t>
      </w:r>
      <w:r w:rsidR="00C50876">
        <w:rPr>
          <w:sz w:val="22"/>
        </w:rPr>
        <w:t xml:space="preserve">                </w:t>
      </w:r>
      <w:r w:rsidRPr="0058393B">
        <w:rPr>
          <w:sz w:val="22"/>
        </w:rPr>
        <w:t>w przepisach wydanych na podstawie art. 18 ustawy z dnia 17 lutego 2005 r. o informatyzacji działalności podmiotów realizujących zadania publiczne lub jako tekst wpisany bezpośrednio do wiadomości przekazywanej przy użyciu środków komunikacji elektron</w:t>
      </w:r>
      <w:r w:rsidR="0058393B" w:rsidRPr="0058393B">
        <w:rPr>
          <w:sz w:val="22"/>
        </w:rPr>
        <w:t>icznej, o których mowa w  ust. 11</w:t>
      </w:r>
      <w:r w:rsidRPr="0058393B">
        <w:rPr>
          <w:sz w:val="22"/>
        </w:rPr>
        <w:t xml:space="preserve">. </w:t>
      </w:r>
    </w:p>
    <w:p w14:paraId="4A6EF9CD" w14:textId="77777777" w:rsidR="00161342" w:rsidRPr="00042A30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042A30">
        <w:rPr>
          <w:sz w:val="22"/>
        </w:rPr>
        <w:t>Dokumenty elektroniczne przekazuje się w postępowaniu przy użyciu środków komunikacji elektronicznej wskazanych przez Zamawiającego zgodnie z art. 67 ustawy Pzp.</w:t>
      </w:r>
    </w:p>
    <w:p w14:paraId="1E7216E6" w14:textId="1CACFD3E" w:rsidR="00161342" w:rsidRPr="00754D64" w:rsidRDefault="00161342" w:rsidP="00EF595D">
      <w:pPr>
        <w:pStyle w:val="Akapitzlist"/>
        <w:numPr>
          <w:ilvl w:val="0"/>
          <w:numId w:val="6"/>
        </w:numPr>
        <w:spacing w:before="26" w:after="240" w:line="360" w:lineRule="auto"/>
        <w:jc w:val="both"/>
        <w:rPr>
          <w:sz w:val="22"/>
        </w:rPr>
      </w:pPr>
      <w:r w:rsidRPr="00754D64">
        <w:rPr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</w:t>
      </w:r>
      <w:r w:rsidR="00C50876">
        <w:rPr>
          <w:sz w:val="22"/>
        </w:rPr>
        <w:t xml:space="preserve">                    </w:t>
      </w:r>
      <w:r w:rsidRPr="00754D64">
        <w:rPr>
          <w:sz w:val="22"/>
        </w:rPr>
        <w:t>w poufności tych informacji, przekazuje je w wydzielonym i odpowiednio oznaczonym pliku.</w:t>
      </w:r>
    </w:p>
    <w:p w14:paraId="19E53ED6" w14:textId="77777777" w:rsidR="00161342" w:rsidRPr="00754D64" w:rsidRDefault="00161342" w:rsidP="00EF595D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2"/>
        </w:rPr>
      </w:pPr>
      <w:r w:rsidRPr="00754D64">
        <w:rPr>
          <w:b/>
          <w:sz w:val="22"/>
        </w:rPr>
        <w:t xml:space="preserve"> </w:t>
      </w:r>
      <w:r w:rsidRPr="00754D64">
        <w:rPr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0AA863F3" w14:textId="77777777" w:rsidR="00161342" w:rsidRPr="00D53CC4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D53CC4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D53CC4">
        <w:rPr>
          <w:sz w:val="22"/>
        </w:rPr>
        <w:t xml:space="preserve"> Pzp</w:t>
      </w:r>
      <w:r w:rsidRPr="00D53CC4">
        <w:rPr>
          <w:sz w:val="22"/>
        </w:rPr>
        <w:t>, lub dokumenty potwierdzające umocowanie do reprezentowania odpowiednio Wykonawcy, Wykonawców wspólnie ubiegających się o udzielenie zamówienia publicznego, podmiotu udostępniającego zasoby na zasadach określonych w art. 118 ustawy</w:t>
      </w:r>
      <w:r w:rsidR="004F547E" w:rsidRPr="00D53CC4">
        <w:rPr>
          <w:sz w:val="22"/>
        </w:rPr>
        <w:t xml:space="preserve"> Pzp</w:t>
      </w:r>
      <w:r w:rsidRPr="00D53CC4">
        <w:rPr>
          <w:sz w:val="22"/>
        </w:rPr>
        <w:t xml:space="preserve">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 </w:t>
      </w:r>
    </w:p>
    <w:p w14:paraId="790F0A56" w14:textId="77777777" w:rsidR="00161342" w:rsidRPr="00231C0C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231C0C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231C0C">
        <w:rPr>
          <w:sz w:val="22"/>
        </w:rPr>
        <w:t xml:space="preserve"> Pzp</w:t>
      </w:r>
      <w:r w:rsidRPr="00231C0C">
        <w:rPr>
          <w:sz w:val="22"/>
        </w:rPr>
        <w:t>, 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14:paraId="510C73C3" w14:textId="6AAA6959" w:rsidR="00161342" w:rsidRPr="009F480B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 xml:space="preserve">Poświadczenia zgodności cyfrowego odwzorowania z dokumentem w postaci papierowej, </w:t>
      </w:r>
      <w:r w:rsidR="00C50876">
        <w:rPr>
          <w:sz w:val="22"/>
        </w:rPr>
        <w:t xml:space="preserve">          </w:t>
      </w:r>
      <w:r w:rsidRPr="009F480B">
        <w:rPr>
          <w:sz w:val="22"/>
        </w:rPr>
        <w:t>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dokonuje w przypadku:</w:t>
      </w:r>
    </w:p>
    <w:p w14:paraId="65C1D6AE" w14:textId="15A28124" w:rsidR="00161342" w:rsidRPr="009F480B" w:rsidRDefault="00161342" w:rsidP="00EF595D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 xml:space="preserve">podmiotowych środków dowodowych oraz dokumentów potwierdzających umocowanie do reprezentowania - odpowiednio Wykonawca, Wykonawca wspólnie ubiegający się </w:t>
      </w:r>
      <w:r w:rsidR="00C50876">
        <w:rPr>
          <w:sz w:val="22"/>
        </w:rPr>
        <w:t xml:space="preserve">                </w:t>
      </w:r>
      <w:r w:rsidRPr="009F480B">
        <w:rPr>
          <w:sz w:val="22"/>
        </w:rPr>
        <w:t xml:space="preserve">o udzielenie zamówienia, podmiot udostępniający zasoby lub podwykonawca, w zakresie </w:t>
      </w:r>
      <w:r w:rsidRPr="009F480B">
        <w:rPr>
          <w:sz w:val="22"/>
        </w:rPr>
        <w:lastRenderedPageBreak/>
        <w:t>podmiotowych środków dowodowych lub dokumentów potwierdzających umocowanie do reprezentowania, które każdego z nich dotyczą;</w:t>
      </w:r>
    </w:p>
    <w:p w14:paraId="5855BF0E" w14:textId="77777777" w:rsidR="00161342" w:rsidRPr="009F480B" w:rsidRDefault="00161342" w:rsidP="00EF595D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przedmiotowych środków dowodowych - odpowiednio Wykonawca lub Wykonawca wspólnie ubiegający się o udzielenie zamówienia;</w:t>
      </w:r>
    </w:p>
    <w:p w14:paraId="6C8F60DD" w14:textId="77777777" w:rsidR="00161342" w:rsidRPr="009F480B" w:rsidRDefault="00161342" w:rsidP="00EF595D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innych dokumentów, w tym dokumentów, o których mowa w art. 94 ust. 2 ustawy</w:t>
      </w:r>
      <w:r w:rsidR="004F547E" w:rsidRPr="009F480B">
        <w:rPr>
          <w:sz w:val="22"/>
        </w:rPr>
        <w:t xml:space="preserve"> Pzp</w:t>
      </w:r>
      <w:r w:rsidRPr="009F480B">
        <w:rPr>
          <w:sz w:val="22"/>
        </w:rPr>
        <w:t xml:space="preserve"> - odpowiednio Wykonawca lub Wykonawca wspólnie ubiegający się o udzielenie zamówienia, w zakresie dokumentów, które każdego z nich dotyczą.</w:t>
      </w:r>
    </w:p>
    <w:p w14:paraId="5383E3E3" w14:textId="60033B0A" w:rsidR="00161342" w:rsidRPr="009F480B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 xml:space="preserve">Poświadczenia zgodności cyfrowego odwzorowania z dokumentem w postaci papierowej, </w:t>
      </w:r>
      <w:r w:rsidR="00C50876">
        <w:rPr>
          <w:sz w:val="22"/>
        </w:rPr>
        <w:t xml:space="preserve">               </w:t>
      </w:r>
      <w:r w:rsidRPr="009F480B">
        <w:rPr>
          <w:sz w:val="22"/>
        </w:rPr>
        <w:t>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może dokonać również notariusz.</w:t>
      </w:r>
    </w:p>
    <w:p w14:paraId="05CA60FF" w14:textId="77777777" w:rsidR="00161342" w:rsidRPr="00EF6AB0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color w:val="FF0000"/>
          <w:sz w:val="22"/>
        </w:rPr>
      </w:pPr>
      <w:r w:rsidRPr="00EF6AB0">
        <w:rPr>
          <w:color w:val="FF0000"/>
          <w:sz w:val="22"/>
        </w:rPr>
        <w:t xml:space="preserve"> </w:t>
      </w:r>
      <w:r w:rsidRPr="007E3B41">
        <w:rPr>
          <w:sz w:val="22"/>
        </w:rPr>
        <w:t>Przez cyfrowe odwzorowanie, o którym mowa w ust. 1</w:t>
      </w:r>
      <w:r w:rsidR="007E3B41" w:rsidRPr="007E3B41">
        <w:rPr>
          <w:sz w:val="22"/>
        </w:rPr>
        <w:t>5</w:t>
      </w:r>
      <w:r w:rsidRPr="007E3B41">
        <w:rPr>
          <w:sz w:val="22"/>
        </w:rPr>
        <w:t>-1</w:t>
      </w:r>
      <w:r w:rsidR="007E3B41" w:rsidRPr="007E3B41">
        <w:rPr>
          <w:sz w:val="22"/>
        </w:rPr>
        <w:t>7</w:t>
      </w:r>
      <w:r w:rsidRPr="007E3B41">
        <w:rPr>
          <w:sz w:val="22"/>
        </w:rPr>
        <w:t xml:space="preserve"> oraz ust. 2</w:t>
      </w:r>
      <w:r w:rsidR="007E3B41" w:rsidRPr="007E3B41">
        <w:rPr>
          <w:sz w:val="22"/>
        </w:rPr>
        <w:t>0-22</w:t>
      </w:r>
      <w:r w:rsidRPr="007E3B41">
        <w:rPr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3FF7CED5" w14:textId="77777777" w:rsidR="00161342" w:rsidRPr="003C5710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Podmiotowe środki dowodowe, w tym oświadczenie, o którym mowa w art. 117 ust. 4 ustawy</w:t>
      </w:r>
      <w:r w:rsidR="007E3B41" w:rsidRPr="003C5710">
        <w:rPr>
          <w:sz w:val="22"/>
        </w:rPr>
        <w:t xml:space="preserve"> </w:t>
      </w:r>
      <w:r w:rsidR="004F547E" w:rsidRPr="003C5710">
        <w:rPr>
          <w:sz w:val="22"/>
        </w:rPr>
        <w:t>Pzp</w:t>
      </w:r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niewystawione przez upoważnione podmioty, oraz pełnomocnictwo przekazuje się w postaci elektronicznej i opatruje się kwalifik</w:t>
      </w:r>
      <w:r w:rsidR="003C5710" w:rsidRPr="003C5710">
        <w:rPr>
          <w:sz w:val="22"/>
        </w:rPr>
        <w:t>owanym podpisem elektronicznym.</w:t>
      </w:r>
    </w:p>
    <w:p w14:paraId="20C6A410" w14:textId="18E2DD44" w:rsidR="00161342" w:rsidRPr="003C5710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W przypadku gdy podmiotowe środki dowodowe, w tym oświadczenie, o którym mowa w art. 117 ust. 4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 xml:space="preserve">, niewystawione przez upoważnione podmioty lub pełnomocnictwo, zostały sporządzone jako dokument </w:t>
      </w:r>
      <w:r w:rsidR="00C50876">
        <w:rPr>
          <w:sz w:val="22"/>
        </w:rPr>
        <w:t xml:space="preserve">                  </w:t>
      </w:r>
      <w:r w:rsidRPr="003C5710">
        <w:rPr>
          <w:sz w:val="22"/>
        </w:rPr>
        <w:t>w postaci papierowej i opatrzone własnoręcznym podpisem, przekazuje się cyfrowe odwzorowanie tego dokumentu opatrzone kwalifikowanym podpisem elektronicznym,  poświadczającym zgodność cyfrowego odwzorowania z dokumentem w postaci papierowej.</w:t>
      </w:r>
    </w:p>
    <w:p w14:paraId="7F90B5C0" w14:textId="291159E3" w:rsidR="00161342" w:rsidRPr="003C5710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 xml:space="preserve">Poświadczenia zgodności cyfrowego odwzorowania z dokumentem w postaci papierowej, </w:t>
      </w:r>
      <w:r w:rsidR="00C50876">
        <w:rPr>
          <w:sz w:val="22"/>
        </w:rPr>
        <w:t xml:space="preserve">                   </w:t>
      </w:r>
      <w:r w:rsidRPr="003C5710">
        <w:rPr>
          <w:sz w:val="22"/>
        </w:rPr>
        <w:t>o którym mowa w ust. 2</w:t>
      </w:r>
      <w:r w:rsidR="003C5710" w:rsidRPr="003C5710">
        <w:rPr>
          <w:sz w:val="22"/>
        </w:rPr>
        <w:t>0</w:t>
      </w:r>
      <w:r w:rsidRPr="003C5710">
        <w:rPr>
          <w:sz w:val="22"/>
        </w:rPr>
        <w:t>, dokonuje w przypadku:</w:t>
      </w:r>
    </w:p>
    <w:p w14:paraId="6D9992F0" w14:textId="77777777" w:rsidR="00161342" w:rsidRPr="003C5710" w:rsidRDefault="00161342" w:rsidP="00EF595D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14:paraId="37A6FBB2" w14:textId="77777777" w:rsidR="00161342" w:rsidRPr="003C5710" w:rsidRDefault="00161342" w:rsidP="00EF595D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przedmiotowego środka dowodowego, dokumentu, o którym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oświadczenia, o którym mowa w art. 117 ust. 4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lub zobowiązania podmiotu udostępniającego zasoby - odpowiednio Wykonawca lub Wykonawca wspólnie ubiegający się o udzielenie zamówienia;</w:t>
      </w:r>
    </w:p>
    <w:p w14:paraId="1C12B4E8" w14:textId="77777777" w:rsidR="00161342" w:rsidRPr="003C5710" w:rsidRDefault="00161342" w:rsidP="00EF595D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pełnomocnictwa - mocodawca.</w:t>
      </w:r>
    </w:p>
    <w:p w14:paraId="14B2E893" w14:textId="724D24B4" w:rsidR="00161342" w:rsidRPr="00B7750D" w:rsidRDefault="00161342" w:rsidP="00EF595D">
      <w:pPr>
        <w:pStyle w:val="Akapitzlist"/>
        <w:numPr>
          <w:ilvl w:val="0"/>
          <w:numId w:val="6"/>
        </w:numPr>
        <w:spacing w:before="26" w:after="240" w:line="360" w:lineRule="auto"/>
        <w:jc w:val="both"/>
        <w:rPr>
          <w:sz w:val="22"/>
        </w:rPr>
      </w:pPr>
      <w:r w:rsidRPr="00B7750D">
        <w:rPr>
          <w:sz w:val="22"/>
        </w:rPr>
        <w:lastRenderedPageBreak/>
        <w:t xml:space="preserve">Poświadczenia zgodności cyfrowego odwzorowania z dokumentem w postaci papierowej, </w:t>
      </w:r>
      <w:r w:rsidR="00C50876">
        <w:rPr>
          <w:sz w:val="22"/>
        </w:rPr>
        <w:t xml:space="preserve">              </w:t>
      </w:r>
      <w:r w:rsidRPr="00B7750D">
        <w:rPr>
          <w:sz w:val="22"/>
        </w:rPr>
        <w:t>o którym mowa w ust. 2</w:t>
      </w:r>
      <w:r w:rsidR="00B7750D" w:rsidRPr="00B7750D">
        <w:rPr>
          <w:sz w:val="22"/>
        </w:rPr>
        <w:t>0</w:t>
      </w:r>
      <w:r w:rsidRPr="00B7750D">
        <w:rPr>
          <w:sz w:val="22"/>
        </w:rPr>
        <w:t xml:space="preserve">, może dokonać również notariusz. </w:t>
      </w:r>
    </w:p>
    <w:p w14:paraId="2E90FD09" w14:textId="77777777" w:rsidR="00161342" w:rsidRPr="009401B1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W przypadku przekazywania w postępowaniu dokumentu elektronicznego w formacie poddającym dane kompresji, opatrzenie pliku zawierającego skompresowane dokumenty kwalifikowanym podpisem elektronicznym, jest równoznaczne z opatrzeniem wszystkich dokumentów zawartych w tym pliku kwalifik</w:t>
      </w:r>
      <w:r w:rsidR="009401B1" w:rsidRPr="009401B1">
        <w:rPr>
          <w:sz w:val="22"/>
        </w:rPr>
        <w:t>owanym podpisem elektronicznym.</w:t>
      </w:r>
    </w:p>
    <w:p w14:paraId="0B480D80" w14:textId="77777777" w:rsidR="00161342" w:rsidRPr="009401B1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Dokumenty elektroniczne w postępowaniu spełniają łącznie następujące wymagania:</w:t>
      </w:r>
    </w:p>
    <w:p w14:paraId="663AA90F" w14:textId="77777777" w:rsidR="00161342" w:rsidRPr="009401B1" w:rsidRDefault="00161342" w:rsidP="00EF595D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7374A22D" w14:textId="77777777" w:rsidR="00161342" w:rsidRPr="009401B1" w:rsidRDefault="00161342" w:rsidP="00EF595D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elektronicznej, w szczególności przez wyświetlenie tej treści na monitorze ekranowym;</w:t>
      </w:r>
    </w:p>
    <w:p w14:paraId="5C7E909B" w14:textId="77777777" w:rsidR="00161342" w:rsidRPr="009401B1" w:rsidRDefault="00161342" w:rsidP="00EF595D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papierowej, w szczególności za pomocą wydruku;</w:t>
      </w:r>
    </w:p>
    <w:p w14:paraId="7E7E78AD" w14:textId="77777777" w:rsidR="00161342" w:rsidRPr="009401B1" w:rsidRDefault="00161342" w:rsidP="00EF595D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zawierają dane w układzie niepozostawiającym wątpliwości co do treści i kontekstu zapisanych informacji.</w:t>
      </w:r>
    </w:p>
    <w:p w14:paraId="54E8740A" w14:textId="77777777" w:rsidR="00161342" w:rsidRPr="009401B1" w:rsidRDefault="00161342" w:rsidP="00EF595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9401B1">
        <w:rPr>
          <w:rFonts w:eastAsia="Calibri"/>
          <w:sz w:val="22"/>
          <w:lang w:eastAsia="en-US"/>
        </w:rPr>
        <w:t>Do danych zawierających dokumenty tekstowe, tekstowo-graficzne lub multimedialne stosuje się co najmniej jeden z następujących formatów danych: .txt; .rtf; .pdf; .xps; .odt; .ods; .odp; .doc; .xls; .ppt; .docx; .xlsx; .pptx; .csv.</w:t>
      </w:r>
      <w:r w:rsidR="00D315F1">
        <w:rPr>
          <w:rFonts w:eastAsia="Calibri"/>
          <w:sz w:val="22"/>
          <w:lang w:eastAsia="en-US"/>
        </w:rPr>
        <w:t>; .mp3; .wav ; .mp4</w:t>
      </w:r>
      <w:r w:rsidR="00E4171A">
        <w:rPr>
          <w:rFonts w:eastAsia="Calibri"/>
          <w:sz w:val="22"/>
          <w:lang w:eastAsia="en-US"/>
        </w:rPr>
        <w:t xml:space="preserve"> W celu kompresji danych stosuje się co najmniej jeden z następujących formatów: .zip lub .7Z</w:t>
      </w:r>
    </w:p>
    <w:p w14:paraId="74B892C0" w14:textId="77777777" w:rsidR="00161342" w:rsidRPr="00EF6AB0" w:rsidRDefault="00161342" w:rsidP="00EF595D">
      <w:pPr>
        <w:pStyle w:val="pkt1"/>
        <w:numPr>
          <w:ilvl w:val="0"/>
          <w:numId w:val="6"/>
        </w:numPr>
        <w:spacing w:before="26" w:after="0" w:line="360" w:lineRule="auto"/>
        <w:rPr>
          <w:color w:val="FF0000"/>
          <w:sz w:val="22"/>
          <w:szCs w:val="22"/>
        </w:rPr>
      </w:pPr>
      <w:r w:rsidRPr="009671A6">
        <w:rPr>
          <w:sz w:val="22"/>
          <w:szCs w:val="22"/>
        </w:rPr>
        <w:t>Nie ujawnia się informacji stanowiących tajemnicę przedsiębiorstwa w rozumieniu przepisów ustawy z dnia 16 kwietnia 1993 r. o zwalczaniu nieuczciwej konkurencji (Dz. U. z 201</w:t>
      </w:r>
      <w:r w:rsidRPr="009671A6">
        <w:rPr>
          <w:sz w:val="22"/>
        </w:rPr>
        <w:t>9 r. poz. 1010 i 1649), jeżeli W</w:t>
      </w:r>
      <w:r w:rsidRPr="009671A6">
        <w:rPr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</w:t>
      </w:r>
      <w:r w:rsidR="00592F6B">
        <w:rPr>
          <w:sz w:val="22"/>
          <w:szCs w:val="22"/>
        </w:rPr>
        <w:t xml:space="preserve"> ustawy Pzp.</w:t>
      </w:r>
    </w:p>
    <w:p w14:paraId="67E2B7E6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FB5DEF9" w14:textId="77777777"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7F37F049" w14:textId="77777777" w:rsidR="007747A2" w:rsidRDefault="007747A2" w:rsidP="007747A2">
      <w:pPr>
        <w:spacing w:before="26" w:after="0"/>
        <w:jc w:val="both"/>
        <w:rPr>
          <w:b/>
          <w:sz w:val="22"/>
        </w:rPr>
      </w:pPr>
    </w:p>
    <w:p w14:paraId="200A2E36" w14:textId="77777777" w:rsidR="009F69EA" w:rsidRPr="003E3F4F" w:rsidRDefault="009F69EA" w:rsidP="00EF595D">
      <w:pPr>
        <w:pStyle w:val="pkt1"/>
        <w:numPr>
          <w:ilvl w:val="0"/>
          <w:numId w:val="11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419B93AD" w14:textId="5DDC3285" w:rsidR="009F69EA" w:rsidRPr="003E3F4F" w:rsidRDefault="009F69EA" w:rsidP="00EF595D">
      <w:pPr>
        <w:pStyle w:val="pkt1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Pr="003E3F4F">
        <w:rPr>
          <w:b/>
          <w:color w:val="0000FF"/>
          <w:sz w:val="22"/>
          <w:szCs w:val="22"/>
        </w:rPr>
        <w:t xml:space="preserve">dnia </w:t>
      </w:r>
      <w:r w:rsidR="00B73E51">
        <w:rPr>
          <w:b/>
          <w:color w:val="0000FF"/>
          <w:sz w:val="22"/>
          <w:szCs w:val="22"/>
        </w:rPr>
        <w:t>10.0</w:t>
      </w:r>
      <w:r w:rsidR="00374CF0">
        <w:rPr>
          <w:b/>
          <w:color w:val="0000FF"/>
          <w:sz w:val="22"/>
          <w:szCs w:val="22"/>
        </w:rPr>
        <w:t>6</w:t>
      </w:r>
      <w:r w:rsidR="00B73E51">
        <w:rPr>
          <w:b/>
          <w:color w:val="0000FF"/>
          <w:sz w:val="22"/>
          <w:szCs w:val="22"/>
        </w:rPr>
        <w:t>.</w:t>
      </w:r>
      <w:r w:rsidRPr="003E3F4F">
        <w:rPr>
          <w:b/>
          <w:color w:val="0000FF"/>
          <w:sz w:val="22"/>
          <w:szCs w:val="22"/>
        </w:rPr>
        <w:t>202</w:t>
      </w:r>
      <w:r w:rsidR="00C50876"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</w:rPr>
        <w:t xml:space="preserve"> r. </w:t>
      </w:r>
      <w:r w:rsidRPr="003E3F4F">
        <w:rPr>
          <w:b/>
          <w:color w:val="0000FF"/>
          <w:sz w:val="22"/>
          <w:szCs w:val="22"/>
        </w:rPr>
        <w:t xml:space="preserve">do  godz. </w:t>
      </w:r>
      <w:r w:rsidR="00CB7D9C">
        <w:rPr>
          <w:b/>
          <w:color w:val="0000FF"/>
          <w:sz w:val="22"/>
          <w:szCs w:val="22"/>
        </w:rPr>
        <w:t>10</w:t>
      </w:r>
      <w:r w:rsidRPr="003E3F4F">
        <w:rPr>
          <w:b/>
          <w:color w:val="0000FF"/>
          <w:sz w:val="22"/>
          <w:szCs w:val="22"/>
        </w:rPr>
        <w:t>:00</w:t>
      </w:r>
      <w:r w:rsidR="00C50876">
        <w:rPr>
          <w:b/>
          <w:color w:val="0000FF"/>
          <w:sz w:val="22"/>
          <w:szCs w:val="22"/>
        </w:rPr>
        <w:t>.</w:t>
      </w:r>
    </w:p>
    <w:p w14:paraId="087D2752" w14:textId="77777777" w:rsidR="009F69EA" w:rsidRPr="003E3F4F" w:rsidRDefault="009F69EA" w:rsidP="00EF595D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445A359A" w14:textId="77777777" w:rsidR="009F69EA" w:rsidRPr="003E3F4F" w:rsidRDefault="009F69EA" w:rsidP="00EF595D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53C7335B" w14:textId="77777777" w:rsidR="009F69EA" w:rsidRPr="00246237" w:rsidRDefault="009F69EA" w:rsidP="00EF595D">
      <w:pPr>
        <w:pStyle w:val="pkt1"/>
        <w:numPr>
          <w:ilvl w:val="0"/>
          <w:numId w:val="11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1C09FECE" w14:textId="77777777" w:rsidR="009F69EA" w:rsidRPr="00E70117" w:rsidRDefault="009F69EA" w:rsidP="00EF595D">
      <w:pPr>
        <w:pStyle w:val="pkt1"/>
        <w:numPr>
          <w:ilvl w:val="0"/>
          <w:numId w:val="13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4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>
        <w:rPr>
          <w:b/>
          <w:sz w:val="22"/>
          <w:szCs w:val="22"/>
        </w:rPr>
        <w:t xml:space="preserve"> </w:t>
      </w:r>
    </w:p>
    <w:p w14:paraId="4680E905" w14:textId="77777777" w:rsidR="009F69EA" w:rsidRPr="000708CA" w:rsidRDefault="009F69EA" w:rsidP="00EF595D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lastRenderedPageBreak/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5A7849E5" w14:textId="77777777" w:rsidR="009F69EA" w:rsidRPr="000708CA" w:rsidRDefault="009F69EA" w:rsidP="00EF595D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14:paraId="53B7B14E" w14:textId="77777777" w:rsidR="009F69EA" w:rsidRPr="000708CA" w:rsidRDefault="009F69EA" w:rsidP="00EF595D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”ZŁÓŻ OFERTĘ”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4919D261" w14:textId="77777777" w:rsidR="009F69EA" w:rsidRPr="004C06BB" w:rsidRDefault="009F69EA" w:rsidP="00EF595D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 w:rsidRPr="004C06BB">
        <w:rPr>
          <w:rFonts w:eastAsia="Calibri"/>
          <w:sz w:val="22"/>
          <w:szCs w:val="22"/>
          <w:lang w:eastAsia="en-US"/>
        </w:rPr>
        <w:t xml:space="preserve">Wykonawca może </w:t>
      </w:r>
      <w:r w:rsidR="00DE412B">
        <w:rPr>
          <w:rFonts w:eastAsia="Calibri"/>
          <w:sz w:val="22"/>
          <w:szCs w:val="22"/>
          <w:lang w:eastAsia="en-US"/>
        </w:rPr>
        <w:t>do</w:t>
      </w:r>
      <w:r w:rsidRPr="004C06BB">
        <w:rPr>
          <w:rFonts w:eastAsia="Calibri"/>
          <w:sz w:val="22"/>
          <w:szCs w:val="22"/>
          <w:lang w:eastAsia="en-US"/>
        </w:rPr>
        <w:t xml:space="preserve"> upływ</w:t>
      </w:r>
      <w:r w:rsidR="00DE412B">
        <w:rPr>
          <w:rFonts w:eastAsia="Calibri"/>
          <w:sz w:val="22"/>
          <w:szCs w:val="22"/>
          <w:lang w:eastAsia="en-US"/>
        </w:rPr>
        <w:t xml:space="preserve">u </w:t>
      </w:r>
      <w:r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Pr="00A132B7">
        <w:rPr>
          <w:rFonts w:eastAsia="Calibri"/>
          <w:sz w:val="22"/>
          <w:szCs w:val="22"/>
          <w:lang w:eastAsia="en-US"/>
        </w:rPr>
        <w:t>zmienić lub</w:t>
      </w:r>
      <w:r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7EA8B34B" w14:textId="77777777" w:rsidR="009F69EA" w:rsidRPr="000708CA" w:rsidRDefault="009F69EA" w:rsidP="00EF595D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28F33F35" w14:textId="77777777" w:rsidR="009F69EA" w:rsidRPr="000708CA" w:rsidRDefault="009F69EA" w:rsidP="00EF595D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16CC8A94" w14:textId="393E62A4" w:rsidR="009F69EA" w:rsidRPr="000708CA" w:rsidRDefault="009F69EA" w:rsidP="00EF595D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DE412B">
        <w:rPr>
          <w:color w:val="000000" w:themeColor="text1"/>
          <w:sz w:val="22"/>
          <w:szCs w:val="22"/>
        </w:rPr>
        <w:t>do</w:t>
      </w:r>
      <w:r w:rsidRPr="000708CA">
        <w:rPr>
          <w:color w:val="000000" w:themeColor="text1"/>
          <w:sz w:val="22"/>
          <w:szCs w:val="22"/>
        </w:rPr>
        <w:t xml:space="preserve"> upływ</w:t>
      </w:r>
      <w:r w:rsidR="008D6C54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14:paraId="3FED1DB1" w14:textId="77777777" w:rsidR="009F69EA" w:rsidRPr="000708CA" w:rsidRDefault="009F69EA" w:rsidP="00EF595D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0698E58C" w14:textId="77777777" w:rsidR="009F69EA" w:rsidRPr="00102A09" w:rsidRDefault="009F69EA" w:rsidP="00EF595D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5" w:history="1">
        <w:r w:rsidRPr="00102A09">
          <w:rPr>
            <w:rStyle w:val="Hipercze"/>
            <w:sz w:val="22"/>
          </w:rPr>
          <w:t>https://platformazakupowa.pl</w:t>
        </w:r>
      </w:hyperlink>
    </w:p>
    <w:p w14:paraId="32AAE1F5" w14:textId="77777777" w:rsidR="009F69EA" w:rsidRPr="00E1439E" w:rsidRDefault="009F69EA" w:rsidP="00EF59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60AB5363" w14:textId="77777777" w:rsidR="009F69EA" w:rsidRPr="00E1439E" w:rsidRDefault="009F69EA" w:rsidP="00EF595D">
      <w:pPr>
        <w:pStyle w:val="Akapitzlist"/>
        <w:numPr>
          <w:ilvl w:val="0"/>
          <w:numId w:val="13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27AADF93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14FBF60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14:paraId="4B6DAFD3" w14:textId="77777777" w:rsidR="003F2F74" w:rsidRPr="00C74546" w:rsidRDefault="003F2F74" w:rsidP="003F2F74">
      <w:pPr>
        <w:pStyle w:val="Akapitzlist"/>
        <w:rPr>
          <w:b/>
          <w:sz w:val="22"/>
        </w:rPr>
      </w:pPr>
    </w:p>
    <w:p w14:paraId="49FF0559" w14:textId="647B9A12" w:rsidR="009F69EA" w:rsidRPr="008352DB" w:rsidRDefault="009F69EA" w:rsidP="00EF595D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 xml:space="preserve">Otwarcie ofert nastąpi w dniu </w:t>
      </w:r>
      <w:r w:rsidR="00BD7F91" w:rsidRPr="00BD7F91">
        <w:rPr>
          <w:b/>
          <w:bCs/>
          <w:color w:val="0000FF"/>
          <w:sz w:val="22"/>
        </w:rPr>
        <w:t>10.0</w:t>
      </w:r>
      <w:r w:rsidR="00374CF0">
        <w:rPr>
          <w:b/>
          <w:bCs/>
          <w:color w:val="0000FF"/>
          <w:sz w:val="22"/>
        </w:rPr>
        <w:t>6</w:t>
      </w:r>
      <w:r w:rsidR="004452BE" w:rsidRPr="00BD7F91">
        <w:rPr>
          <w:b/>
          <w:bCs/>
          <w:color w:val="0000FF"/>
          <w:sz w:val="22"/>
        </w:rPr>
        <w:t>.</w:t>
      </w:r>
      <w:r w:rsidR="00EB4DF8">
        <w:rPr>
          <w:b/>
          <w:color w:val="0000FF"/>
          <w:sz w:val="22"/>
        </w:rPr>
        <w:t>202</w:t>
      </w:r>
      <w:r w:rsidR="00C50876">
        <w:rPr>
          <w:b/>
          <w:color w:val="0000FF"/>
          <w:sz w:val="22"/>
        </w:rPr>
        <w:t>4</w:t>
      </w:r>
      <w:r w:rsidR="00EB4DF8">
        <w:rPr>
          <w:b/>
          <w:color w:val="0000FF"/>
          <w:sz w:val="22"/>
        </w:rPr>
        <w:t xml:space="preserve"> r. o godz. </w:t>
      </w:r>
      <w:r w:rsidR="00C50876">
        <w:rPr>
          <w:b/>
          <w:color w:val="0000FF"/>
          <w:sz w:val="22"/>
        </w:rPr>
        <w:t>10:10</w:t>
      </w:r>
      <w:r w:rsidR="00EB4DF8">
        <w:rPr>
          <w:b/>
          <w:color w:val="0000FF"/>
          <w:sz w:val="22"/>
        </w:rPr>
        <w:t xml:space="preserve">. </w:t>
      </w:r>
      <w:r w:rsidR="00EB4DF8" w:rsidRPr="008352DB">
        <w:rPr>
          <w:sz w:val="22"/>
        </w:rPr>
        <w:t xml:space="preserve"> </w:t>
      </w:r>
    </w:p>
    <w:p w14:paraId="577CFD0D" w14:textId="77777777" w:rsidR="009F69EA" w:rsidRPr="008352DB" w:rsidRDefault="009F69EA" w:rsidP="00EF595D">
      <w:pPr>
        <w:pStyle w:val="Akapitzlist"/>
        <w:numPr>
          <w:ilvl w:val="0"/>
          <w:numId w:val="14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lastRenderedPageBreak/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7104ADC4" w14:textId="77777777" w:rsidR="007747A2" w:rsidRPr="00C74546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14:paraId="5B8B346F" w14:textId="77777777" w:rsidR="0011793E" w:rsidRPr="009F69EA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14:paraId="06676676" w14:textId="77777777" w:rsidR="009F69EA" w:rsidRDefault="009F69EA" w:rsidP="009F69EA">
      <w:pPr>
        <w:pStyle w:val="Akapitzlist"/>
        <w:spacing w:before="26" w:after="0"/>
        <w:jc w:val="both"/>
        <w:rPr>
          <w:b/>
          <w:color w:val="000000"/>
          <w:sz w:val="22"/>
        </w:rPr>
      </w:pPr>
    </w:p>
    <w:p w14:paraId="47D27211" w14:textId="77777777" w:rsidR="009F69EA" w:rsidRPr="000C0FB8" w:rsidRDefault="009F69EA" w:rsidP="00EF595D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– cena, za którą Wykonawca zobowiązuje się do wykonania przedmiotu zamówienia, łącznie z podatkiem VAT naliczonym zgodnie z obowiązującymi przepisami w tym zakresie.</w:t>
      </w:r>
    </w:p>
    <w:p w14:paraId="6F6ECEAA" w14:textId="77777777" w:rsidR="009F69EA" w:rsidRPr="000C0FB8" w:rsidRDefault="009F69EA" w:rsidP="00EF595D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08FB3D75" w14:textId="77777777" w:rsidR="009F69EA" w:rsidRPr="000C0FB8" w:rsidRDefault="009F69EA" w:rsidP="00EF595D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14:paraId="297161FC" w14:textId="77777777" w:rsidR="009F69EA" w:rsidRPr="000C0FB8" w:rsidRDefault="009F69EA" w:rsidP="00EF595D">
      <w:pPr>
        <w:pStyle w:val="Akapitzlist"/>
        <w:numPr>
          <w:ilvl w:val="0"/>
          <w:numId w:val="15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późn.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14:paraId="7DC8C806" w14:textId="77777777" w:rsidR="009F69EA" w:rsidRPr="000C0FB8" w:rsidRDefault="009F69EA" w:rsidP="00EF595D">
      <w:pPr>
        <w:pStyle w:val="Akapitzlist"/>
        <w:numPr>
          <w:ilvl w:val="0"/>
          <w:numId w:val="15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14:paraId="1AAE9953" w14:textId="77777777" w:rsidR="009F69EA" w:rsidRPr="000C0FB8" w:rsidRDefault="009F69EA" w:rsidP="00EF595D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14:paraId="373CC478" w14:textId="77777777" w:rsidR="009F69EA" w:rsidRPr="000C0FB8" w:rsidRDefault="009F69EA" w:rsidP="00EF595D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3149F5BA" w14:textId="77777777" w:rsidR="009F69EA" w:rsidRPr="000C0FB8" w:rsidRDefault="009F69EA" w:rsidP="00EF595D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14:paraId="7D64BB01" w14:textId="77777777" w:rsidR="009F69EA" w:rsidRPr="000C0FB8" w:rsidRDefault="009F69EA" w:rsidP="00EF595D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14:paraId="71C44C27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2AA5BDF" w14:textId="07AB7168" w:rsidR="0011793E" w:rsidRPr="002D63C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572A6744" w14:textId="77777777" w:rsidR="002D63CB" w:rsidRPr="00C74546" w:rsidRDefault="002D63CB" w:rsidP="002D63CB">
      <w:pPr>
        <w:pStyle w:val="Akapitzlist"/>
        <w:spacing w:before="26" w:after="0"/>
        <w:jc w:val="both"/>
        <w:rPr>
          <w:b/>
          <w:sz w:val="22"/>
        </w:rPr>
      </w:pPr>
    </w:p>
    <w:p w14:paraId="27A23C07" w14:textId="77777777" w:rsidR="00C50876" w:rsidRPr="00A703F5" w:rsidRDefault="00C50876" w:rsidP="00C50876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14:paraId="15E5A619" w14:textId="77777777" w:rsidR="00C50876" w:rsidRPr="00A703F5" w:rsidRDefault="00C50876" w:rsidP="00C50876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A703F5">
        <w:rPr>
          <w:b/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14:paraId="2621C07C" w14:textId="798EB8AA" w:rsidR="00C50876" w:rsidRPr="00A703F5" w:rsidRDefault="00C50876" w:rsidP="00C50876">
      <w:pPr>
        <w:ind w:left="850"/>
        <w:rPr>
          <w:color w:val="000000"/>
          <w:sz w:val="22"/>
        </w:rPr>
      </w:pPr>
      <w:r w:rsidRPr="00A703F5">
        <w:rPr>
          <w:color w:val="000000"/>
          <w:sz w:val="22"/>
        </w:rPr>
        <w:t xml:space="preserve">2) </w:t>
      </w:r>
      <w:bookmarkStart w:id="3" w:name="_Hlk158378301"/>
      <w:r w:rsidRPr="00835BB1">
        <w:rPr>
          <w:b/>
          <w:bCs/>
          <w:color w:val="000000"/>
          <w:sz w:val="22"/>
        </w:rPr>
        <w:t>Doświadczenie koordynatora</w:t>
      </w:r>
      <w:bookmarkEnd w:id="3"/>
      <w:r>
        <w:rPr>
          <w:color w:val="000000"/>
          <w:sz w:val="22"/>
        </w:rPr>
        <w:t>– 40 %</w:t>
      </w:r>
    </w:p>
    <w:p w14:paraId="77E21FBF" w14:textId="10C8764B" w:rsidR="00C50876" w:rsidRPr="002D63CB" w:rsidRDefault="00C50876" w:rsidP="00EF595D">
      <w:pPr>
        <w:numPr>
          <w:ilvl w:val="0"/>
          <w:numId w:val="18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14:paraId="756EE5DF" w14:textId="77777777" w:rsidR="002D63CB" w:rsidRPr="00A703F5" w:rsidRDefault="002D63CB" w:rsidP="002D63CB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14:paraId="38E8E643" w14:textId="77777777" w:rsidR="00C50876" w:rsidRPr="00A703F5" w:rsidRDefault="00C50876" w:rsidP="00EF595D">
      <w:pPr>
        <w:numPr>
          <w:ilvl w:val="0"/>
          <w:numId w:val="17"/>
        </w:numPr>
        <w:spacing w:after="0"/>
        <w:ind w:left="993" w:hanging="284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14:paraId="59D66630" w14:textId="77777777" w:rsidR="00C50876" w:rsidRPr="00A703F5" w:rsidRDefault="00C50876" w:rsidP="00C50876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 xml:space="preserve">         Punkty w tym kryterium obliczone zostaną według wzoru:</w:t>
      </w:r>
    </w:p>
    <w:p w14:paraId="111B3514" w14:textId="77777777" w:rsidR="00C50876" w:rsidRPr="007C7DF2" w:rsidRDefault="00C50876" w:rsidP="00C50876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lastRenderedPageBreak/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14:paraId="5BCFFA7C" w14:textId="77777777" w:rsidR="00C50876" w:rsidRPr="007C7DF2" w:rsidRDefault="00C50876" w:rsidP="00C50876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------------------------------------------------------------  x  60      </w:t>
      </w:r>
    </w:p>
    <w:p w14:paraId="54C9460E" w14:textId="77777777" w:rsidR="00C50876" w:rsidRPr="007C7DF2" w:rsidRDefault="00C50876" w:rsidP="00C50876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14:paraId="48916D37" w14:textId="77777777" w:rsidR="00C50876" w:rsidRDefault="00C50876" w:rsidP="00C50876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14:paraId="0E17A090" w14:textId="532434FD" w:rsidR="00C50876" w:rsidRPr="00A703F5" w:rsidRDefault="00C50876" w:rsidP="00EF595D">
      <w:pPr>
        <w:numPr>
          <w:ilvl w:val="0"/>
          <w:numId w:val="17"/>
        </w:numPr>
        <w:spacing w:after="0"/>
        <w:ind w:left="993"/>
        <w:rPr>
          <w:color w:val="000000"/>
          <w:sz w:val="22"/>
          <w:lang w:eastAsia="en-US"/>
        </w:rPr>
      </w:pPr>
      <w:r w:rsidRPr="00835BB1">
        <w:rPr>
          <w:b/>
          <w:sz w:val="22"/>
          <w:lang w:val="cs-CZ" w:eastAsia="en-US"/>
        </w:rPr>
        <w:t>Doświadczenie koordynatora</w:t>
      </w:r>
      <w:r w:rsidRPr="00A703F5">
        <w:rPr>
          <w:b/>
          <w:sz w:val="22"/>
          <w:lang w:val="cs-CZ" w:eastAsia="en-US"/>
        </w:rPr>
        <w:t>:</w:t>
      </w:r>
    </w:p>
    <w:p w14:paraId="4B077E94" w14:textId="4F839F6D" w:rsidR="00393551" w:rsidRPr="00393551" w:rsidRDefault="00393551" w:rsidP="00F559AF">
      <w:pPr>
        <w:ind w:left="1134" w:hanging="567"/>
        <w:jc w:val="both"/>
        <w:rPr>
          <w:bCs/>
          <w:sz w:val="22"/>
          <w:lang w:val="cs-CZ" w:eastAsia="en-US"/>
        </w:rPr>
      </w:pPr>
      <w:r>
        <w:rPr>
          <w:bCs/>
          <w:sz w:val="22"/>
          <w:lang w:val="cs-CZ" w:eastAsia="en-US"/>
        </w:rPr>
        <w:t xml:space="preserve"> </w:t>
      </w:r>
      <w:r w:rsidRPr="00393551">
        <w:rPr>
          <w:bCs/>
          <w:sz w:val="22"/>
          <w:lang w:val="cs-CZ" w:eastAsia="en-US"/>
        </w:rPr>
        <w:t>2.1)</w:t>
      </w:r>
      <w:r w:rsidR="00FA46C6">
        <w:rPr>
          <w:bCs/>
          <w:sz w:val="22"/>
          <w:lang w:val="cs-CZ" w:eastAsia="en-US"/>
        </w:rPr>
        <w:t xml:space="preserve"> </w:t>
      </w:r>
      <w:r w:rsidRPr="00393551">
        <w:rPr>
          <w:bCs/>
          <w:sz w:val="22"/>
          <w:lang w:val="cs-CZ" w:eastAsia="en-US"/>
        </w:rPr>
        <w:t xml:space="preserve">W kryterium „Doświadczenie koordynatora” ocenie będzie podlegać liczba </w:t>
      </w:r>
      <w:r w:rsidR="00FA46C6">
        <w:rPr>
          <w:bCs/>
          <w:sz w:val="22"/>
          <w:lang w:val="cs-CZ" w:eastAsia="en-US"/>
        </w:rPr>
        <w:t xml:space="preserve">koordynowanych wydarzeń o charakterze </w:t>
      </w:r>
      <w:r w:rsidRPr="00393551">
        <w:rPr>
          <w:bCs/>
          <w:sz w:val="22"/>
          <w:lang w:val="cs-CZ" w:eastAsia="en-US"/>
        </w:rPr>
        <w:t>gal</w:t>
      </w:r>
      <w:r w:rsidR="00FA46C6">
        <w:rPr>
          <w:bCs/>
          <w:sz w:val="22"/>
          <w:lang w:val="cs-CZ" w:eastAsia="en-US"/>
        </w:rPr>
        <w:t>i</w:t>
      </w:r>
      <w:r w:rsidRPr="00393551">
        <w:rPr>
          <w:bCs/>
          <w:sz w:val="22"/>
          <w:lang w:val="cs-CZ" w:eastAsia="en-US"/>
        </w:rPr>
        <w:t xml:space="preserve">, konferencji, forów, kongresów lub innych tożsamych wydarzeń </w:t>
      </w:r>
      <w:bookmarkStart w:id="4" w:name="_Hlk165883434"/>
      <w:r w:rsidRPr="00393551">
        <w:rPr>
          <w:bCs/>
          <w:sz w:val="22"/>
          <w:lang w:val="cs-CZ" w:eastAsia="en-US"/>
        </w:rPr>
        <w:t>w okresie ostatnich 3 lat liczonych wstecz od dnia, w którym upływa termin składania ofert</w:t>
      </w:r>
      <w:bookmarkEnd w:id="4"/>
      <w:r w:rsidRPr="00393551">
        <w:rPr>
          <w:bCs/>
          <w:sz w:val="22"/>
          <w:lang w:val="cs-CZ" w:eastAsia="en-US"/>
        </w:rPr>
        <w:t>, przez wskazanego w ofercie Koordynatora, powyżej minimum określonego przez Zamawiającego,</w:t>
      </w:r>
      <w:r w:rsidR="00996E61">
        <w:rPr>
          <w:bCs/>
          <w:sz w:val="22"/>
          <w:lang w:val="cs-CZ" w:eastAsia="en-US"/>
        </w:rPr>
        <w:t xml:space="preserve"> </w:t>
      </w:r>
      <w:r w:rsidRPr="00393551">
        <w:rPr>
          <w:bCs/>
          <w:sz w:val="22"/>
          <w:lang w:val="cs-CZ" w:eastAsia="en-US"/>
        </w:rPr>
        <w:t xml:space="preserve">tj. </w:t>
      </w:r>
      <w:bookmarkStart w:id="5" w:name="_Hlk165881120"/>
      <w:r w:rsidRPr="00393551">
        <w:rPr>
          <w:bCs/>
          <w:sz w:val="22"/>
          <w:lang w:val="cs-CZ" w:eastAsia="en-US"/>
        </w:rPr>
        <w:t xml:space="preserve">powyżej 3 </w:t>
      </w:r>
      <w:r w:rsidR="00FA46C6">
        <w:rPr>
          <w:bCs/>
          <w:sz w:val="22"/>
          <w:lang w:val="cs-CZ" w:eastAsia="en-US"/>
        </w:rPr>
        <w:t xml:space="preserve">koordynowanych </w:t>
      </w:r>
      <w:r w:rsidR="00E51B4A">
        <w:rPr>
          <w:bCs/>
          <w:sz w:val="22"/>
          <w:lang w:val="cs-CZ" w:eastAsia="en-US"/>
        </w:rPr>
        <w:t xml:space="preserve">wydarzeń o charakterze </w:t>
      </w:r>
      <w:r w:rsidRPr="00393551">
        <w:rPr>
          <w:bCs/>
          <w:sz w:val="22"/>
          <w:lang w:val="cs-CZ" w:eastAsia="en-US"/>
        </w:rPr>
        <w:t>gal</w:t>
      </w:r>
      <w:r w:rsidR="00E51B4A">
        <w:rPr>
          <w:bCs/>
          <w:sz w:val="22"/>
          <w:lang w:val="cs-CZ" w:eastAsia="en-US"/>
        </w:rPr>
        <w:t>i</w:t>
      </w:r>
      <w:r w:rsidRPr="00393551">
        <w:rPr>
          <w:bCs/>
          <w:sz w:val="22"/>
          <w:lang w:val="cs-CZ" w:eastAsia="en-US"/>
        </w:rPr>
        <w:t>, konferencji, forów, kongresów lub innych tożsamych wydarzeń</w:t>
      </w:r>
      <w:bookmarkEnd w:id="5"/>
      <w:r w:rsidRPr="00393551">
        <w:rPr>
          <w:bCs/>
          <w:sz w:val="22"/>
          <w:lang w:val="cs-CZ" w:eastAsia="en-US"/>
        </w:rPr>
        <w:t xml:space="preserve">. Za tożsame wydarzenie nie uznaje się przeprowadzenia szkoleń, spotkań informacyjnych, wizyt studyjnych oraz zorganizowania konkursów. </w:t>
      </w:r>
    </w:p>
    <w:p w14:paraId="1BE3CF96" w14:textId="47BA6CB0" w:rsidR="00393551" w:rsidRPr="00393551" w:rsidRDefault="00393551" w:rsidP="00F559AF">
      <w:pPr>
        <w:ind w:left="1134" w:hanging="425"/>
        <w:jc w:val="both"/>
        <w:rPr>
          <w:bCs/>
          <w:sz w:val="22"/>
          <w:lang w:val="cs-CZ" w:eastAsia="en-US"/>
        </w:rPr>
      </w:pPr>
      <w:r>
        <w:rPr>
          <w:bCs/>
          <w:sz w:val="22"/>
          <w:lang w:val="cs-CZ" w:eastAsia="en-US"/>
        </w:rPr>
        <w:t xml:space="preserve">2.2) </w:t>
      </w:r>
      <w:r w:rsidRPr="00393551">
        <w:rPr>
          <w:bCs/>
          <w:sz w:val="22"/>
          <w:lang w:val="cs-CZ" w:eastAsia="en-US"/>
        </w:rPr>
        <w:t>Ocena zostanie dokonana na podstawie informacji zamieszczonych przez   Wykonawcę w Formularzu ofertowym.</w:t>
      </w:r>
    </w:p>
    <w:p w14:paraId="3AECA700" w14:textId="0FB1E790" w:rsidR="00393551" w:rsidRPr="00393551" w:rsidRDefault="00393551" w:rsidP="00F559AF">
      <w:pPr>
        <w:ind w:left="1134" w:hanging="425"/>
        <w:jc w:val="both"/>
        <w:rPr>
          <w:bCs/>
          <w:sz w:val="22"/>
          <w:lang w:val="cs-CZ" w:eastAsia="en-US"/>
        </w:rPr>
      </w:pPr>
      <w:r>
        <w:rPr>
          <w:bCs/>
          <w:sz w:val="22"/>
          <w:lang w:val="cs-CZ" w:eastAsia="en-US"/>
        </w:rPr>
        <w:t xml:space="preserve">2.3) </w:t>
      </w:r>
      <w:r w:rsidRPr="00393551">
        <w:rPr>
          <w:bCs/>
          <w:sz w:val="22"/>
          <w:lang w:val="cs-CZ" w:eastAsia="en-US"/>
        </w:rPr>
        <w:t xml:space="preserve">Ocenie będzie podlegać maksymalnie 8 </w:t>
      </w:r>
      <w:r w:rsidR="00FA46C6">
        <w:rPr>
          <w:bCs/>
          <w:sz w:val="22"/>
          <w:lang w:val="cs-CZ" w:eastAsia="en-US"/>
        </w:rPr>
        <w:t>koordynowanych wydarzeń o charakterze</w:t>
      </w:r>
      <w:r w:rsidRPr="00393551">
        <w:rPr>
          <w:bCs/>
          <w:sz w:val="22"/>
          <w:lang w:val="cs-CZ" w:eastAsia="en-US"/>
        </w:rPr>
        <w:t xml:space="preserve"> gali, konferencji, forów, kongresów lub innych tożsamych wydarzeń, przez wskazanego przez Wykonawcę Koordynatora, powyżej minimum określonego w Szczegółowym Opisie Przedmiotu Zamówienia</w:t>
      </w:r>
      <w:r w:rsidR="00282FD1">
        <w:rPr>
          <w:bCs/>
          <w:sz w:val="22"/>
          <w:lang w:val="cs-CZ" w:eastAsia="en-US"/>
        </w:rPr>
        <w:t xml:space="preserve">, tj. </w:t>
      </w:r>
      <w:r w:rsidR="00282FD1" w:rsidRPr="00282FD1">
        <w:rPr>
          <w:bCs/>
          <w:sz w:val="22"/>
          <w:lang w:val="cs-CZ" w:eastAsia="en-US"/>
        </w:rPr>
        <w:t xml:space="preserve">powyżej 3 </w:t>
      </w:r>
      <w:r w:rsidR="00FA46C6">
        <w:rPr>
          <w:bCs/>
          <w:sz w:val="22"/>
          <w:lang w:val="cs-CZ" w:eastAsia="en-US"/>
        </w:rPr>
        <w:t xml:space="preserve">koordynowanych </w:t>
      </w:r>
      <w:r w:rsidR="00E51B4A">
        <w:rPr>
          <w:bCs/>
          <w:sz w:val="22"/>
          <w:lang w:val="cs-CZ" w:eastAsia="en-US"/>
        </w:rPr>
        <w:t xml:space="preserve">wyadrzeń o charakterze </w:t>
      </w:r>
      <w:r w:rsidR="00282FD1" w:rsidRPr="00282FD1">
        <w:rPr>
          <w:bCs/>
          <w:sz w:val="22"/>
          <w:lang w:val="cs-CZ" w:eastAsia="en-US"/>
        </w:rPr>
        <w:t>gal</w:t>
      </w:r>
      <w:r w:rsidR="00E51B4A">
        <w:rPr>
          <w:bCs/>
          <w:sz w:val="22"/>
          <w:lang w:val="cs-CZ" w:eastAsia="en-US"/>
        </w:rPr>
        <w:t>i</w:t>
      </w:r>
      <w:r w:rsidR="00282FD1" w:rsidRPr="00282FD1">
        <w:rPr>
          <w:bCs/>
          <w:sz w:val="22"/>
          <w:lang w:val="cs-CZ" w:eastAsia="en-US"/>
        </w:rPr>
        <w:t>, konferencji, forów, kongresów lub innych tożsamych wydarzeń</w:t>
      </w:r>
      <w:r w:rsidR="0061093E">
        <w:rPr>
          <w:bCs/>
          <w:sz w:val="22"/>
          <w:lang w:val="cs-CZ" w:eastAsia="en-US"/>
        </w:rPr>
        <w:t>,</w:t>
      </w:r>
      <w:r w:rsidR="0061093E" w:rsidRPr="0061093E">
        <w:t xml:space="preserve"> </w:t>
      </w:r>
      <w:r w:rsidR="0061093E" w:rsidRPr="0061093E">
        <w:rPr>
          <w:bCs/>
          <w:sz w:val="22"/>
          <w:lang w:val="cs-CZ" w:eastAsia="en-US"/>
        </w:rPr>
        <w:t>w okresie ostatnich 3 lat liczonych wstecz od dnia, w którym upływa termin składania ofert</w:t>
      </w:r>
      <w:r w:rsidRPr="00393551">
        <w:rPr>
          <w:bCs/>
          <w:sz w:val="22"/>
          <w:lang w:val="cs-CZ" w:eastAsia="en-US"/>
        </w:rPr>
        <w:t>.</w:t>
      </w:r>
    </w:p>
    <w:p w14:paraId="23CF8AFC" w14:textId="308A1149" w:rsidR="00393551" w:rsidRPr="00393551" w:rsidRDefault="00996E61" w:rsidP="00996E61">
      <w:pPr>
        <w:ind w:left="1134" w:hanging="425"/>
        <w:jc w:val="both"/>
        <w:rPr>
          <w:bCs/>
          <w:sz w:val="22"/>
          <w:lang w:val="cs-CZ" w:eastAsia="en-US"/>
        </w:rPr>
      </w:pPr>
      <w:r>
        <w:rPr>
          <w:bCs/>
          <w:sz w:val="22"/>
          <w:lang w:val="cs-CZ" w:eastAsia="en-US"/>
        </w:rPr>
        <w:t xml:space="preserve">2.4) </w:t>
      </w:r>
      <w:r w:rsidR="00393551" w:rsidRPr="00393551">
        <w:rPr>
          <w:bCs/>
          <w:sz w:val="22"/>
          <w:lang w:val="cs-CZ" w:eastAsia="en-US"/>
        </w:rPr>
        <w:t xml:space="preserve">Jeżeli Wykonawca wykaże więcej niż 8 </w:t>
      </w:r>
      <w:bookmarkStart w:id="6" w:name="_Hlk165894491"/>
      <w:r w:rsidR="00FA46C6">
        <w:rPr>
          <w:bCs/>
          <w:sz w:val="22"/>
          <w:lang w:val="cs-CZ" w:eastAsia="en-US"/>
        </w:rPr>
        <w:t>koordynowanych wydarzeń o charakterze</w:t>
      </w:r>
      <w:r w:rsidR="00393551" w:rsidRPr="00393551">
        <w:rPr>
          <w:bCs/>
          <w:sz w:val="22"/>
          <w:lang w:val="cs-CZ" w:eastAsia="en-US"/>
        </w:rPr>
        <w:t xml:space="preserve"> </w:t>
      </w:r>
      <w:bookmarkStart w:id="7" w:name="_Hlk165894398"/>
      <w:r w:rsidR="00393551" w:rsidRPr="00393551">
        <w:rPr>
          <w:bCs/>
          <w:sz w:val="22"/>
          <w:lang w:val="cs-CZ" w:eastAsia="en-US"/>
        </w:rPr>
        <w:t>gali, konferencji, forów, kongresów lub innych tożsamych wydarzeń</w:t>
      </w:r>
      <w:bookmarkEnd w:id="7"/>
      <w:r w:rsidR="00393551" w:rsidRPr="00393551">
        <w:rPr>
          <w:bCs/>
          <w:sz w:val="22"/>
          <w:lang w:val="cs-CZ" w:eastAsia="en-US"/>
        </w:rPr>
        <w:t xml:space="preserve"> </w:t>
      </w:r>
      <w:bookmarkEnd w:id="6"/>
      <w:r w:rsidR="00393551" w:rsidRPr="00393551">
        <w:rPr>
          <w:bCs/>
          <w:sz w:val="22"/>
          <w:lang w:val="cs-CZ" w:eastAsia="en-US"/>
        </w:rPr>
        <w:t>przez Koordynatora wskazanego do realizacji usługi</w:t>
      </w:r>
      <w:r w:rsidR="00AF7D44">
        <w:rPr>
          <w:bCs/>
          <w:sz w:val="22"/>
          <w:lang w:val="cs-CZ" w:eastAsia="en-US"/>
        </w:rPr>
        <w:t>,</w:t>
      </w:r>
      <w:r w:rsidR="00393551" w:rsidRPr="00393551">
        <w:rPr>
          <w:bCs/>
          <w:sz w:val="22"/>
          <w:lang w:val="cs-CZ" w:eastAsia="en-US"/>
        </w:rPr>
        <w:t xml:space="preserve"> </w:t>
      </w:r>
      <w:r w:rsidR="00AF7D44">
        <w:rPr>
          <w:bCs/>
          <w:sz w:val="22"/>
          <w:lang w:val="cs-CZ" w:eastAsia="en-US"/>
        </w:rPr>
        <w:t xml:space="preserve">ocena zostanie dokonana </w:t>
      </w:r>
      <w:r w:rsidR="00393551" w:rsidRPr="00393551">
        <w:rPr>
          <w:bCs/>
          <w:sz w:val="22"/>
          <w:lang w:val="cs-CZ" w:eastAsia="en-US"/>
        </w:rPr>
        <w:t>jak dla 8</w:t>
      </w:r>
      <w:r w:rsidR="00FA46C6" w:rsidRPr="00FA46C6">
        <w:t xml:space="preserve"> </w:t>
      </w:r>
      <w:r w:rsidR="00FA46C6" w:rsidRPr="00FA46C6">
        <w:rPr>
          <w:bCs/>
          <w:sz w:val="22"/>
          <w:lang w:val="cs-CZ" w:eastAsia="en-US"/>
        </w:rPr>
        <w:t>koordynowanych wydarzeń o charakterze</w:t>
      </w:r>
      <w:r w:rsidR="00393551" w:rsidRPr="00393551">
        <w:rPr>
          <w:bCs/>
          <w:sz w:val="22"/>
          <w:lang w:val="cs-CZ" w:eastAsia="en-US"/>
        </w:rPr>
        <w:t xml:space="preserve"> gal</w:t>
      </w:r>
      <w:r w:rsidR="00A14701">
        <w:rPr>
          <w:bCs/>
          <w:sz w:val="22"/>
          <w:lang w:val="cs-CZ" w:eastAsia="en-US"/>
        </w:rPr>
        <w:t>i</w:t>
      </w:r>
      <w:r w:rsidR="00393551" w:rsidRPr="00393551">
        <w:rPr>
          <w:bCs/>
          <w:sz w:val="22"/>
          <w:lang w:val="cs-CZ" w:eastAsia="en-US"/>
        </w:rPr>
        <w:t xml:space="preserve">, konferencji, forów, kongresów lub innych tożsamych wydarzeń. </w:t>
      </w:r>
    </w:p>
    <w:p w14:paraId="4ACD7FB7" w14:textId="0CFEB251" w:rsidR="00393551" w:rsidRPr="00393551" w:rsidRDefault="00996E61" w:rsidP="00996E61">
      <w:pPr>
        <w:ind w:left="1134" w:hanging="425"/>
        <w:jc w:val="both"/>
        <w:rPr>
          <w:bCs/>
          <w:sz w:val="22"/>
          <w:lang w:val="cs-CZ" w:eastAsia="en-US"/>
        </w:rPr>
      </w:pPr>
      <w:r>
        <w:rPr>
          <w:bCs/>
          <w:sz w:val="22"/>
          <w:lang w:val="cs-CZ" w:eastAsia="en-US"/>
        </w:rPr>
        <w:t xml:space="preserve">2.5) </w:t>
      </w:r>
      <w:r w:rsidR="00393551" w:rsidRPr="00393551">
        <w:rPr>
          <w:bCs/>
          <w:sz w:val="22"/>
          <w:lang w:val="cs-CZ" w:eastAsia="en-US"/>
        </w:rPr>
        <w:t>Jeżeli Wykonawca nie wykaże dodatkowego doświadczenia podlegającego ocenie Koordynatora powyżej wymaganego minimum określonego przez Zamawiającego, w kryterium „Doświadczenie koordynatora” otrzyma 0 punktów bez podstawiania do wzoru.</w:t>
      </w:r>
    </w:p>
    <w:p w14:paraId="291A1F5B" w14:textId="290CFF24" w:rsidR="00393551" w:rsidRPr="00393551" w:rsidRDefault="00996E61" w:rsidP="00996E61">
      <w:pPr>
        <w:ind w:left="1134" w:hanging="425"/>
        <w:jc w:val="both"/>
        <w:rPr>
          <w:bCs/>
          <w:sz w:val="22"/>
          <w:lang w:val="cs-CZ" w:eastAsia="en-US"/>
        </w:rPr>
      </w:pPr>
      <w:r>
        <w:rPr>
          <w:bCs/>
          <w:sz w:val="22"/>
          <w:lang w:val="cs-CZ" w:eastAsia="en-US"/>
        </w:rPr>
        <w:t xml:space="preserve">2.6) </w:t>
      </w:r>
      <w:r w:rsidR="00393551" w:rsidRPr="00393551">
        <w:rPr>
          <w:bCs/>
          <w:sz w:val="22"/>
          <w:lang w:val="cs-CZ" w:eastAsia="en-US"/>
        </w:rPr>
        <w:t>Wykonawca zobowiązuje się zrealizować przedmiot zamówienia przy udziale ocenianego przez Zamawiającego Koordynatora, wskazanego w formularzu ofertowym.</w:t>
      </w:r>
    </w:p>
    <w:p w14:paraId="0EAA8E1D" w14:textId="3399D96A" w:rsidR="00393551" w:rsidRDefault="000F0719" w:rsidP="000F0719">
      <w:pPr>
        <w:ind w:left="1134" w:hanging="425"/>
        <w:jc w:val="both"/>
        <w:rPr>
          <w:bCs/>
          <w:sz w:val="22"/>
          <w:lang w:val="cs-CZ" w:eastAsia="en-US"/>
        </w:rPr>
      </w:pPr>
      <w:r>
        <w:rPr>
          <w:bCs/>
          <w:sz w:val="22"/>
          <w:lang w:val="cs-CZ" w:eastAsia="en-US"/>
        </w:rPr>
        <w:t xml:space="preserve">2.7) </w:t>
      </w:r>
      <w:r w:rsidR="00393551" w:rsidRPr="00393551">
        <w:rPr>
          <w:bCs/>
          <w:sz w:val="22"/>
          <w:lang w:val="cs-CZ" w:eastAsia="en-US"/>
        </w:rPr>
        <w:t xml:space="preserve">Podana w formularzu ofertowym liczba </w:t>
      </w:r>
      <w:r w:rsidR="00A14701">
        <w:rPr>
          <w:bCs/>
          <w:sz w:val="22"/>
          <w:lang w:val="cs-CZ" w:eastAsia="en-US"/>
        </w:rPr>
        <w:t xml:space="preserve">koordynowanych wydarzeń o charakterze </w:t>
      </w:r>
      <w:r w:rsidR="00393551" w:rsidRPr="00393551">
        <w:rPr>
          <w:bCs/>
          <w:sz w:val="22"/>
          <w:lang w:val="cs-CZ" w:eastAsia="en-US"/>
        </w:rPr>
        <w:t xml:space="preserve">gali, konferencji, forów, kongresów lub innych tożsamych wydarzeń </w:t>
      </w:r>
      <w:r w:rsidR="00A14701">
        <w:rPr>
          <w:bCs/>
          <w:sz w:val="22"/>
          <w:lang w:val="cs-CZ" w:eastAsia="en-US"/>
        </w:rPr>
        <w:t xml:space="preserve">przez wskazanego Koordynatora </w:t>
      </w:r>
      <w:r w:rsidR="00393551" w:rsidRPr="00393551">
        <w:rPr>
          <w:bCs/>
          <w:sz w:val="22"/>
          <w:lang w:val="cs-CZ" w:eastAsia="en-US"/>
        </w:rPr>
        <w:t>zostanie podstawiona do wzoru poniżej:</w:t>
      </w:r>
    </w:p>
    <w:p w14:paraId="6FF67EFA" w14:textId="77777777" w:rsidR="00AF7D44" w:rsidRPr="00393551" w:rsidRDefault="00AF7D44" w:rsidP="000F0719">
      <w:pPr>
        <w:ind w:left="1134" w:hanging="425"/>
        <w:jc w:val="both"/>
        <w:rPr>
          <w:bCs/>
          <w:sz w:val="22"/>
          <w:lang w:val="cs-CZ" w:eastAsia="en-US"/>
        </w:rPr>
      </w:pPr>
    </w:p>
    <w:p w14:paraId="598995F7" w14:textId="390E73FC" w:rsidR="00393551" w:rsidRPr="00393551" w:rsidRDefault="00393551" w:rsidP="000F0719">
      <w:pPr>
        <w:ind w:left="3828" w:hanging="709"/>
        <w:jc w:val="both"/>
        <w:rPr>
          <w:bCs/>
          <w:sz w:val="22"/>
          <w:lang w:val="cs-CZ" w:eastAsia="en-US"/>
        </w:rPr>
      </w:pPr>
      <w:r w:rsidRPr="00393551">
        <w:rPr>
          <w:bCs/>
          <w:sz w:val="22"/>
          <w:lang w:val="cs-CZ" w:eastAsia="en-US"/>
        </w:rPr>
        <w:lastRenderedPageBreak/>
        <w:t xml:space="preserve">liczba </w:t>
      </w:r>
      <w:bookmarkStart w:id="8" w:name="_Hlk166671298"/>
      <w:r w:rsidR="00A14701">
        <w:rPr>
          <w:bCs/>
          <w:sz w:val="22"/>
          <w:lang w:val="cs-CZ" w:eastAsia="en-US"/>
        </w:rPr>
        <w:t>koordynowanych wydarzeń o charakterze</w:t>
      </w:r>
      <w:r w:rsidRPr="00393551">
        <w:rPr>
          <w:bCs/>
          <w:sz w:val="22"/>
          <w:lang w:val="cs-CZ" w:eastAsia="en-US"/>
        </w:rPr>
        <w:t xml:space="preserve"> </w:t>
      </w:r>
      <w:bookmarkEnd w:id="8"/>
      <w:r w:rsidRPr="00393551">
        <w:rPr>
          <w:bCs/>
          <w:sz w:val="22"/>
          <w:lang w:val="cs-CZ" w:eastAsia="en-US"/>
        </w:rPr>
        <w:t xml:space="preserve">gali, konferencji, forów, kongresów lub innych tożsamych wydarzeń badanej oferty powyżej wymaganego minimum     </w:t>
      </w:r>
    </w:p>
    <w:p w14:paraId="0E4B18CC" w14:textId="1BCC4D48" w:rsidR="00393551" w:rsidRPr="00393551" w:rsidRDefault="00393551" w:rsidP="00393551">
      <w:pPr>
        <w:ind w:left="709"/>
        <w:jc w:val="both"/>
        <w:rPr>
          <w:bCs/>
          <w:sz w:val="22"/>
          <w:lang w:val="cs-CZ" w:eastAsia="en-US"/>
        </w:rPr>
      </w:pPr>
      <w:r w:rsidRPr="00393551">
        <w:rPr>
          <w:bCs/>
          <w:sz w:val="22"/>
          <w:lang w:val="cs-CZ" w:eastAsia="en-US"/>
        </w:rPr>
        <w:t>liczba uzyskanych punktów = --------------------------------------------------------</w:t>
      </w:r>
      <w:r w:rsidR="000F0719">
        <w:rPr>
          <w:bCs/>
          <w:sz w:val="22"/>
          <w:lang w:val="cs-CZ" w:eastAsia="en-US"/>
        </w:rPr>
        <w:t>-----------</w:t>
      </w:r>
      <w:r w:rsidRPr="00393551">
        <w:rPr>
          <w:bCs/>
          <w:sz w:val="22"/>
          <w:lang w:val="cs-CZ" w:eastAsia="en-US"/>
        </w:rPr>
        <w:t xml:space="preserve">   x 40</w:t>
      </w:r>
    </w:p>
    <w:p w14:paraId="72030B72" w14:textId="04E76B96" w:rsidR="00393551" w:rsidRPr="00393551" w:rsidRDefault="00393551" w:rsidP="000F0719">
      <w:pPr>
        <w:ind w:left="2977"/>
        <w:jc w:val="both"/>
        <w:rPr>
          <w:bCs/>
          <w:sz w:val="22"/>
          <w:lang w:val="cs-CZ" w:eastAsia="en-US"/>
        </w:rPr>
      </w:pPr>
      <w:r w:rsidRPr="00393551">
        <w:rPr>
          <w:bCs/>
          <w:sz w:val="22"/>
          <w:lang w:val="cs-CZ" w:eastAsia="en-US"/>
        </w:rPr>
        <w:t xml:space="preserve">najwyższa liczba </w:t>
      </w:r>
      <w:r w:rsidR="00A14701" w:rsidRPr="00A14701">
        <w:rPr>
          <w:bCs/>
          <w:sz w:val="22"/>
          <w:lang w:val="cs-CZ" w:eastAsia="en-US"/>
        </w:rPr>
        <w:t xml:space="preserve">koordynowanych wydarzeń o charakterze </w:t>
      </w:r>
      <w:r w:rsidRPr="00393551">
        <w:rPr>
          <w:bCs/>
          <w:sz w:val="22"/>
          <w:lang w:val="cs-CZ" w:eastAsia="en-US"/>
        </w:rPr>
        <w:t xml:space="preserve">gali, konferencji, forów, kongresów lub innych tożsamych wydarzeń spośród badanych ofert powyżej wymaganego minimum                                                                                         </w:t>
      </w:r>
    </w:p>
    <w:p w14:paraId="79DAFD3C" w14:textId="77777777" w:rsidR="00393551" w:rsidRPr="00393551" w:rsidRDefault="00393551" w:rsidP="00393551">
      <w:pPr>
        <w:ind w:left="709"/>
        <w:jc w:val="both"/>
        <w:rPr>
          <w:bCs/>
          <w:sz w:val="22"/>
          <w:lang w:val="cs-CZ" w:eastAsia="en-US"/>
        </w:rPr>
      </w:pPr>
    </w:p>
    <w:p w14:paraId="0DFE10E2" w14:textId="6131EB7E" w:rsidR="00C50876" w:rsidRPr="00393551" w:rsidRDefault="00393551" w:rsidP="00393551">
      <w:pPr>
        <w:ind w:left="709"/>
        <w:jc w:val="both"/>
        <w:rPr>
          <w:bCs/>
          <w:sz w:val="22"/>
          <w:lang w:val="cs-CZ" w:eastAsia="en-US"/>
        </w:rPr>
      </w:pPr>
      <w:r w:rsidRPr="00393551">
        <w:rPr>
          <w:bCs/>
          <w:sz w:val="22"/>
          <w:lang w:val="cs-CZ" w:eastAsia="en-US"/>
        </w:rPr>
        <w:t>Wynik działania zostanie zaokrąglony do 2 miejsc po przecinku, maksymalna liczba punktów jaką można uzyskać – 40.</w:t>
      </w:r>
    </w:p>
    <w:p w14:paraId="66DA6DB7" w14:textId="77777777" w:rsidR="00C50876" w:rsidRPr="00B773CE" w:rsidRDefault="00C50876" w:rsidP="00EF595D">
      <w:pPr>
        <w:pStyle w:val="Akapitzlist"/>
        <w:numPr>
          <w:ilvl w:val="0"/>
          <w:numId w:val="19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>
        <w:rPr>
          <w:sz w:val="22"/>
          <w:lang w:val="cs-CZ" w:eastAsia="en-US"/>
        </w:rPr>
        <w:t xml:space="preserve">wszystkie </w:t>
      </w:r>
      <w:r w:rsidRPr="00B773CE">
        <w:rPr>
          <w:sz w:val="22"/>
          <w:lang w:val="cs-CZ" w:eastAsia="en-US"/>
        </w:rPr>
        <w:t>kryteria stanowić będzie ogólną liczbę punk</w:t>
      </w:r>
      <w:r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14:paraId="64AFE77C" w14:textId="77777777" w:rsidR="00C50876" w:rsidRPr="00A703F5" w:rsidRDefault="00C50876" w:rsidP="00C50876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4B50705D" w14:textId="77777777" w:rsidR="00C50876" w:rsidRPr="00DB32FB" w:rsidRDefault="00C50876" w:rsidP="00EF595D">
      <w:pPr>
        <w:pStyle w:val="Akapitzlist"/>
        <w:numPr>
          <w:ilvl w:val="0"/>
          <w:numId w:val="20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67F38456" w14:textId="77777777" w:rsidR="00C50876" w:rsidRPr="0043448A" w:rsidRDefault="00C50876" w:rsidP="00EF595D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43448A">
        <w:rPr>
          <w:sz w:val="22"/>
        </w:rPr>
        <w:t>Jeżeli oferty otrzymały taką samą ocenę w kryterium o najwyższej wadze, Zamawiający wybiera ofertę z najniższą ceną.</w:t>
      </w:r>
    </w:p>
    <w:p w14:paraId="0428CE4F" w14:textId="77777777" w:rsidR="00C50876" w:rsidRPr="00DB32FB" w:rsidRDefault="00C50876" w:rsidP="00EF595D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dodatkowych zawierających nową cenę</w:t>
      </w:r>
      <w:r>
        <w:rPr>
          <w:sz w:val="22"/>
        </w:rPr>
        <w:t>.</w:t>
      </w:r>
    </w:p>
    <w:p w14:paraId="2C7F51DD" w14:textId="77777777" w:rsidR="00C50876" w:rsidRPr="00DB32FB" w:rsidRDefault="00C50876" w:rsidP="00EF595D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14:paraId="10DD6C6D" w14:textId="77777777" w:rsidR="00281ECF" w:rsidRPr="00C74546" w:rsidRDefault="00281ECF" w:rsidP="003F2F74">
      <w:pPr>
        <w:pStyle w:val="Akapitzlist"/>
        <w:rPr>
          <w:b/>
          <w:sz w:val="22"/>
        </w:rPr>
      </w:pPr>
    </w:p>
    <w:p w14:paraId="19955243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081A4D1" w14:textId="77777777" w:rsidR="0011793E" w:rsidRPr="00A3072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INFORMACJE O FORMALNOŚCIACH, JAKIE MUSZĄ ZOSTAĆ DOPEŁNIONE PO WYBORZE OFERTY W CELU ZAWARCIA UMOWY W</w:t>
      </w:r>
      <w:r w:rsidR="006C1AFF">
        <w:rPr>
          <w:b/>
          <w:color w:val="000000"/>
          <w:sz w:val="22"/>
        </w:rPr>
        <w:t xml:space="preserve"> SPRAWIE ZAMÓWIENIA PUBLICZNEGO</w:t>
      </w:r>
    </w:p>
    <w:p w14:paraId="589C9C8C" w14:textId="77777777"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0B2E90A9" w14:textId="77777777" w:rsidR="000F2DCA" w:rsidRPr="0015264D" w:rsidRDefault="000F2DCA" w:rsidP="00EF595D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>Zamawiający zawrze umowę w sprawie zamówienia publicznego, z uwzględnieniem art. 577 ustawy Pz</w:t>
      </w:r>
      <w:r>
        <w:rPr>
          <w:color w:val="000000"/>
          <w:sz w:val="22"/>
        </w:rPr>
        <w:t>p, w terminie nie krótszym niż 10</w:t>
      </w:r>
      <w:r w:rsidRPr="0015264D">
        <w:rPr>
          <w:color w:val="000000"/>
          <w:sz w:val="22"/>
        </w:rPr>
        <w:t xml:space="preserve"> dni od dnia przesłania zawiadomienia o wyborze najkorzystniejszej oferty, jeżeli zawiadomienie to zostało przesłane przy użyciu środków komunikacji elektronicznej.</w:t>
      </w:r>
    </w:p>
    <w:p w14:paraId="14706928" w14:textId="77777777" w:rsidR="000F2DCA" w:rsidRPr="00072649" w:rsidRDefault="000F2DCA" w:rsidP="00EF595D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lastRenderedPageBreak/>
        <w:t>Zamawiający może zawrzeć umowę w sprawie zamówienia publicznego przed upływem terminu, o którym mowa w ust. 1, jeżeli w postępowaniu o udzielenie zamówienia złożono tylko jedną ofertę.</w:t>
      </w:r>
    </w:p>
    <w:p w14:paraId="377EDB21" w14:textId="77777777" w:rsidR="00072649" w:rsidRPr="00873DFB" w:rsidRDefault="00072649" w:rsidP="00EF595D">
      <w:pPr>
        <w:pStyle w:val="Tekstpodstawowywcity2"/>
        <w:numPr>
          <w:ilvl w:val="0"/>
          <w:numId w:val="28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14:paraId="18A9524A" w14:textId="77777777" w:rsidR="006C1AFF" w:rsidRPr="00C74546" w:rsidRDefault="006C1AFF" w:rsidP="00A30728">
      <w:pPr>
        <w:pStyle w:val="Akapitzlist"/>
        <w:spacing w:before="26" w:after="0"/>
        <w:jc w:val="both"/>
        <w:rPr>
          <w:b/>
          <w:sz w:val="22"/>
        </w:rPr>
      </w:pPr>
    </w:p>
    <w:p w14:paraId="32C6976F" w14:textId="77777777" w:rsidR="009B3921" w:rsidRPr="006C1AFF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6C1AFF">
        <w:rPr>
          <w:b/>
          <w:color w:val="000000"/>
          <w:sz w:val="22"/>
        </w:rPr>
        <w:t>INFORMACJE DOTYCZĄCE ZABEZPIECZENIA NALEŻYTEGO WYKONANIA UMOWY, JEŻELI ZAMAWIAJĄCY PRZEWIDUJE OBOWIĄZEK JEGO WNIESIENIA</w:t>
      </w:r>
    </w:p>
    <w:p w14:paraId="07AC39CC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531EA9F" w14:textId="77777777" w:rsidR="006C1AFF" w:rsidRPr="007A3CB4" w:rsidRDefault="006C1AFF" w:rsidP="003F2F74">
      <w:pPr>
        <w:pStyle w:val="Akapitzlist"/>
        <w:spacing w:before="26" w:after="0"/>
        <w:jc w:val="both"/>
        <w:rPr>
          <w:sz w:val="22"/>
        </w:rPr>
      </w:pPr>
      <w:r w:rsidRPr="007A3CB4">
        <w:rPr>
          <w:sz w:val="22"/>
        </w:rPr>
        <w:t>Zamawiający nie przewiduje obowiązku wniesienia zabezpieczenia należytego wykonania umowy.</w:t>
      </w:r>
    </w:p>
    <w:p w14:paraId="1702D9B7" w14:textId="77777777" w:rsidR="006C1AF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14:paraId="078F9F7D" w14:textId="77777777" w:rsidR="00C00C07" w:rsidRPr="00C74546" w:rsidRDefault="00C00C07" w:rsidP="003F2F74">
      <w:pPr>
        <w:pStyle w:val="Akapitzlist"/>
        <w:spacing w:before="26" w:after="0"/>
        <w:jc w:val="both"/>
        <w:rPr>
          <w:b/>
          <w:sz w:val="22"/>
        </w:rPr>
      </w:pPr>
    </w:p>
    <w:p w14:paraId="2BE63E1A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PROJEKTOWANE POSTANOWIENIA UMOWY W SPRAWIE ZAMÓWIENIA PUBLICZNEGO, KTÓRE ZOSTANĄ WPROWADZONE DO UMOWY W SPRAWIE ZAMÓWIENIA PUBLICZNEGO;</w:t>
      </w:r>
    </w:p>
    <w:p w14:paraId="3AE92E0F" w14:textId="77777777" w:rsidR="003F2F74" w:rsidRDefault="003F2F74" w:rsidP="003F2F74">
      <w:pPr>
        <w:pStyle w:val="Akapitzlist"/>
        <w:rPr>
          <w:b/>
          <w:sz w:val="22"/>
        </w:rPr>
      </w:pPr>
    </w:p>
    <w:p w14:paraId="1E98BB49" w14:textId="6CE86BFD" w:rsidR="009F1D25" w:rsidRPr="00A703F5" w:rsidRDefault="009F1D25" w:rsidP="00EF595D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1A5437" w:rsidRPr="00A703F5">
        <w:rPr>
          <w:sz w:val="22"/>
        </w:rPr>
        <w:t xml:space="preserve">w </w:t>
      </w:r>
      <w:r w:rsidR="001A5437">
        <w:rPr>
          <w:sz w:val="22"/>
        </w:rPr>
        <w:t>projektowanych postanowieniach umowy</w:t>
      </w:r>
      <w:r w:rsidR="001A5437" w:rsidRPr="00A703F5">
        <w:rPr>
          <w:sz w:val="22"/>
        </w:rPr>
        <w:t xml:space="preserve"> stanowiący</w:t>
      </w:r>
      <w:r w:rsidR="001A5437">
        <w:rPr>
          <w:sz w:val="22"/>
        </w:rPr>
        <w:t>ch</w:t>
      </w:r>
      <w:r w:rsidR="001A5437" w:rsidRPr="00A703F5">
        <w:rPr>
          <w:sz w:val="22"/>
        </w:rPr>
        <w:t xml:space="preserve"> </w:t>
      </w:r>
      <w:r w:rsidRPr="005E0936">
        <w:rPr>
          <w:sz w:val="22"/>
        </w:rPr>
        <w:t xml:space="preserve">załącznik nr </w:t>
      </w:r>
      <w:r w:rsidR="00351992" w:rsidRPr="005E0936">
        <w:rPr>
          <w:sz w:val="22"/>
        </w:rPr>
        <w:t>4</w:t>
      </w:r>
      <w:r w:rsidR="00164381" w:rsidRPr="005E0936">
        <w:rPr>
          <w:sz w:val="22"/>
        </w:rPr>
        <w:t xml:space="preserve"> </w:t>
      </w:r>
      <w:r w:rsidR="00164381">
        <w:rPr>
          <w:sz w:val="22"/>
        </w:rPr>
        <w:t>do S</w:t>
      </w:r>
      <w:r w:rsidRPr="00A703F5">
        <w:rPr>
          <w:sz w:val="22"/>
        </w:rPr>
        <w:t xml:space="preserve">WZ.  </w:t>
      </w:r>
    </w:p>
    <w:p w14:paraId="64559E15" w14:textId="77777777" w:rsidR="009F1D25" w:rsidRPr="00A703F5" w:rsidRDefault="009F1D25" w:rsidP="00EF595D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1A5437">
        <w:rPr>
          <w:sz w:val="22"/>
        </w:rPr>
        <w:t xml:space="preserve">projektowanych postanowień </w:t>
      </w:r>
      <w:r w:rsidRPr="00A703F5">
        <w:rPr>
          <w:sz w:val="22"/>
        </w:rPr>
        <w:t>umowy oraz zobowiązaniem do zawarcia umowy na warunkach w ni</w:t>
      </w:r>
      <w:r w:rsidR="001A5437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14:paraId="439E7F2B" w14:textId="77777777" w:rsidR="009F1D25" w:rsidRDefault="009F1D25" w:rsidP="00EF595D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14:paraId="328171E8" w14:textId="2B83A78C" w:rsidR="00867671" w:rsidRPr="007922BF" w:rsidRDefault="00867671" w:rsidP="00EF595D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odpowiedzialność za wykonanie umowy</w:t>
      </w:r>
      <w:r>
        <w:rPr>
          <w:sz w:val="22"/>
        </w:rPr>
        <w:t>.</w:t>
      </w:r>
    </w:p>
    <w:p w14:paraId="2AFBB097" w14:textId="77777777" w:rsidR="009F1D25" w:rsidRPr="00C74546" w:rsidRDefault="009F1D25" w:rsidP="003F2F74">
      <w:pPr>
        <w:pStyle w:val="Akapitzlist"/>
        <w:rPr>
          <w:b/>
          <w:sz w:val="22"/>
        </w:rPr>
      </w:pPr>
    </w:p>
    <w:p w14:paraId="14B26C7F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BF8FD3C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14:paraId="3A17AA02" w14:textId="77777777" w:rsidR="0011793E" w:rsidRPr="00C74546" w:rsidRDefault="0011793E" w:rsidP="0011793E">
      <w:pPr>
        <w:pStyle w:val="Akapitzlist"/>
        <w:spacing w:after="0"/>
        <w:rPr>
          <w:b/>
          <w:color w:val="000000"/>
          <w:sz w:val="22"/>
        </w:rPr>
      </w:pPr>
    </w:p>
    <w:p w14:paraId="38E1E5F2" w14:textId="77777777" w:rsidR="009F1D25" w:rsidRPr="003A6C50" w:rsidRDefault="009F1D25" w:rsidP="00EF595D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14:paraId="4D3F38E0" w14:textId="77777777" w:rsidR="009F1D25" w:rsidRPr="003A6C50" w:rsidRDefault="009F1D25" w:rsidP="00EF595D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0D75B98D" w14:textId="77777777" w:rsidR="009F1D25" w:rsidRPr="003A6C50" w:rsidRDefault="009F1D25" w:rsidP="00EF595D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14:paraId="785C1755" w14:textId="77777777" w:rsidR="009F1D25" w:rsidRPr="003A6C50" w:rsidRDefault="009F1D25" w:rsidP="00EF595D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>
        <w:rPr>
          <w:color w:val="000000"/>
          <w:sz w:val="22"/>
        </w:rPr>
        <w:t xml:space="preserve"> obowiązany na podstawie ustawy.</w:t>
      </w:r>
    </w:p>
    <w:p w14:paraId="7FF81229" w14:textId="77777777" w:rsidR="009F1D25" w:rsidRPr="003A6C50" w:rsidRDefault="00E16213" w:rsidP="00EF595D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>
        <w:rPr>
          <w:sz w:val="22"/>
        </w:rPr>
        <w:lastRenderedPageBreak/>
        <w:t>Od</w:t>
      </w:r>
      <w:r w:rsidR="009F1D25" w:rsidRPr="003A6C50">
        <w:rPr>
          <w:sz w:val="22"/>
        </w:rPr>
        <w:t>wołanie wnosi się do Prezesa Krajowej Izby Odwoławczej.</w:t>
      </w:r>
    </w:p>
    <w:p w14:paraId="6ADD9984" w14:textId="77777777" w:rsidR="009F1D25" w:rsidRPr="003A6C50" w:rsidRDefault="009F1D25" w:rsidP="00EF595D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14:paraId="52574913" w14:textId="77777777" w:rsidR="009F1D25" w:rsidRPr="003A6C50" w:rsidRDefault="009F1D25" w:rsidP="00EF595D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799B3BEF" w14:textId="77777777" w:rsidR="009F1D25" w:rsidRPr="003A6C50" w:rsidRDefault="009F1D25" w:rsidP="00EF595D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>
        <w:rPr>
          <w:color w:val="000000"/>
          <w:sz w:val="22"/>
        </w:rPr>
        <w:t>.</w:t>
      </w:r>
    </w:p>
    <w:p w14:paraId="53573E74" w14:textId="77777777" w:rsidR="009F1D25" w:rsidRDefault="009F1D25" w:rsidP="00EF595D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informacje dotyczące środków ochrony prawnej określone są w Dziale IX „Środki ochrony prawnej” ustawy Pzp. </w:t>
      </w:r>
    </w:p>
    <w:p w14:paraId="5503C114" w14:textId="77777777" w:rsidR="009F1D25" w:rsidRPr="00C74546" w:rsidRDefault="009F1D25" w:rsidP="009F1D2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0C130D69" w14:textId="77777777" w:rsidR="009F1D25" w:rsidRPr="00DB0C1E" w:rsidRDefault="009F1D25" w:rsidP="009F1D25">
      <w:pPr>
        <w:pStyle w:val="Tekstpodstawowy"/>
        <w:spacing w:line="276" w:lineRule="auto"/>
        <w:rPr>
          <w:b w:val="0"/>
          <w:sz w:val="20"/>
        </w:rPr>
      </w:pPr>
    </w:p>
    <w:p w14:paraId="51F63342" w14:textId="77777777" w:rsidR="000706F4" w:rsidRPr="00DB0C1E" w:rsidRDefault="000706F4" w:rsidP="000706F4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6D195B11" w14:textId="77777777" w:rsidR="000706F4" w:rsidRPr="00DB0C1E" w:rsidRDefault="000706F4" w:rsidP="00EF595D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14:paraId="00C79131" w14:textId="77777777" w:rsidR="000706F4" w:rsidRPr="00DB0C1E" w:rsidRDefault="000706F4" w:rsidP="00EF595D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14:paraId="0319BB94" w14:textId="6BF81DC8" w:rsidR="000706F4" w:rsidRDefault="000706F4" w:rsidP="00EF595D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 xml:space="preserve">z postępowaniem o udzielenie  zamówienia publicznego </w:t>
      </w:r>
      <w:r w:rsidR="00351992" w:rsidRPr="00B10BBC">
        <w:rPr>
          <w:b/>
          <w:sz w:val="20"/>
          <w:szCs w:val="20"/>
        </w:rPr>
        <w:t xml:space="preserve">na </w:t>
      </w:r>
      <w:r w:rsidR="00E44330" w:rsidRPr="00E44330">
        <w:rPr>
          <w:b/>
          <w:sz w:val="20"/>
          <w:szCs w:val="20"/>
        </w:rPr>
        <w:t>kompleksow</w:t>
      </w:r>
      <w:r w:rsidR="00E44330">
        <w:rPr>
          <w:b/>
          <w:sz w:val="20"/>
          <w:szCs w:val="20"/>
        </w:rPr>
        <w:t>ą</w:t>
      </w:r>
      <w:r w:rsidR="00E44330" w:rsidRPr="00E44330">
        <w:rPr>
          <w:b/>
          <w:sz w:val="20"/>
          <w:szCs w:val="20"/>
        </w:rPr>
        <w:t xml:space="preserve"> organizacj</w:t>
      </w:r>
      <w:r w:rsidR="00E44330">
        <w:rPr>
          <w:b/>
          <w:sz w:val="20"/>
          <w:szCs w:val="20"/>
        </w:rPr>
        <w:t>ę</w:t>
      </w:r>
      <w:r w:rsidR="00E44330" w:rsidRPr="00E44330">
        <w:rPr>
          <w:b/>
          <w:sz w:val="20"/>
          <w:szCs w:val="20"/>
        </w:rPr>
        <w:t xml:space="preserve"> IV edycji uroczystej Gali Ekonomii Społecznej na Warmii i Mazurach</w:t>
      </w:r>
      <w:r w:rsidR="00E44330">
        <w:rPr>
          <w:b/>
          <w:sz w:val="20"/>
          <w:szCs w:val="20"/>
        </w:rPr>
        <w:t xml:space="preserve">, </w:t>
      </w:r>
      <w:r w:rsidR="00E44330" w:rsidRPr="00E44330">
        <w:rPr>
          <w:bCs/>
          <w:sz w:val="20"/>
          <w:szCs w:val="20"/>
        </w:rPr>
        <w:t>postępowanie nr</w:t>
      </w:r>
      <w:r w:rsidR="00E44330">
        <w:rPr>
          <w:b/>
          <w:sz w:val="20"/>
          <w:szCs w:val="20"/>
        </w:rPr>
        <w:t xml:space="preserve"> </w:t>
      </w:r>
      <w:r w:rsidR="00B10BBC" w:rsidRPr="00B10BBC">
        <w:rPr>
          <w:b/>
          <w:sz w:val="20"/>
          <w:szCs w:val="20"/>
        </w:rPr>
        <w:t>ZP.272.1.</w:t>
      </w:r>
      <w:r w:rsidR="000F0719">
        <w:rPr>
          <w:b/>
          <w:sz w:val="20"/>
          <w:szCs w:val="20"/>
        </w:rPr>
        <w:t>58</w:t>
      </w:r>
      <w:r w:rsidR="00B10BBC" w:rsidRPr="00B10BBC">
        <w:rPr>
          <w:b/>
          <w:sz w:val="20"/>
          <w:szCs w:val="20"/>
        </w:rPr>
        <w:t xml:space="preserve">.2024 </w:t>
      </w:r>
      <w:r w:rsidR="00351992" w:rsidRPr="0043448A">
        <w:rPr>
          <w:sz w:val="20"/>
          <w:szCs w:val="20"/>
        </w:rPr>
        <w:t xml:space="preserve">prowadzonym </w:t>
      </w:r>
      <w:r w:rsidR="00351992" w:rsidRPr="0043448A">
        <w:rPr>
          <w:b/>
          <w:sz w:val="20"/>
          <w:szCs w:val="20"/>
        </w:rPr>
        <w:t>w trybie przetargu nieograniczonego</w:t>
      </w:r>
      <w:r>
        <w:rPr>
          <w:b/>
          <w:sz w:val="20"/>
          <w:szCs w:val="20"/>
        </w:rPr>
        <w:t>.</w:t>
      </w:r>
      <w:r w:rsidRPr="00DB0C1E">
        <w:rPr>
          <w:sz w:val="20"/>
          <w:szCs w:val="20"/>
        </w:rPr>
        <w:t xml:space="preserve"> </w:t>
      </w:r>
    </w:p>
    <w:p w14:paraId="0D3DC7C7" w14:textId="72E7CC5F" w:rsidR="000706F4" w:rsidRPr="00DB0C1E" w:rsidRDefault="000706F4" w:rsidP="000706F4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</w:t>
      </w:r>
      <w:r w:rsidR="00EB4DF8">
        <w:rPr>
          <w:sz w:val="20"/>
          <w:szCs w:val="20"/>
        </w:rPr>
        <w:t>mówień publicznych (Dz. U. z 202</w:t>
      </w:r>
      <w:r w:rsidR="00B10BBC">
        <w:rPr>
          <w:sz w:val="20"/>
          <w:szCs w:val="20"/>
        </w:rPr>
        <w:t>3</w:t>
      </w:r>
      <w:r w:rsidRPr="00DB0C1E">
        <w:rPr>
          <w:sz w:val="20"/>
          <w:szCs w:val="20"/>
        </w:rPr>
        <w:t xml:space="preserve"> r., poz. </w:t>
      </w:r>
      <w:r w:rsidR="00EB4DF8">
        <w:rPr>
          <w:sz w:val="20"/>
          <w:szCs w:val="20"/>
        </w:rPr>
        <w:t>1</w:t>
      </w:r>
      <w:r w:rsidR="00B10BBC">
        <w:rPr>
          <w:sz w:val="20"/>
          <w:szCs w:val="20"/>
        </w:rPr>
        <w:t>605</w:t>
      </w:r>
      <w:r w:rsidRPr="00DB0C1E">
        <w:rPr>
          <w:sz w:val="20"/>
          <w:szCs w:val="20"/>
        </w:rPr>
        <w:t xml:space="preserve"> ze zm.), zwanej dalej ustawą Pzp. </w:t>
      </w:r>
    </w:p>
    <w:p w14:paraId="1625E650" w14:textId="77777777" w:rsidR="000706F4" w:rsidRPr="00D60EDE" w:rsidRDefault="000706F4" w:rsidP="00EF595D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14:paraId="47013B10" w14:textId="77777777" w:rsidR="000706F4" w:rsidRDefault="000706F4" w:rsidP="00EF595D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14:paraId="1543B7CC" w14:textId="77777777" w:rsidR="000706F4" w:rsidRPr="00B274C1" w:rsidRDefault="000706F4" w:rsidP="00EF595D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14:paraId="61EEBE8F" w14:textId="77777777" w:rsidR="000706F4" w:rsidRPr="00DB0C1E" w:rsidRDefault="000706F4" w:rsidP="00EF595D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14:paraId="1F116FA8" w14:textId="77777777" w:rsidR="000706F4" w:rsidRPr="006B4434" w:rsidRDefault="000706F4" w:rsidP="00EF595D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2020 r. poz. 2176),</w:t>
      </w:r>
      <w:r w:rsidRPr="000A5F94">
        <w:rPr>
          <w:color w:val="FF0000"/>
          <w:sz w:val="20"/>
          <w:szCs w:val="20"/>
        </w:rPr>
        <w:t xml:space="preserve">   </w:t>
      </w:r>
    </w:p>
    <w:p w14:paraId="7AF55599" w14:textId="77777777" w:rsidR="000706F4" w:rsidRPr="00DB0C1E" w:rsidRDefault="000706F4" w:rsidP="00EF595D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14:paraId="30E1B90E" w14:textId="77777777" w:rsidR="000706F4" w:rsidRPr="001E13ED" w:rsidRDefault="000706F4" w:rsidP="00EF595D">
      <w:pPr>
        <w:numPr>
          <w:ilvl w:val="0"/>
          <w:numId w:val="25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>administratorowi internetowej platformy zakupowej Open Nexus Sp. z o.o. na podstawie art. 28 ust. 3 RODO.</w:t>
      </w:r>
    </w:p>
    <w:p w14:paraId="5E852C45" w14:textId="77777777" w:rsidR="000706F4" w:rsidRPr="006B4434" w:rsidRDefault="000706F4" w:rsidP="00EF595D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 xml:space="preserve">a następnie przez okres zgodny z </w:t>
      </w:r>
      <w:r w:rsidRPr="006B4434">
        <w:rPr>
          <w:sz w:val="20"/>
          <w:szCs w:val="20"/>
        </w:rPr>
        <w:lastRenderedPageBreak/>
        <w:t>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14:paraId="36003945" w14:textId="77777777" w:rsidR="000706F4" w:rsidRPr="00DB0C1E" w:rsidRDefault="000706F4" w:rsidP="00EF595D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14:paraId="41A1DC9D" w14:textId="77777777" w:rsidR="000706F4" w:rsidRPr="00DB0C1E" w:rsidRDefault="000706F4" w:rsidP="00EF595D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799956FC" w14:textId="77777777" w:rsidR="000706F4" w:rsidRPr="00DB0C1E" w:rsidRDefault="000706F4" w:rsidP="00EF595D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14:paraId="0AAB0D97" w14:textId="77777777" w:rsidR="000706F4" w:rsidRPr="00DB0C1E" w:rsidRDefault="000706F4" w:rsidP="000706F4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14:paraId="5F352010" w14:textId="77777777" w:rsidR="000706F4" w:rsidRPr="00DB0C1E" w:rsidRDefault="000706F4" w:rsidP="00EF595D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14:paraId="141BE739" w14:textId="77777777" w:rsidR="000706F4" w:rsidRPr="0029086A" w:rsidRDefault="000706F4" w:rsidP="000706F4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14:paraId="0D822E48" w14:textId="77777777" w:rsidR="000706F4" w:rsidRPr="0029086A" w:rsidRDefault="000706F4" w:rsidP="00EF595D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14:paraId="563638F3" w14:textId="77777777" w:rsidR="000706F4" w:rsidRPr="0029086A" w:rsidRDefault="000706F4" w:rsidP="00EF595D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14:paraId="7933B657" w14:textId="77777777" w:rsidR="000706F4" w:rsidRPr="0029086A" w:rsidRDefault="000706F4" w:rsidP="00EF595D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FE70F4E" w14:textId="77777777" w:rsidR="000706F4" w:rsidRDefault="000706F4" w:rsidP="000706F4">
      <w:pPr>
        <w:pStyle w:val="Akapitzlist"/>
        <w:spacing w:after="0" w:line="240" w:lineRule="auto"/>
        <w:ind w:left="1094"/>
        <w:jc w:val="both"/>
        <w:rPr>
          <w:b/>
          <w:i/>
        </w:rPr>
      </w:pPr>
    </w:p>
    <w:p w14:paraId="6E430C28" w14:textId="77777777" w:rsidR="000706F4" w:rsidRPr="00751FBB" w:rsidRDefault="000706F4" w:rsidP="000706F4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14:paraId="1D365F28" w14:textId="77777777" w:rsidR="000706F4" w:rsidRPr="00751FBB" w:rsidRDefault="000706F4" w:rsidP="00EF595D">
      <w:pPr>
        <w:pStyle w:val="Akapitzlist"/>
        <w:numPr>
          <w:ilvl w:val="0"/>
          <w:numId w:val="2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14:paraId="49ED487D" w14:textId="77777777" w:rsidR="000706F4" w:rsidRPr="00751FBB" w:rsidRDefault="000706F4" w:rsidP="00EF595D">
      <w:pPr>
        <w:pStyle w:val="Akapitzlist"/>
        <w:numPr>
          <w:ilvl w:val="0"/>
          <w:numId w:val="2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14:paraId="2F02BDC6" w14:textId="77777777" w:rsidR="000706F4" w:rsidRPr="00B274C1" w:rsidRDefault="000706F4" w:rsidP="000706F4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14:paraId="17373105" w14:textId="77777777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B60495C" w14:textId="77777777" w:rsidR="000706F4" w:rsidRPr="00C77E76" w:rsidRDefault="000706F4" w:rsidP="000706F4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6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14:paraId="77EB1F44" w14:textId="77777777" w:rsidR="000706F4" w:rsidRDefault="000706F4" w:rsidP="000706F4">
      <w:pPr>
        <w:spacing w:after="0"/>
        <w:jc w:val="both"/>
        <w:rPr>
          <w:sz w:val="20"/>
          <w:szCs w:val="20"/>
        </w:rPr>
      </w:pPr>
    </w:p>
    <w:p w14:paraId="121B7389" w14:textId="77777777" w:rsidR="000706F4" w:rsidRPr="00B274C1" w:rsidRDefault="000706F4" w:rsidP="000706F4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7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422BFDC0" w14:textId="77777777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0FA5C2B" w14:textId="5E724138" w:rsidR="001A5437" w:rsidRPr="00AF7D44" w:rsidRDefault="000706F4" w:rsidP="00AF7D44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8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późn.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 ustawy Pzp,</w:t>
      </w:r>
      <w:r w:rsidRPr="00332014">
        <w:rPr>
          <w:sz w:val="20"/>
          <w:szCs w:val="20"/>
        </w:rPr>
        <w:t xml:space="preserve"> do upływu terminu na ich wniesienie.</w:t>
      </w:r>
    </w:p>
    <w:sectPr w:rsidR="001A5437" w:rsidRPr="00AF7D44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C6AE1" w14:textId="77777777" w:rsidR="00A26982" w:rsidRDefault="00A26982" w:rsidP="004F2A5C">
      <w:pPr>
        <w:spacing w:after="0" w:line="240" w:lineRule="auto"/>
      </w:pPr>
      <w:r>
        <w:separator/>
      </w:r>
    </w:p>
  </w:endnote>
  <w:endnote w:type="continuationSeparator" w:id="0">
    <w:p w14:paraId="304C0AD7" w14:textId="77777777" w:rsidR="00A26982" w:rsidRDefault="00A26982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A6F310D" w14:textId="77777777" w:rsidR="00280ACA" w:rsidRDefault="00280A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381">
          <w:rPr>
            <w:noProof/>
          </w:rPr>
          <w:t>1</w:t>
        </w:r>
        <w:r>
          <w:fldChar w:fldCharType="end"/>
        </w:r>
      </w:p>
    </w:sdtContent>
  </w:sdt>
  <w:p w14:paraId="16B9BB48" w14:textId="77777777" w:rsidR="00280ACA" w:rsidRDefault="00280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86EA" w14:textId="77777777" w:rsidR="00A26982" w:rsidRDefault="00A26982" w:rsidP="004F2A5C">
      <w:pPr>
        <w:spacing w:after="0" w:line="240" w:lineRule="auto"/>
      </w:pPr>
      <w:r>
        <w:separator/>
      </w:r>
    </w:p>
  </w:footnote>
  <w:footnote w:type="continuationSeparator" w:id="0">
    <w:p w14:paraId="05963471" w14:textId="77777777" w:rsidR="00A26982" w:rsidRDefault="00A26982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2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4C5264"/>
    <w:multiLevelType w:val="multilevel"/>
    <w:tmpl w:val="0B40E9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760" w:hanging="1440"/>
      </w:pPr>
      <w:rPr>
        <w:rFonts w:hint="default"/>
      </w:rPr>
    </w:lvl>
  </w:abstractNum>
  <w:abstractNum w:abstractNumId="27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9"/>
  </w:num>
  <w:num w:numId="3">
    <w:abstractNumId w:val="23"/>
  </w:num>
  <w:num w:numId="4">
    <w:abstractNumId w:val="21"/>
  </w:num>
  <w:num w:numId="5">
    <w:abstractNumId w:val="4"/>
  </w:num>
  <w:num w:numId="6">
    <w:abstractNumId w:val="16"/>
  </w:num>
  <w:num w:numId="7">
    <w:abstractNumId w:val="18"/>
  </w:num>
  <w:num w:numId="8">
    <w:abstractNumId w:val="17"/>
  </w:num>
  <w:num w:numId="9">
    <w:abstractNumId w:val="24"/>
  </w:num>
  <w:num w:numId="10">
    <w:abstractNumId w:val="8"/>
  </w:num>
  <w:num w:numId="11">
    <w:abstractNumId w:val="2"/>
  </w:num>
  <w:num w:numId="12">
    <w:abstractNumId w:val="1"/>
  </w:num>
  <w:num w:numId="13">
    <w:abstractNumId w:val="6"/>
  </w:num>
  <w:num w:numId="14">
    <w:abstractNumId w:val="28"/>
  </w:num>
  <w:num w:numId="15">
    <w:abstractNumId w:val="3"/>
  </w:num>
  <w:num w:numId="16">
    <w:abstractNumId w:val="20"/>
  </w:num>
  <w:num w:numId="17">
    <w:abstractNumId w:val="22"/>
  </w:num>
  <w:num w:numId="18">
    <w:abstractNumId w:val="0"/>
  </w:num>
  <w:num w:numId="19">
    <w:abstractNumId w:val="7"/>
  </w:num>
  <w:num w:numId="20">
    <w:abstractNumId w:val="27"/>
  </w:num>
  <w:num w:numId="21">
    <w:abstractNumId w:val="13"/>
  </w:num>
  <w:num w:numId="22">
    <w:abstractNumId w:val="5"/>
  </w:num>
  <w:num w:numId="23">
    <w:abstractNumId w:val="25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0"/>
  </w:num>
  <w:num w:numId="30">
    <w:abstractNumId w:val="14"/>
  </w:num>
  <w:num w:numId="31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2B"/>
    <w:rsid w:val="000218CE"/>
    <w:rsid w:val="0003480F"/>
    <w:rsid w:val="00040020"/>
    <w:rsid w:val="00042A30"/>
    <w:rsid w:val="00057589"/>
    <w:rsid w:val="000706F4"/>
    <w:rsid w:val="00072649"/>
    <w:rsid w:val="000932C0"/>
    <w:rsid w:val="000D1F3D"/>
    <w:rsid w:val="000D675F"/>
    <w:rsid w:val="000E5020"/>
    <w:rsid w:val="000F0719"/>
    <w:rsid w:val="000F2254"/>
    <w:rsid w:val="000F2DCA"/>
    <w:rsid w:val="000F44A4"/>
    <w:rsid w:val="000F7A56"/>
    <w:rsid w:val="0010018E"/>
    <w:rsid w:val="0010338D"/>
    <w:rsid w:val="00103C56"/>
    <w:rsid w:val="00104645"/>
    <w:rsid w:val="00112928"/>
    <w:rsid w:val="00112B79"/>
    <w:rsid w:val="0011793E"/>
    <w:rsid w:val="00135262"/>
    <w:rsid w:val="00145511"/>
    <w:rsid w:val="0015198A"/>
    <w:rsid w:val="00151F5E"/>
    <w:rsid w:val="00155D96"/>
    <w:rsid w:val="00161342"/>
    <w:rsid w:val="00164381"/>
    <w:rsid w:val="00181919"/>
    <w:rsid w:val="00194890"/>
    <w:rsid w:val="00194907"/>
    <w:rsid w:val="001A4795"/>
    <w:rsid w:val="001A5437"/>
    <w:rsid w:val="001B07BA"/>
    <w:rsid w:val="001B281E"/>
    <w:rsid w:val="001B297B"/>
    <w:rsid w:val="001E0045"/>
    <w:rsid w:val="001E1E36"/>
    <w:rsid w:val="001F7B18"/>
    <w:rsid w:val="00200A00"/>
    <w:rsid w:val="00221FD0"/>
    <w:rsid w:val="00231C0C"/>
    <w:rsid w:val="002409C3"/>
    <w:rsid w:val="00241BFD"/>
    <w:rsid w:val="0025022D"/>
    <w:rsid w:val="00250BE2"/>
    <w:rsid w:val="00256502"/>
    <w:rsid w:val="00280ACA"/>
    <w:rsid w:val="00280BA6"/>
    <w:rsid w:val="00281ECF"/>
    <w:rsid w:val="00282FD1"/>
    <w:rsid w:val="00284DC6"/>
    <w:rsid w:val="0029091A"/>
    <w:rsid w:val="00294118"/>
    <w:rsid w:val="002A3988"/>
    <w:rsid w:val="002A59FF"/>
    <w:rsid w:val="002A6BCA"/>
    <w:rsid w:val="002C329C"/>
    <w:rsid w:val="002D003D"/>
    <w:rsid w:val="002D63CB"/>
    <w:rsid w:val="002E37CC"/>
    <w:rsid w:val="002E6584"/>
    <w:rsid w:val="00304C22"/>
    <w:rsid w:val="00314F8B"/>
    <w:rsid w:val="00326B0D"/>
    <w:rsid w:val="00334AB1"/>
    <w:rsid w:val="00351013"/>
    <w:rsid w:val="00351992"/>
    <w:rsid w:val="00363C12"/>
    <w:rsid w:val="003663A2"/>
    <w:rsid w:val="00374CF0"/>
    <w:rsid w:val="00383DDA"/>
    <w:rsid w:val="0038742B"/>
    <w:rsid w:val="00387A51"/>
    <w:rsid w:val="00391465"/>
    <w:rsid w:val="00393551"/>
    <w:rsid w:val="003A4325"/>
    <w:rsid w:val="003B2B21"/>
    <w:rsid w:val="003C53CB"/>
    <w:rsid w:val="003C5710"/>
    <w:rsid w:val="003C66EF"/>
    <w:rsid w:val="003D65CC"/>
    <w:rsid w:val="003E1CFB"/>
    <w:rsid w:val="003E6F11"/>
    <w:rsid w:val="003F2F74"/>
    <w:rsid w:val="003F791B"/>
    <w:rsid w:val="0041323A"/>
    <w:rsid w:val="004309B9"/>
    <w:rsid w:val="00432D98"/>
    <w:rsid w:val="004452BE"/>
    <w:rsid w:val="00450597"/>
    <w:rsid w:val="004600A0"/>
    <w:rsid w:val="00474278"/>
    <w:rsid w:val="0047571D"/>
    <w:rsid w:val="00480AE1"/>
    <w:rsid w:val="004913FC"/>
    <w:rsid w:val="004C64B1"/>
    <w:rsid w:val="004E3A54"/>
    <w:rsid w:val="004F0E14"/>
    <w:rsid w:val="004F2A5C"/>
    <w:rsid w:val="004F547E"/>
    <w:rsid w:val="005053AB"/>
    <w:rsid w:val="005136A4"/>
    <w:rsid w:val="00545BF5"/>
    <w:rsid w:val="0055296F"/>
    <w:rsid w:val="0057414B"/>
    <w:rsid w:val="00576DC6"/>
    <w:rsid w:val="00576FC2"/>
    <w:rsid w:val="00581A47"/>
    <w:rsid w:val="0058393B"/>
    <w:rsid w:val="00592F6B"/>
    <w:rsid w:val="005D5C35"/>
    <w:rsid w:val="005E0936"/>
    <w:rsid w:val="005E325C"/>
    <w:rsid w:val="0061093E"/>
    <w:rsid w:val="00612F68"/>
    <w:rsid w:val="0063256D"/>
    <w:rsid w:val="00635443"/>
    <w:rsid w:val="0065484D"/>
    <w:rsid w:val="00656F63"/>
    <w:rsid w:val="00662F12"/>
    <w:rsid w:val="00675880"/>
    <w:rsid w:val="00685A08"/>
    <w:rsid w:val="00687DB4"/>
    <w:rsid w:val="00696DCD"/>
    <w:rsid w:val="006C1AFF"/>
    <w:rsid w:val="006C60B6"/>
    <w:rsid w:val="006D27AC"/>
    <w:rsid w:val="006E1BC2"/>
    <w:rsid w:val="006F09ED"/>
    <w:rsid w:val="00705419"/>
    <w:rsid w:val="00706B78"/>
    <w:rsid w:val="007247D2"/>
    <w:rsid w:val="007257B2"/>
    <w:rsid w:val="00754D64"/>
    <w:rsid w:val="00765812"/>
    <w:rsid w:val="00765EC7"/>
    <w:rsid w:val="007747A2"/>
    <w:rsid w:val="0078464C"/>
    <w:rsid w:val="007872DF"/>
    <w:rsid w:val="007A3C94"/>
    <w:rsid w:val="007A3CB4"/>
    <w:rsid w:val="007E2A4E"/>
    <w:rsid w:val="007E3B41"/>
    <w:rsid w:val="007E55C9"/>
    <w:rsid w:val="007F06A9"/>
    <w:rsid w:val="007F3555"/>
    <w:rsid w:val="00800CA5"/>
    <w:rsid w:val="00812C1E"/>
    <w:rsid w:val="00812F48"/>
    <w:rsid w:val="00812F97"/>
    <w:rsid w:val="008242A0"/>
    <w:rsid w:val="00826B6E"/>
    <w:rsid w:val="00826EE1"/>
    <w:rsid w:val="008352C5"/>
    <w:rsid w:val="00865B16"/>
    <w:rsid w:val="00867671"/>
    <w:rsid w:val="008745B9"/>
    <w:rsid w:val="0087476D"/>
    <w:rsid w:val="00881532"/>
    <w:rsid w:val="00882DF6"/>
    <w:rsid w:val="00884385"/>
    <w:rsid w:val="0089508E"/>
    <w:rsid w:val="00897CFD"/>
    <w:rsid w:val="008B0AF5"/>
    <w:rsid w:val="008D2285"/>
    <w:rsid w:val="008D6C54"/>
    <w:rsid w:val="008E18A0"/>
    <w:rsid w:val="008E1C10"/>
    <w:rsid w:val="008E2D87"/>
    <w:rsid w:val="008E3D00"/>
    <w:rsid w:val="008F2798"/>
    <w:rsid w:val="009001F1"/>
    <w:rsid w:val="0091781E"/>
    <w:rsid w:val="009401B1"/>
    <w:rsid w:val="0094416F"/>
    <w:rsid w:val="00963967"/>
    <w:rsid w:val="009671A6"/>
    <w:rsid w:val="00992F50"/>
    <w:rsid w:val="0099652D"/>
    <w:rsid w:val="00996E61"/>
    <w:rsid w:val="009B3921"/>
    <w:rsid w:val="009C57DA"/>
    <w:rsid w:val="009F1D25"/>
    <w:rsid w:val="009F22E8"/>
    <w:rsid w:val="009F480B"/>
    <w:rsid w:val="009F69EA"/>
    <w:rsid w:val="00A1021B"/>
    <w:rsid w:val="00A14701"/>
    <w:rsid w:val="00A26982"/>
    <w:rsid w:val="00A30728"/>
    <w:rsid w:val="00A30748"/>
    <w:rsid w:val="00A32D99"/>
    <w:rsid w:val="00A95A5C"/>
    <w:rsid w:val="00A96C71"/>
    <w:rsid w:val="00AA18A0"/>
    <w:rsid w:val="00AA7C65"/>
    <w:rsid w:val="00AC58E0"/>
    <w:rsid w:val="00AD1FC8"/>
    <w:rsid w:val="00AD25CC"/>
    <w:rsid w:val="00AF7D44"/>
    <w:rsid w:val="00B07BC7"/>
    <w:rsid w:val="00B10BBC"/>
    <w:rsid w:val="00B141C8"/>
    <w:rsid w:val="00B163DD"/>
    <w:rsid w:val="00B2106F"/>
    <w:rsid w:val="00B36055"/>
    <w:rsid w:val="00B42543"/>
    <w:rsid w:val="00B42FC7"/>
    <w:rsid w:val="00B51ED6"/>
    <w:rsid w:val="00B52093"/>
    <w:rsid w:val="00B56553"/>
    <w:rsid w:val="00B671B8"/>
    <w:rsid w:val="00B73E51"/>
    <w:rsid w:val="00B7750D"/>
    <w:rsid w:val="00B81656"/>
    <w:rsid w:val="00B844A6"/>
    <w:rsid w:val="00B84B45"/>
    <w:rsid w:val="00B90ABB"/>
    <w:rsid w:val="00BA0A6C"/>
    <w:rsid w:val="00BA5C04"/>
    <w:rsid w:val="00BB68D1"/>
    <w:rsid w:val="00BC07A5"/>
    <w:rsid w:val="00BC0FFE"/>
    <w:rsid w:val="00BC73D9"/>
    <w:rsid w:val="00BC7954"/>
    <w:rsid w:val="00BC7A85"/>
    <w:rsid w:val="00BD489D"/>
    <w:rsid w:val="00BD7F91"/>
    <w:rsid w:val="00BF568C"/>
    <w:rsid w:val="00C00C07"/>
    <w:rsid w:val="00C103EF"/>
    <w:rsid w:val="00C50842"/>
    <w:rsid w:val="00C50876"/>
    <w:rsid w:val="00C63376"/>
    <w:rsid w:val="00C73A88"/>
    <w:rsid w:val="00C74546"/>
    <w:rsid w:val="00C91D71"/>
    <w:rsid w:val="00C93D7B"/>
    <w:rsid w:val="00CA148F"/>
    <w:rsid w:val="00CA656A"/>
    <w:rsid w:val="00CB7D9C"/>
    <w:rsid w:val="00CC0CAA"/>
    <w:rsid w:val="00CD6E89"/>
    <w:rsid w:val="00CE654F"/>
    <w:rsid w:val="00CF21EA"/>
    <w:rsid w:val="00D0784F"/>
    <w:rsid w:val="00D1716D"/>
    <w:rsid w:val="00D2179A"/>
    <w:rsid w:val="00D21F4C"/>
    <w:rsid w:val="00D315F1"/>
    <w:rsid w:val="00D32542"/>
    <w:rsid w:val="00D3327A"/>
    <w:rsid w:val="00D4347A"/>
    <w:rsid w:val="00D53CC4"/>
    <w:rsid w:val="00D565AB"/>
    <w:rsid w:val="00D65725"/>
    <w:rsid w:val="00D75CBA"/>
    <w:rsid w:val="00D82FB6"/>
    <w:rsid w:val="00D87B24"/>
    <w:rsid w:val="00D91B6D"/>
    <w:rsid w:val="00D968C4"/>
    <w:rsid w:val="00DC1301"/>
    <w:rsid w:val="00DD7EC2"/>
    <w:rsid w:val="00DE075A"/>
    <w:rsid w:val="00DE412B"/>
    <w:rsid w:val="00E0571B"/>
    <w:rsid w:val="00E16213"/>
    <w:rsid w:val="00E3708C"/>
    <w:rsid w:val="00E4171A"/>
    <w:rsid w:val="00E44330"/>
    <w:rsid w:val="00E51B4A"/>
    <w:rsid w:val="00E76CD2"/>
    <w:rsid w:val="00E826EE"/>
    <w:rsid w:val="00E87222"/>
    <w:rsid w:val="00E907B4"/>
    <w:rsid w:val="00E9232C"/>
    <w:rsid w:val="00E95E3D"/>
    <w:rsid w:val="00EB4DF8"/>
    <w:rsid w:val="00EC6803"/>
    <w:rsid w:val="00EC7C83"/>
    <w:rsid w:val="00ED41E3"/>
    <w:rsid w:val="00EF595D"/>
    <w:rsid w:val="00EF6AB0"/>
    <w:rsid w:val="00F013F2"/>
    <w:rsid w:val="00F33348"/>
    <w:rsid w:val="00F339A2"/>
    <w:rsid w:val="00F559AF"/>
    <w:rsid w:val="00F65D0D"/>
    <w:rsid w:val="00F70051"/>
    <w:rsid w:val="00F72A70"/>
    <w:rsid w:val="00F75211"/>
    <w:rsid w:val="00FA10C2"/>
    <w:rsid w:val="00FA46C6"/>
    <w:rsid w:val="00FB445A"/>
    <w:rsid w:val="00FC7F93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8195"/>
  <w15:docId w15:val="{4AE3BC9D-0034-4F9C-901B-91EACAFA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Akapit z listą BS,L1,Numerowanie,List Paragraph,Akapit z listą 1,Nagłowek 3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Akapit z listą BS Znak,L1 Znak,Numerowanie Znak,List Paragraph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6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6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6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6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D1B8A-3192-4D44-ACC0-889667B3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17</Pages>
  <Words>5165</Words>
  <Characters>30993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236</cp:revision>
  <cp:lastPrinted>2024-05-16T11:29:00Z</cp:lastPrinted>
  <dcterms:created xsi:type="dcterms:W3CDTF">2020-11-09T07:08:00Z</dcterms:created>
  <dcterms:modified xsi:type="dcterms:W3CDTF">2024-05-17T08:30:00Z</dcterms:modified>
</cp:coreProperties>
</file>