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80C" w:rsidRPr="00562AFE" w:rsidRDefault="0023480C" w:rsidP="00E149A2">
      <w:pPr>
        <w:spacing w:after="0" w:line="240" w:lineRule="auto"/>
        <w:contextualSpacing/>
        <w:rPr>
          <w:rFonts w:ascii="Arial" w:eastAsia="Calibri" w:hAnsi="Arial" w:cs="Arial"/>
        </w:rPr>
      </w:pPr>
      <w:bookmarkStart w:id="0" w:name="_GoBack"/>
      <w:bookmarkEnd w:id="0"/>
      <w:r w:rsidRPr="00562AFE">
        <w:rPr>
          <w:rFonts w:ascii="Arial" w:eastAsia="Calibri" w:hAnsi="Arial" w:cs="Arial"/>
        </w:rPr>
        <w:t xml:space="preserve">     </w:t>
      </w:r>
      <w:r w:rsidR="005B5E17" w:rsidRPr="00562AFE">
        <w:rPr>
          <w:rFonts w:ascii="Arial" w:eastAsia="Calibri" w:hAnsi="Arial" w:cs="Arial"/>
        </w:rPr>
        <w:t xml:space="preserve">                             </w:t>
      </w:r>
      <w:r w:rsidR="00E149A2">
        <w:rPr>
          <w:rFonts w:ascii="Arial" w:eastAsia="Calibri" w:hAnsi="Arial" w:cs="Arial"/>
        </w:rPr>
        <w:t xml:space="preserve">   </w:t>
      </w:r>
      <w:r w:rsidRPr="00562AFE">
        <w:rPr>
          <w:rFonts w:ascii="Arial" w:eastAsia="Calibri" w:hAnsi="Arial" w:cs="Arial"/>
        </w:rPr>
        <w:t xml:space="preserve">                                    </w:t>
      </w:r>
    </w:p>
    <w:p w:rsidR="0023480C" w:rsidRPr="00562AFE" w:rsidRDefault="0023480C" w:rsidP="0023480C">
      <w:pPr>
        <w:spacing w:after="0" w:line="240" w:lineRule="auto"/>
        <w:ind w:left="-142" w:firstLine="142"/>
        <w:contextualSpacing/>
        <w:jc w:val="center"/>
        <w:rPr>
          <w:rFonts w:ascii="Arial" w:eastAsia="Calibri" w:hAnsi="Arial" w:cs="Arial"/>
          <w:b/>
        </w:rPr>
      </w:pPr>
      <w:r w:rsidRPr="00562AFE">
        <w:rPr>
          <w:rFonts w:ascii="Arial" w:eastAsia="Calibri" w:hAnsi="Arial" w:cs="Arial"/>
          <w:b/>
        </w:rPr>
        <w:t>Opis przedmiotu zamówienia</w:t>
      </w:r>
    </w:p>
    <w:p w:rsidR="001C4A44" w:rsidRPr="00562AFE" w:rsidRDefault="001C4A44" w:rsidP="0023480C">
      <w:pPr>
        <w:spacing w:after="0" w:line="240" w:lineRule="auto"/>
        <w:ind w:left="-142" w:firstLine="142"/>
        <w:contextualSpacing/>
        <w:jc w:val="center"/>
        <w:rPr>
          <w:rFonts w:ascii="Arial" w:eastAsia="Calibri" w:hAnsi="Arial" w:cs="Arial"/>
          <w:b/>
        </w:rPr>
      </w:pPr>
    </w:p>
    <w:p w:rsidR="0023480C" w:rsidRPr="00562AFE" w:rsidRDefault="00AC04BC" w:rsidP="0023480C">
      <w:pPr>
        <w:spacing w:after="0" w:line="240" w:lineRule="auto"/>
        <w:contextualSpacing/>
        <w:rPr>
          <w:rFonts w:ascii="Arial" w:eastAsia="Calibri" w:hAnsi="Arial" w:cs="Arial"/>
          <w:b/>
        </w:rPr>
      </w:pPr>
      <w:r w:rsidRPr="00562AFE">
        <w:rPr>
          <w:rFonts w:ascii="Arial" w:eastAsia="Calibri" w:hAnsi="Arial" w:cs="Arial"/>
          <w:b/>
        </w:rPr>
        <w:t>Część</w:t>
      </w:r>
      <w:r w:rsidR="00E149A2">
        <w:rPr>
          <w:rFonts w:ascii="Arial" w:eastAsia="Calibri" w:hAnsi="Arial" w:cs="Arial"/>
          <w:b/>
        </w:rPr>
        <w:t xml:space="preserve"> II</w:t>
      </w:r>
    </w:p>
    <w:p w:rsidR="00C974D6" w:rsidRDefault="00C974D6" w:rsidP="00C974D6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</w:rPr>
      </w:pPr>
      <w:r w:rsidRPr="00562AFE">
        <w:rPr>
          <w:rFonts w:ascii="Arial" w:eastAsia="Calibri" w:hAnsi="Arial" w:cs="Arial"/>
        </w:rPr>
        <w:t>Przedmiotem zamówienia jest zakup i dostawa</w:t>
      </w:r>
      <w:r w:rsidR="004E19FE">
        <w:rPr>
          <w:rFonts w:ascii="Arial" w:eastAsia="Calibri" w:hAnsi="Arial" w:cs="Arial"/>
        </w:rPr>
        <w:t xml:space="preserve"> </w:t>
      </w:r>
      <w:r w:rsidR="0079191E" w:rsidRPr="0079191E">
        <w:rPr>
          <w:rFonts w:ascii="Arial" w:eastAsia="Calibri" w:hAnsi="Arial" w:cs="Arial"/>
        </w:rPr>
        <w:t>jednorazowych materi</w:t>
      </w:r>
      <w:r w:rsidR="0079191E">
        <w:rPr>
          <w:rFonts w:ascii="Arial" w:eastAsia="Calibri" w:hAnsi="Arial" w:cs="Arial"/>
        </w:rPr>
        <w:t xml:space="preserve">ałów medycznych i opatrunkowych </w:t>
      </w:r>
      <w:r w:rsidR="005E418D">
        <w:rPr>
          <w:rFonts w:ascii="Arial" w:eastAsia="Calibri" w:hAnsi="Arial" w:cs="Arial"/>
        </w:rPr>
        <w:t>dla jednostek będącyc</w:t>
      </w:r>
      <w:r w:rsidR="00571A08">
        <w:rPr>
          <w:rFonts w:ascii="Arial" w:eastAsia="Calibri" w:hAnsi="Arial" w:cs="Arial"/>
        </w:rPr>
        <w:t>h na zaopatrzeniu 32 WOG Zamość w oparciu o:</w:t>
      </w:r>
    </w:p>
    <w:p w:rsidR="00105657" w:rsidRPr="006D2B83" w:rsidRDefault="00105657" w:rsidP="00105657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</w:rPr>
      </w:pPr>
      <w:r w:rsidRPr="006D2B83">
        <w:rPr>
          <w:rFonts w:ascii="Arial" w:eastAsia="Calibri" w:hAnsi="Arial" w:cs="Arial"/>
        </w:rPr>
        <w:t xml:space="preserve">ROZPORZĄDZENIE MINISTRA OBRONY </w:t>
      </w:r>
      <w:r w:rsidRPr="006D2B83">
        <w:rPr>
          <w:rFonts w:ascii="Arial" w:eastAsia="Calibri" w:hAnsi="Arial" w:cs="Arial"/>
          <w:bCs/>
        </w:rPr>
        <w:t>NARODOWEJ</w:t>
      </w:r>
      <w:r w:rsidRPr="006D2B83">
        <w:rPr>
          <w:rFonts w:ascii="Arial" w:eastAsia="Calibri" w:hAnsi="Arial" w:cs="Arial"/>
        </w:rPr>
        <w:t xml:space="preserve"> dnia 22 września 2022 r. w sprawie wykazu produktów leczniczych oznaczonych symbolem OTC oraz wyrobów medycznych, wyposażenia wyrobów medycznych, systemów </w:t>
      </w:r>
      <w:r w:rsidRPr="006D2B83">
        <w:rPr>
          <w:rFonts w:ascii="Arial" w:eastAsia="Calibri" w:hAnsi="Arial" w:cs="Arial"/>
        </w:rPr>
        <w:br/>
        <w:t>i zestawów zabiegowych wydawanych bezpłatnie,</w:t>
      </w:r>
    </w:p>
    <w:p w:rsidR="00906434" w:rsidRPr="00906434" w:rsidRDefault="00906434" w:rsidP="0090643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Cs/>
        </w:rPr>
      </w:pPr>
      <w:r w:rsidRPr="00906434">
        <w:rPr>
          <w:rFonts w:ascii="Arial" w:eastAsia="Calibri" w:hAnsi="Arial" w:cs="Arial"/>
          <w:bCs/>
        </w:rPr>
        <w:t>ROZPORZĄDZENIE MINISTRA OBRONY NARODOWEJ z dnia 25 styczeń 2024 r. w sprawie zakresu świadczeń zdrowotnych udzielanych przez ratownika medycznego wykonującego zadania zawodowe w podmiotach leczniczych będących jednostkami budżetowymi albo jednostkami wojskowymi, dla których podmiotem tworzącym jest Minister Obrony Narodowej, oraz w jednostkach organizacyjnych podległych Ministrowi Obrony Narodowej lub przez niego nadzorowanych niebędących podmiotami leczniczymi,</w:t>
      </w:r>
    </w:p>
    <w:p w:rsidR="00524E81" w:rsidRPr="00524E81" w:rsidRDefault="00105657" w:rsidP="00524E81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Cs/>
        </w:rPr>
        <w:t xml:space="preserve">2. </w:t>
      </w:r>
      <w:r w:rsidRPr="00415B46">
        <w:rPr>
          <w:rFonts w:ascii="Arial" w:eastAsia="Calibri" w:hAnsi="Arial" w:cs="Arial"/>
          <w:color w:val="000000"/>
        </w:rPr>
        <w:t xml:space="preserve">Szczegółowy opis przedmiotu zamówienia w zakresie wymogów co do rodzaju asortymentu, jego ilości oraz parametrów przedstawiony został w </w:t>
      </w:r>
      <w:r w:rsidR="00524E81">
        <w:rPr>
          <w:rFonts w:ascii="Arial" w:eastAsia="Calibri" w:hAnsi="Arial" w:cs="Arial"/>
          <w:b/>
          <w:color w:val="000000"/>
        </w:rPr>
        <w:t>Załączniku nr 1.2</w:t>
      </w:r>
    </w:p>
    <w:p w:rsidR="00105657" w:rsidRDefault="00524E81" w:rsidP="0010565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color w:val="000000" w:themeColor="text1"/>
        </w:rPr>
        <w:t>3</w:t>
      </w:r>
      <w:r w:rsidR="00105657" w:rsidRPr="006D2B83">
        <w:rPr>
          <w:rFonts w:ascii="Arial" w:hAnsi="Arial" w:cs="Arial"/>
          <w:color w:val="000000" w:themeColor="text1"/>
        </w:rPr>
        <w:t xml:space="preserve">. </w:t>
      </w:r>
      <w:r w:rsidR="00583723">
        <w:rPr>
          <w:rFonts w:ascii="Arial" w:eastAsia="Times New Roman" w:hAnsi="Arial" w:cs="Arial"/>
          <w:lang w:eastAsia="pl-PL"/>
        </w:rPr>
        <w:t xml:space="preserve">Wszystkie dostarczane </w:t>
      </w:r>
      <w:r w:rsidR="00105657" w:rsidRPr="006D2B83">
        <w:rPr>
          <w:rFonts w:ascii="Arial" w:eastAsia="Times New Roman" w:hAnsi="Arial" w:cs="Arial"/>
          <w:lang w:eastAsia="pl-PL"/>
        </w:rPr>
        <w:t>wyroby medyczne, których dostawa stanowi przedmiot zamówienia muszą posiadać świadectwo dopuszczen</w:t>
      </w:r>
      <w:r w:rsidR="00583723">
        <w:rPr>
          <w:rFonts w:ascii="Arial" w:eastAsia="Times New Roman" w:hAnsi="Arial" w:cs="Arial"/>
          <w:lang w:eastAsia="pl-PL"/>
        </w:rPr>
        <w:t xml:space="preserve">ia do obrotu w Polsce (zgodnie </w:t>
      </w:r>
      <w:r w:rsidR="00105657" w:rsidRPr="006D2B83">
        <w:rPr>
          <w:rFonts w:ascii="Arial" w:eastAsia="Times New Roman" w:hAnsi="Arial" w:cs="Arial"/>
          <w:lang w:eastAsia="pl-PL"/>
        </w:rPr>
        <w:t>z urzędowym wykazem środków farmaceutycznych) oraz pochodzić z bieżącej produkcji.</w:t>
      </w:r>
    </w:p>
    <w:p w:rsidR="00583723" w:rsidRDefault="00583723" w:rsidP="0010565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105657" w:rsidRDefault="00524E81" w:rsidP="00105657">
      <w:p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</w:t>
      </w:r>
      <w:r w:rsidR="00105657">
        <w:rPr>
          <w:rFonts w:ascii="Arial" w:eastAsia="Times New Roman" w:hAnsi="Arial" w:cs="Arial"/>
          <w:lang w:eastAsia="pl-PL"/>
        </w:rPr>
        <w:t>.</w:t>
      </w:r>
      <w:r w:rsidR="00105657" w:rsidRPr="006D2B83">
        <w:rPr>
          <w:rFonts w:ascii="Arial" w:hAnsi="Arial" w:cs="Arial"/>
          <w:sz w:val="24"/>
          <w:szCs w:val="24"/>
        </w:rPr>
        <w:t xml:space="preserve"> </w:t>
      </w:r>
      <w:r w:rsidR="00105657" w:rsidRPr="006D2B83">
        <w:rPr>
          <w:rFonts w:ascii="Arial" w:eastAsia="Times New Roman" w:hAnsi="Arial" w:cs="Arial"/>
          <w:lang w:eastAsia="pl-PL"/>
        </w:rPr>
        <w:t>Dostarczane</w:t>
      </w:r>
      <w:r w:rsidR="00583723">
        <w:rPr>
          <w:rFonts w:ascii="Arial" w:eastAsia="Times New Roman" w:hAnsi="Arial" w:cs="Arial"/>
          <w:lang w:eastAsia="pl-PL"/>
        </w:rPr>
        <w:t xml:space="preserve"> </w:t>
      </w:r>
      <w:r w:rsidR="00105657" w:rsidRPr="006D2B83">
        <w:rPr>
          <w:rFonts w:ascii="Arial" w:eastAsia="Times New Roman" w:hAnsi="Arial" w:cs="Arial"/>
          <w:lang w:eastAsia="pl-PL"/>
        </w:rPr>
        <w:t>wyroby medyczne muszą być czytelnie oznakowane (nazwa, postać, kod) i opisane w języku polskim (ulotka w języku polskim). Na opakowaniach musi znajdować się czytelna seria i data ważności.</w:t>
      </w:r>
    </w:p>
    <w:p w:rsidR="00105657" w:rsidRDefault="00524E81" w:rsidP="00105657">
      <w:p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5</w:t>
      </w:r>
      <w:r w:rsidR="00105657">
        <w:rPr>
          <w:rFonts w:ascii="Arial" w:eastAsia="Times New Roman" w:hAnsi="Arial" w:cs="Arial"/>
          <w:lang w:eastAsia="pl-PL"/>
        </w:rPr>
        <w:t xml:space="preserve">. </w:t>
      </w:r>
      <w:r w:rsidR="00105657" w:rsidRPr="00415B46">
        <w:rPr>
          <w:rFonts w:ascii="Arial" w:eastAsia="Times New Roman" w:hAnsi="Arial" w:cs="Arial"/>
          <w:lang w:eastAsia="pl-PL"/>
        </w:rPr>
        <w:t>Wykonawca zobowiązuje się do dostarczenia przedmiotu umowy posiadającego co naj</w:t>
      </w:r>
      <w:r w:rsidR="002E0BA1">
        <w:rPr>
          <w:rFonts w:ascii="Arial" w:eastAsia="Times New Roman" w:hAnsi="Arial" w:cs="Arial"/>
          <w:lang w:eastAsia="pl-PL"/>
        </w:rPr>
        <w:t>mniej termin ważności minimum 24</w:t>
      </w:r>
      <w:r w:rsidR="00105657">
        <w:rPr>
          <w:rFonts w:ascii="Arial" w:eastAsia="Times New Roman" w:hAnsi="Arial" w:cs="Arial"/>
          <w:lang w:eastAsia="pl-PL"/>
        </w:rPr>
        <w:t xml:space="preserve"> miesięcy. </w:t>
      </w:r>
      <w:r w:rsidR="00105657" w:rsidRPr="00415B46">
        <w:rPr>
          <w:rFonts w:ascii="Arial" w:eastAsia="Times New Roman" w:hAnsi="Arial" w:cs="Arial"/>
          <w:lang w:eastAsia="pl-PL"/>
        </w:rPr>
        <w:t>Okres ważności w dniu dostawy nie może być krótszy, niż 80% całkowitego okresu ważności .</w:t>
      </w:r>
    </w:p>
    <w:p w:rsidR="002E0BA1" w:rsidRPr="00415B46" w:rsidRDefault="002E0BA1" w:rsidP="00105657">
      <w:p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105657" w:rsidRDefault="00524E81" w:rsidP="002E0BA1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</w:t>
      </w:r>
      <w:r w:rsidR="00105657">
        <w:rPr>
          <w:rFonts w:ascii="Arial" w:hAnsi="Arial" w:cs="Arial"/>
          <w:lang w:val="en-US"/>
        </w:rPr>
        <w:t xml:space="preserve">. </w:t>
      </w:r>
      <w:r w:rsidR="00105657" w:rsidRPr="00562AFE">
        <w:rPr>
          <w:rFonts w:ascii="Arial" w:hAnsi="Arial" w:cs="Arial"/>
          <w:lang w:val="en-US"/>
        </w:rPr>
        <w:t xml:space="preserve">Zamówiony towar  będzie  dostarczony do Zamawiającego do </w:t>
      </w:r>
      <w:r>
        <w:rPr>
          <w:rFonts w:ascii="Arial" w:hAnsi="Arial" w:cs="Arial"/>
          <w:lang w:val="en-US"/>
        </w:rPr>
        <w:t>7</w:t>
      </w:r>
      <w:r w:rsidR="00105657" w:rsidRPr="00562AFE">
        <w:rPr>
          <w:rFonts w:ascii="Arial" w:hAnsi="Arial" w:cs="Arial"/>
          <w:lang w:val="en-US"/>
        </w:rPr>
        <w:t xml:space="preserve"> dni kalendarzowych od daty  </w:t>
      </w:r>
      <w:r w:rsidR="00105657">
        <w:rPr>
          <w:rFonts w:ascii="Arial" w:hAnsi="Arial" w:cs="Arial"/>
          <w:lang w:val="en-US"/>
        </w:rPr>
        <w:t>podpisania Umowy.</w:t>
      </w:r>
    </w:p>
    <w:p w:rsidR="002E0BA1" w:rsidRDefault="002E0BA1" w:rsidP="002E0BA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105657" w:rsidRDefault="00524E81" w:rsidP="00105657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83723" w:rsidRPr="00583723">
        <w:rPr>
          <w:rFonts w:ascii="Arial" w:hAnsi="Arial" w:cs="Arial"/>
        </w:rPr>
        <w:t xml:space="preserve">. </w:t>
      </w:r>
      <w:r w:rsidR="00105657" w:rsidRPr="00583723">
        <w:rPr>
          <w:rFonts w:ascii="Arial" w:hAnsi="Arial" w:cs="Arial"/>
        </w:rPr>
        <w:t xml:space="preserve">Faktury VAT zostaną wystawione </w:t>
      </w:r>
      <w:r>
        <w:rPr>
          <w:rFonts w:ascii="Arial" w:hAnsi="Arial" w:cs="Arial"/>
        </w:rPr>
        <w:t>na 32 Wojskowy Oddział Gospodarczy w Zamościu.</w:t>
      </w:r>
    </w:p>
    <w:p w:rsidR="003F22B9" w:rsidRDefault="003F22B9" w:rsidP="00105657">
      <w:pPr>
        <w:spacing w:after="0" w:line="276" w:lineRule="auto"/>
        <w:jc w:val="both"/>
        <w:rPr>
          <w:rFonts w:ascii="Arial" w:hAnsi="Arial" w:cs="Arial"/>
        </w:rPr>
      </w:pPr>
    </w:p>
    <w:p w:rsidR="00105657" w:rsidRPr="00E149A2" w:rsidRDefault="00524E81" w:rsidP="00E149A2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bCs/>
          <w:iCs/>
          <w:lang w:eastAsia="pl-PL"/>
        </w:rPr>
      </w:pPr>
      <w:r>
        <w:rPr>
          <w:rFonts w:ascii="Arial" w:eastAsia="Calibri" w:hAnsi="Arial" w:cs="Arial"/>
        </w:rPr>
        <w:t>8</w:t>
      </w:r>
      <w:r w:rsidR="003F22B9">
        <w:rPr>
          <w:rFonts w:ascii="Arial" w:eastAsia="Calibri" w:hAnsi="Arial" w:cs="Arial"/>
        </w:rPr>
        <w:t xml:space="preserve">. </w:t>
      </w:r>
      <w:r w:rsidR="003F22B9" w:rsidRPr="00321172">
        <w:rPr>
          <w:rFonts w:ascii="Arial" w:eastAsia="Calibri" w:hAnsi="Arial" w:cs="Arial"/>
        </w:rPr>
        <w:t>Wykonawca zobowiązuje się do zorganizowania dostawy</w:t>
      </w:r>
      <w:r w:rsidR="003F22B9">
        <w:rPr>
          <w:rFonts w:ascii="Arial" w:eastAsia="Calibri" w:hAnsi="Arial" w:cs="Arial"/>
        </w:rPr>
        <w:t xml:space="preserve"> przedmiotu zamówienia </w:t>
      </w:r>
      <w:r w:rsidR="003F22B9" w:rsidRPr="00321172">
        <w:rPr>
          <w:rFonts w:ascii="Arial" w:eastAsia="Calibri" w:hAnsi="Arial" w:cs="Arial"/>
        </w:rPr>
        <w:t xml:space="preserve">  </w:t>
      </w:r>
      <w:r w:rsidR="003F22B9">
        <w:rPr>
          <w:rFonts w:ascii="Arial" w:eastAsia="Calibri" w:hAnsi="Arial" w:cs="Arial"/>
        </w:rPr>
        <w:t>do magazynu</w:t>
      </w:r>
      <w:r w:rsidR="003F22B9" w:rsidRPr="00321172">
        <w:rPr>
          <w:rFonts w:ascii="Arial" w:eastAsia="Calibri" w:hAnsi="Arial" w:cs="Arial"/>
        </w:rPr>
        <w:t xml:space="preserve"> 32 Wojskowego Odd</w:t>
      </w:r>
      <w:r w:rsidR="003F22B9">
        <w:rPr>
          <w:rFonts w:ascii="Arial" w:eastAsia="Calibri" w:hAnsi="Arial" w:cs="Arial"/>
        </w:rPr>
        <w:t xml:space="preserve">ziału Gospodarczego w Zamościu  </w:t>
      </w:r>
      <w:r w:rsidR="003F22B9" w:rsidRPr="00D52084">
        <w:rPr>
          <w:rFonts w:ascii="Arial" w:eastAsia="Calibri" w:hAnsi="Arial" w:cs="Arial"/>
        </w:rPr>
        <w:t xml:space="preserve">- ul. Wojska Polskiego 2F, 22-400 Zamość, </w:t>
      </w:r>
    </w:p>
    <w:p w:rsidR="00105657" w:rsidRPr="00583723" w:rsidRDefault="00524E81" w:rsidP="0010565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583723">
        <w:rPr>
          <w:rFonts w:ascii="Arial" w:hAnsi="Arial" w:cs="Arial"/>
        </w:rPr>
        <w:t xml:space="preserve">. </w:t>
      </w:r>
      <w:r w:rsidR="00105657" w:rsidRPr="00583723">
        <w:rPr>
          <w:rFonts w:ascii="Arial" w:hAnsi="Arial" w:cs="Arial"/>
        </w:rPr>
        <w:t>Wymagania w zakresie terminu ważności:</w:t>
      </w:r>
    </w:p>
    <w:p w:rsidR="00105657" w:rsidRPr="005E418D" w:rsidRDefault="00105657" w:rsidP="00105657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:rsidR="00105657" w:rsidRPr="00583723" w:rsidRDefault="00105657" w:rsidP="00105657">
      <w:pPr>
        <w:spacing w:line="240" w:lineRule="auto"/>
        <w:jc w:val="both"/>
        <w:rPr>
          <w:rFonts w:ascii="Arial" w:hAnsi="Arial" w:cs="Arial"/>
        </w:rPr>
      </w:pPr>
      <w:r w:rsidRPr="00583723">
        <w:rPr>
          <w:rFonts w:ascii="Arial" w:hAnsi="Arial" w:cs="Arial"/>
        </w:rPr>
        <w:t xml:space="preserve">a) Okres ważności w dniu składania ofert nie może być krótszy niż 80% całkowitego okresu ważności określonego przez producenta. </w:t>
      </w:r>
    </w:p>
    <w:p w:rsidR="00105657" w:rsidRPr="00583723" w:rsidRDefault="00105657" w:rsidP="00105657">
      <w:pPr>
        <w:spacing w:line="240" w:lineRule="auto"/>
        <w:jc w:val="both"/>
        <w:rPr>
          <w:rFonts w:ascii="Arial" w:hAnsi="Arial" w:cs="Arial"/>
        </w:rPr>
      </w:pPr>
      <w:r w:rsidRPr="00583723">
        <w:rPr>
          <w:rFonts w:ascii="Arial" w:hAnsi="Arial" w:cs="Arial"/>
        </w:rPr>
        <w:t>Sposób przeliczania 80% całkowitego okresu ważności wyrażonego w miesiącach ""z zaokrągleniem w dół"", np.:</w:t>
      </w:r>
    </w:p>
    <w:p w:rsidR="00105657" w:rsidRPr="00583723" w:rsidRDefault="00105657" w:rsidP="00105657">
      <w:pPr>
        <w:spacing w:line="240" w:lineRule="auto"/>
        <w:jc w:val="both"/>
        <w:rPr>
          <w:rFonts w:ascii="Arial" w:hAnsi="Arial" w:cs="Arial"/>
        </w:rPr>
      </w:pPr>
      <w:r w:rsidRPr="00583723">
        <w:rPr>
          <w:rFonts w:ascii="Arial" w:hAnsi="Arial" w:cs="Arial"/>
        </w:rPr>
        <w:t>-dla 24 miesięcznego całkowitego okresu ważności 80% stanowi 19,2 miesiąca,  co Zamawiający zaokrągli do 19 miesięcy;</w:t>
      </w:r>
    </w:p>
    <w:p w:rsidR="00562AFE" w:rsidRDefault="00562AFE" w:rsidP="00562AFE">
      <w:pPr>
        <w:tabs>
          <w:tab w:val="right" w:pos="13719"/>
        </w:tabs>
        <w:spacing w:after="0" w:line="240" w:lineRule="auto"/>
        <w:ind w:left="4253" w:firstLine="2126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48731D" w:rsidRPr="00D412AB" w:rsidRDefault="0048731D" w:rsidP="003F22B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sectPr w:rsidR="0048731D" w:rsidRPr="00D412AB" w:rsidSect="00362D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5C7" w:rsidRDefault="009C25C7" w:rsidP="00F23610">
      <w:pPr>
        <w:spacing w:after="0" w:line="240" w:lineRule="auto"/>
      </w:pPr>
      <w:r>
        <w:separator/>
      </w:r>
    </w:p>
  </w:endnote>
  <w:endnote w:type="continuationSeparator" w:id="0">
    <w:p w:rsidR="009C25C7" w:rsidRDefault="009C25C7" w:rsidP="00F2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41181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00AD0" w:rsidRDefault="00B00AD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49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49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0AD0" w:rsidRDefault="00B00A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5C7" w:rsidRDefault="009C25C7" w:rsidP="00F23610">
      <w:pPr>
        <w:spacing w:after="0" w:line="240" w:lineRule="auto"/>
      </w:pPr>
      <w:r>
        <w:separator/>
      </w:r>
    </w:p>
  </w:footnote>
  <w:footnote w:type="continuationSeparator" w:id="0">
    <w:p w:rsidR="009C25C7" w:rsidRDefault="009C25C7" w:rsidP="00F23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D7D" w:rsidRDefault="00267D7D">
    <w:pPr>
      <w:pStyle w:val="Nagwek"/>
    </w:pPr>
    <w:r>
      <w:t xml:space="preserve">                                                     </w:t>
    </w:r>
    <w:r w:rsidR="00E13C92">
      <w:t xml:space="preserve">                               </w:t>
    </w:r>
    <w:r>
      <w:t xml:space="preserve">                   </w:t>
    </w:r>
    <w:r w:rsidR="00E13C92">
      <w:t xml:space="preserve">                                                   </w:t>
    </w:r>
    <w:r>
      <w:t xml:space="preserve">     Zał</w:t>
    </w:r>
    <w:r w:rsidR="00E13C92">
      <w:t xml:space="preserve">ącznik </w:t>
    </w:r>
    <w:r w:rsidR="00105657">
      <w:t>2</w:t>
    </w:r>
    <w:r w:rsidR="00524E81">
      <w:t>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17C66"/>
    <w:multiLevelType w:val="hybridMultilevel"/>
    <w:tmpl w:val="6194E92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E81F7C"/>
    <w:multiLevelType w:val="multilevel"/>
    <w:tmpl w:val="7F42A9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49E467B"/>
    <w:multiLevelType w:val="hybridMultilevel"/>
    <w:tmpl w:val="1FCAF77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F9052B"/>
    <w:multiLevelType w:val="hybridMultilevel"/>
    <w:tmpl w:val="72C2D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034D0"/>
    <w:multiLevelType w:val="hybridMultilevel"/>
    <w:tmpl w:val="860A9F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10"/>
    <w:rsid w:val="00023857"/>
    <w:rsid w:val="00032B7C"/>
    <w:rsid w:val="0004207E"/>
    <w:rsid w:val="000427EF"/>
    <w:rsid w:val="000615AC"/>
    <w:rsid w:val="00084142"/>
    <w:rsid w:val="00092577"/>
    <w:rsid w:val="0009714B"/>
    <w:rsid w:val="000A6243"/>
    <w:rsid w:val="000A664E"/>
    <w:rsid w:val="000D3AE0"/>
    <w:rsid w:val="000F3977"/>
    <w:rsid w:val="000F78DB"/>
    <w:rsid w:val="00105657"/>
    <w:rsid w:val="00185907"/>
    <w:rsid w:val="001C2494"/>
    <w:rsid w:val="001C4A44"/>
    <w:rsid w:val="001D5B4C"/>
    <w:rsid w:val="001F1CF1"/>
    <w:rsid w:val="001F4256"/>
    <w:rsid w:val="0021286B"/>
    <w:rsid w:val="00216B27"/>
    <w:rsid w:val="00220539"/>
    <w:rsid w:val="002208E4"/>
    <w:rsid w:val="002231F6"/>
    <w:rsid w:val="0023480C"/>
    <w:rsid w:val="0024061B"/>
    <w:rsid w:val="00260908"/>
    <w:rsid w:val="002655D0"/>
    <w:rsid w:val="00267D7D"/>
    <w:rsid w:val="002A5763"/>
    <w:rsid w:val="002B2F34"/>
    <w:rsid w:val="002E0BA1"/>
    <w:rsid w:val="002E75F1"/>
    <w:rsid w:val="002F3E4F"/>
    <w:rsid w:val="0030717D"/>
    <w:rsid w:val="00315A36"/>
    <w:rsid w:val="00322FB5"/>
    <w:rsid w:val="003519AA"/>
    <w:rsid w:val="00362D03"/>
    <w:rsid w:val="003A3AC5"/>
    <w:rsid w:val="003B7C46"/>
    <w:rsid w:val="003F22B9"/>
    <w:rsid w:val="003F2DFF"/>
    <w:rsid w:val="003F7891"/>
    <w:rsid w:val="00405129"/>
    <w:rsid w:val="00405F16"/>
    <w:rsid w:val="00434385"/>
    <w:rsid w:val="00451DA1"/>
    <w:rsid w:val="0048103F"/>
    <w:rsid w:val="0048731D"/>
    <w:rsid w:val="004A3317"/>
    <w:rsid w:val="004C651A"/>
    <w:rsid w:val="004D1C9D"/>
    <w:rsid w:val="004E19FE"/>
    <w:rsid w:val="00524E81"/>
    <w:rsid w:val="00527BC6"/>
    <w:rsid w:val="00543575"/>
    <w:rsid w:val="00550A2E"/>
    <w:rsid w:val="00562AFE"/>
    <w:rsid w:val="00571A08"/>
    <w:rsid w:val="005830B5"/>
    <w:rsid w:val="00583723"/>
    <w:rsid w:val="005B5E17"/>
    <w:rsid w:val="005C6152"/>
    <w:rsid w:val="005D3B71"/>
    <w:rsid w:val="005D5D12"/>
    <w:rsid w:val="005E418D"/>
    <w:rsid w:val="00605CC1"/>
    <w:rsid w:val="00610DE2"/>
    <w:rsid w:val="00622D48"/>
    <w:rsid w:val="0063036A"/>
    <w:rsid w:val="00671C7C"/>
    <w:rsid w:val="006926CA"/>
    <w:rsid w:val="006978F6"/>
    <w:rsid w:val="006C343F"/>
    <w:rsid w:val="006E4CF0"/>
    <w:rsid w:val="00705311"/>
    <w:rsid w:val="00754A44"/>
    <w:rsid w:val="007666EE"/>
    <w:rsid w:val="0079191E"/>
    <w:rsid w:val="007A49EE"/>
    <w:rsid w:val="007B1BE1"/>
    <w:rsid w:val="007C20CC"/>
    <w:rsid w:val="008015D6"/>
    <w:rsid w:val="0081128B"/>
    <w:rsid w:val="00853924"/>
    <w:rsid w:val="00875121"/>
    <w:rsid w:val="00881AC1"/>
    <w:rsid w:val="0088499E"/>
    <w:rsid w:val="00895608"/>
    <w:rsid w:val="00895FF4"/>
    <w:rsid w:val="008A2825"/>
    <w:rsid w:val="008E237B"/>
    <w:rsid w:val="008F1882"/>
    <w:rsid w:val="00901187"/>
    <w:rsid w:val="00906434"/>
    <w:rsid w:val="00927C5E"/>
    <w:rsid w:val="00950843"/>
    <w:rsid w:val="009817F1"/>
    <w:rsid w:val="00982A5D"/>
    <w:rsid w:val="009B1AD8"/>
    <w:rsid w:val="009C25C7"/>
    <w:rsid w:val="009C4331"/>
    <w:rsid w:val="009E72C3"/>
    <w:rsid w:val="009E7514"/>
    <w:rsid w:val="00A0053F"/>
    <w:rsid w:val="00A170B2"/>
    <w:rsid w:val="00A309F6"/>
    <w:rsid w:val="00A40C6F"/>
    <w:rsid w:val="00A61D31"/>
    <w:rsid w:val="00A65498"/>
    <w:rsid w:val="00AB7C36"/>
    <w:rsid w:val="00AC04BC"/>
    <w:rsid w:val="00AD6256"/>
    <w:rsid w:val="00B00603"/>
    <w:rsid w:val="00B00AD0"/>
    <w:rsid w:val="00B02641"/>
    <w:rsid w:val="00B026C8"/>
    <w:rsid w:val="00B122A4"/>
    <w:rsid w:val="00B21A19"/>
    <w:rsid w:val="00B22C63"/>
    <w:rsid w:val="00B326E3"/>
    <w:rsid w:val="00B504B5"/>
    <w:rsid w:val="00B642CA"/>
    <w:rsid w:val="00B647B5"/>
    <w:rsid w:val="00BB0C9C"/>
    <w:rsid w:val="00BC3594"/>
    <w:rsid w:val="00BD37B3"/>
    <w:rsid w:val="00BE0189"/>
    <w:rsid w:val="00BE5274"/>
    <w:rsid w:val="00BF4C95"/>
    <w:rsid w:val="00C01F85"/>
    <w:rsid w:val="00C37F74"/>
    <w:rsid w:val="00C974D6"/>
    <w:rsid w:val="00CA7CF8"/>
    <w:rsid w:val="00CC0991"/>
    <w:rsid w:val="00CC7010"/>
    <w:rsid w:val="00CD06E3"/>
    <w:rsid w:val="00CE3246"/>
    <w:rsid w:val="00D01F49"/>
    <w:rsid w:val="00D06613"/>
    <w:rsid w:val="00D146E4"/>
    <w:rsid w:val="00D412AB"/>
    <w:rsid w:val="00D45E51"/>
    <w:rsid w:val="00D742DC"/>
    <w:rsid w:val="00D84406"/>
    <w:rsid w:val="00DA0546"/>
    <w:rsid w:val="00DC4DA3"/>
    <w:rsid w:val="00DE7D6D"/>
    <w:rsid w:val="00DF5B8F"/>
    <w:rsid w:val="00E012F6"/>
    <w:rsid w:val="00E047D0"/>
    <w:rsid w:val="00E13C92"/>
    <w:rsid w:val="00E149A2"/>
    <w:rsid w:val="00E84577"/>
    <w:rsid w:val="00E93CAF"/>
    <w:rsid w:val="00EB37B2"/>
    <w:rsid w:val="00EE2C28"/>
    <w:rsid w:val="00EF7A94"/>
    <w:rsid w:val="00F00A48"/>
    <w:rsid w:val="00F123A7"/>
    <w:rsid w:val="00F16EDA"/>
    <w:rsid w:val="00F23610"/>
    <w:rsid w:val="00F26775"/>
    <w:rsid w:val="00F302F3"/>
    <w:rsid w:val="00F47150"/>
    <w:rsid w:val="00F6192F"/>
    <w:rsid w:val="00F629B8"/>
    <w:rsid w:val="00F962F0"/>
    <w:rsid w:val="00FA364A"/>
    <w:rsid w:val="00FB324C"/>
    <w:rsid w:val="00FE25C9"/>
    <w:rsid w:val="00FE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BF3A0F-9EC3-4F14-ADEA-EE5658D9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3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3610"/>
  </w:style>
  <w:style w:type="paragraph" w:styleId="Stopka">
    <w:name w:val="footer"/>
    <w:basedOn w:val="Normalny"/>
    <w:link w:val="StopkaZnak"/>
    <w:uiPriority w:val="99"/>
    <w:unhideWhenUsed/>
    <w:rsid w:val="00F23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610"/>
  </w:style>
  <w:style w:type="paragraph" w:styleId="Tekstdymka">
    <w:name w:val="Balloon Text"/>
    <w:basedOn w:val="Normalny"/>
    <w:link w:val="TekstdymkaZnak"/>
    <w:uiPriority w:val="99"/>
    <w:semiHidden/>
    <w:unhideWhenUsed/>
    <w:rsid w:val="009B1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AD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A664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A664E"/>
    <w:rPr>
      <w:color w:val="954F72"/>
      <w:u w:val="single"/>
    </w:rPr>
  </w:style>
  <w:style w:type="paragraph" w:customStyle="1" w:styleId="msonormal0">
    <w:name w:val="msonormal"/>
    <w:basedOn w:val="Normalny"/>
    <w:rsid w:val="000A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0A6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64">
    <w:name w:val="xl64"/>
    <w:basedOn w:val="Normalny"/>
    <w:rsid w:val="000A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5">
    <w:name w:val="xl65"/>
    <w:basedOn w:val="Normalny"/>
    <w:rsid w:val="000A6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6">
    <w:name w:val="xl66"/>
    <w:basedOn w:val="Normalny"/>
    <w:rsid w:val="000A6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7">
    <w:name w:val="xl67"/>
    <w:basedOn w:val="Normalny"/>
    <w:rsid w:val="000A664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0A66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0A664E"/>
    <w:pPr>
      <w:pBdr>
        <w:top w:val="single" w:sz="8" w:space="0" w:color="auto"/>
        <w:lef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A664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0A664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2">
    <w:name w:val="xl72"/>
    <w:basedOn w:val="Normalny"/>
    <w:rsid w:val="000A664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0A664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0A6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F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0238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238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62AF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71A0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B45B6B2-3A22-4B58-853E-F29E07B47EC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Pilszczek Joanna</dc:creator>
  <cp:keywords/>
  <dc:description/>
  <cp:lastModifiedBy>Chodun Anna</cp:lastModifiedBy>
  <cp:revision>2</cp:revision>
  <cp:lastPrinted>2022-04-26T08:17:00Z</cp:lastPrinted>
  <dcterms:created xsi:type="dcterms:W3CDTF">2024-11-15T10:08:00Z</dcterms:created>
  <dcterms:modified xsi:type="dcterms:W3CDTF">2024-11-15T10:08:00Z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03220ad4-ae9f-44b0-83de-56cb9da5c38f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95tMoNrgILRqRI+B+0pZvf1LKzDWO5/1</vt:lpwstr>
  </property>
  <property fmtid="{D5CDD505-2E9C-101B-9397-08002B2CF9AE}" pid="8" name="s5636:Creator type=author">
    <vt:lpwstr>Pilszczek Joanna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10.130.227.122</vt:lpwstr>
  </property>
  <property fmtid="{D5CDD505-2E9C-101B-9397-08002B2CF9AE}" pid="11" name="bjPortionMark">
    <vt:lpwstr>[]</vt:lpwstr>
  </property>
</Properties>
</file>