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665E3F" w:rsidRDefault="00356135" w:rsidP="00665E3F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Usługa</w:t>
      </w:r>
      <w:r w:rsidR="00665E3F">
        <w:rPr>
          <w:rFonts w:ascii="Arial" w:hAnsi="Arial" w:cs="Arial"/>
          <w:b/>
          <w:bCs/>
          <w:i/>
        </w:rPr>
        <w:t xml:space="preserve"> sanitarna</w:t>
      </w:r>
      <w:r w:rsidR="00665E3F" w:rsidRPr="00665E3F">
        <w:rPr>
          <w:rFonts w:ascii="Arial" w:hAnsi="Arial" w:cs="Arial"/>
          <w:b/>
          <w:bCs/>
          <w:i/>
        </w:rPr>
        <w:t xml:space="preserve"> polegającą na dostarczeniu, obsłudze oraz pozostawieniu do używania na czas trwania zlecenia przenośnych systemów sanitarnych </w:t>
      </w:r>
      <w:r w:rsidR="00665E3F" w:rsidRPr="00665E3F">
        <w:rPr>
          <w:rFonts w:ascii="Arial" w:hAnsi="Arial" w:cs="Arial"/>
          <w:b/>
          <w:bCs/>
          <w:i/>
        </w:rPr>
        <w:br/>
        <w:t xml:space="preserve">w kompleksach wojskowych administrowanych przez 45 WOG </w:t>
      </w:r>
      <w:r w:rsidR="00665E3F" w:rsidRPr="00665E3F">
        <w:rPr>
          <w:rFonts w:ascii="Arial" w:hAnsi="Arial" w:cs="Arial"/>
          <w:b/>
          <w:bCs/>
          <w:i/>
        </w:rPr>
        <w:br/>
        <w:t>w miejscowościach: Wędrzyn, Międzyrzecz, Skwierzyna, Gorzów Wlkp., Krosno Odrzańskie, Nowogród Bobrzański, Czerwieńsk i Sulechów</w:t>
      </w:r>
    </w:p>
    <w:p w:rsidR="00C54102" w:rsidRPr="00DD09C9" w:rsidRDefault="00C54102" w:rsidP="00665E3F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5F6" w:rsidRDefault="009C15F6" w:rsidP="00744647">
      <w:pPr>
        <w:spacing w:after="0" w:line="240" w:lineRule="auto"/>
      </w:pPr>
      <w:r>
        <w:separator/>
      </w:r>
    </w:p>
  </w:endnote>
  <w:endnote w:type="continuationSeparator" w:id="0">
    <w:p w:rsidR="009C15F6" w:rsidRDefault="009C15F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5F6" w:rsidRDefault="009C15F6" w:rsidP="00744647">
      <w:pPr>
        <w:spacing w:after="0" w:line="240" w:lineRule="auto"/>
      </w:pPr>
      <w:r>
        <w:separator/>
      </w:r>
    </w:p>
  </w:footnote>
  <w:footnote w:type="continuationSeparator" w:id="0">
    <w:p w:rsidR="009C15F6" w:rsidRDefault="009C15F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56135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65E3F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C15F6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97D32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E0E0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67</cp:revision>
  <dcterms:created xsi:type="dcterms:W3CDTF">2021-03-03T10:57:00Z</dcterms:created>
  <dcterms:modified xsi:type="dcterms:W3CDTF">2024-10-24T10:57:00Z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