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3E1" w:rsidRPr="000A1BCB" w:rsidRDefault="002A33E1" w:rsidP="002A33E1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Załącznik Nr 9</w:t>
      </w:r>
      <w:r w:rsidRPr="000A1BC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do SWZ </w:t>
      </w:r>
    </w:p>
    <w:p w:rsidR="002A33E1" w:rsidRPr="000A1BCB" w:rsidRDefault="002A33E1" w:rsidP="002A33E1">
      <w:pPr>
        <w:autoSpaceDE w:val="0"/>
        <w:autoSpaceDN w:val="0"/>
        <w:adjustRightInd w:val="0"/>
        <w:jc w:val="right"/>
        <w:rPr>
          <w:rFonts w:ascii="Arial" w:eastAsia="Calibri" w:hAnsi="Arial" w:cs="Arial"/>
          <w:color w:val="000000"/>
        </w:rPr>
      </w:pPr>
    </w:p>
    <w:p w:rsidR="002A33E1" w:rsidRDefault="002A33E1" w:rsidP="002A33E1">
      <w:pPr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0A1BCB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Jednolity Europejski Dokument zamówienia (dostępny do pobrania na stronie prowadzonego postępowania, w formacie pliku .xml) – </w:t>
      </w:r>
      <w:r w:rsidRPr="000A1BCB">
        <w:rPr>
          <w:rFonts w:ascii="Arial" w:eastAsia="Calibri" w:hAnsi="Arial" w:cs="Arial"/>
          <w:color w:val="000000"/>
          <w:sz w:val="22"/>
          <w:szCs w:val="22"/>
        </w:rPr>
        <w:t xml:space="preserve">szczegółowo zasady pobrania oświadczenia JEDZ są zawarte w Rozdziale </w:t>
      </w:r>
      <w:r>
        <w:rPr>
          <w:rFonts w:ascii="Arial" w:eastAsia="Calibri" w:hAnsi="Arial" w:cs="Arial"/>
          <w:color w:val="000000"/>
          <w:sz w:val="22"/>
          <w:szCs w:val="22"/>
        </w:rPr>
        <w:t>VIII</w:t>
      </w:r>
      <w:r w:rsidRPr="000A1BCB">
        <w:rPr>
          <w:rFonts w:ascii="Arial" w:eastAsia="Calibri" w:hAnsi="Arial" w:cs="Arial"/>
          <w:color w:val="000000"/>
          <w:sz w:val="22"/>
          <w:szCs w:val="22"/>
        </w:rPr>
        <w:t xml:space="preserve"> SWZ. Oświadczenie JEDZ należy złożyć wraz z ofertą.</w:t>
      </w:r>
    </w:p>
    <w:p w:rsidR="002A33E1" w:rsidRDefault="002A33E1" w:rsidP="002A33E1">
      <w:pPr>
        <w:widowControl w:val="0"/>
        <w:autoSpaceDE w:val="0"/>
        <w:autoSpaceDN w:val="0"/>
        <w:spacing w:before="79"/>
        <w:ind w:right="135"/>
        <w:jc w:val="right"/>
        <w:rPr>
          <w:rFonts w:ascii="Arial" w:eastAsia="Arial MT" w:hAnsi="Arial" w:cs="Arial MT"/>
          <w:b/>
          <w:szCs w:val="22"/>
          <w:lang w:eastAsia="en-US"/>
        </w:rPr>
      </w:pPr>
    </w:p>
    <w:p w:rsidR="002A33E1" w:rsidRDefault="002A33E1" w:rsidP="002A33E1">
      <w:pPr>
        <w:widowControl w:val="0"/>
        <w:autoSpaceDE w:val="0"/>
        <w:autoSpaceDN w:val="0"/>
        <w:spacing w:before="79"/>
        <w:ind w:right="135"/>
        <w:jc w:val="right"/>
        <w:rPr>
          <w:rFonts w:ascii="Arial" w:eastAsia="Arial MT" w:hAnsi="Arial" w:cs="Arial MT"/>
          <w:b/>
          <w:szCs w:val="22"/>
          <w:lang w:eastAsia="en-US"/>
        </w:rPr>
      </w:pPr>
    </w:p>
    <w:p w:rsidR="002A33E1" w:rsidRDefault="002A33E1" w:rsidP="002A33E1">
      <w:pPr>
        <w:widowControl w:val="0"/>
        <w:autoSpaceDE w:val="0"/>
        <w:autoSpaceDN w:val="0"/>
        <w:spacing w:before="79"/>
        <w:ind w:right="135"/>
        <w:jc w:val="right"/>
        <w:rPr>
          <w:rFonts w:ascii="Arial" w:eastAsia="Arial MT" w:hAnsi="Arial" w:cs="Arial MT"/>
          <w:b/>
          <w:szCs w:val="22"/>
          <w:lang w:eastAsia="en-US"/>
        </w:rPr>
      </w:pPr>
    </w:p>
    <w:p w:rsidR="002A33E1" w:rsidRDefault="002A33E1" w:rsidP="002A33E1">
      <w:pPr>
        <w:widowControl w:val="0"/>
        <w:autoSpaceDE w:val="0"/>
        <w:autoSpaceDN w:val="0"/>
        <w:spacing w:before="79"/>
        <w:ind w:right="135"/>
        <w:jc w:val="right"/>
        <w:rPr>
          <w:rFonts w:ascii="Arial" w:eastAsia="Arial MT" w:hAnsi="Arial" w:cs="Arial MT"/>
          <w:b/>
          <w:szCs w:val="22"/>
          <w:lang w:eastAsia="en-US"/>
        </w:rPr>
      </w:pPr>
    </w:p>
    <w:p w:rsidR="002A33E1" w:rsidRDefault="002A33E1" w:rsidP="002A33E1">
      <w:pPr>
        <w:widowControl w:val="0"/>
        <w:autoSpaceDE w:val="0"/>
        <w:autoSpaceDN w:val="0"/>
        <w:spacing w:before="79"/>
        <w:ind w:right="135"/>
        <w:jc w:val="right"/>
        <w:rPr>
          <w:rFonts w:ascii="Arial" w:eastAsia="Arial MT" w:hAnsi="Arial" w:cs="Arial MT"/>
          <w:b/>
          <w:szCs w:val="22"/>
          <w:lang w:eastAsia="en-US"/>
        </w:rPr>
      </w:pPr>
    </w:p>
    <w:p w:rsidR="002A33E1" w:rsidRDefault="002A33E1" w:rsidP="002A33E1">
      <w:pPr>
        <w:widowControl w:val="0"/>
        <w:autoSpaceDE w:val="0"/>
        <w:autoSpaceDN w:val="0"/>
        <w:spacing w:before="79"/>
        <w:ind w:right="135"/>
        <w:jc w:val="right"/>
        <w:rPr>
          <w:rFonts w:ascii="Arial" w:eastAsia="Arial MT" w:hAnsi="Arial" w:cs="Arial MT"/>
          <w:b/>
          <w:szCs w:val="22"/>
          <w:lang w:eastAsia="en-US"/>
        </w:rPr>
      </w:pPr>
    </w:p>
    <w:p w:rsidR="002A33E1" w:rsidRDefault="002A33E1" w:rsidP="002A33E1">
      <w:pPr>
        <w:widowControl w:val="0"/>
        <w:autoSpaceDE w:val="0"/>
        <w:autoSpaceDN w:val="0"/>
        <w:spacing w:before="79"/>
        <w:ind w:right="135"/>
        <w:jc w:val="right"/>
        <w:rPr>
          <w:rFonts w:ascii="Arial" w:eastAsia="Arial MT" w:hAnsi="Arial" w:cs="Arial MT"/>
          <w:b/>
          <w:szCs w:val="22"/>
          <w:lang w:eastAsia="en-US"/>
        </w:rPr>
      </w:pPr>
    </w:p>
    <w:p w:rsidR="00101746" w:rsidRDefault="00101746">
      <w:bookmarkStart w:id="0" w:name="_GoBack"/>
      <w:bookmarkEnd w:id="0"/>
    </w:p>
    <w:sectPr w:rsidR="00101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D72" w:rsidRDefault="004E1D72" w:rsidP="002A33E1">
      <w:r>
        <w:separator/>
      </w:r>
    </w:p>
  </w:endnote>
  <w:endnote w:type="continuationSeparator" w:id="0">
    <w:p w:rsidR="004E1D72" w:rsidRDefault="004E1D72" w:rsidP="002A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D72" w:rsidRDefault="004E1D72" w:rsidP="002A33E1">
      <w:r>
        <w:separator/>
      </w:r>
    </w:p>
  </w:footnote>
  <w:footnote w:type="continuationSeparator" w:id="0">
    <w:p w:rsidR="004E1D72" w:rsidRDefault="004E1D72" w:rsidP="002A3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D8"/>
    <w:rsid w:val="00101746"/>
    <w:rsid w:val="002A33E1"/>
    <w:rsid w:val="004E1D72"/>
    <w:rsid w:val="00C5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5282FE-9D48-4C2C-A658-5470531A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33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A33E1"/>
  </w:style>
  <w:style w:type="paragraph" w:styleId="Stopka">
    <w:name w:val="footer"/>
    <w:basedOn w:val="Normalny"/>
    <w:link w:val="StopkaZnak"/>
    <w:uiPriority w:val="99"/>
    <w:unhideWhenUsed/>
    <w:rsid w:val="002A33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A3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016AAB5-C3E4-4604-B90B-2CFFABA574B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244</Characters>
  <Application>Microsoft Office Word</Application>
  <DocSecurity>0</DocSecurity>
  <Lines>2</Lines>
  <Paragraphs>1</Paragraphs>
  <ScaleCrop>false</ScaleCrop>
  <Company>Resort Obrony Narodowej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Szkutnik Monika</dc:creator>
  <cp:keywords/>
  <dc:description/>
  <cp:lastModifiedBy>Szkutnik Monika</cp:lastModifiedBy>
  <cp:revision>2</cp:revision>
  <dcterms:created xsi:type="dcterms:W3CDTF">2024-08-22T11:36:00Z</dcterms:created>
  <dcterms:modified xsi:type="dcterms:W3CDTF">2024-08-22T11:36:00Z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9863cea3-a852-4647-9f2e-779e32a94b61</vt:lpwstr>
  </property>
  <property fmtid="{D5CDD505-2E9C-101B-9397-08002B2CF9AE}" pid="3" name="bjSaver">
    <vt:lpwstr>uPKQBx2nGZLGcq6JlKfrRO8lJEZIpgHT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