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3E3152" w:rsidRPr="003E3152" w14:paraId="22D89AEA" w14:textId="77777777" w:rsidTr="00F92607">
        <w:tc>
          <w:tcPr>
            <w:tcW w:w="3898" w:type="dxa"/>
          </w:tcPr>
          <w:p w14:paraId="554A6A30" w14:textId="77777777" w:rsidR="008A742E" w:rsidRPr="003E3152"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D679D53" w14:textId="77777777" w:rsidR="00977140" w:rsidRPr="00977140" w:rsidRDefault="00977140" w:rsidP="00977140">
      <w:pPr>
        <w:framePr w:hSpace="141" w:wrap="around" w:vAnchor="text" w:hAnchor="text" w:y="1"/>
        <w:spacing w:after="0" w:line="240" w:lineRule="auto"/>
        <w:ind w:right="-284"/>
        <w:suppressOverlap/>
        <w:rPr>
          <w:rFonts w:ascii="Arial" w:eastAsia="Times New Roman" w:hAnsi="Arial" w:cs="Times New Roman"/>
          <w:sz w:val="24"/>
          <w:szCs w:val="20"/>
          <w:lang w:eastAsia="pl-PL"/>
        </w:rPr>
      </w:pPr>
      <w:bookmarkStart w:id="0" w:name="OLE_LINK2"/>
      <w:bookmarkStart w:id="1" w:name="OLE_LINK3"/>
      <w:r w:rsidRPr="00977140">
        <w:rPr>
          <w:rFonts w:ascii="Arial" w:eastAsia="Times New Roman" w:hAnsi="Arial" w:cs="Times New Roman"/>
          <w:sz w:val="24"/>
          <w:szCs w:val="20"/>
          <w:lang w:eastAsia="pl-PL"/>
        </w:rPr>
        <w:t>Z A T W I E R D Z A M</w:t>
      </w:r>
    </w:p>
    <w:p w14:paraId="3B0B5DDB" w14:textId="77777777" w:rsidR="00977140" w:rsidRPr="00977140" w:rsidRDefault="00977140" w:rsidP="00977140">
      <w:pPr>
        <w:framePr w:hSpace="141" w:wrap="around" w:vAnchor="text" w:hAnchor="text" w:y="1"/>
        <w:spacing w:after="0" w:line="240" w:lineRule="auto"/>
        <w:ind w:right="-284"/>
        <w:suppressOverlap/>
        <w:rPr>
          <w:rFonts w:ascii="Arial" w:eastAsia="Times New Roman" w:hAnsi="Arial" w:cs="Times New Roman"/>
          <w:sz w:val="24"/>
          <w:szCs w:val="20"/>
          <w:lang w:eastAsia="pl-PL"/>
        </w:rPr>
      </w:pPr>
      <w:r w:rsidRPr="00977140">
        <w:rPr>
          <w:rFonts w:ascii="Arial" w:eastAsia="Times New Roman" w:hAnsi="Arial" w:cs="Times New Roman"/>
          <w:sz w:val="24"/>
          <w:szCs w:val="20"/>
          <w:lang w:eastAsia="pl-PL"/>
        </w:rPr>
        <w:t>D Y R E K T O R</w:t>
      </w:r>
    </w:p>
    <w:p w14:paraId="3E1C7932" w14:textId="77777777" w:rsidR="00977140" w:rsidRPr="00977140" w:rsidRDefault="00977140" w:rsidP="00977140">
      <w:pPr>
        <w:framePr w:hSpace="141" w:wrap="around" w:vAnchor="text" w:hAnchor="text" w:y="1"/>
        <w:spacing w:after="0" w:line="240" w:lineRule="auto"/>
        <w:ind w:right="-284"/>
        <w:suppressOverlap/>
        <w:rPr>
          <w:rFonts w:ascii="Arial" w:eastAsia="Times New Roman" w:hAnsi="Arial" w:cs="Times New Roman"/>
          <w:sz w:val="24"/>
          <w:szCs w:val="20"/>
          <w:lang w:eastAsia="pl-PL"/>
        </w:rPr>
      </w:pPr>
    </w:p>
    <w:p w14:paraId="65623673" w14:textId="77777777" w:rsidR="00977140" w:rsidRPr="00977140" w:rsidRDefault="00977140" w:rsidP="00977140">
      <w:pPr>
        <w:framePr w:hSpace="141" w:wrap="around" w:vAnchor="text" w:hAnchor="text" w:y="1"/>
        <w:spacing w:after="0" w:line="240" w:lineRule="auto"/>
        <w:ind w:right="-284"/>
        <w:suppressOverlap/>
        <w:rPr>
          <w:rFonts w:ascii="Arial" w:eastAsia="Times New Roman" w:hAnsi="Arial" w:cs="Times New Roman"/>
          <w:sz w:val="24"/>
          <w:szCs w:val="20"/>
          <w:lang w:eastAsia="pl-PL"/>
        </w:rPr>
      </w:pPr>
      <w:r w:rsidRPr="00977140">
        <w:rPr>
          <w:rFonts w:ascii="Arial" w:eastAsia="Times New Roman" w:hAnsi="Arial" w:cs="Times New Roman"/>
          <w:sz w:val="24"/>
          <w:szCs w:val="20"/>
          <w:lang w:eastAsia="pl-PL"/>
        </w:rPr>
        <w:t>wz. płk dr inż. Radosław WARCHOŁ</w:t>
      </w:r>
    </w:p>
    <w:p w14:paraId="1F10C740" w14:textId="77777777" w:rsidR="00977140" w:rsidRPr="00977140" w:rsidRDefault="00977140" w:rsidP="00647154">
      <w:pPr>
        <w:framePr w:hSpace="141" w:wrap="around" w:vAnchor="text" w:hAnchor="text" w:y="1"/>
        <w:spacing w:after="0" w:line="240" w:lineRule="auto"/>
        <w:ind w:right="-284"/>
        <w:suppressOverlap/>
        <w:rPr>
          <w:rFonts w:ascii="Arial" w:eastAsia="Times New Roman" w:hAnsi="Arial" w:cs="Times New Roman"/>
          <w:sz w:val="24"/>
          <w:szCs w:val="20"/>
          <w:lang w:eastAsia="pl-PL"/>
        </w:rPr>
      </w:pPr>
    </w:p>
    <w:p w14:paraId="2E2FAE74" w14:textId="3D8E81A7" w:rsidR="008F44D8" w:rsidRPr="00977140" w:rsidRDefault="00647154" w:rsidP="00647154">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977140">
        <w:rPr>
          <w:rFonts w:ascii="Arial" w:eastAsia="Times New Roman" w:hAnsi="Arial" w:cs="Times New Roman"/>
          <w:sz w:val="24"/>
          <w:szCs w:val="20"/>
          <w:lang w:eastAsia="pl-PL"/>
        </w:rPr>
        <w:t>Data.......................................</w:t>
      </w:r>
    </w:p>
    <w:p w14:paraId="23479D1C" w14:textId="77777777" w:rsidR="008F44D8" w:rsidRPr="003E3152"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3E3152"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3E3152"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3E3152">
        <w:rPr>
          <w:rFonts w:ascii="Arial" w:eastAsia="Times New Roman" w:hAnsi="Arial" w:cs="Times New Roman"/>
          <w:b/>
          <w:color w:val="FF0000"/>
          <w:sz w:val="24"/>
          <w:szCs w:val="20"/>
          <w:highlight w:val="white"/>
          <w:lang w:eastAsia="pl-PL"/>
        </w:rPr>
        <w:tab/>
      </w:r>
      <w:r w:rsidRPr="003E3152">
        <w:rPr>
          <w:rFonts w:ascii="Arial" w:eastAsia="Times New Roman" w:hAnsi="Arial" w:cs="Times New Roman"/>
          <w:b/>
          <w:color w:val="FF0000"/>
          <w:sz w:val="24"/>
          <w:szCs w:val="20"/>
          <w:highlight w:val="white"/>
          <w:lang w:eastAsia="pl-PL"/>
        </w:rPr>
        <w:br w:type="textWrapping" w:clear="all"/>
      </w:r>
      <w:r w:rsidRPr="003E3152">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3E3152"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3E3152"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3E3152">
              <w:rPr>
                <w:rFonts w:ascii="Arial" w:eastAsia="Times New Roman" w:hAnsi="Arial" w:cs="Times New Roman"/>
                <w:b/>
                <w:sz w:val="28"/>
                <w:szCs w:val="20"/>
                <w:u w:val="single"/>
                <w:lang w:eastAsia="pl-PL"/>
              </w:rPr>
              <w:t>ZAMAWIAJĄCY:</w:t>
            </w:r>
          </w:p>
          <w:p w14:paraId="2D8C74B5" w14:textId="77777777" w:rsidR="008A742E" w:rsidRPr="003E3152"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3E3152" w:rsidRDefault="008A742E" w:rsidP="008A742E">
            <w:pPr>
              <w:spacing w:after="0" w:line="240" w:lineRule="auto"/>
              <w:ind w:right="469"/>
              <w:jc w:val="right"/>
              <w:rPr>
                <w:rFonts w:ascii="Arial" w:eastAsia="Times New Roman" w:hAnsi="Arial" w:cs="Times New Roman"/>
                <w:sz w:val="24"/>
                <w:szCs w:val="20"/>
                <w:lang w:eastAsia="pl-PL"/>
              </w:rPr>
            </w:pPr>
            <w:r w:rsidRPr="003E3152">
              <w:rPr>
                <w:rFonts w:ascii="Arial" w:eastAsia="Times New Roman" w:hAnsi="Arial" w:cs="Times New Roman"/>
                <w:sz w:val="24"/>
                <w:szCs w:val="20"/>
                <w:lang w:eastAsia="pl-PL"/>
              </w:rPr>
              <w:t>WOJSKOWY INSTYTUT TECHNICZNY UZBROJENIA</w:t>
            </w:r>
          </w:p>
          <w:p w14:paraId="68F19D3C" w14:textId="77777777" w:rsidR="008A742E" w:rsidRPr="003E3152"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3E3152" w:rsidRDefault="008A742E" w:rsidP="008A742E">
            <w:pPr>
              <w:spacing w:after="0" w:line="240" w:lineRule="auto"/>
              <w:ind w:right="469"/>
              <w:jc w:val="right"/>
              <w:rPr>
                <w:rFonts w:ascii="Arial" w:eastAsia="Times New Roman" w:hAnsi="Arial" w:cs="Times New Roman"/>
                <w:sz w:val="24"/>
                <w:szCs w:val="20"/>
                <w:lang w:eastAsia="pl-PL"/>
              </w:rPr>
            </w:pPr>
            <w:r w:rsidRPr="003E3152">
              <w:rPr>
                <w:rFonts w:ascii="Arial" w:eastAsia="Times New Roman" w:hAnsi="Arial" w:cs="Times New Roman"/>
                <w:sz w:val="24"/>
                <w:szCs w:val="20"/>
                <w:lang w:eastAsia="pl-PL"/>
              </w:rPr>
              <w:t>05-220 Zielonka, ul. Prymasa Stefana Wyszyńskiego 7</w:t>
            </w:r>
          </w:p>
          <w:p w14:paraId="1A4DE542" w14:textId="77777777" w:rsidR="008A742E" w:rsidRPr="003E3152" w:rsidRDefault="008A742E" w:rsidP="008A742E">
            <w:pPr>
              <w:spacing w:after="0" w:line="240" w:lineRule="auto"/>
              <w:ind w:right="469"/>
              <w:jc w:val="right"/>
              <w:rPr>
                <w:rFonts w:ascii="Arial" w:eastAsia="Times New Roman" w:hAnsi="Arial" w:cs="Times New Roman"/>
                <w:sz w:val="24"/>
                <w:szCs w:val="20"/>
                <w:lang w:val="en-US" w:eastAsia="pl-PL"/>
              </w:rPr>
            </w:pPr>
            <w:r w:rsidRPr="003E3152">
              <w:rPr>
                <w:rFonts w:ascii="Arial" w:eastAsia="Times New Roman" w:hAnsi="Arial" w:cs="Times New Roman"/>
                <w:sz w:val="24"/>
                <w:szCs w:val="20"/>
                <w:lang w:eastAsia="pl-PL"/>
              </w:rPr>
              <w:t xml:space="preserve">  </w:t>
            </w:r>
            <w:r w:rsidRPr="003E3152">
              <w:rPr>
                <w:rFonts w:ascii="Arial" w:eastAsia="Times New Roman" w:hAnsi="Arial" w:cs="Times New Roman"/>
                <w:sz w:val="24"/>
                <w:szCs w:val="20"/>
                <w:lang w:val="en-US" w:eastAsia="pl-PL"/>
              </w:rPr>
              <w:t xml:space="preserve">tel. 22 761- 46- 80 </w:t>
            </w:r>
          </w:p>
          <w:p w14:paraId="3960D03F" w14:textId="77777777" w:rsidR="008A742E" w:rsidRPr="003E3152"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3E3152">
              <w:rPr>
                <w:rFonts w:ascii="Arial" w:eastAsia="Times New Roman" w:hAnsi="Arial" w:cs="Times New Roman"/>
                <w:sz w:val="24"/>
                <w:szCs w:val="20"/>
                <w:lang w:val="en-US" w:eastAsia="pl-PL"/>
              </w:rPr>
              <w:t>NIP        125-00-00-208</w:t>
            </w:r>
          </w:p>
          <w:p w14:paraId="5221CE5D" w14:textId="77777777" w:rsidR="008A742E" w:rsidRPr="003E3152" w:rsidRDefault="008A742E" w:rsidP="008A742E">
            <w:pPr>
              <w:spacing w:after="0" w:line="240" w:lineRule="auto"/>
              <w:ind w:right="477"/>
              <w:jc w:val="right"/>
              <w:rPr>
                <w:rFonts w:ascii="Arial" w:eastAsia="Times New Roman" w:hAnsi="Arial" w:cs="Times New Roman"/>
                <w:sz w:val="24"/>
                <w:szCs w:val="20"/>
                <w:lang w:val="en-US" w:eastAsia="pl-PL"/>
              </w:rPr>
            </w:pPr>
            <w:r w:rsidRPr="003E3152">
              <w:rPr>
                <w:rFonts w:ascii="Arial" w:eastAsia="Times New Roman" w:hAnsi="Arial" w:cs="Times New Roman"/>
                <w:sz w:val="24"/>
                <w:szCs w:val="20"/>
                <w:lang w:val="en-US" w:eastAsia="pl-PL"/>
              </w:rPr>
              <w:t>REGON        010153990</w:t>
            </w:r>
          </w:p>
          <w:p w14:paraId="75F69894" w14:textId="77777777" w:rsidR="008A742E" w:rsidRPr="003E3152"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3E3152"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3E3152">
              <w:rPr>
                <w:rFonts w:ascii="Arial" w:eastAsia="Times New Roman" w:hAnsi="Arial" w:cs="Times New Roman"/>
                <w:sz w:val="24"/>
                <w:szCs w:val="20"/>
                <w:lang w:val="en-US" w:eastAsia="pl-PL"/>
              </w:rPr>
              <w:t xml:space="preserve">                                    e-mail:witu@witu.mil.pl</w:t>
            </w:r>
          </w:p>
          <w:p w14:paraId="42D61FC7" w14:textId="77777777" w:rsidR="008A742E" w:rsidRPr="003E3152"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3E3152">
              <w:rPr>
                <w:rFonts w:ascii="Arial" w:eastAsia="Times New Roman" w:hAnsi="Arial" w:cs="Times New Roman"/>
                <w:sz w:val="24"/>
                <w:szCs w:val="20"/>
                <w:lang w:val="en-US" w:eastAsia="pl-PL"/>
              </w:rPr>
              <w:t xml:space="preserve">                         www.witu.mil.pl</w:t>
            </w:r>
          </w:p>
          <w:p w14:paraId="2B8DE6AB" w14:textId="77777777" w:rsidR="008A742E" w:rsidRPr="003E3152"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3E3152">
              <w:rPr>
                <w:rFonts w:ascii="Arial" w:eastAsia="Times New Roman" w:hAnsi="Arial" w:cs="Times New Roman"/>
                <w:sz w:val="24"/>
                <w:szCs w:val="20"/>
                <w:lang w:val="en-US" w:eastAsia="pl-PL"/>
              </w:rPr>
              <w:t xml:space="preserve">                                    </w:t>
            </w:r>
            <w:hyperlink r:id="rId8" w:tgtFrame="_blank" w:history="1">
              <w:r w:rsidRPr="003E3152">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3E3152"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3E3152" w:rsidRDefault="008A742E" w:rsidP="008A742E">
            <w:pPr>
              <w:spacing w:after="0" w:line="240" w:lineRule="auto"/>
              <w:jc w:val="right"/>
              <w:rPr>
                <w:rFonts w:ascii="Arial" w:eastAsia="Times New Roman" w:hAnsi="Arial" w:cs="Times New Roman"/>
                <w:sz w:val="20"/>
                <w:szCs w:val="20"/>
                <w:lang w:val="en-US" w:eastAsia="pl-PL"/>
              </w:rPr>
            </w:pPr>
          </w:p>
        </w:tc>
      </w:tr>
    </w:tbl>
    <w:p w14:paraId="02AC26C3" w14:textId="77777777" w:rsidR="008A742E" w:rsidRPr="003E3152" w:rsidRDefault="008A742E" w:rsidP="008A742E">
      <w:pPr>
        <w:spacing w:after="0" w:line="240" w:lineRule="auto"/>
        <w:rPr>
          <w:rFonts w:ascii="Times New Roman" w:eastAsia="Times New Roman" w:hAnsi="Times New Roman" w:cs="Times New Roman"/>
          <w:sz w:val="24"/>
          <w:szCs w:val="20"/>
          <w:lang w:val="en-US" w:eastAsia="pl-PL"/>
        </w:rPr>
      </w:pPr>
    </w:p>
    <w:p w14:paraId="2157C70E" w14:textId="77777777" w:rsidR="008A742E" w:rsidRPr="003E3152" w:rsidRDefault="008A742E" w:rsidP="008A742E">
      <w:pPr>
        <w:spacing w:after="0" w:line="240" w:lineRule="auto"/>
        <w:jc w:val="center"/>
        <w:rPr>
          <w:rFonts w:ascii="Arial" w:eastAsia="Times New Roman" w:hAnsi="Arial" w:cs="Times New Roman"/>
          <w:b/>
          <w:sz w:val="28"/>
          <w:szCs w:val="20"/>
          <w:lang w:eastAsia="pl-PL"/>
        </w:rPr>
      </w:pPr>
      <w:r w:rsidRPr="003E3152">
        <w:rPr>
          <w:rFonts w:ascii="Arial" w:eastAsia="Times New Roman" w:hAnsi="Arial" w:cs="Times New Roman"/>
          <w:b/>
          <w:sz w:val="28"/>
          <w:szCs w:val="20"/>
          <w:lang w:eastAsia="pl-PL"/>
        </w:rPr>
        <w:t>SPECYFIKACJA</w:t>
      </w:r>
    </w:p>
    <w:p w14:paraId="3F7C311D" w14:textId="77777777" w:rsidR="008A742E" w:rsidRPr="003E3152" w:rsidRDefault="008A742E" w:rsidP="008A742E">
      <w:pPr>
        <w:keepNext/>
        <w:spacing w:after="0" w:line="240" w:lineRule="auto"/>
        <w:jc w:val="center"/>
        <w:outlineLvl w:val="1"/>
        <w:rPr>
          <w:rFonts w:ascii="Arial" w:eastAsia="Arial Unicode MS" w:hAnsi="Arial" w:cs="Arial"/>
          <w:b/>
          <w:sz w:val="28"/>
          <w:szCs w:val="24"/>
          <w:lang w:eastAsia="pl-PL"/>
        </w:rPr>
      </w:pPr>
      <w:r w:rsidRPr="003E3152">
        <w:rPr>
          <w:rFonts w:ascii="Arial" w:eastAsia="Times New Roman" w:hAnsi="Arial" w:cs="Arial"/>
          <w:b/>
          <w:sz w:val="28"/>
          <w:szCs w:val="24"/>
          <w:lang w:eastAsia="pl-PL"/>
        </w:rPr>
        <w:t xml:space="preserve"> WARUNKÓW ZAMÓWIENIA</w:t>
      </w:r>
    </w:p>
    <w:p w14:paraId="1A750BE4" w14:textId="77777777" w:rsidR="008A742E" w:rsidRPr="003E3152" w:rsidRDefault="008A742E" w:rsidP="008A742E">
      <w:pPr>
        <w:spacing w:after="0" w:line="240" w:lineRule="auto"/>
        <w:jc w:val="center"/>
        <w:rPr>
          <w:rFonts w:ascii="Arial" w:eastAsia="Times New Roman" w:hAnsi="Arial" w:cs="Times New Roman"/>
          <w:b/>
          <w:sz w:val="28"/>
          <w:szCs w:val="20"/>
          <w:lang w:eastAsia="pl-PL"/>
        </w:rPr>
      </w:pPr>
      <w:r w:rsidRPr="003E3152">
        <w:rPr>
          <w:rFonts w:ascii="Arial" w:eastAsia="Times New Roman" w:hAnsi="Arial" w:cs="Times New Roman"/>
          <w:b/>
          <w:sz w:val="28"/>
          <w:szCs w:val="20"/>
          <w:lang w:eastAsia="pl-PL"/>
        </w:rPr>
        <w:t>/SWZ/</w:t>
      </w:r>
    </w:p>
    <w:p w14:paraId="1755E1F4" w14:textId="77777777" w:rsidR="008A742E" w:rsidRPr="003E3152"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3E3152" w:rsidRDefault="008A742E" w:rsidP="008A742E">
      <w:pPr>
        <w:keepNext/>
        <w:spacing w:after="0" w:line="240" w:lineRule="auto"/>
        <w:jc w:val="center"/>
        <w:outlineLvl w:val="1"/>
        <w:rPr>
          <w:rFonts w:ascii="Arial" w:eastAsia="Arial Unicode MS" w:hAnsi="Arial" w:cs="Arial"/>
          <w:b/>
          <w:sz w:val="28"/>
          <w:szCs w:val="24"/>
          <w:lang w:eastAsia="pl-PL"/>
        </w:rPr>
      </w:pPr>
      <w:r w:rsidRPr="003E3152">
        <w:rPr>
          <w:rFonts w:ascii="Arial" w:eastAsia="Times New Roman" w:hAnsi="Arial" w:cs="Arial"/>
          <w:b/>
          <w:sz w:val="28"/>
          <w:szCs w:val="24"/>
          <w:lang w:eastAsia="pl-PL"/>
        </w:rPr>
        <w:t>TRYB UDZIELENIA ZAMÓWIENIA</w:t>
      </w:r>
    </w:p>
    <w:p w14:paraId="64E18A56" w14:textId="77777777" w:rsidR="008A742E" w:rsidRPr="003E3152"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3E3152" w:rsidRDefault="008A742E" w:rsidP="008A742E">
      <w:pPr>
        <w:spacing w:after="0" w:line="360" w:lineRule="auto"/>
        <w:jc w:val="center"/>
        <w:rPr>
          <w:rFonts w:ascii="Arial" w:eastAsia="Times New Roman" w:hAnsi="Arial" w:cs="Times New Roman"/>
          <w:sz w:val="24"/>
          <w:szCs w:val="20"/>
          <w:lang w:eastAsia="pl-PL"/>
        </w:rPr>
      </w:pPr>
      <w:r w:rsidRPr="003E3152">
        <w:rPr>
          <w:rFonts w:ascii="Arial" w:eastAsia="Times New Roman" w:hAnsi="Arial" w:cs="Times New Roman"/>
          <w:sz w:val="24"/>
          <w:szCs w:val="20"/>
          <w:lang w:eastAsia="pl-PL"/>
        </w:rPr>
        <w:t>ZAMAWIAJĄCY ZAPRASZA DO SKŁADANIA OFERT</w:t>
      </w:r>
    </w:p>
    <w:p w14:paraId="752C8641" w14:textId="77777777" w:rsidR="008A742E" w:rsidRPr="003E3152" w:rsidRDefault="008A742E" w:rsidP="008A742E">
      <w:pPr>
        <w:spacing w:after="0" w:line="360" w:lineRule="auto"/>
        <w:jc w:val="center"/>
        <w:rPr>
          <w:rFonts w:ascii="Arial" w:eastAsia="Times New Roman" w:hAnsi="Arial" w:cs="Times New Roman"/>
          <w:sz w:val="24"/>
          <w:szCs w:val="20"/>
          <w:lang w:eastAsia="pl-PL"/>
        </w:rPr>
      </w:pPr>
      <w:r w:rsidRPr="003E3152">
        <w:rPr>
          <w:rFonts w:ascii="Arial" w:eastAsia="Times New Roman" w:hAnsi="Arial" w:cs="Times New Roman"/>
          <w:sz w:val="24"/>
          <w:szCs w:val="20"/>
          <w:lang w:eastAsia="pl-PL"/>
        </w:rPr>
        <w:t>W TRYBIE PODSTAWOWYM</w:t>
      </w:r>
    </w:p>
    <w:p w14:paraId="4827526A" w14:textId="77777777" w:rsidR="008A742E" w:rsidRPr="003E3152" w:rsidRDefault="008A742E" w:rsidP="008A742E">
      <w:pPr>
        <w:spacing w:after="0" w:line="360" w:lineRule="auto"/>
        <w:jc w:val="center"/>
        <w:rPr>
          <w:rFonts w:ascii="Arial" w:eastAsia="Times New Roman" w:hAnsi="Arial" w:cs="Times New Roman"/>
          <w:sz w:val="24"/>
          <w:szCs w:val="20"/>
          <w:lang w:eastAsia="pl-PL"/>
        </w:rPr>
      </w:pPr>
    </w:p>
    <w:p w14:paraId="27918E71" w14:textId="31D18A29" w:rsidR="008A742E" w:rsidRPr="003E3152" w:rsidRDefault="008A742E" w:rsidP="008A742E">
      <w:pPr>
        <w:spacing w:after="0" w:line="360" w:lineRule="auto"/>
        <w:jc w:val="center"/>
        <w:rPr>
          <w:rFonts w:ascii="Arial" w:eastAsia="Times New Roman" w:hAnsi="Arial" w:cs="Times New Roman"/>
          <w:sz w:val="24"/>
          <w:szCs w:val="20"/>
          <w:lang w:eastAsia="pl-PL"/>
        </w:rPr>
      </w:pPr>
      <w:r w:rsidRPr="003E3152">
        <w:rPr>
          <w:rFonts w:ascii="Arial" w:eastAsia="Times New Roman" w:hAnsi="Arial" w:cs="Arial"/>
          <w:sz w:val="24"/>
          <w:szCs w:val="24"/>
          <w:lang w:eastAsia="pl-PL"/>
        </w:rPr>
        <w:t xml:space="preserve">wszczętym na podstawie ustawy z dnia 11 września 2019 r. </w:t>
      </w:r>
      <w:r w:rsidRPr="003E3152">
        <w:rPr>
          <w:rFonts w:ascii="Arial" w:eastAsia="Times New Roman" w:hAnsi="Arial" w:cs="Arial"/>
          <w:sz w:val="24"/>
          <w:szCs w:val="24"/>
          <w:lang w:eastAsia="pl-PL"/>
        </w:rPr>
        <w:br/>
        <w:t xml:space="preserve">– Prawo zamówień publicznych </w:t>
      </w:r>
      <w:r w:rsidR="0002499E" w:rsidRPr="003E3152">
        <w:rPr>
          <w:rFonts w:ascii="Arial" w:eastAsia="Times New Roman" w:hAnsi="Arial" w:cs="Arial"/>
          <w:sz w:val="24"/>
          <w:szCs w:val="24"/>
          <w:lang w:eastAsia="pl-PL"/>
        </w:rPr>
        <w:t>(Dz. U. z 202</w:t>
      </w:r>
      <w:r w:rsidR="00344141" w:rsidRPr="003E3152">
        <w:rPr>
          <w:rFonts w:ascii="Arial" w:eastAsia="Times New Roman" w:hAnsi="Arial" w:cs="Arial"/>
          <w:sz w:val="24"/>
          <w:szCs w:val="24"/>
          <w:lang w:eastAsia="pl-PL"/>
        </w:rPr>
        <w:t>3</w:t>
      </w:r>
      <w:r w:rsidR="0002499E" w:rsidRPr="003E3152">
        <w:rPr>
          <w:rFonts w:ascii="Arial" w:eastAsia="Times New Roman" w:hAnsi="Arial" w:cs="Arial"/>
          <w:sz w:val="24"/>
          <w:szCs w:val="24"/>
          <w:lang w:eastAsia="pl-PL"/>
        </w:rPr>
        <w:t xml:space="preserve"> r. poz. </w:t>
      </w:r>
      <w:r w:rsidR="00344141" w:rsidRPr="003E3152">
        <w:rPr>
          <w:rFonts w:ascii="Arial" w:eastAsia="Times New Roman" w:hAnsi="Arial" w:cs="Arial"/>
          <w:sz w:val="24"/>
          <w:szCs w:val="24"/>
          <w:lang w:eastAsia="pl-PL"/>
        </w:rPr>
        <w:t>1605</w:t>
      </w:r>
      <w:r w:rsidR="00EC38CC" w:rsidRPr="003E3152">
        <w:rPr>
          <w:rFonts w:ascii="Arial" w:eastAsia="Times New Roman" w:hAnsi="Arial" w:cs="Arial"/>
          <w:sz w:val="24"/>
          <w:szCs w:val="24"/>
          <w:lang w:eastAsia="pl-PL"/>
        </w:rPr>
        <w:t xml:space="preserve"> ze </w:t>
      </w:r>
      <w:r w:rsidR="00F86974" w:rsidRPr="003E3152">
        <w:rPr>
          <w:rFonts w:ascii="Arial" w:eastAsia="Times New Roman" w:hAnsi="Arial" w:cs="Arial"/>
          <w:sz w:val="24"/>
          <w:szCs w:val="24"/>
          <w:lang w:eastAsia="pl-PL"/>
        </w:rPr>
        <w:t>zm</w:t>
      </w:r>
      <w:r w:rsidR="00EC38CC" w:rsidRPr="003E3152">
        <w:rPr>
          <w:rFonts w:ascii="Arial" w:eastAsia="Times New Roman" w:hAnsi="Arial" w:cs="Arial"/>
          <w:sz w:val="24"/>
          <w:szCs w:val="24"/>
          <w:lang w:eastAsia="pl-PL"/>
        </w:rPr>
        <w:t>.</w:t>
      </w:r>
      <w:r w:rsidR="0002499E" w:rsidRPr="003E3152">
        <w:rPr>
          <w:rFonts w:ascii="Arial" w:eastAsia="Times New Roman" w:hAnsi="Arial" w:cs="Arial"/>
          <w:sz w:val="24"/>
          <w:szCs w:val="24"/>
          <w:lang w:eastAsia="pl-PL"/>
        </w:rPr>
        <w:t>)</w:t>
      </w:r>
    </w:p>
    <w:p w14:paraId="1612480A" w14:textId="77777777" w:rsidR="008A742E" w:rsidRPr="003E3152"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2D41E14E" w:rsidR="008A742E" w:rsidRPr="003E3152" w:rsidRDefault="008A742E" w:rsidP="008A742E">
      <w:pPr>
        <w:spacing w:after="0" w:line="240" w:lineRule="auto"/>
        <w:jc w:val="center"/>
        <w:rPr>
          <w:rFonts w:ascii="Arial" w:eastAsia="Times New Roman" w:hAnsi="Arial" w:cs="Times New Roman"/>
          <w:b/>
          <w:sz w:val="24"/>
          <w:szCs w:val="20"/>
          <w:lang w:eastAsia="pl-PL"/>
        </w:rPr>
      </w:pPr>
      <w:r w:rsidRPr="003E3152">
        <w:rPr>
          <w:rFonts w:ascii="Arial" w:eastAsia="Times New Roman" w:hAnsi="Arial" w:cs="Times New Roman"/>
          <w:b/>
          <w:sz w:val="24"/>
          <w:szCs w:val="20"/>
          <w:lang w:eastAsia="pl-PL"/>
        </w:rPr>
        <w:t>PRZEDMIOT ZAMÓWIENIA:</w:t>
      </w:r>
    </w:p>
    <w:p w14:paraId="536D33C5" w14:textId="4668A0E2" w:rsidR="00E61163" w:rsidRPr="003E3152" w:rsidRDefault="00E61163" w:rsidP="008A742E">
      <w:pPr>
        <w:spacing w:after="0" w:line="240" w:lineRule="auto"/>
        <w:jc w:val="center"/>
        <w:rPr>
          <w:rFonts w:ascii="Arial" w:eastAsia="Times New Roman" w:hAnsi="Arial" w:cs="Times New Roman"/>
          <w:sz w:val="18"/>
          <w:szCs w:val="18"/>
          <w:lang w:eastAsia="pl-PL"/>
        </w:rPr>
      </w:pPr>
      <w:r w:rsidRPr="003E3152">
        <w:rPr>
          <w:rFonts w:ascii="Arial" w:eastAsia="Times New Roman" w:hAnsi="Arial" w:cs="Times New Roman"/>
          <w:sz w:val="18"/>
          <w:szCs w:val="18"/>
          <w:lang w:eastAsia="pl-PL"/>
        </w:rPr>
        <w:t>(nazwa)</w:t>
      </w:r>
    </w:p>
    <w:p w14:paraId="1887393D" w14:textId="77777777" w:rsidR="008A742E" w:rsidRPr="003E3152" w:rsidRDefault="008A742E" w:rsidP="008A742E">
      <w:pPr>
        <w:spacing w:after="0" w:line="240" w:lineRule="auto"/>
        <w:jc w:val="center"/>
        <w:rPr>
          <w:rFonts w:ascii="Arial" w:eastAsia="Times New Roman" w:hAnsi="Arial" w:cs="Times New Roman"/>
          <w:b/>
          <w:color w:val="FF0000"/>
          <w:sz w:val="24"/>
          <w:szCs w:val="20"/>
          <w:lang w:eastAsia="pl-PL"/>
        </w:rPr>
      </w:pPr>
    </w:p>
    <w:p w14:paraId="58F00D3F" w14:textId="790331BE" w:rsidR="00EC5747" w:rsidRPr="003E3152" w:rsidRDefault="003E3152" w:rsidP="003E3152">
      <w:pPr>
        <w:jc w:val="center"/>
        <w:rPr>
          <w:rFonts w:ascii="Arial" w:eastAsia="Times New Roman" w:hAnsi="Arial" w:cs="Times New Roman"/>
          <w:b/>
          <w:sz w:val="24"/>
          <w:szCs w:val="24"/>
          <w:lang w:eastAsia="pl-PL"/>
        </w:rPr>
      </w:pPr>
      <w:r w:rsidRPr="003E3152">
        <w:rPr>
          <w:rFonts w:ascii="Arial" w:eastAsia="Times New Roman" w:hAnsi="Arial" w:cs="Times New Roman"/>
          <w:b/>
          <w:sz w:val="24"/>
          <w:szCs w:val="24"/>
          <w:lang w:eastAsia="pl-PL"/>
        </w:rPr>
        <w:t>Ubezpieczenie floty pojazdów WITU</w:t>
      </w:r>
    </w:p>
    <w:p w14:paraId="0C03235E" w14:textId="3B6F2E6A" w:rsidR="006670EB" w:rsidRPr="003E3152" w:rsidRDefault="008A742E" w:rsidP="006670EB">
      <w:pPr>
        <w:spacing w:after="0" w:line="240" w:lineRule="auto"/>
        <w:ind w:right="-220"/>
        <w:jc w:val="center"/>
        <w:rPr>
          <w:rFonts w:ascii="Arial" w:eastAsia="Times New Roman" w:hAnsi="Arial" w:cs="Times New Roman"/>
          <w:b/>
          <w:sz w:val="24"/>
          <w:szCs w:val="20"/>
          <w:lang w:eastAsia="pl-PL"/>
        </w:rPr>
      </w:pPr>
      <w:r w:rsidRPr="003E3152">
        <w:rPr>
          <w:rFonts w:ascii="Arial" w:eastAsia="Times New Roman" w:hAnsi="Arial" w:cs="Times New Roman"/>
          <w:b/>
          <w:sz w:val="24"/>
          <w:szCs w:val="20"/>
          <w:lang w:eastAsia="pl-PL"/>
        </w:rPr>
        <w:t xml:space="preserve">kod CPV </w:t>
      </w:r>
      <w:r w:rsidR="003E3152" w:rsidRPr="003E3152">
        <w:rPr>
          <w:rFonts w:ascii="Arial" w:eastAsia="Times New Roman" w:hAnsi="Arial" w:cs="Times New Roman"/>
          <w:b/>
          <w:sz w:val="24"/>
          <w:szCs w:val="20"/>
          <w:lang w:eastAsia="pl-PL"/>
        </w:rPr>
        <w:t>66510000-8</w:t>
      </w:r>
    </w:p>
    <w:p w14:paraId="23A95398" w14:textId="77777777" w:rsidR="00442247" w:rsidRPr="003E3152"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3F097A" w14:textId="59C49864" w:rsidR="008A742E" w:rsidRPr="003E3152" w:rsidRDefault="00B91533" w:rsidP="008A742E">
      <w:pPr>
        <w:tabs>
          <w:tab w:val="left" w:pos="309"/>
        </w:tabs>
        <w:spacing w:after="0" w:line="258" w:lineRule="atLeast"/>
        <w:ind w:left="312" w:hanging="312"/>
        <w:jc w:val="center"/>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 xml:space="preserve">      </w:t>
      </w:r>
      <w:r w:rsidR="008A742E" w:rsidRPr="003E3152">
        <w:rPr>
          <w:rFonts w:ascii="Arial" w:eastAsia="Times New Roman" w:hAnsi="Arial" w:cs="Arial"/>
          <w:snapToGrid w:val="0"/>
          <w:sz w:val="24"/>
          <w:szCs w:val="24"/>
          <w:lang w:eastAsia="pl-PL"/>
        </w:rPr>
        <w:t>o wartości mniejszej niż progi unijne</w:t>
      </w:r>
    </w:p>
    <w:p w14:paraId="66170E9D" w14:textId="737FEE5E" w:rsidR="003E3152" w:rsidRPr="003E3152" w:rsidRDefault="003E3152" w:rsidP="008A742E">
      <w:pPr>
        <w:tabs>
          <w:tab w:val="left" w:pos="309"/>
        </w:tabs>
        <w:spacing w:after="0" w:line="258" w:lineRule="atLeast"/>
        <w:ind w:left="312" w:hanging="312"/>
        <w:jc w:val="center"/>
        <w:rPr>
          <w:rFonts w:ascii="Arial" w:eastAsia="Times New Roman" w:hAnsi="Arial" w:cs="Arial"/>
          <w:snapToGrid w:val="0"/>
          <w:sz w:val="24"/>
          <w:szCs w:val="24"/>
          <w:lang w:eastAsia="pl-PL"/>
        </w:rPr>
      </w:pPr>
    </w:p>
    <w:p w14:paraId="0DE878B9" w14:textId="1736DB4A" w:rsidR="003E3152" w:rsidRDefault="003E3152"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2E877323" w14:textId="77777777" w:rsidR="003E3152" w:rsidRPr="003E3152" w:rsidRDefault="003E3152"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5F1984D2" w14:textId="77777777" w:rsidR="008A742E" w:rsidRPr="003E3152" w:rsidRDefault="008A742E" w:rsidP="003C6012">
      <w:pPr>
        <w:numPr>
          <w:ilvl w:val="0"/>
          <w:numId w:val="3"/>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3E3152">
        <w:rPr>
          <w:rFonts w:ascii="Arial" w:eastAsia="Times New Roman" w:hAnsi="Arial" w:cs="Times New Roman"/>
          <w:b/>
          <w:snapToGrid w:val="0"/>
          <w:color w:val="FF0000"/>
          <w:sz w:val="24"/>
          <w:szCs w:val="20"/>
          <w:lang w:eastAsia="pl-PL"/>
        </w:rPr>
        <w:lastRenderedPageBreak/>
        <w:t xml:space="preserve">    </w:t>
      </w:r>
      <w:r w:rsidRPr="003E3152">
        <w:rPr>
          <w:rFonts w:ascii="Arial" w:eastAsia="Times New Roman" w:hAnsi="Arial" w:cs="Times New Roman"/>
          <w:b/>
          <w:snapToGrid w:val="0"/>
          <w:sz w:val="24"/>
          <w:szCs w:val="20"/>
          <w:lang w:eastAsia="pl-PL"/>
        </w:rPr>
        <w:t xml:space="preserve">INFORMACJE OGÓLNE </w:t>
      </w:r>
    </w:p>
    <w:p w14:paraId="71095EB4" w14:textId="77777777" w:rsidR="008A742E" w:rsidRPr="003E3152" w:rsidRDefault="008A742E" w:rsidP="003C6012">
      <w:pPr>
        <w:numPr>
          <w:ilvl w:val="1"/>
          <w:numId w:val="4"/>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3E3152">
        <w:rPr>
          <w:rFonts w:ascii="Arial" w:eastAsia="Times New Roman" w:hAnsi="Arial" w:cs="Arial"/>
          <w:b/>
          <w:snapToGrid w:val="0"/>
          <w:sz w:val="24"/>
          <w:szCs w:val="24"/>
          <w:lang w:eastAsia="pl-PL"/>
        </w:rPr>
        <w:t>ZAMAWIAJĄCY:</w:t>
      </w:r>
    </w:p>
    <w:p w14:paraId="0F83073F" w14:textId="77777777" w:rsidR="008A742E" w:rsidRPr="003E315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3E3152">
        <w:rPr>
          <w:rFonts w:ascii="Arial" w:eastAsia="Times New Roman" w:hAnsi="Arial" w:cs="Arial"/>
          <w:b/>
          <w:snapToGrid w:val="0"/>
          <w:sz w:val="24"/>
          <w:szCs w:val="24"/>
          <w:lang w:eastAsia="pl-PL"/>
        </w:rPr>
        <w:t>WOJSKOWY INSTYTUT TECHNICZNY UZBROJENIA</w:t>
      </w:r>
    </w:p>
    <w:p w14:paraId="30B9A613" w14:textId="77777777" w:rsidR="008A742E" w:rsidRPr="003E315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3E3152">
        <w:rPr>
          <w:rFonts w:ascii="Arial" w:eastAsia="Times New Roman" w:hAnsi="Arial" w:cs="Arial"/>
          <w:b/>
          <w:snapToGrid w:val="0"/>
          <w:sz w:val="24"/>
          <w:szCs w:val="24"/>
          <w:lang w:eastAsia="pl-PL"/>
        </w:rPr>
        <w:t>05-220 Zielonka, ul. Prymasa Stefana Wyszyńskiego 7</w:t>
      </w:r>
    </w:p>
    <w:p w14:paraId="5D24E47E" w14:textId="77777777" w:rsidR="008A742E" w:rsidRPr="003E3152"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3E3152">
        <w:rPr>
          <w:rFonts w:ascii="Arial" w:eastAsia="Times New Roman" w:hAnsi="Arial" w:cs="Arial"/>
          <w:b/>
          <w:snapToGrid w:val="0"/>
          <w:sz w:val="24"/>
          <w:szCs w:val="24"/>
          <w:lang w:eastAsia="pl-PL"/>
        </w:rPr>
        <w:t>tel. 22 761- 46- 80  e-mail:witu@witu.mil.pl</w:t>
      </w:r>
    </w:p>
    <w:p w14:paraId="6B5E9B73" w14:textId="77777777" w:rsidR="008A742E" w:rsidRPr="003E3152"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3E315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3E3152">
        <w:rPr>
          <w:rFonts w:ascii="Arial" w:eastAsia="Times New Roman" w:hAnsi="Arial" w:cs="Arial"/>
          <w:snapToGrid w:val="0"/>
          <w:lang w:eastAsia="pl-PL"/>
        </w:rPr>
        <w:t>Strona internetowa prowadzonego postępowania:</w:t>
      </w:r>
      <w:r w:rsidRPr="003E3152">
        <w:rPr>
          <w:rFonts w:ascii="Arial" w:eastAsia="Times New Roman" w:hAnsi="Arial" w:cs="Arial"/>
          <w:snapToGrid w:val="0"/>
          <w:sz w:val="24"/>
          <w:szCs w:val="24"/>
          <w:lang w:eastAsia="pl-PL"/>
        </w:rPr>
        <w:t xml:space="preserve"> </w:t>
      </w:r>
      <w:hyperlink r:id="rId9" w:history="1">
        <w:r w:rsidRPr="003E3152">
          <w:rPr>
            <w:rFonts w:ascii="Arial" w:eastAsia="Times New Roman" w:hAnsi="Arial" w:cs="Arial"/>
            <w:b/>
            <w:snapToGrid w:val="0"/>
            <w:sz w:val="24"/>
            <w:szCs w:val="24"/>
            <w:u w:val="single"/>
            <w:lang w:eastAsia="pl-PL"/>
          </w:rPr>
          <w:t>https://platformazakupowa.pl/pn/witu</w:t>
        </w:r>
      </w:hyperlink>
    </w:p>
    <w:p w14:paraId="39B292DE" w14:textId="77777777" w:rsidR="008A742E" w:rsidRPr="003E3152"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3E3152"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 xml:space="preserve">Postępowanie o udzielenie zamówienia publicznego prowadzone jest w języku </w:t>
      </w:r>
      <w:r w:rsidRPr="003E3152">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3E3152">
        <w:rPr>
          <w:rFonts w:ascii="Arial" w:eastAsia="Times New Roman" w:hAnsi="Arial" w:cs="Arial"/>
          <w:snapToGrid w:val="0"/>
          <w:sz w:val="24"/>
          <w:szCs w:val="24"/>
          <w:lang w:eastAsia="pl-PL"/>
        </w:rPr>
        <w:br/>
        <w:t xml:space="preserve">tj. „Platformy Zakupowej' dostępnej pod adresem </w:t>
      </w:r>
      <w:hyperlink r:id="rId10" w:tgtFrame="_blank" w:history="1">
        <w:r w:rsidRPr="003E3152">
          <w:rPr>
            <w:rFonts w:ascii="Arial" w:eastAsia="Times New Roman" w:hAnsi="Arial" w:cs="Arial"/>
            <w:b/>
            <w:snapToGrid w:val="0"/>
            <w:sz w:val="24"/>
            <w:szCs w:val="24"/>
            <w:u w:val="single"/>
            <w:shd w:val="clear" w:color="auto" w:fill="FFFFFF"/>
            <w:lang w:eastAsia="pl-PL"/>
          </w:rPr>
          <w:t>https://platformazakupowa.pl/pn/witu</w:t>
        </w:r>
      </w:hyperlink>
      <w:r w:rsidRPr="003E3152">
        <w:rPr>
          <w:rFonts w:ascii="Arial" w:eastAsia="Times New Roman" w:hAnsi="Arial" w:cs="Arial"/>
          <w:snapToGrid w:val="0"/>
          <w:sz w:val="24"/>
          <w:szCs w:val="24"/>
          <w:lang w:eastAsia="pl-PL"/>
        </w:rPr>
        <w:t xml:space="preserve"> (dalej: „Platforma Zakupowa").</w:t>
      </w:r>
    </w:p>
    <w:p w14:paraId="65B4A52C" w14:textId="77777777" w:rsidR="008A742E" w:rsidRPr="003E3152"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 xml:space="preserve">Informacje i dokumenty związane z przedmiotowym postępowaniem zostały </w:t>
      </w:r>
      <w:r w:rsidRPr="003E3152">
        <w:rPr>
          <w:rFonts w:ascii="Arial" w:eastAsia="Times New Roman" w:hAnsi="Arial" w:cs="Times New Roman"/>
          <w:snapToGrid w:val="0"/>
          <w:sz w:val="24"/>
          <w:szCs w:val="20"/>
          <w:lang w:eastAsia="pl-PL"/>
        </w:rPr>
        <w:br/>
        <w:t xml:space="preserve">i w trakcie postępowania będą zamieszczone w zakładce „Postępowania". </w:t>
      </w:r>
      <w:r w:rsidRPr="003E3152">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3E3152"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3E3152"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3E3152"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 xml:space="preserve">Ofertę wraz z wymaganymi dokumentami należy umieścić na Platformie pod </w:t>
      </w:r>
      <w:r w:rsidRPr="003E3152">
        <w:rPr>
          <w:rFonts w:ascii="Arial" w:eastAsia="Times New Roman" w:hAnsi="Arial" w:cs="Arial"/>
          <w:snapToGrid w:val="0"/>
          <w:sz w:val="24"/>
          <w:szCs w:val="24"/>
          <w:lang w:eastAsia="pl-PL"/>
        </w:rPr>
        <w:br/>
        <w:t xml:space="preserve">adresem: </w:t>
      </w:r>
      <w:hyperlink r:id="rId11" w:tgtFrame="_blank" w:history="1">
        <w:r w:rsidRPr="003E3152">
          <w:rPr>
            <w:rFonts w:ascii="Arial" w:eastAsia="Times New Roman" w:hAnsi="Arial" w:cs="Arial"/>
            <w:snapToGrid w:val="0"/>
            <w:sz w:val="24"/>
            <w:szCs w:val="24"/>
            <w:u w:val="single"/>
            <w:shd w:val="clear" w:color="auto" w:fill="FFFFFF"/>
            <w:lang w:eastAsia="pl-PL"/>
          </w:rPr>
          <w:t>https://platformazakupowa.pl/pn/witu</w:t>
        </w:r>
      </w:hyperlink>
      <w:r w:rsidRPr="003E3152">
        <w:rPr>
          <w:rFonts w:ascii="Arial" w:eastAsia="Times New Roman" w:hAnsi="Arial" w:cs="Arial"/>
          <w:snapToGrid w:val="0"/>
          <w:sz w:val="24"/>
          <w:szCs w:val="24"/>
          <w:lang w:eastAsia="pl-PL"/>
        </w:rPr>
        <w:t xml:space="preserve"> na stronie dotyczącej odpowiedniego </w:t>
      </w:r>
      <w:r w:rsidRPr="003E3152">
        <w:rPr>
          <w:rFonts w:ascii="Arial" w:eastAsia="Times New Roman" w:hAnsi="Arial" w:cs="Arial"/>
          <w:snapToGrid w:val="0"/>
          <w:sz w:val="24"/>
          <w:szCs w:val="24"/>
          <w:lang w:eastAsia="pl-PL"/>
        </w:rPr>
        <w:br/>
        <w:t xml:space="preserve">postępowania. </w:t>
      </w:r>
    </w:p>
    <w:p w14:paraId="379A6238" w14:textId="572B6B69" w:rsidR="008A742E" w:rsidRPr="003E3152"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3E3152">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3E3152">
        <w:rPr>
          <w:rFonts w:ascii="Arial" w:hAnsi="Arial" w:cs="Arial"/>
          <w:sz w:val="24"/>
          <w:szCs w:val="24"/>
        </w:rPr>
        <w:t>Dz. U. z 202</w:t>
      </w:r>
      <w:r w:rsidR="00647154" w:rsidRPr="003E3152">
        <w:rPr>
          <w:rFonts w:ascii="Arial" w:hAnsi="Arial" w:cs="Arial"/>
          <w:sz w:val="24"/>
          <w:szCs w:val="24"/>
        </w:rPr>
        <w:t>3</w:t>
      </w:r>
      <w:r w:rsidR="00DD0DD7" w:rsidRPr="003E3152">
        <w:rPr>
          <w:rFonts w:ascii="Arial" w:hAnsi="Arial" w:cs="Arial"/>
          <w:sz w:val="24"/>
          <w:szCs w:val="24"/>
        </w:rPr>
        <w:t xml:space="preserve"> r. poz. </w:t>
      </w:r>
      <w:r w:rsidR="00647154" w:rsidRPr="003E3152">
        <w:rPr>
          <w:rFonts w:ascii="Arial" w:hAnsi="Arial" w:cs="Arial"/>
          <w:sz w:val="24"/>
          <w:szCs w:val="24"/>
        </w:rPr>
        <w:t>1605</w:t>
      </w:r>
      <w:r w:rsidR="00DB56A8" w:rsidRPr="003E3152">
        <w:rPr>
          <w:rFonts w:ascii="Arial" w:hAnsi="Arial" w:cs="Arial"/>
          <w:sz w:val="24"/>
          <w:szCs w:val="24"/>
        </w:rPr>
        <w:t xml:space="preserve"> </w:t>
      </w:r>
      <w:r w:rsidR="00DB56A8" w:rsidRPr="003E3152">
        <w:rPr>
          <w:rFonts w:ascii="Arial" w:hAnsi="Arial" w:cs="Arial"/>
          <w:sz w:val="24"/>
          <w:szCs w:val="24"/>
        </w:rPr>
        <w:br/>
        <w:t xml:space="preserve">z </w:t>
      </w:r>
      <w:proofErr w:type="spellStart"/>
      <w:r w:rsidR="00DB56A8" w:rsidRPr="003E3152">
        <w:rPr>
          <w:rFonts w:ascii="Arial" w:hAnsi="Arial" w:cs="Arial"/>
          <w:sz w:val="24"/>
          <w:szCs w:val="24"/>
        </w:rPr>
        <w:t>późn</w:t>
      </w:r>
      <w:proofErr w:type="spellEnd"/>
      <w:r w:rsidR="00DB56A8" w:rsidRPr="003E3152">
        <w:rPr>
          <w:rFonts w:ascii="Arial" w:hAnsi="Arial" w:cs="Arial"/>
          <w:sz w:val="24"/>
          <w:szCs w:val="24"/>
        </w:rPr>
        <w:t>.</w:t>
      </w:r>
      <w:r w:rsidR="002D3471" w:rsidRPr="003E3152">
        <w:rPr>
          <w:rFonts w:ascii="Arial" w:hAnsi="Arial" w:cs="Arial"/>
          <w:sz w:val="24"/>
          <w:szCs w:val="24"/>
        </w:rPr>
        <w:t xml:space="preserve"> </w:t>
      </w:r>
      <w:proofErr w:type="spellStart"/>
      <w:r w:rsidR="00DB56A8" w:rsidRPr="003E3152">
        <w:rPr>
          <w:rFonts w:ascii="Arial" w:hAnsi="Arial" w:cs="Arial"/>
          <w:sz w:val="24"/>
          <w:szCs w:val="24"/>
        </w:rPr>
        <w:t>zm</w:t>
      </w:r>
      <w:proofErr w:type="spellEnd"/>
      <w:r w:rsidR="009605A2" w:rsidRPr="003E3152">
        <w:rPr>
          <w:rFonts w:ascii="Arial" w:hAnsi="Arial" w:cs="Arial"/>
          <w:sz w:val="24"/>
          <w:szCs w:val="24"/>
        </w:rPr>
        <w:t xml:space="preserve"> </w:t>
      </w:r>
      <w:r w:rsidRPr="003E3152">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3E3152">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3E3152"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E3152">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152">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3E3152"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lastRenderedPageBreak/>
        <w:t xml:space="preserve">Zamawiający, zgodnie z § 11 ust. 2 Rozporządzenia Prezesa Rady Ministrów </w:t>
      </w:r>
      <w:r w:rsidRPr="003E3152">
        <w:rPr>
          <w:rFonts w:ascii="Arial" w:eastAsia="Times New Roman" w:hAnsi="Arial" w:cs="Arial"/>
          <w:snapToGrid w:val="0"/>
          <w:sz w:val="24"/>
          <w:szCs w:val="24"/>
          <w:lang w:eastAsia="pl-PL"/>
        </w:rPr>
        <w:br/>
        <w:t xml:space="preserve">z dnia 30 grudnia 2020 r. (Dz. U. z 2020 r. poz. 2452.) w sprawie </w:t>
      </w:r>
      <w:r w:rsidRPr="003E3152">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3E3152">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3E3152"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3E3152">
        <w:rPr>
          <w:rFonts w:ascii="Arial" w:eastAsia="Times New Roman" w:hAnsi="Arial" w:cs="Arial"/>
          <w:snapToGrid w:val="0"/>
          <w:sz w:val="24"/>
          <w:szCs w:val="24"/>
          <w:lang w:eastAsia="pl-PL"/>
        </w:rPr>
        <w:t>kb</w:t>
      </w:r>
      <w:proofErr w:type="spellEnd"/>
      <w:r w:rsidRPr="003E3152">
        <w:rPr>
          <w:rFonts w:ascii="Arial" w:eastAsia="Times New Roman" w:hAnsi="Arial" w:cs="Arial"/>
          <w:snapToGrid w:val="0"/>
          <w:sz w:val="24"/>
          <w:szCs w:val="24"/>
          <w:lang w:eastAsia="pl-PL"/>
        </w:rPr>
        <w:t>/s;</w:t>
      </w:r>
    </w:p>
    <w:p w14:paraId="6D4B902F" w14:textId="77777777" w:rsidR="008A742E" w:rsidRPr="003E3152"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3E3152"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 xml:space="preserve">Zainstalowana dowolna przeglądarka internetowa, w przypadku Internet Explorer </w:t>
      </w:r>
      <w:r w:rsidRPr="003E3152">
        <w:rPr>
          <w:rFonts w:ascii="Arial" w:eastAsia="Times New Roman" w:hAnsi="Arial" w:cs="Arial"/>
          <w:snapToGrid w:val="0"/>
          <w:sz w:val="24"/>
          <w:szCs w:val="24"/>
          <w:lang w:eastAsia="pl-PL"/>
        </w:rPr>
        <w:br/>
        <w:t xml:space="preserve">minimalnie wersja 10.0., </w:t>
      </w:r>
    </w:p>
    <w:p w14:paraId="7315F670" w14:textId="77777777" w:rsidR="008A742E" w:rsidRPr="003E3152"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Włączona obsługa JavaScript;</w:t>
      </w:r>
    </w:p>
    <w:p w14:paraId="2C9C23D2" w14:textId="77777777" w:rsidR="008A742E" w:rsidRPr="003E3152"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 xml:space="preserve">Zainstalowany program Adobe </w:t>
      </w:r>
      <w:proofErr w:type="spellStart"/>
      <w:r w:rsidRPr="003E3152">
        <w:rPr>
          <w:rFonts w:ascii="Arial" w:eastAsia="Times New Roman" w:hAnsi="Arial" w:cs="Arial"/>
          <w:snapToGrid w:val="0"/>
          <w:sz w:val="24"/>
          <w:szCs w:val="24"/>
          <w:lang w:eastAsia="pl-PL"/>
        </w:rPr>
        <w:t>Acrobat</w:t>
      </w:r>
      <w:proofErr w:type="spellEnd"/>
      <w:r w:rsidRPr="003E3152">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3E3152"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3E3152"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3E3152" w:rsidRDefault="008A742E" w:rsidP="003C6012">
      <w:pPr>
        <w:numPr>
          <w:ilvl w:val="1"/>
          <w:numId w:val="4"/>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3E3152"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3E3152"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3E3152">
        <w:rPr>
          <w:rFonts w:ascii="Arial" w:eastAsia="Times New Roman" w:hAnsi="Arial" w:cs="Arial"/>
          <w:snapToGrid w:val="0"/>
          <w:sz w:val="24"/>
          <w:szCs w:val="24"/>
          <w:lang w:eastAsia="pl-PL"/>
        </w:rPr>
        <w:t xml:space="preserve">Oznaczenie czasu odbioru danych przez platformę zakupową stanowi datę </w:t>
      </w:r>
      <w:r w:rsidRPr="003E3152">
        <w:rPr>
          <w:rFonts w:ascii="Arial" w:eastAsia="Times New Roman" w:hAnsi="Arial" w:cs="Arial"/>
          <w:snapToGrid w:val="0"/>
          <w:sz w:val="24"/>
          <w:szCs w:val="24"/>
          <w:lang w:eastAsia="pl-PL"/>
        </w:rPr>
        <w:br/>
        <w:t>oraz dokładny czas (</w:t>
      </w:r>
      <w:proofErr w:type="spellStart"/>
      <w:r w:rsidRPr="003E3152">
        <w:rPr>
          <w:rFonts w:ascii="Arial" w:eastAsia="Times New Roman" w:hAnsi="Arial" w:cs="Arial"/>
          <w:snapToGrid w:val="0"/>
          <w:sz w:val="24"/>
          <w:szCs w:val="24"/>
          <w:lang w:eastAsia="pl-PL"/>
        </w:rPr>
        <w:t>hh:mm:ss</w:t>
      </w:r>
      <w:proofErr w:type="spellEnd"/>
      <w:r w:rsidRPr="003E3152">
        <w:rPr>
          <w:rFonts w:ascii="Arial" w:eastAsia="Times New Roman" w:hAnsi="Arial" w:cs="Arial"/>
          <w:snapToGrid w:val="0"/>
          <w:sz w:val="24"/>
          <w:szCs w:val="24"/>
          <w:lang w:eastAsia="pl-PL"/>
        </w:rPr>
        <w:t xml:space="preserve">) generowany wg. czasu lokalnego serwera </w:t>
      </w:r>
      <w:r w:rsidRPr="003E3152">
        <w:rPr>
          <w:rFonts w:ascii="Arial" w:eastAsia="Times New Roman" w:hAnsi="Arial" w:cs="Arial"/>
          <w:snapToGrid w:val="0"/>
          <w:sz w:val="24"/>
          <w:szCs w:val="24"/>
          <w:lang w:eastAsia="pl-PL"/>
        </w:rPr>
        <w:br/>
        <w:t>synchronizowanego z zegarem Głównego Urzędu Miar.</w:t>
      </w:r>
    </w:p>
    <w:p w14:paraId="1A78DE4A" w14:textId="77777777" w:rsidR="008A742E" w:rsidRPr="003E3152"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3E3152" w:rsidRDefault="008A742E" w:rsidP="003C6012">
      <w:pPr>
        <w:numPr>
          <w:ilvl w:val="0"/>
          <w:numId w:val="7"/>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 xml:space="preserve">dokumenty w formacie .pdf zaleca się podpisywać formatem </w:t>
      </w:r>
      <w:proofErr w:type="spellStart"/>
      <w:r w:rsidRPr="003E3152">
        <w:rPr>
          <w:rFonts w:ascii="Arial" w:eastAsia="Times New Roman" w:hAnsi="Arial" w:cs="Times New Roman"/>
          <w:snapToGrid w:val="0"/>
          <w:sz w:val="24"/>
          <w:szCs w:val="20"/>
          <w:lang w:eastAsia="pl-PL"/>
        </w:rPr>
        <w:t>PAdES</w:t>
      </w:r>
      <w:proofErr w:type="spellEnd"/>
      <w:r w:rsidRPr="003E3152">
        <w:rPr>
          <w:rFonts w:ascii="Arial" w:eastAsia="Times New Roman" w:hAnsi="Arial" w:cs="Times New Roman"/>
          <w:snapToGrid w:val="0"/>
          <w:sz w:val="24"/>
          <w:szCs w:val="20"/>
          <w:lang w:eastAsia="pl-PL"/>
        </w:rPr>
        <w:t>;</w:t>
      </w:r>
    </w:p>
    <w:p w14:paraId="25026301" w14:textId="77777777" w:rsidR="008A742E" w:rsidRPr="003E3152" w:rsidRDefault="008A742E" w:rsidP="003C6012">
      <w:pPr>
        <w:numPr>
          <w:ilvl w:val="0"/>
          <w:numId w:val="7"/>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3E3152"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 xml:space="preserve">     zaleca się użyć formatu </w:t>
      </w:r>
      <w:proofErr w:type="spellStart"/>
      <w:r w:rsidRPr="003E3152">
        <w:rPr>
          <w:rFonts w:ascii="Arial" w:eastAsia="Times New Roman" w:hAnsi="Arial" w:cs="Times New Roman"/>
          <w:snapToGrid w:val="0"/>
          <w:sz w:val="24"/>
          <w:szCs w:val="20"/>
          <w:lang w:eastAsia="pl-PL"/>
        </w:rPr>
        <w:t>XAdES</w:t>
      </w:r>
      <w:proofErr w:type="spellEnd"/>
      <w:r w:rsidRPr="003E3152">
        <w:rPr>
          <w:rFonts w:ascii="Arial" w:eastAsia="Times New Roman" w:hAnsi="Arial" w:cs="Times New Roman"/>
          <w:snapToGrid w:val="0"/>
          <w:sz w:val="24"/>
          <w:szCs w:val="20"/>
          <w:lang w:eastAsia="pl-PL"/>
        </w:rPr>
        <w:t>.</w:t>
      </w:r>
    </w:p>
    <w:p w14:paraId="09F86C42" w14:textId="77777777" w:rsidR="008A742E" w:rsidRPr="003E3152"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3E3152">
          <w:rPr>
            <w:rFonts w:ascii="Arial" w:eastAsia="Times New Roman" w:hAnsi="Arial" w:cs="Arial"/>
            <w:snapToGrid w:val="0"/>
            <w:sz w:val="24"/>
            <w:szCs w:val="24"/>
            <w:u w:val="single"/>
            <w:shd w:val="clear" w:color="auto" w:fill="FFFFFF"/>
            <w:lang w:eastAsia="pl-PL"/>
          </w:rPr>
          <w:t>https://platformazakupowa.pl/pn/witu</w:t>
        </w:r>
      </w:hyperlink>
      <w:r w:rsidRPr="003E3152">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3E3152"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3E3152">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3E3152"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3E3152">
        <w:rPr>
          <w:rFonts w:ascii="Arial" w:eastAsia="Times New Roman" w:hAnsi="Arial" w:cs="Times New Roman"/>
          <w:snapToGrid w:val="0"/>
          <w:sz w:val="24"/>
          <w:szCs w:val="20"/>
          <w:lang w:eastAsia="pl-P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3E3152"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ab/>
        <w:t xml:space="preserve">Zamawiający zaleca aby w przypadku podpisywania pliku przez kilka osób, </w:t>
      </w:r>
      <w:r w:rsidRPr="003E3152">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3E3152"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3E3152"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3E3152"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E3152">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3E3152"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3E3152"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3E3152">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3E3152"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3E3152"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3E3152" w:rsidRDefault="008A742E" w:rsidP="003C6012">
      <w:pPr>
        <w:numPr>
          <w:ilvl w:val="0"/>
          <w:numId w:val="14"/>
        </w:numPr>
        <w:tabs>
          <w:tab w:val="left" w:pos="309"/>
        </w:tabs>
        <w:spacing w:after="0" w:line="258" w:lineRule="atLeast"/>
        <w:ind w:hanging="720"/>
        <w:jc w:val="both"/>
        <w:rPr>
          <w:rFonts w:ascii="Arial" w:eastAsia="Times New Roman" w:hAnsi="Arial" w:cs="Arial"/>
          <w:snapToGrid w:val="0"/>
          <w:sz w:val="24"/>
          <w:szCs w:val="24"/>
          <w:lang w:eastAsia="pl-PL"/>
        </w:rPr>
      </w:pPr>
      <w:r w:rsidRPr="003E3152">
        <w:rPr>
          <w:rFonts w:ascii="Arial" w:eastAsia="Times New Roman" w:hAnsi="Arial" w:cs="Arial"/>
          <w:b/>
          <w:snapToGrid w:val="0"/>
          <w:sz w:val="24"/>
          <w:szCs w:val="24"/>
          <w:lang w:eastAsia="pl-PL"/>
        </w:rPr>
        <w:t xml:space="preserve">Zamawiający – </w:t>
      </w:r>
      <w:r w:rsidRPr="003E3152">
        <w:rPr>
          <w:rFonts w:ascii="Arial" w:eastAsia="Times New Roman" w:hAnsi="Arial" w:cs="Arial"/>
          <w:snapToGrid w:val="0"/>
          <w:sz w:val="24"/>
          <w:szCs w:val="24"/>
          <w:lang w:eastAsia="pl-PL"/>
        </w:rPr>
        <w:t>WOJSKOWY INSTYTUT TECHNICZNY UZBROJENIA</w:t>
      </w:r>
    </w:p>
    <w:p w14:paraId="4D11D5AC" w14:textId="77777777" w:rsidR="008A742E" w:rsidRPr="003E3152"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3E3152">
        <w:rPr>
          <w:rFonts w:ascii="Arial" w:eastAsia="Times New Roman" w:hAnsi="Arial" w:cs="Arial"/>
          <w:snapToGrid w:val="0"/>
          <w:sz w:val="24"/>
          <w:szCs w:val="24"/>
          <w:lang w:eastAsia="pl-PL"/>
        </w:rPr>
        <w:tab/>
        <w:t>05-220 Zielonka, ul. Prymasa Stefana Wyszyńskiego 7,</w:t>
      </w:r>
    </w:p>
    <w:p w14:paraId="403EF389" w14:textId="77777777" w:rsidR="008A742E" w:rsidRPr="003E3152"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3E3152">
        <w:rPr>
          <w:rFonts w:ascii="Arial" w:eastAsia="Times New Roman" w:hAnsi="Arial" w:cs="Arial"/>
          <w:b/>
          <w:snapToGrid w:val="0"/>
          <w:sz w:val="24"/>
          <w:szCs w:val="24"/>
          <w:lang w:eastAsia="pl-PL"/>
        </w:rPr>
        <w:t>Wykonawca –</w:t>
      </w:r>
      <w:r w:rsidRPr="003E3152">
        <w:rPr>
          <w:rFonts w:ascii="Arial" w:eastAsia="Times New Roman" w:hAnsi="Arial" w:cs="Arial"/>
          <w:snapToGrid w:val="0"/>
          <w:sz w:val="24"/>
          <w:szCs w:val="24"/>
          <w:lang w:eastAsia="pl-PL"/>
        </w:rPr>
        <w:t xml:space="preserve"> osoba fizyczna, osoba prawna albo jednostka organizacyjna </w:t>
      </w:r>
      <w:r w:rsidRPr="003E3152">
        <w:rPr>
          <w:rFonts w:ascii="Arial" w:eastAsia="Times New Roman" w:hAnsi="Arial" w:cs="Arial"/>
          <w:snapToGrid w:val="0"/>
          <w:sz w:val="24"/>
          <w:szCs w:val="24"/>
          <w:lang w:eastAsia="pl-PL"/>
        </w:rPr>
        <w:br/>
        <w:t xml:space="preserve">nieposiadająca osobowości prawnej, która oferuje na rynku wykonanie </w:t>
      </w:r>
      <w:r w:rsidRPr="003E3152">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3E3152">
        <w:rPr>
          <w:rFonts w:ascii="Arial" w:eastAsia="Times New Roman" w:hAnsi="Arial" w:cs="Arial"/>
          <w:snapToGrid w:val="0"/>
          <w:sz w:val="24"/>
          <w:szCs w:val="24"/>
          <w:lang w:eastAsia="pl-PL"/>
        </w:rPr>
        <w:br/>
        <w:t>w sprawie zamówienia publicznego</w:t>
      </w:r>
      <w:r w:rsidRPr="003E3152">
        <w:rPr>
          <w:rFonts w:ascii="Arial" w:eastAsia="Times New Roman" w:hAnsi="Arial" w:cs="Arial"/>
          <w:b/>
          <w:snapToGrid w:val="0"/>
          <w:sz w:val="24"/>
          <w:szCs w:val="24"/>
          <w:lang w:eastAsia="pl-PL"/>
        </w:rPr>
        <w:t>,</w:t>
      </w:r>
    </w:p>
    <w:p w14:paraId="4A11B69F" w14:textId="77777777" w:rsidR="008A742E" w:rsidRPr="003E3152"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3E3152">
        <w:rPr>
          <w:rFonts w:ascii="Arial" w:eastAsia="Times New Roman" w:hAnsi="Arial" w:cs="Arial"/>
          <w:b/>
          <w:snapToGrid w:val="0"/>
          <w:sz w:val="24"/>
          <w:szCs w:val="24"/>
          <w:lang w:eastAsia="pl-PL"/>
        </w:rPr>
        <w:t xml:space="preserve">SWZ – </w:t>
      </w:r>
      <w:r w:rsidRPr="003E3152">
        <w:rPr>
          <w:rFonts w:ascii="Arial" w:eastAsia="Times New Roman" w:hAnsi="Arial" w:cs="Arial"/>
          <w:snapToGrid w:val="0"/>
          <w:sz w:val="24"/>
          <w:szCs w:val="24"/>
          <w:lang w:eastAsia="pl-PL"/>
        </w:rPr>
        <w:t>specyfikacja warunków zamówienia</w:t>
      </w:r>
      <w:r w:rsidRPr="003E3152">
        <w:rPr>
          <w:rFonts w:ascii="Arial" w:eastAsia="Times New Roman" w:hAnsi="Arial" w:cs="Arial"/>
          <w:b/>
          <w:snapToGrid w:val="0"/>
          <w:sz w:val="24"/>
          <w:szCs w:val="24"/>
          <w:lang w:eastAsia="pl-PL"/>
        </w:rPr>
        <w:t>,</w:t>
      </w:r>
    </w:p>
    <w:p w14:paraId="144461DE" w14:textId="6C6918EA" w:rsidR="00790E37" w:rsidRPr="003E3152" w:rsidRDefault="008A742E" w:rsidP="003C6012">
      <w:pPr>
        <w:pStyle w:val="1"/>
        <w:numPr>
          <w:ilvl w:val="0"/>
          <w:numId w:val="14"/>
        </w:numPr>
        <w:tabs>
          <w:tab w:val="clear" w:pos="309"/>
          <w:tab w:val="left" w:pos="284"/>
        </w:tabs>
        <w:ind w:left="284" w:hanging="284"/>
        <w:rPr>
          <w:rFonts w:ascii="Arial" w:hAnsi="Arial" w:cs="Arial"/>
          <w:b w:val="0"/>
          <w:color w:val="auto"/>
          <w:sz w:val="24"/>
          <w:szCs w:val="24"/>
        </w:rPr>
      </w:pPr>
      <w:r w:rsidRPr="003E3152">
        <w:rPr>
          <w:rFonts w:ascii="Arial" w:hAnsi="Arial" w:cs="Arial"/>
          <w:color w:val="auto"/>
          <w:sz w:val="24"/>
          <w:szCs w:val="24"/>
        </w:rPr>
        <w:t xml:space="preserve">Ustawa – ustawa z 11 września 2019 r. – Prawo zamówień publicznych </w:t>
      </w:r>
      <w:r w:rsidRPr="003E3152">
        <w:rPr>
          <w:rFonts w:ascii="Arial" w:hAnsi="Arial" w:cs="Arial"/>
          <w:color w:val="auto"/>
          <w:sz w:val="24"/>
          <w:szCs w:val="24"/>
        </w:rPr>
        <w:br/>
        <w:t xml:space="preserve">    </w:t>
      </w:r>
      <w:r w:rsidR="00790E37" w:rsidRPr="003E3152">
        <w:rPr>
          <w:rFonts w:ascii="Arial" w:hAnsi="Arial" w:cs="Arial"/>
          <w:color w:val="auto"/>
          <w:sz w:val="24"/>
          <w:szCs w:val="24"/>
        </w:rPr>
        <w:t>(Dz. U. z 202</w:t>
      </w:r>
      <w:r w:rsidR="00CD7E4D" w:rsidRPr="003E3152">
        <w:rPr>
          <w:rFonts w:ascii="Arial" w:hAnsi="Arial" w:cs="Arial"/>
          <w:color w:val="auto"/>
          <w:sz w:val="24"/>
          <w:szCs w:val="24"/>
        </w:rPr>
        <w:t>3</w:t>
      </w:r>
      <w:r w:rsidR="00790E37" w:rsidRPr="003E3152">
        <w:rPr>
          <w:rFonts w:ascii="Arial" w:hAnsi="Arial" w:cs="Arial"/>
          <w:color w:val="auto"/>
          <w:sz w:val="24"/>
          <w:szCs w:val="24"/>
        </w:rPr>
        <w:t xml:space="preserve"> r. poz. </w:t>
      </w:r>
      <w:r w:rsidR="00CD7E4D" w:rsidRPr="003E3152">
        <w:rPr>
          <w:rFonts w:ascii="Arial" w:hAnsi="Arial" w:cs="Arial"/>
          <w:color w:val="auto"/>
          <w:sz w:val="24"/>
          <w:szCs w:val="24"/>
        </w:rPr>
        <w:t>1605</w:t>
      </w:r>
      <w:r w:rsidR="00E53539" w:rsidRPr="003E3152">
        <w:rPr>
          <w:rFonts w:ascii="Arial" w:hAnsi="Arial" w:cs="Arial"/>
          <w:color w:val="auto"/>
          <w:sz w:val="24"/>
          <w:szCs w:val="24"/>
        </w:rPr>
        <w:t xml:space="preserve"> z </w:t>
      </w:r>
      <w:proofErr w:type="spellStart"/>
      <w:r w:rsidR="00E53539" w:rsidRPr="003E3152">
        <w:rPr>
          <w:rFonts w:ascii="Arial" w:hAnsi="Arial" w:cs="Arial"/>
          <w:color w:val="auto"/>
          <w:sz w:val="24"/>
          <w:szCs w:val="24"/>
        </w:rPr>
        <w:t>późn</w:t>
      </w:r>
      <w:proofErr w:type="spellEnd"/>
      <w:r w:rsidR="00E53539" w:rsidRPr="003E3152">
        <w:rPr>
          <w:rFonts w:ascii="Arial" w:hAnsi="Arial" w:cs="Arial"/>
          <w:color w:val="auto"/>
          <w:sz w:val="24"/>
          <w:szCs w:val="24"/>
        </w:rPr>
        <w:t>. zm.</w:t>
      </w:r>
      <w:r w:rsidR="00790E37" w:rsidRPr="003E3152">
        <w:rPr>
          <w:rFonts w:ascii="Arial" w:hAnsi="Arial" w:cs="Arial"/>
          <w:color w:val="auto"/>
          <w:sz w:val="24"/>
          <w:szCs w:val="24"/>
        </w:rPr>
        <w:t>)</w:t>
      </w:r>
    </w:p>
    <w:p w14:paraId="063959A8" w14:textId="77777777" w:rsidR="00C16BF5" w:rsidRPr="003E3152"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C475A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C475A8">
        <w:rPr>
          <w:rFonts w:ascii="Arial" w:eastAsia="Times New Roman" w:hAnsi="Arial" w:cs="Arial"/>
          <w:b/>
          <w:snapToGrid w:val="0"/>
          <w:sz w:val="24"/>
          <w:szCs w:val="24"/>
          <w:lang w:eastAsia="pl-PL"/>
        </w:rPr>
        <w:t>ROZDZIAŁ II. ZAMAWIAJĄCY</w:t>
      </w:r>
    </w:p>
    <w:p w14:paraId="0C930C23" w14:textId="77777777" w:rsidR="008A742E" w:rsidRPr="00C475A8"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C475A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C475A8">
        <w:rPr>
          <w:rFonts w:ascii="Arial" w:eastAsia="Times New Roman" w:hAnsi="Arial" w:cs="Arial"/>
          <w:b/>
          <w:snapToGrid w:val="0"/>
          <w:sz w:val="24"/>
          <w:szCs w:val="24"/>
          <w:lang w:eastAsia="pl-PL"/>
        </w:rPr>
        <w:t>WOJSKOWY INSTYTUT TECHNICZNY UZBROJENIA</w:t>
      </w:r>
    </w:p>
    <w:p w14:paraId="00060642" w14:textId="77777777" w:rsidR="008A742E" w:rsidRPr="00C475A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C475A8">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C475A8"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C475A8"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C475A8">
        <w:rPr>
          <w:rFonts w:ascii="Arial" w:eastAsia="Times New Roman" w:hAnsi="Arial" w:cs="Arial"/>
          <w:b/>
          <w:bCs/>
          <w:snapToGrid w:val="0"/>
          <w:sz w:val="24"/>
          <w:szCs w:val="24"/>
          <w:lang w:eastAsia="pl-PL"/>
        </w:rPr>
        <w:t>ROZDZIAŁ III. OZNACZENIE I TRYB UDZIELENIA ZAMÓWIENIA</w:t>
      </w:r>
    </w:p>
    <w:p w14:paraId="40AA5662" w14:textId="77777777" w:rsidR="008A742E" w:rsidRPr="003E3152" w:rsidRDefault="008A742E" w:rsidP="008A742E">
      <w:pPr>
        <w:tabs>
          <w:tab w:val="left" w:pos="309"/>
        </w:tabs>
        <w:spacing w:after="0" w:line="258" w:lineRule="atLeast"/>
        <w:ind w:left="1080"/>
        <w:rPr>
          <w:rFonts w:ascii="Arial" w:eastAsia="Times New Roman" w:hAnsi="Arial" w:cs="Arial"/>
          <w:b/>
          <w:bCs/>
          <w:snapToGrid w:val="0"/>
          <w:color w:val="FF0000"/>
          <w:sz w:val="6"/>
          <w:szCs w:val="24"/>
          <w:lang w:eastAsia="pl-PL"/>
        </w:rPr>
      </w:pPr>
    </w:p>
    <w:p w14:paraId="61C0B1B6" w14:textId="0D8B04A6" w:rsidR="008A742E" w:rsidRPr="00C475A8" w:rsidRDefault="008A742E" w:rsidP="00C475A8">
      <w:pPr>
        <w:numPr>
          <w:ilvl w:val="0"/>
          <w:numId w:val="8"/>
        </w:numPr>
        <w:tabs>
          <w:tab w:val="left" w:pos="142"/>
        </w:tabs>
        <w:spacing w:after="0" w:line="258" w:lineRule="atLeast"/>
        <w:ind w:left="142" w:hanging="284"/>
        <w:jc w:val="both"/>
        <w:rPr>
          <w:rFonts w:ascii="Arial" w:eastAsia="Times New Roman" w:hAnsi="Arial" w:cs="Arial"/>
          <w:b/>
          <w:sz w:val="24"/>
          <w:szCs w:val="24"/>
          <w:lang w:eastAsia="pl-PL"/>
        </w:rPr>
      </w:pPr>
      <w:r w:rsidRPr="00C475A8">
        <w:rPr>
          <w:rFonts w:ascii="Arial" w:eastAsia="Times New Roman" w:hAnsi="Arial" w:cs="Arial"/>
          <w:snapToGrid w:val="0"/>
          <w:sz w:val="24"/>
          <w:szCs w:val="24"/>
          <w:lang w:eastAsia="pl-PL"/>
        </w:rPr>
        <w:t xml:space="preserve">Postępowanie oznaczone jest, jako </w:t>
      </w:r>
      <w:r w:rsidR="000B4041" w:rsidRPr="00C475A8">
        <w:rPr>
          <w:rFonts w:ascii="Arial" w:eastAsia="Times New Roman" w:hAnsi="Arial" w:cs="Arial"/>
          <w:b/>
          <w:sz w:val="24"/>
          <w:szCs w:val="24"/>
          <w:lang w:eastAsia="pl-PL"/>
        </w:rPr>
        <w:t xml:space="preserve">Nr sprawy </w:t>
      </w:r>
      <w:r w:rsidR="00C475A8" w:rsidRPr="00C475A8">
        <w:rPr>
          <w:rFonts w:ascii="Arial" w:eastAsia="Times New Roman" w:hAnsi="Arial" w:cs="Arial"/>
          <w:b/>
          <w:sz w:val="24"/>
          <w:szCs w:val="24"/>
          <w:lang w:eastAsia="pl-PL"/>
        </w:rPr>
        <w:t>ZP/23/24/D8/L/16/004/05</w:t>
      </w:r>
      <w:r w:rsidR="00E775B6" w:rsidRPr="00C475A8">
        <w:rPr>
          <w:rFonts w:ascii="Arial" w:eastAsia="Times New Roman" w:hAnsi="Arial" w:cs="Arial"/>
          <w:b/>
          <w:sz w:val="24"/>
          <w:szCs w:val="24"/>
          <w:lang w:eastAsia="pl-PL"/>
        </w:rPr>
        <w:br/>
      </w:r>
      <w:r w:rsidR="00147E66" w:rsidRPr="00C475A8">
        <w:rPr>
          <w:rFonts w:ascii="Arial" w:eastAsia="Times New Roman" w:hAnsi="Arial" w:cs="Arial"/>
          <w:snapToGrid w:val="0"/>
          <w:sz w:val="24"/>
          <w:szCs w:val="24"/>
          <w:lang w:eastAsia="pl-PL"/>
        </w:rPr>
        <w:t xml:space="preserve">i </w:t>
      </w:r>
      <w:r w:rsidRPr="00C475A8">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C475A8">
        <w:rPr>
          <w:rFonts w:ascii="Arial" w:eastAsia="Times New Roman" w:hAnsi="Arial" w:cs="Arial"/>
          <w:snapToGrid w:val="0"/>
          <w:sz w:val="24"/>
          <w:szCs w:val="24"/>
          <w:lang w:eastAsia="pl-PL"/>
        </w:rPr>
        <w:t>Dz. U. z 202</w:t>
      </w:r>
      <w:r w:rsidR="003228ED" w:rsidRPr="00C475A8">
        <w:rPr>
          <w:rFonts w:ascii="Arial" w:eastAsia="Times New Roman" w:hAnsi="Arial" w:cs="Arial"/>
          <w:snapToGrid w:val="0"/>
          <w:sz w:val="24"/>
          <w:szCs w:val="24"/>
          <w:lang w:eastAsia="pl-PL"/>
        </w:rPr>
        <w:t>3</w:t>
      </w:r>
      <w:r w:rsidR="00C112C9" w:rsidRPr="00C475A8">
        <w:rPr>
          <w:rFonts w:ascii="Arial" w:eastAsia="Times New Roman" w:hAnsi="Arial" w:cs="Arial"/>
          <w:snapToGrid w:val="0"/>
          <w:sz w:val="24"/>
          <w:szCs w:val="24"/>
          <w:lang w:eastAsia="pl-PL"/>
        </w:rPr>
        <w:t xml:space="preserve"> r. poz. </w:t>
      </w:r>
      <w:r w:rsidR="003228ED" w:rsidRPr="00C475A8">
        <w:rPr>
          <w:rFonts w:ascii="Arial" w:eastAsia="Times New Roman" w:hAnsi="Arial" w:cs="Arial"/>
          <w:snapToGrid w:val="0"/>
          <w:sz w:val="24"/>
          <w:szCs w:val="24"/>
          <w:lang w:eastAsia="pl-PL"/>
        </w:rPr>
        <w:t>1605</w:t>
      </w:r>
      <w:r w:rsidR="00D930FA" w:rsidRPr="00C475A8">
        <w:rPr>
          <w:rFonts w:ascii="Arial" w:eastAsia="Times New Roman" w:hAnsi="Arial" w:cs="Arial"/>
          <w:snapToGrid w:val="0"/>
          <w:sz w:val="24"/>
          <w:szCs w:val="24"/>
          <w:lang w:eastAsia="pl-PL"/>
        </w:rPr>
        <w:t xml:space="preserve"> z </w:t>
      </w:r>
      <w:proofErr w:type="spellStart"/>
      <w:r w:rsidR="00D930FA" w:rsidRPr="00C475A8">
        <w:rPr>
          <w:rFonts w:ascii="Arial" w:eastAsia="Times New Roman" w:hAnsi="Arial" w:cs="Arial"/>
          <w:snapToGrid w:val="0"/>
          <w:sz w:val="24"/>
          <w:szCs w:val="24"/>
          <w:lang w:eastAsia="pl-PL"/>
        </w:rPr>
        <w:t>późn</w:t>
      </w:r>
      <w:proofErr w:type="spellEnd"/>
      <w:r w:rsidR="00D930FA" w:rsidRPr="00C475A8">
        <w:rPr>
          <w:rFonts w:ascii="Arial" w:eastAsia="Times New Roman" w:hAnsi="Arial" w:cs="Arial"/>
          <w:snapToGrid w:val="0"/>
          <w:sz w:val="24"/>
          <w:szCs w:val="24"/>
          <w:lang w:eastAsia="pl-PL"/>
        </w:rPr>
        <w:t>.</w:t>
      </w:r>
      <w:r w:rsidR="00381D59" w:rsidRPr="00C475A8">
        <w:rPr>
          <w:rFonts w:ascii="Arial" w:eastAsia="Times New Roman" w:hAnsi="Arial" w:cs="Arial"/>
          <w:snapToGrid w:val="0"/>
          <w:sz w:val="24"/>
          <w:szCs w:val="24"/>
          <w:lang w:eastAsia="pl-PL"/>
        </w:rPr>
        <w:t xml:space="preserve"> zm</w:t>
      </w:r>
      <w:r w:rsidRPr="00C475A8">
        <w:rPr>
          <w:rFonts w:ascii="Arial" w:eastAsia="Times New Roman" w:hAnsi="Arial" w:cs="Arial"/>
          <w:snapToGrid w:val="0"/>
          <w:sz w:val="24"/>
          <w:szCs w:val="24"/>
          <w:lang w:eastAsia="pl-PL"/>
        </w:rPr>
        <w:t xml:space="preserve">) oraz zgodnie </w:t>
      </w:r>
      <w:r w:rsidR="00442247" w:rsidRPr="00C475A8">
        <w:rPr>
          <w:rFonts w:ascii="Arial" w:eastAsia="Times New Roman" w:hAnsi="Arial" w:cs="Arial"/>
          <w:snapToGrid w:val="0"/>
          <w:sz w:val="24"/>
          <w:szCs w:val="24"/>
          <w:lang w:eastAsia="pl-PL"/>
        </w:rPr>
        <w:br/>
      </w:r>
      <w:r w:rsidRPr="00C475A8">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3E3152"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3E3152"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3E3152"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3E3152"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3E3152"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3E3152"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C475A8"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C475A8">
        <w:rPr>
          <w:rFonts w:ascii="Arial" w:eastAsia="Times New Roman" w:hAnsi="Arial" w:cs="Arial"/>
          <w:b/>
          <w:snapToGrid w:val="0"/>
          <w:sz w:val="24"/>
          <w:szCs w:val="24"/>
          <w:lang w:eastAsia="pl-PL"/>
        </w:rPr>
        <w:lastRenderedPageBreak/>
        <w:t>ROZDZIAŁ IV. PRZEDMIOT ZAMÓWIENIA</w:t>
      </w:r>
      <w:r w:rsidRPr="00C475A8">
        <w:rPr>
          <w:rFonts w:ascii="Arial" w:eastAsia="Times New Roman" w:hAnsi="Arial" w:cs="Arial"/>
          <w:b/>
          <w:snapToGrid w:val="0"/>
          <w:sz w:val="24"/>
          <w:szCs w:val="24"/>
          <w:lang w:eastAsia="pl-PL"/>
        </w:rPr>
        <w:br/>
      </w:r>
    </w:p>
    <w:p w14:paraId="0D63A11E" w14:textId="6ABC1412" w:rsidR="003115DB" w:rsidRPr="003115DB" w:rsidRDefault="008A742E" w:rsidP="003115DB">
      <w:pPr>
        <w:numPr>
          <w:ilvl w:val="0"/>
          <w:numId w:val="9"/>
        </w:numPr>
        <w:tabs>
          <w:tab w:val="left" w:pos="-1400"/>
          <w:tab w:val="left" w:pos="142"/>
        </w:tabs>
        <w:spacing w:after="0" w:line="266" w:lineRule="atLeast"/>
        <w:ind w:left="142" w:hanging="142"/>
        <w:jc w:val="both"/>
        <w:rPr>
          <w:rFonts w:ascii="Arial" w:hAnsi="Arial" w:cs="Arial"/>
          <w:b/>
          <w:bCs/>
          <w:iCs/>
          <w:sz w:val="24"/>
          <w:szCs w:val="24"/>
        </w:rPr>
      </w:pPr>
      <w:r w:rsidRPr="00C475A8">
        <w:rPr>
          <w:rFonts w:ascii="Arial" w:eastAsia="Times New Roman" w:hAnsi="Arial" w:cs="Arial"/>
          <w:bCs/>
          <w:snapToGrid w:val="0"/>
          <w:sz w:val="24"/>
          <w:szCs w:val="24"/>
          <w:lang w:eastAsia="pl-PL"/>
        </w:rPr>
        <w:t xml:space="preserve">Przedmiotem </w:t>
      </w:r>
      <w:r w:rsidR="00DF33EF" w:rsidRPr="00C475A8">
        <w:rPr>
          <w:rFonts w:ascii="Arial" w:eastAsia="Times New Roman" w:hAnsi="Arial" w:cs="Arial"/>
          <w:bCs/>
          <w:snapToGrid w:val="0"/>
          <w:sz w:val="24"/>
          <w:szCs w:val="24"/>
          <w:lang w:eastAsia="pl-PL"/>
        </w:rPr>
        <w:t xml:space="preserve">zamówienia </w:t>
      </w:r>
      <w:bookmarkEnd w:id="2"/>
      <w:r w:rsidR="00C475A8" w:rsidRPr="00C475A8">
        <w:rPr>
          <w:rFonts w:ascii="Arial" w:hAnsi="Arial" w:cs="Arial"/>
          <w:sz w:val="24"/>
          <w:szCs w:val="24"/>
        </w:rPr>
        <w:t>jest ubezpieczenie pojazdów służbowych WITU</w:t>
      </w:r>
      <w:r w:rsidR="009E6048">
        <w:rPr>
          <w:rFonts w:ascii="Arial" w:hAnsi="Arial" w:cs="Arial"/>
          <w:sz w:val="24"/>
          <w:szCs w:val="24"/>
        </w:rPr>
        <w:t xml:space="preserve"> – Załącznik 1A do SWZ</w:t>
      </w:r>
      <w:r w:rsidR="00580DA9">
        <w:rPr>
          <w:rFonts w:ascii="Arial" w:hAnsi="Arial" w:cs="Arial"/>
          <w:sz w:val="24"/>
          <w:szCs w:val="24"/>
        </w:rPr>
        <w:t xml:space="preserve">. </w:t>
      </w:r>
      <w:r w:rsidR="00C475A8" w:rsidRPr="00C475A8">
        <w:rPr>
          <w:rFonts w:ascii="Arial" w:hAnsi="Arial" w:cs="Arial"/>
          <w:sz w:val="24"/>
          <w:szCs w:val="24"/>
        </w:rPr>
        <w:t xml:space="preserve"> </w:t>
      </w:r>
    </w:p>
    <w:p w14:paraId="1481485F" w14:textId="77777777" w:rsidR="00C475A8" w:rsidRPr="00606737" w:rsidRDefault="00C475A8" w:rsidP="00402F89">
      <w:pPr>
        <w:spacing w:after="0"/>
        <w:jc w:val="both"/>
        <w:rPr>
          <w:rFonts w:ascii="Arial" w:hAnsi="Arial" w:cs="Arial"/>
          <w:sz w:val="24"/>
          <w:szCs w:val="24"/>
        </w:rPr>
      </w:pPr>
      <w:r w:rsidRPr="00606737">
        <w:rPr>
          <w:rFonts w:ascii="Arial" w:hAnsi="Arial" w:cs="Arial"/>
          <w:sz w:val="24"/>
          <w:szCs w:val="24"/>
        </w:rPr>
        <w:t>Wszystkie pojazdy używane są między innymi do wyjazdów poligonowych.</w:t>
      </w:r>
    </w:p>
    <w:p w14:paraId="3EC210A5" w14:textId="77777777" w:rsidR="00C475A8" w:rsidRPr="00606737" w:rsidRDefault="00C475A8" w:rsidP="00402F89">
      <w:pPr>
        <w:spacing w:after="0"/>
        <w:jc w:val="both"/>
        <w:rPr>
          <w:rFonts w:ascii="Arial" w:hAnsi="Arial" w:cs="Arial"/>
          <w:sz w:val="24"/>
          <w:szCs w:val="24"/>
        </w:rPr>
      </w:pPr>
      <w:r w:rsidRPr="00606737">
        <w:rPr>
          <w:rFonts w:ascii="Arial" w:hAnsi="Arial" w:cs="Arial"/>
          <w:sz w:val="24"/>
          <w:szCs w:val="24"/>
        </w:rPr>
        <w:t xml:space="preserve">Przy ubezpieczeniu pojazdów mechanicznych Wykonawca jest zobowiązany stosować przepisy Ustawy z dnia 22 maja 2003 r. o ubezpieczeniach obowiązkowych, Ubezpieczeniowym Funduszu Gwarancyjnym i Polskim Biurze Ubezpieczeń Komunikacyjnych (Dz. U. 2023 poz. 2500 </w:t>
      </w:r>
      <w:proofErr w:type="spellStart"/>
      <w:r w:rsidRPr="00606737">
        <w:rPr>
          <w:rFonts w:ascii="Arial" w:hAnsi="Arial" w:cs="Arial"/>
          <w:sz w:val="24"/>
          <w:szCs w:val="24"/>
        </w:rPr>
        <w:t>t.j</w:t>
      </w:r>
      <w:proofErr w:type="spellEnd"/>
      <w:r w:rsidRPr="00606737">
        <w:rPr>
          <w:rFonts w:ascii="Arial" w:hAnsi="Arial" w:cs="Arial"/>
          <w:sz w:val="24"/>
          <w:szCs w:val="24"/>
        </w:rPr>
        <w:t>.).</w:t>
      </w:r>
    </w:p>
    <w:p w14:paraId="36056342" w14:textId="77777777" w:rsidR="00C475A8" w:rsidRPr="00A510BD" w:rsidRDefault="00C475A8" w:rsidP="00402F89">
      <w:pPr>
        <w:pStyle w:val="11"/>
        <w:tabs>
          <w:tab w:val="clear" w:pos="624"/>
          <w:tab w:val="left" w:pos="708"/>
        </w:tabs>
        <w:spacing w:line="266" w:lineRule="atLeast"/>
        <w:ind w:left="0" w:firstLine="0"/>
        <w:rPr>
          <w:rFonts w:ascii="Arial" w:hAnsi="Arial"/>
          <w:b/>
          <w:bCs/>
          <w:color w:val="auto"/>
          <w:sz w:val="24"/>
        </w:rPr>
      </w:pPr>
      <w:r w:rsidRPr="00A510BD">
        <w:rPr>
          <w:rFonts w:ascii="Arial" w:hAnsi="Arial"/>
          <w:color w:val="auto"/>
          <w:sz w:val="24"/>
        </w:rPr>
        <w:t xml:space="preserve">Przedmiot zamówienia obejmuje </w:t>
      </w:r>
      <w:r w:rsidRPr="00A510BD">
        <w:rPr>
          <w:rFonts w:ascii="Arial" w:hAnsi="Arial"/>
          <w:b/>
          <w:bCs/>
          <w:color w:val="auto"/>
          <w:sz w:val="24"/>
        </w:rPr>
        <w:t>usługę poleg</w:t>
      </w:r>
      <w:r>
        <w:rPr>
          <w:rFonts w:ascii="Arial" w:hAnsi="Arial"/>
          <w:b/>
          <w:bCs/>
          <w:color w:val="auto"/>
          <w:sz w:val="24"/>
        </w:rPr>
        <w:t xml:space="preserve">ającą na ubezpieczeniu pojazdów </w:t>
      </w:r>
      <w:r w:rsidRPr="00A510BD">
        <w:rPr>
          <w:rFonts w:ascii="Arial" w:hAnsi="Arial"/>
          <w:b/>
          <w:bCs/>
          <w:color w:val="auto"/>
          <w:sz w:val="24"/>
        </w:rPr>
        <w:t>zamawiającego w zakresie:</w:t>
      </w:r>
    </w:p>
    <w:p w14:paraId="07BDA23D" w14:textId="77777777" w:rsidR="00C475A8" w:rsidRPr="00C475A8" w:rsidRDefault="00C475A8" w:rsidP="00402F89">
      <w:pPr>
        <w:widowControl w:val="0"/>
        <w:numPr>
          <w:ilvl w:val="1"/>
          <w:numId w:val="49"/>
        </w:numPr>
        <w:shd w:val="clear" w:color="auto" w:fill="FFFFFF"/>
        <w:tabs>
          <w:tab w:val="clear" w:pos="1440"/>
          <w:tab w:val="num" w:pos="284"/>
          <w:tab w:val="left" w:pos="643"/>
        </w:tabs>
        <w:autoSpaceDE w:val="0"/>
        <w:autoSpaceDN w:val="0"/>
        <w:adjustRightInd w:val="0"/>
        <w:spacing w:after="0" w:line="240" w:lineRule="auto"/>
        <w:ind w:left="0" w:firstLine="0"/>
        <w:jc w:val="both"/>
        <w:rPr>
          <w:rFonts w:ascii="Arial" w:hAnsi="Arial" w:cs="Arial"/>
          <w:sz w:val="24"/>
          <w:szCs w:val="24"/>
          <w:lang w:eastAsia="ar-SA"/>
        </w:rPr>
      </w:pPr>
      <w:r w:rsidRPr="00C475A8">
        <w:rPr>
          <w:rFonts w:ascii="Arial" w:hAnsi="Arial" w:cs="Arial"/>
          <w:sz w:val="24"/>
          <w:szCs w:val="24"/>
        </w:rPr>
        <w:t>Ubezpieczenia obowiązkowe odpowiedzialności cywilnej (OC),</w:t>
      </w:r>
    </w:p>
    <w:p w14:paraId="1105A7AC" w14:textId="77777777" w:rsidR="00C475A8" w:rsidRPr="00C475A8" w:rsidRDefault="00C475A8" w:rsidP="00402F89">
      <w:pPr>
        <w:widowControl w:val="0"/>
        <w:numPr>
          <w:ilvl w:val="1"/>
          <w:numId w:val="49"/>
        </w:numPr>
        <w:shd w:val="clear" w:color="auto" w:fill="FFFFFF"/>
        <w:tabs>
          <w:tab w:val="clear" w:pos="1440"/>
          <w:tab w:val="num" w:pos="284"/>
          <w:tab w:val="left" w:pos="643"/>
        </w:tabs>
        <w:autoSpaceDE w:val="0"/>
        <w:autoSpaceDN w:val="0"/>
        <w:adjustRightInd w:val="0"/>
        <w:spacing w:after="0" w:line="240" w:lineRule="auto"/>
        <w:ind w:left="0" w:firstLine="0"/>
        <w:jc w:val="both"/>
        <w:rPr>
          <w:rFonts w:ascii="Arial" w:hAnsi="Arial" w:cs="Arial"/>
          <w:sz w:val="24"/>
          <w:szCs w:val="24"/>
          <w:lang w:eastAsia="ar-SA"/>
        </w:rPr>
      </w:pPr>
      <w:r w:rsidRPr="00C475A8">
        <w:rPr>
          <w:rFonts w:ascii="Arial" w:hAnsi="Arial" w:cs="Arial"/>
          <w:sz w:val="24"/>
          <w:szCs w:val="24"/>
        </w:rPr>
        <w:t>Ubezpieczenia Auto-Casco (AC),</w:t>
      </w:r>
    </w:p>
    <w:p w14:paraId="20FE3D17" w14:textId="77777777" w:rsidR="00C475A8" w:rsidRPr="00C475A8" w:rsidRDefault="00C475A8" w:rsidP="00402F89">
      <w:pPr>
        <w:widowControl w:val="0"/>
        <w:numPr>
          <w:ilvl w:val="1"/>
          <w:numId w:val="49"/>
        </w:numPr>
        <w:shd w:val="clear" w:color="auto" w:fill="FFFFFF"/>
        <w:tabs>
          <w:tab w:val="clear" w:pos="1440"/>
          <w:tab w:val="num" w:pos="284"/>
          <w:tab w:val="left" w:pos="643"/>
        </w:tabs>
        <w:autoSpaceDE w:val="0"/>
        <w:autoSpaceDN w:val="0"/>
        <w:adjustRightInd w:val="0"/>
        <w:spacing w:after="0" w:line="240" w:lineRule="auto"/>
        <w:ind w:left="0" w:firstLine="0"/>
        <w:jc w:val="both"/>
        <w:rPr>
          <w:rFonts w:ascii="Arial" w:hAnsi="Arial" w:cs="Arial"/>
          <w:sz w:val="24"/>
          <w:szCs w:val="24"/>
          <w:lang w:eastAsia="ar-SA"/>
        </w:rPr>
      </w:pPr>
      <w:r w:rsidRPr="00C475A8">
        <w:rPr>
          <w:rFonts w:ascii="Arial" w:hAnsi="Arial" w:cs="Arial"/>
          <w:sz w:val="24"/>
          <w:szCs w:val="24"/>
        </w:rPr>
        <w:t>Ubezpieczenia Assistance (ASS),</w:t>
      </w:r>
    </w:p>
    <w:p w14:paraId="547A5965" w14:textId="77777777" w:rsidR="00C475A8" w:rsidRPr="00C475A8" w:rsidRDefault="00C475A8" w:rsidP="00C475A8">
      <w:pPr>
        <w:widowControl w:val="0"/>
        <w:numPr>
          <w:ilvl w:val="1"/>
          <w:numId w:val="49"/>
        </w:numPr>
        <w:shd w:val="clear" w:color="auto" w:fill="FFFFFF"/>
        <w:tabs>
          <w:tab w:val="clear" w:pos="1440"/>
          <w:tab w:val="num" w:pos="284"/>
          <w:tab w:val="left" w:pos="643"/>
        </w:tabs>
        <w:autoSpaceDE w:val="0"/>
        <w:autoSpaceDN w:val="0"/>
        <w:adjustRightInd w:val="0"/>
        <w:spacing w:after="0" w:line="240" w:lineRule="auto"/>
        <w:ind w:left="284" w:hanging="284"/>
        <w:jc w:val="both"/>
        <w:rPr>
          <w:rFonts w:ascii="Arial" w:hAnsi="Arial" w:cs="Arial"/>
          <w:sz w:val="24"/>
          <w:szCs w:val="24"/>
          <w:lang w:eastAsia="ar-SA"/>
        </w:rPr>
      </w:pPr>
      <w:r w:rsidRPr="00C475A8">
        <w:rPr>
          <w:rFonts w:ascii="Arial" w:hAnsi="Arial" w:cs="Arial"/>
          <w:sz w:val="24"/>
          <w:szCs w:val="24"/>
        </w:rPr>
        <w:t>Ubezpieczenia następstw nieszczęśliwych wypadków kierowców i pasażerów (NNW),</w:t>
      </w:r>
    </w:p>
    <w:p w14:paraId="74C460D0" w14:textId="77777777" w:rsidR="00C475A8" w:rsidRPr="00C475A8" w:rsidRDefault="00C475A8" w:rsidP="00C475A8">
      <w:pPr>
        <w:widowControl w:val="0"/>
        <w:shd w:val="clear" w:color="auto" w:fill="FFFFFF"/>
        <w:tabs>
          <w:tab w:val="left" w:pos="643"/>
        </w:tabs>
        <w:autoSpaceDE w:val="0"/>
        <w:autoSpaceDN w:val="0"/>
        <w:adjustRightInd w:val="0"/>
        <w:spacing w:after="0"/>
        <w:jc w:val="both"/>
        <w:rPr>
          <w:rFonts w:ascii="Arial" w:hAnsi="Arial" w:cs="Arial"/>
          <w:sz w:val="24"/>
          <w:szCs w:val="24"/>
          <w:lang w:eastAsia="ar-SA"/>
        </w:rPr>
      </w:pPr>
      <w:r w:rsidRPr="00C475A8">
        <w:rPr>
          <w:rFonts w:ascii="Arial" w:hAnsi="Arial" w:cs="Arial"/>
          <w:bCs/>
          <w:sz w:val="24"/>
          <w:szCs w:val="24"/>
        </w:rPr>
        <w:t>Okres obowi</w:t>
      </w:r>
      <w:r w:rsidRPr="00C475A8">
        <w:rPr>
          <w:rFonts w:ascii="Arial" w:hAnsi="Arial" w:cs="Arial"/>
          <w:sz w:val="24"/>
          <w:szCs w:val="24"/>
        </w:rPr>
        <w:t>ą</w:t>
      </w:r>
      <w:r w:rsidRPr="00C475A8">
        <w:rPr>
          <w:rFonts w:ascii="Arial" w:hAnsi="Arial" w:cs="Arial"/>
          <w:bCs/>
          <w:sz w:val="24"/>
          <w:szCs w:val="24"/>
        </w:rPr>
        <w:t>zywania ubezpiecze</w:t>
      </w:r>
      <w:r w:rsidRPr="00C475A8">
        <w:rPr>
          <w:rFonts w:ascii="Arial" w:hAnsi="Arial" w:cs="Arial"/>
          <w:sz w:val="24"/>
          <w:szCs w:val="24"/>
        </w:rPr>
        <w:t>ń</w:t>
      </w:r>
      <w:r w:rsidRPr="00C475A8">
        <w:rPr>
          <w:rFonts w:ascii="Arial" w:hAnsi="Arial" w:cs="Arial"/>
          <w:bCs/>
          <w:sz w:val="24"/>
          <w:szCs w:val="24"/>
        </w:rPr>
        <w:t xml:space="preserve">: </w:t>
      </w:r>
      <w:r w:rsidRPr="00C475A8">
        <w:rPr>
          <w:rFonts w:ascii="Arial" w:hAnsi="Arial" w:cs="Arial"/>
          <w:b/>
          <w:bCs/>
          <w:sz w:val="24"/>
          <w:szCs w:val="24"/>
        </w:rPr>
        <w:t>36 miesięcy (3 lata</w:t>
      </w:r>
      <w:r w:rsidRPr="00C475A8">
        <w:rPr>
          <w:rFonts w:ascii="Arial" w:hAnsi="Arial" w:cs="Arial"/>
          <w:bCs/>
          <w:sz w:val="24"/>
          <w:szCs w:val="24"/>
        </w:rPr>
        <w:t>). Polisy wystawiane b</w:t>
      </w:r>
      <w:r w:rsidRPr="00C475A8">
        <w:rPr>
          <w:rFonts w:ascii="Arial" w:hAnsi="Arial" w:cs="Arial"/>
          <w:sz w:val="24"/>
          <w:szCs w:val="24"/>
        </w:rPr>
        <w:t>ę</w:t>
      </w:r>
      <w:r w:rsidRPr="00C475A8">
        <w:rPr>
          <w:rFonts w:ascii="Arial" w:hAnsi="Arial" w:cs="Arial"/>
          <w:bCs/>
          <w:sz w:val="24"/>
          <w:szCs w:val="24"/>
        </w:rPr>
        <w:t>d</w:t>
      </w:r>
      <w:r w:rsidRPr="00C475A8">
        <w:rPr>
          <w:rFonts w:ascii="Arial" w:hAnsi="Arial" w:cs="Arial"/>
          <w:sz w:val="24"/>
          <w:szCs w:val="24"/>
        </w:rPr>
        <w:t xml:space="preserve">ą </w:t>
      </w:r>
      <w:r w:rsidRPr="00C475A8">
        <w:rPr>
          <w:rFonts w:ascii="Arial" w:hAnsi="Arial" w:cs="Arial"/>
          <w:bCs/>
          <w:sz w:val="24"/>
          <w:szCs w:val="24"/>
        </w:rPr>
        <w:t>na 12-to miesi</w:t>
      </w:r>
      <w:r w:rsidRPr="00C475A8">
        <w:rPr>
          <w:rFonts w:ascii="Arial" w:hAnsi="Arial" w:cs="Arial"/>
          <w:sz w:val="24"/>
          <w:szCs w:val="24"/>
        </w:rPr>
        <w:t>ę</w:t>
      </w:r>
      <w:r w:rsidRPr="00C475A8">
        <w:rPr>
          <w:rFonts w:ascii="Arial" w:hAnsi="Arial" w:cs="Arial"/>
          <w:bCs/>
          <w:sz w:val="24"/>
          <w:szCs w:val="24"/>
        </w:rPr>
        <w:t xml:space="preserve">czne okresy. </w:t>
      </w:r>
      <w:r w:rsidRPr="00C475A8">
        <w:rPr>
          <w:rFonts w:ascii="Arial" w:hAnsi="Arial" w:cs="Arial"/>
          <w:sz w:val="24"/>
          <w:szCs w:val="24"/>
        </w:rPr>
        <w:t>Przy ubezpieczeniach krótkoterminowych składka będzie liczona systemem pro rata. Na ubezpieczane pojazdy wystawiane będą polisy indywidualne. Dodatkowo dokumentem potwierdzającym fakt zawarcia przedmiotowego ubezpieczenia będą polisy wystawione na każdy pojazd z osobna na okres jednego roku.</w:t>
      </w:r>
    </w:p>
    <w:p w14:paraId="2CC305B2" w14:textId="690E5704" w:rsidR="00C475A8" w:rsidRPr="00C475A8" w:rsidRDefault="00C475A8" w:rsidP="007F0C5A">
      <w:pPr>
        <w:widowControl w:val="0"/>
        <w:shd w:val="clear" w:color="auto" w:fill="FFFFFF"/>
        <w:tabs>
          <w:tab w:val="left" w:pos="-1600"/>
        </w:tabs>
        <w:suppressAutoHyphens/>
        <w:autoSpaceDE w:val="0"/>
        <w:autoSpaceDN w:val="0"/>
        <w:adjustRightInd w:val="0"/>
        <w:spacing w:after="0"/>
        <w:ind w:right="24"/>
        <w:jc w:val="both"/>
        <w:rPr>
          <w:rFonts w:ascii="Arial" w:hAnsi="Arial" w:cs="Arial"/>
          <w:sz w:val="24"/>
          <w:szCs w:val="24"/>
          <w:lang w:eastAsia="ar-SA"/>
        </w:rPr>
      </w:pPr>
      <w:r w:rsidRPr="00C475A8">
        <w:rPr>
          <w:rFonts w:ascii="Arial" w:hAnsi="Arial" w:cs="Arial"/>
          <w:sz w:val="24"/>
          <w:szCs w:val="24"/>
        </w:rPr>
        <w:t>Płatność składki – jednorazowa za każdy rozpoczęty rok ubezpieczenia.</w:t>
      </w:r>
    </w:p>
    <w:p w14:paraId="50BE5A80" w14:textId="77777777" w:rsidR="00C475A8" w:rsidRPr="00C475A8" w:rsidRDefault="00C475A8" w:rsidP="007F0C5A">
      <w:pPr>
        <w:suppressAutoHyphens/>
        <w:spacing w:after="0"/>
        <w:jc w:val="both"/>
        <w:rPr>
          <w:rFonts w:ascii="Arial" w:hAnsi="Arial" w:cs="Arial"/>
          <w:sz w:val="24"/>
          <w:szCs w:val="24"/>
          <w:lang w:eastAsia="ar-SA"/>
        </w:rPr>
      </w:pPr>
      <w:r w:rsidRPr="00C475A8">
        <w:rPr>
          <w:rFonts w:ascii="Arial" w:hAnsi="Arial" w:cs="Arial"/>
          <w:sz w:val="24"/>
          <w:szCs w:val="24"/>
        </w:rPr>
        <w:t>Płatność realizowana będzie przelewem w terminie 14 dni od daty otrzymania prawidłowo wystawionych polis ubezpieczeniowych.</w:t>
      </w:r>
    </w:p>
    <w:p w14:paraId="31A2BC5D" w14:textId="77777777" w:rsidR="00C475A8" w:rsidRPr="00C475A8" w:rsidRDefault="00C475A8" w:rsidP="00606737">
      <w:pPr>
        <w:suppressAutoHyphens/>
        <w:spacing w:after="0"/>
        <w:jc w:val="both"/>
        <w:rPr>
          <w:rFonts w:ascii="Arial" w:hAnsi="Arial" w:cs="Arial"/>
          <w:sz w:val="24"/>
          <w:szCs w:val="24"/>
        </w:rPr>
      </w:pPr>
      <w:r w:rsidRPr="00C475A8">
        <w:rPr>
          <w:rFonts w:ascii="Arial" w:hAnsi="Arial" w:cs="Arial"/>
          <w:sz w:val="24"/>
          <w:szCs w:val="24"/>
        </w:rPr>
        <w:t xml:space="preserve">W przypadku zbycia pojazdu przez zamawiającego zwrot składki ubezpieczenia OC, AC, NNW zgodnie </w:t>
      </w:r>
      <w:proofErr w:type="spellStart"/>
      <w:r w:rsidRPr="00C475A8">
        <w:rPr>
          <w:rFonts w:ascii="Arial" w:hAnsi="Arial" w:cs="Arial"/>
          <w:sz w:val="24"/>
          <w:szCs w:val="24"/>
        </w:rPr>
        <w:t>o.w.u</w:t>
      </w:r>
      <w:proofErr w:type="spellEnd"/>
      <w:r w:rsidRPr="00C475A8">
        <w:rPr>
          <w:rFonts w:ascii="Arial" w:hAnsi="Arial" w:cs="Arial"/>
          <w:sz w:val="24"/>
          <w:szCs w:val="24"/>
        </w:rPr>
        <w:t>. Ubezpieczyciela jednak w terminie nie dłuższym niż 14 dni od daty skutecznego poinformowania Ubezpieczyciela.</w:t>
      </w:r>
    </w:p>
    <w:p w14:paraId="4B2109C9" w14:textId="364CB7AB" w:rsidR="00C475A8" w:rsidRDefault="00C475A8" w:rsidP="00606737">
      <w:pPr>
        <w:suppressAutoHyphens/>
        <w:spacing w:after="0"/>
        <w:jc w:val="both"/>
        <w:rPr>
          <w:rFonts w:ascii="Arial" w:hAnsi="Arial" w:cs="Arial"/>
          <w:sz w:val="24"/>
          <w:szCs w:val="24"/>
        </w:rPr>
      </w:pPr>
      <w:r w:rsidRPr="00C475A8">
        <w:rPr>
          <w:rFonts w:ascii="Arial" w:hAnsi="Arial" w:cs="Arial"/>
          <w:sz w:val="24"/>
          <w:szCs w:val="24"/>
        </w:rPr>
        <w:t>Zgłoszenie do ubezpieczenia nowego pojazdu nastąpi najpóźniej w dniu rejestracji.</w:t>
      </w:r>
    </w:p>
    <w:p w14:paraId="382EEC45" w14:textId="374339BF" w:rsidR="00402F89" w:rsidRDefault="00402F89" w:rsidP="00606737">
      <w:pPr>
        <w:suppressAutoHyphens/>
        <w:spacing w:after="0"/>
        <w:jc w:val="both"/>
        <w:rPr>
          <w:rFonts w:ascii="Arial" w:hAnsi="Arial" w:cs="Arial"/>
          <w:sz w:val="24"/>
          <w:szCs w:val="24"/>
        </w:rPr>
      </w:pPr>
    </w:p>
    <w:p w14:paraId="290B3618" w14:textId="6843BC06" w:rsidR="00402F89" w:rsidRPr="00402F89" w:rsidRDefault="00402F89" w:rsidP="00606737">
      <w:pPr>
        <w:suppressAutoHyphens/>
        <w:spacing w:after="0"/>
        <w:jc w:val="both"/>
        <w:rPr>
          <w:rFonts w:ascii="Arial" w:hAnsi="Arial" w:cs="Arial"/>
          <w:sz w:val="24"/>
          <w:szCs w:val="24"/>
        </w:rPr>
      </w:pPr>
      <w:r w:rsidRPr="00402F89">
        <w:rPr>
          <w:rFonts w:ascii="Arial" w:hAnsi="Arial" w:cs="Arial"/>
          <w:b/>
          <w:bCs/>
          <w:iCs/>
          <w:sz w:val="24"/>
          <w:szCs w:val="24"/>
        </w:rPr>
        <w:t xml:space="preserve">Szczegółowe wymagania, w tym zakres ubezpieczenia został określony w Opisie przedmiotu zamówienia - Załączniku Nr 1 do SWZ. Wykaz pojazdów podlegających ubezpieczeniu stanowi załącznik Nr 1A </w:t>
      </w:r>
      <w:r w:rsidR="00EB7742">
        <w:rPr>
          <w:rFonts w:ascii="Arial" w:hAnsi="Arial" w:cs="Arial"/>
          <w:b/>
          <w:bCs/>
          <w:iCs/>
          <w:sz w:val="24"/>
          <w:szCs w:val="24"/>
        </w:rPr>
        <w:t>do SWZ.</w:t>
      </w:r>
    </w:p>
    <w:p w14:paraId="1569F177" w14:textId="6A531C31" w:rsidR="00DF33EF" w:rsidRPr="00402F89" w:rsidRDefault="00D22E57" w:rsidP="00D22E57">
      <w:pPr>
        <w:tabs>
          <w:tab w:val="left" w:pos="-1400"/>
          <w:tab w:val="left" w:pos="142"/>
          <w:tab w:val="left" w:pos="426"/>
        </w:tabs>
        <w:spacing w:line="266" w:lineRule="atLeast"/>
        <w:ind w:left="142" w:hanging="284"/>
        <w:jc w:val="both"/>
        <w:rPr>
          <w:rFonts w:ascii="Arial" w:eastAsia="Times New Roman" w:hAnsi="Arial" w:cs="Arial"/>
          <w:bCs/>
          <w:snapToGrid w:val="0"/>
          <w:sz w:val="24"/>
          <w:szCs w:val="24"/>
          <w:lang w:eastAsia="pl-PL"/>
        </w:rPr>
      </w:pPr>
      <w:r w:rsidRPr="00402F89">
        <w:rPr>
          <w:rFonts w:ascii="Arial" w:eastAsia="Times New Roman" w:hAnsi="Arial" w:cs="Arial"/>
          <w:bCs/>
          <w:snapToGrid w:val="0"/>
          <w:sz w:val="24"/>
          <w:szCs w:val="24"/>
          <w:lang w:eastAsia="pl-PL"/>
        </w:rPr>
        <w:t xml:space="preserve">2. </w:t>
      </w:r>
      <w:r w:rsidR="00DF33EF" w:rsidRPr="00402F89">
        <w:rPr>
          <w:rFonts w:ascii="Arial" w:eastAsia="Times New Roman" w:hAnsi="Arial" w:cs="Times New Roman"/>
          <w:snapToGrid w:val="0"/>
          <w:sz w:val="24"/>
          <w:szCs w:val="20"/>
          <w:lang w:eastAsia="pl-PL"/>
        </w:rPr>
        <w:t xml:space="preserve">Wykonawca zobowiązany jest zrealizować zamówienie na zasadach i warunkach opisanych w projektowanych postanowieniach umowy – Załącznik Nr </w:t>
      </w:r>
      <w:r w:rsidR="00462919" w:rsidRPr="00402F89">
        <w:rPr>
          <w:rFonts w:ascii="Arial" w:eastAsia="Times New Roman" w:hAnsi="Arial" w:cs="Times New Roman"/>
          <w:snapToGrid w:val="0"/>
          <w:sz w:val="24"/>
          <w:szCs w:val="20"/>
          <w:lang w:eastAsia="pl-PL"/>
        </w:rPr>
        <w:t>6</w:t>
      </w:r>
      <w:r w:rsidR="00DF33EF" w:rsidRPr="00402F89">
        <w:rPr>
          <w:rFonts w:ascii="Arial" w:eastAsia="Times New Roman" w:hAnsi="Arial" w:cs="Times New Roman"/>
          <w:snapToGrid w:val="0"/>
          <w:sz w:val="24"/>
          <w:szCs w:val="20"/>
          <w:lang w:eastAsia="pl-PL"/>
        </w:rPr>
        <w:t xml:space="preserve"> do SWZ.</w:t>
      </w:r>
    </w:p>
    <w:p w14:paraId="3B61A018" w14:textId="52A99486" w:rsidR="008A742E" w:rsidRPr="00402F89"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402F89">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402F89"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402F89">
        <w:rPr>
          <w:rFonts w:ascii="Arial" w:eastAsia="Times New Roman" w:hAnsi="Arial" w:cs="Times New Roman"/>
          <w:snapToGrid w:val="0"/>
          <w:sz w:val="24"/>
          <w:szCs w:val="20"/>
          <w:lang w:eastAsia="pl-PL"/>
        </w:rPr>
        <w:t xml:space="preserve">Przedmiot niepodzielny. </w:t>
      </w:r>
      <w:r w:rsidR="008A742E" w:rsidRPr="00402F89">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402F89">
        <w:rPr>
          <w:rFonts w:ascii="Arial" w:eastAsia="Times New Roman" w:hAnsi="Arial" w:cs="Times New Roman"/>
          <w:snapToGrid w:val="0"/>
          <w:sz w:val="24"/>
          <w:szCs w:val="20"/>
          <w:lang w:eastAsia="pl-PL"/>
        </w:rPr>
        <w:t xml:space="preserve">przy </w:t>
      </w:r>
      <w:r w:rsidR="008A742E" w:rsidRPr="00402F89">
        <w:rPr>
          <w:rFonts w:ascii="Arial" w:eastAsia="Times New Roman" w:hAnsi="Arial" w:cs="Times New Roman"/>
          <w:snapToGrid w:val="0"/>
          <w:sz w:val="24"/>
          <w:szCs w:val="20"/>
          <w:lang w:eastAsia="pl-PL"/>
        </w:rPr>
        <w:t>wykonani</w:t>
      </w:r>
      <w:r w:rsidR="002E08DE" w:rsidRPr="00402F89">
        <w:rPr>
          <w:rFonts w:ascii="Arial" w:eastAsia="Times New Roman" w:hAnsi="Arial" w:cs="Times New Roman"/>
          <w:snapToGrid w:val="0"/>
          <w:sz w:val="24"/>
          <w:szCs w:val="20"/>
          <w:lang w:eastAsia="pl-PL"/>
        </w:rPr>
        <w:t>u</w:t>
      </w:r>
      <w:r w:rsidR="008A742E" w:rsidRPr="00402F89">
        <w:rPr>
          <w:rFonts w:ascii="Arial" w:eastAsia="Times New Roman" w:hAnsi="Arial" w:cs="Times New Roman"/>
          <w:snapToGrid w:val="0"/>
          <w:sz w:val="24"/>
          <w:szCs w:val="20"/>
          <w:lang w:eastAsia="pl-PL"/>
        </w:rPr>
        <w:t xml:space="preserve"> </w:t>
      </w:r>
      <w:r w:rsidR="002E08DE" w:rsidRPr="00402F89">
        <w:rPr>
          <w:rFonts w:ascii="Arial" w:eastAsia="Times New Roman" w:hAnsi="Arial" w:cs="Times New Roman"/>
          <w:snapToGrid w:val="0"/>
          <w:sz w:val="24"/>
          <w:szCs w:val="20"/>
          <w:lang w:eastAsia="pl-PL"/>
        </w:rPr>
        <w:t>realizacji umowy</w:t>
      </w:r>
      <w:r w:rsidR="008A742E" w:rsidRPr="00402F89">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402F89">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402F89">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402F89"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402F89">
        <w:rPr>
          <w:rFonts w:ascii="Arial" w:eastAsia="Times New Roman" w:hAnsi="Arial" w:cs="Times New Roman"/>
          <w:snapToGrid w:val="0"/>
          <w:sz w:val="24"/>
          <w:szCs w:val="20"/>
          <w:lang w:eastAsia="pl-PL"/>
        </w:rPr>
        <w:t>Zamawiający nie dopuszcza możliwości składania ofert wariantowych.</w:t>
      </w:r>
    </w:p>
    <w:p w14:paraId="2CA32562" w14:textId="4C7C8381" w:rsidR="008A742E" w:rsidRPr="00402F89" w:rsidRDefault="008A742E" w:rsidP="003C6012">
      <w:pPr>
        <w:numPr>
          <w:ilvl w:val="0"/>
          <w:numId w:val="46"/>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402F89">
        <w:rPr>
          <w:rFonts w:ascii="Arial" w:eastAsia="Times New Roman" w:hAnsi="Arial" w:cs="Times New Roman"/>
          <w:snapToGrid w:val="0"/>
          <w:sz w:val="24"/>
          <w:szCs w:val="20"/>
          <w:lang w:eastAsia="pl-PL"/>
        </w:rPr>
        <w:t>Zamawiający nie przewiduje możliwości udzieleni</w:t>
      </w:r>
      <w:r w:rsidR="00E45A30" w:rsidRPr="00402F89">
        <w:rPr>
          <w:rFonts w:ascii="Arial" w:eastAsia="Times New Roman" w:hAnsi="Arial" w:cs="Times New Roman"/>
          <w:snapToGrid w:val="0"/>
          <w:sz w:val="24"/>
          <w:szCs w:val="20"/>
          <w:lang w:eastAsia="pl-PL"/>
        </w:rPr>
        <w:t xml:space="preserve">a zamówień, o których mowa </w:t>
      </w:r>
      <w:r w:rsidRPr="00402F89">
        <w:rPr>
          <w:rFonts w:ascii="Arial" w:eastAsia="Times New Roman" w:hAnsi="Arial" w:cs="Times New Roman"/>
          <w:snapToGrid w:val="0"/>
          <w:sz w:val="24"/>
          <w:szCs w:val="20"/>
          <w:lang w:eastAsia="pl-PL"/>
        </w:rPr>
        <w:t xml:space="preserve">w art. o których mowa w art. 214 ust. 1 pkt </w:t>
      </w:r>
      <w:r w:rsidR="005F236A" w:rsidRPr="00402F89">
        <w:rPr>
          <w:rFonts w:ascii="Arial" w:eastAsia="Times New Roman" w:hAnsi="Arial" w:cs="Times New Roman"/>
          <w:snapToGrid w:val="0"/>
          <w:sz w:val="24"/>
          <w:szCs w:val="20"/>
          <w:lang w:eastAsia="pl-PL"/>
        </w:rPr>
        <w:t>7</w:t>
      </w:r>
      <w:r w:rsidRPr="00402F89">
        <w:rPr>
          <w:rFonts w:ascii="Arial" w:eastAsia="Times New Roman" w:hAnsi="Arial" w:cs="Times New Roman"/>
          <w:snapToGrid w:val="0"/>
          <w:sz w:val="24"/>
          <w:szCs w:val="20"/>
          <w:lang w:eastAsia="pl-PL"/>
        </w:rPr>
        <w:t xml:space="preserve"> ustawy </w:t>
      </w:r>
      <w:proofErr w:type="spellStart"/>
      <w:r w:rsidRPr="00402F89">
        <w:rPr>
          <w:rFonts w:ascii="Arial" w:eastAsia="Times New Roman" w:hAnsi="Arial" w:cs="Times New Roman"/>
          <w:snapToGrid w:val="0"/>
          <w:sz w:val="24"/>
          <w:szCs w:val="20"/>
          <w:lang w:eastAsia="pl-PL"/>
        </w:rPr>
        <w:t>Pzp</w:t>
      </w:r>
      <w:proofErr w:type="spellEnd"/>
      <w:r w:rsidRPr="00402F89">
        <w:rPr>
          <w:rFonts w:ascii="Arial" w:eastAsia="Times New Roman" w:hAnsi="Arial" w:cs="Times New Roman"/>
          <w:snapToGrid w:val="0"/>
          <w:sz w:val="24"/>
          <w:szCs w:val="20"/>
          <w:lang w:eastAsia="pl-PL"/>
        </w:rPr>
        <w:t>.</w:t>
      </w:r>
    </w:p>
    <w:p w14:paraId="09DDE7DD" w14:textId="77777777" w:rsidR="008A742E" w:rsidRPr="00402F89"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402F89">
        <w:rPr>
          <w:rFonts w:ascii="Arial" w:eastAsia="Times New Roman" w:hAnsi="Arial" w:cs="Times New Roman"/>
          <w:snapToGrid w:val="0"/>
          <w:sz w:val="24"/>
          <w:szCs w:val="20"/>
          <w:lang w:eastAsia="pl-PL"/>
        </w:rPr>
        <w:t>Zamawiający nie przewiduje zawarcia umowy ramowej.</w:t>
      </w:r>
    </w:p>
    <w:p w14:paraId="2114B2CC" w14:textId="77777777" w:rsidR="008A742E" w:rsidRPr="00402F89"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402F89">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402F89"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402F89">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402F89"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402F89">
        <w:rPr>
          <w:rFonts w:ascii="Arial" w:eastAsia="Times New Roman" w:hAnsi="Arial" w:cs="Times New Roman"/>
          <w:snapToGrid w:val="0"/>
          <w:sz w:val="24"/>
          <w:szCs w:val="20"/>
          <w:lang w:eastAsia="pl-PL"/>
        </w:rPr>
        <w:lastRenderedPageBreak/>
        <w:t>Wszelkie rozliczenia dokonywane będą w walucie polskiej (PLN).</w:t>
      </w:r>
    </w:p>
    <w:p w14:paraId="31209871" w14:textId="77777777" w:rsidR="008A742E" w:rsidRPr="00402F89" w:rsidRDefault="008A742E" w:rsidP="003C6012">
      <w:pPr>
        <w:numPr>
          <w:ilvl w:val="0"/>
          <w:numId w:val="46"/>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402F89">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402F89" w:rsidRDefault="008A742E" w:rsidP="003C6012">
      <w:pPr>
        <w:numPr>
          <w:ilvl w:val="0"/>
          <w:numId w:val="46"/>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402F89">
        <w:rPr>
          <w:rFonts w:ascii="Arial" w:eastAsia="Times New Roman" w:hAnsi="Arial" w:cs="Times New Roman"/>
          <w:snapToGrid w:val="0"/>
          <w:sz w:val="24"/>
          <w:szCs w:val="20"/>
          <w:lang w:eastAsia="pl-PL"/>
        </w:rPr>
        <w:t xml:space="preserve">Zamawiający dopuszcza powierzenie podwykonawcom </w:t>
      </w:r>
      <w:r w:rsidRPr="00402F89">
        <w:rPr>
          <w:rFonts w:ascii="Arial" w:eastAsia="Times New Roman" w:hAnsi="Arial" w:cs="Times New Roman"/>
          <w:snapToGrid w:val="0"/>
          <w:sz w:val="24"/>
          <w:szCs w:val="20"/>
          <w:u w:val="single"/>
          <w:lang w:eastAsia="pl-PL"/>
        </w:rPr>
        <w:t>części zamówienia. Wykonawca zobowiązany jest do wskazania w ofercie tych części zamówienia</w:t>
      </w:r>
      <w:r w:rsidRPr="00402F89">
        <w:rPr>
          <w:rFonts w:ascii="Arial" w:eastAsia="Times New Roman" w:hAnsi="Arial" w:cs="Times New Roman"/>
          <w:snapToGrid w:val="0"/>
          <w:sz w:val="24"/>
          <w:szCs w:val="20"/>
          <w:lang w:eastAsia="pl-PL"/>
        </w:rPr>
        <w:t>, których wykonanie zamierza powierzyć podwykonawcy oraz podania przez Wykonawcę nazw (firm) podwykonawców, o ile są już znane.</w:t>
      </w:r>
    </w:p>
    <w:p w14:paraId="32057CA3" w14:textId="77777777" w:rsidR="008A742E" w:rsidRPr="003E3152"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432854"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432854">
        <w:rPr>
          <w:rFonts w:ascii="Arial" w:eastAsia="Times New Roman" w:hAnsi="Arial" w:cs="Times New Roman"/>
          <w:b/>
          <w:snapToGrid w:val="0"/>
          <w:sz w:val="24"/>
          <w:szCs w:val="20"/>
          <w:lang w:eastAsia="pl-PL"/>
        </w:rPr>
        <w:t>ROZDZIAŁ V.</w:t>
      </w:r>
      <w:r w:rsidRPr="00432854">
        <w:rPr>
          <w:rFonts w:ascii="Arial" w:eastAsia="Times New Roman" w:hAnsi="Arial" w:cs="Times New Roman"/>
          <w:snapToGrid w:val="0"/>
          <w:sz w:val="24"/>
          <w:szCs w:val="20"/>
          <w:lang w:eastAsia="pl-PL"/>
        </w:rPr>
        <w:t xml:space="preserve"> </w:t>
      </w:r>
      <w:r w:rsidRPr="00432854">
        <w:rPr>
          <w:rFonts w:ascii="Arial" w:eastAsia="Times New Roman" w:hAnsi="Arial" w:cs="Times New Roman"/>
          <w:b/>
          <w:snapToGrid w:val="0"/>
          <w:sz w:val="24"/>
          <w:szCs w:val="20"/>
          <w:lang w:eastAsia="pl-PL"/>
        </w:rPr>
        <w:t>TERMIN WYKONANIA ZAMÓWIENIA</w:t>
      </w:r>
    </w:p>
    <w:p w14:paraId="56827751" w14:textId="77777777" w:rsidR="008A742E" w:rsidRPr="00432854" w:rsidRDefault="008A742E" w:rsidP="008A742E">
      <w:pPr>
        <w:spacing w:after="0" w:line="240" w:lineRule="auto"/>
        <w:rPr>
          <w:rFonts w:ascii="Times New Roman" w:eastAsia="Times New Roman" w:hAnsi="Times New Roman" w:cs="Times New Roman"/>
          <w:sz w:val="10"/>
          <w:szCs w:val="20"/>
          <w:lang w:eastAsia="pl-PL"/>
        </w:rPr>
      </w:pPr>
    </w:p>
    <w:p w14:paraId="5CBA7CD3" w14:textId="429AB4E6" w:rsidR="00BE646A" w:rsidRPr="00B67B35" w:rsidRDefault="00824EA4" w:rsidP="000A730E">
      <w:pPr>
        <w:pStyle w:val="Akapitzlist"/>
        <w:numPr>
          <w:ilvl w:val="0"/>
          <w:numId w:val="50"/>
        </w:numPr>
        <w:tabs>
          <w:tab w:val="left" w:pos="284"/>
        </w:tabs>
        <w:ind w:hanging="720"/>
        <w:jc w:val="both"/>
        <w:rPr>
          <w:rFonts w:ascii="Arial" w:eastAsia="Times New Roman" w:hAnsi="Arial"/>
          <w:sz w:val="24"/>
          <w:szCs w:val="20"/>
          <w:lang w:eastAsia="pl-PL"/>
        </w:rPr>
      </w:pPr>
      <w:r w:rsidRPr="00B67B35">
        <w:rPr>
          <w:rFonts w:ascii="Arial" w:eastAsia="Times New Roman" w:hAnsi="Arial"/>
          <w:sz w:val="24"/>
          <w:szCs w:val="20"/>
          <w:lang w:eastAsia="pl-PL"/>
        </w:rPr>
        <w:t>T</w:t>
      </w:r>
      <w:r w:rsidR="00753CE6" w:rsidRPr="00B67B35">
        <w:rPr>
          <w:rFonts w:ascii="Arial" w:eastAsia="Times New Roman" w:hAnsi="Arial"/>
          <w:sz w:val="24"/>
          <w:szCs w:val="20"/>
          <w:lang w:eastAsia="pl-PL"/>
        </w:rPr>
        <w:t xml:space="preserve">ermin: 36 miesięcy </w:t>
      </w:r>
      <w:r w:rsidR="00753CE6" w:rsidRPr="00997A00">
        <w:rPr>
          <w:rFonts w:ascii="Arial" w:eastAsia="Times New Roman" w:hAnsi="Arial" w:cs="Arial"/>
          <w:sz w:val="24"/>
          <w:szCs w:val="20"/>
          <w:lang w:eastAsia="pl-PL"/>
        </w:rPr>
        <w:t>(</w:t>
      </w:r>
      <w:r w:rsidR="00997A00" w:rsidRPr="00997A00">
        <w:rPr>
          <w:rFonts w:ascii="Arial" w:eastAsia="Times New Roman" w:hAnsi="Arial" w:cs="Arial"/>
          <w:sz w:val="24"/>
          <w:szCs w:val="20"/>
          <w:lang w:eastAsia="pl-PL"/>
        </w:rPr>
        <w:t>3 lata)</w:t>
      </w:r>
      <w:r w:rsidR="00997A00" w:rsidRPr="00997A00">
        <w:rPr>
          <w:rFonts w:ascii="Arial" w:hAnsi="Arial" w:cs="Arial"/>
        </w:rPr>
        <w:t xml:space="preserve"> </w:t>
      </w:r>
      <w:r w:rsidR="00997A00" w:rsidRPr="00997A00">
        <w:rPr>
          <w:rFonts w:ascii="Arial" w:hAnsi="Arial" w:cs="Arial"/>
          <w:sz w:val="24"/>
          <w:szCs w:val="24"/>
        </w:rPr>
        <w:t>od dnia zawarcia umowy</w:t>
      </w:r>
      <w:r w:rsidR="00997A00">
        <w:rPr>
          <w:rFonts w:ascii="Arial Narrow" w:hAnsi="Arial Narrow"/>
          <w:sz w:val="24"/>
          <w:szCs w:val="24"/>
        </w:rPr>
        <w:t xml:space="preserve"> lub </w:t>
      </w:r>
      <w:r w:rsidR="00997A00" w:rsidRPr="00997A00">
        <w:rPr>
          <w:rFonts w:ascii="Arial" w:eastAsia="Times New Roman" w:hAnsi="Arial"/>
          <w:sz w:val="24"/>
          <w:szCs w:val="20"/>
          <w:lang w:eastAsia="pl-PL"/>
        </w:rPr>
        <w:t>do wyczerpania kwoty o której mowa w § 3 ust. 1</w:t>
      </w:r>
      <w:r w:rsidR="00997A00">
        <w:rPr>
          <w:rFonts w:ascii="Arial" w:eastAsia="Times New Roman" w:hAnsi="Arial"/>
          <w:sz w:val="24"/>
          <w:szCs w:val="20"/>
          <w:lang w:eastAsia="pl-PL"/>
        </w:rPr>
        <w:t xml:space="preserve"> umowy.</w:t>
      </w:r>
    </w:p>
    <w:p w14:paraId="03399244" w14:textId="7C49A99B" w:rsidR="008A742E" w:rsidRPr="00B67B35" w:rsidRDefault="00B67B35" w:rsidP="00753CE6">
      <w:pPr>
        <w:tabs>
          <w:tab w:val="left" w:pos="284"/>
        </w:tabs>
        <w:jc w:val="both"/>
        <w:rPr>
          <w:rFonts w:ascii="Times New Roman" w:eastAsia="Times New Roman" w:hAnsi="Times New Roman" w:cs="Times New Roman"/>
          <w:i/>
          <w:sz w:val="10"/>
          <w:szCs w:val="20"/>
          <w:lang w:eastAsia="pl-PL"/>
        </w:rPr>
      </w:pPr>
      <w:r w:rsidRPr="00B67B35">
        <w:rPr>
          <w:rFonts w:ascii="Arial" w:eastAsia="Times New Roman" w:hAnsi="Arial"/>
          <w:i/>
          <w:sz w:val="24"/>
          <w:szCs w:val="20"/>
          <w:lang w:eastAsia="pl-PL"/>
        </w:rPr>
        <w:t>Szczegółowe informacje zawarte w załączniku Nr 6 – projektowane postanowienia umowy.</w:t>
      </w:r>
    </w:p>
    <w:p w14:paraId="52ACE3FD" w14:textId="77777777" w:rsidR="008A742E" w:rsidRPr="00432854"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432854">
        <w:rPr>
          <w:rFonts w:ascii="Arial" w:eastAsia="Times New Roman" w:hAnsi="Arial" w:cs="Times New Roman"/>
          <w:b/>
          <w:snapToGrid w:val="0"/>
          <w:sz w:val="24"/>
          <w:szCs w:val="20"/>
          <w:lang w:eastAsia="pl-PL"/>
        </w:rPr>
        <w:t>ROZDZIAŁ VI. WARUNKI UDZIAŁU W POSTĘPOWANIU I PODSTAWY</w:t>
      </w:r>
      <w:r w:rsidRPr="00432854">
        <w:rPr>
          <w:rFonts w:ascii="Arial" w:eastAsia="Times New Roman" w:hAnsi="Arial" w:cs="Times New Roman"/>
          <w:b/>
          <w:snapToGrid w:val="0"/>
          <w:sz w:val="24"/>
          <w:szCs w:val="20"/>
          <w:lang w:eastAsia="pl-PL"/>
        </w:rPr>
        <w:br/>
        <w:t xml:space="preserve">                         WYKLUCZENIA</w:t>
      </w:r>
    </w:p>
    <w:p w14:paraId="4DB33DF9" w14:textId="77777777" w:rsidR="008A742E" w:rsidRPr="00432854"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432854" w:rsidRDefault="008A742E" w:rsidP="003C6012">
      <w:pPr>
        <w:numPr>
          <w:ilvl w:val="0"/>
          <w:numId w:val="10"/>
        </w:numPr>
        <w:spacing w:before="60" w:after="0" w:line="258" w:lineRule="atLeast"/>
        <w:ind w:left="284" w:hanging="284"/>
        <w:jc w:val="both"/>
        <w:rPr>
          <w:rFonts w:ascii="Arial" w:eastAsia="Times New Roman" w:hAnsi="Arial" w:cs="Times New Roman"/>
          <w:b/>
          <w:snapToGrid w:val="0"/>
          <w:sz w:val="24"/>
          <w:szCs w:val="20"/>
          <w:lang w:eastAsia="pl-PL"/>
        </w:rPr>
      </w:pPr>
      <w:r w:rsidRPr="00432854">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432854"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432854">
        <w:rPr>
          <w:rFonts w:ascii="Arial" w:eastAsia="Times New Roman" w:hAnsi="Arial" w:cs="Times New Roman"/>
          <w:snapToGrid w:val="0"/>
          <w:sz w:val="24"/>
          <w:szCs w:val="20"/>
          <w:lang w:eastAsia="pl-PL"/>
        </w:rPr>
        <w:t>Nie podlegają polegają wykluczeniu;</w:t>
      </w:r>
    </w:p>
    <w:p w14:paraId="1915D695" w14:textId="77777777" w:rsidR="008A742E" w:rsidRPr="00432854"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432854">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432854" w:rsidRDefault="008A742E" w:rsidP="003C6012">
      <w:pPr>
        <w:numPr>
          <w:ilvl w:val="0"/>
          <w:numId w:val="11"/>
        </w:numPr>
        <w:spacing w:after="0" w:line="240" w:lineRule="auto"/>
        <w:rPr>
          <w:rFonts w:ascii="Arial" w:eastAsia="Times New Roman" w:hAnsi="Arial" w:cs="Times New Roman"/>
          <w:b/>
          <w:bCs/>
          <w:snapToGrid w:val="0"/>
          <w:vanish/>
          <w:sz w:val="24"/>
          <w:szCs w:val="20"/>
          <w:lang w:eastAsia="pl-PL"/>
        </w:rPr>
      </w:pPr>
      <w:r w:rsidRPr="00432854">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432854" w:rsidRDefault="008A742E" w:rsidP="003C6012">
      <w:pPr>
        <w:numPr>
          <w:ilvl w:val="1"/>
          <w:numId w:val="11"/>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432854">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43285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432854">
        <w:rPr>
          <w:rFonts w:ascii="Arial" w:eastAsia="Times New Roman" w:hAnsi="Arial" w:cs="Times New Roman"/>
          <w:bCs/>
          <w:snapToGrid w:val="0"/>
          <w:sz w:val="24"/>
          <w:szCs w:val="20"/>
          <w:lang w:eastAsia="pl-PL"/>
        </w:rPr>
        <w:t>zdolności do występowania w obrocie gospodarczym,</w:t>
      </w:r>
    </w:p>
    <w:p w14:paraId="64ED7181" w14:textId="7BD07C77" w:rsidR="008A742E" w:rsidRPr="00432854"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432854">
        <w:rPr>
          <w:rFonts w:ascii="Arial" w:eastAsia="Times New Roman" w:hAnsi="Arial" w:cs="Times New Roman"/>
          <w:bCs/>
          <w:i/>
          <w:snapToGrid w:val="0"/>
          <w:sz w:val="24"/>
          <w:szCs w:val="20"/>
          <w:lang w:eastAsia="pl-PL"/>
        </w:rPr>
        <w:t xml:space="preserve">      </w:t>
      </w:r>
      <w:r w:rsidR="008A742E" w:rsidRPr="00432854">
        <w:rPr>
          <w:rFonts w:ascii="Arial" w:eastAsia="Times New Roman" w:hAnsi="Arial" w:cs="Times New Roman"/>
          <w:bCs/>
          <w:i/>
          <w:snapToGrid w:val="0"/>
          <w:sz w:val="24"/>
          <w:szCs w:val="20"/>
          <w:lang w:eastAsia="pl-PL"/>
        </w:rPr>
        <w:t>Zamawiający nie precyzuje warunku udziału w postępowaniu w sposób szczególny</w:t>
      </w:r>
      <w:r w:rsidR="008A742E" w:rsidRPr="00432854">
        <w:rPr>
          <w:rFonts w:ascii="Arial" w:eastAsia="Times New Roman" w:hAnsi="Arial" w:cs="Times New Roman"/>
          <w:bCs/>
          <w:snapToGrid w:val="0"/>
          <w:sz w:val="24"/>
          <w:szCs w:val="20"/>
          <w:lang w:eastAsia="pl-PL"/>
        </w:rPr>
        <w:t xml:space="preserve">. </w:t>
      </w:r>
    </w:p>
    <w:p w14:paraId="04285CAD" w14:textId="77777777" w:rsidR="008A742E" w:rsidRPr="0043285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432854">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432854"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432854">
        <w:rPr>
          <w:rFonts w:ascii="Arial" w:eastAsia="Times New Roman" w:hAnsi="Arial" w:cs="Times New Roman"/>
          <w:bCs/>
          <w:i/>
          <w:snapToGrid w:val="0"/>
          <w:sz w:val="24"/>
          <w:szCs w:val="20"/>
          <w:lang w:eastAsia="pl-PL"/>
        </w:rPr>
        <w:tab/>
      </w:r>
      <w:r w:rsidRPr="00432854">
        <w:rPr>
          <w:rFonts w:ascii="Arial" w:eastAsia="Times New Roman" w:hAnsi="Arial" w:cs="Times New Roman"/>
          <w:bCs/>
          <w:i/>
          <w:snapToGrid w:val="0"/>
          <w:sz w:val="24"/>
          <w:szCs w:val="20"/>
          <w:lang w:eastAsia="pl-PL"/>
        </w:rPr>
        <w:tab/>
      </w:r>
      <w:r w:rsidRPr="00432854">
        <w:rPr>
          <w:rFonts w:ascii="Arial" w:eastAsia="Times New Roman" w:hAnsi="Arial" w:cs="Times New Roman"/>
          <w:bCs/>
          <w:i/>
          <w:snapToGrid w:val="0"/>
          <w:sz w:val="24"/>
          <w:szCs w:val="20"/>
          <w:lang w:eastAsia="pl-PL"/>
        </w:rPr>
        <w:tab/>
        <w:t xml:space="preserve">  Zamawiający nie precyzuje warunku udziału w postępowaniu w sposób</w:t>
      </w:r>
      <w:r w:rsidRPr="00432854">
        <w:rPr>
          <w:rFonts w:ascii="Arial" w:eastAsia="Times New Roman" w:hAnsi="Arial" w:cs="Times New Roman"/>
          <w:bCs/>
          <w:i/>
          <w:snapToGrid w:val="0"/>
          <w:sz w:val="24"/>
          <w:szCs w:val="20"/>
          <w:lang w:eastAsia="pl-PL"/>
        </w:rPr>
        <w:br/>
        <w:t xml:space="preserve">        szczególny</w:t>
      </w:r>
      <w:r w:rsidRPr="00432854">
        <w:rPr>
          <w:rFonts w:ascii="Arial" w:eastAsia="Times New Roman" w:hAnsi="Arial" w:cs="Times New Roman"/>
          <w:bCs/>
          <w:snapToGrid w:val="0"/>
          <w:sz w:val="24"/>
          <w:szCs w:val="20"/>
          <w:lang w:eastAsia="pl-PL"/>
        </w:rPr>
        <w:t xml:space="preserve">. </w:t>
      </w:r>
    </w:p>
    <w:p w14:paraId="65D15117" w14:textId="77777777" w:rsidR="008A742E" w:rsidRPr="0043285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432854">
        <w:rPr>
          <w:rFonts w:ascii="Arial" w:eastAsia="Times New Roman" w:hAnsi="Arial" w:cs="Times New Roman"/>
          <w:bCs/>
          <w:snapToGrid w:val="0"/>
          <w:sz w:val="24"/>
          <w:szCs w:val="20"/>
          <w:lang w:eastAsia="pl-PL"/>
        </w:rPr>
        <w:t>sytuacji ekonomicznej lub finansowej,</w:t>
      </w:r>
    </w:p>
    <w:p w14:paraId="2A20DF56" w14:textId="77777777" w:rsidR="008A742E" w:rsidRPr="0043285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432854">
        <w:rPr>
          <w:rFonts w:ascii="Arial" w:eastAsia="Times New Roman" w:hAnsi="Arial" w:cs="Times New Roman"/>
          <w:bCs/>
          <w:i/>
          <w:snapToGrid w:val="0"/>
          <w:sz w:val="24"/>
          <w:szCs w:val="20"/>
          <w:lang w:eastAsia="pl-PL"/>
        </w:rPr>
        <w:t>Zamawiający nie precyzuje warunku udziału w postępowaniu w sposób szczególny</w:t>
      </w:r>
      <w:r w:rsidRPr="00432854">
        <w:rPr>
          <w:rFonts w:ascii="Arial" w:eastAsia="Times New Roman" w:hAnsi="Arial" w:cs="Times New Roman"/>
          <w:bCs/>
          <w:snapToGrid w:val="0"/>
          <w:sz w:val="24"/>
          <w:szCs w:val="20"/>
          <w:lang w:eastAsia="pl-PL"/>
        </w:rPr>
        <w:t xml:space="preserve">. </w:t>
      </w:r>
    </w:p>
    <w:p w14:paraId="4A24A302" w14:textId="0E493B65" w:rsidR="008A742E" w:rsidRPr="0043285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432854">
        <w:rPr>
          <w:rFonts w:ascii="Arial" w:eastAsia="Times New Roman" w:hAnsi="Arial" w:cs="Times New Roman"/>
          <w:bCs/>
          <w:snapToGrid w:val="0"/>
          <w:sz w:val="24"/>
          <w:szCs w:val="20"/>
          <w:lang w:eastAsia="pl-PL"/>
        </w:rPr>
        <w:t>zdolności technicznej lub zawodowej.</w:t>
      </w:r>
    </w:p>
    <w:p w14:paraId="5F066705" w14:textId="0C49D68D" w:rsidR="00432854" w:rsidRPr="004F51D6" w:rsidRDefault="00432854" w:rsidP="00432854">
      <w:pPr>
        <w:pStyle w:val="Akapitzlist"/>
        <w:tabs>
          <w:tab w:val="left" w:pos="567"/>
        </w:tabs>
        <w:spacing w:before="60" w:line="258" w:lineRule="atLeast"/>
        <w:ind w:left="851" w:firstLine="0"/>
        <w:jc w:val="both"/>
        <w:rPr>
          <w:rFonts w:ascii="Arial" w:eastAsia="Times New Roman" w:hAnsi="Arial"/>
          <w:bCs/>
          <w:snapToGrid w:val="0"/>
          <w:sz w:val="24"/>
          <w:szCs w:val="20"/>
          <w:lang w:eastAsia="pl-PL"/>
        </w:rPr>
      </w:pPr>
      <w:r w:rsidRPr="004F51D6">
        <w:rPr>
          <w:rFonts w:ascii="Arial" w:eastAsia="Times New Roman" w:hAnsi="Arial"/>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lub wykonuje </w:t>
      </w:r>
      <w:r w:rsidRPr="004F51D6">
        <w:rPr>
          <w:rFonts w:ascii="Arial" w:hAnsi="Arial"/>
          <w:b/>
          <w:bCs/>
          <w:sz w:val="24"/>
        </w:rPr>
        <w:t>co najmniej dwie usługi</w:t>
      </w:r>
      <w:r w:rsidRPr="004F51D6">
        <w:rPr>
          <w:rFonts w:ascii="Arial" w:eastAsia="Times New Roman" w:hAnsi="Arial"/>
          <w:bCs/>
          <w:sz w:val="24"/>
          <w:szCs w:val="20"/>
          <w:lang w:eastAsia="pl-PL"/>
        </w:rPr>
        <w:t xml:space="preserve"> </w:t>
      </w:r>
      <w:r w:rsidRPr="004F51D6">
        <w:rPr>
          <w:rFonts w:ascii="Arial" w:eastAsia="Times New Roman" w:hAnsi="Arial"/>
          <w:bCs/>
          <w:sz w:val="24"/>
          <w:szCs w:val="20"/>
          <w:lang w:eastAsia="pl-PL"/>
        </w:rPr>
        <w:br/>
      </w:r>
      <w:r w:rsidRPr="004F51D6">
        <w:rPr>
          <w:rFonts w:ascii="Arial" w:eastAsia="Times New Roman" w:hAnsi="Arial"/>
          <w:b/>
          <w:bCs/>
          <w:sz w:val="24"/>
          <w:szCs w:val="20"/>
          <w:lang w:eastAsia="pl-PL"/>
        </w:rPr>
        <w:t>polegające na ubezpieczeniu floty pojazdów  o wartości nie mniejszej niż 300 000,00 zł brutto każda</w:t>
      </w:r>
      <w:r w:rsidRPr="004F51D6">
        <w:rPr>
          <w:rFonts w:ascii="Arial" w:eastAsia="Times New Roman" w:hAnsi="Arial"/>
          <w:bCs/>
          <w:snapToGrid w:val="0"/>
          <w:sz w:val="24"/>
          <w:szCs w:val="20"/>
          <w:lang w:eastAsia="pl-PL"/>
        </w:rPr>
        <w:t>, wraz z podaniem ich wartości, przedmiotu, daty wykonania i podmiotu, na rzecz którego usługi (zamówienia/umowy) zostały wykonane, oraz załączeniem dowodów określających czy te usługi zostały wykonane należycie.</w:t>
      </w:r>
    </w:p>
    <w:p w14:paraId="13AB0961" w14:textId="77777777" w:rsidR="00432854" w:rsidRPr="004F51D6" w:rsidRDefault="00432854" w:rsidP="00432854">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23938A8F" w14:textId="77777777" w:rsidR="00432854" w:rsidRPr="00432854" w:rsidRDefault="00432854" w:rsidP="00432854">
      <w:pPr>
        <w:tabs>
          <w:tab w:val="left" w:pos="567"/>
          <w:tab w:val="left" w:pos="624"/>
        </w:tabs>
        <w:spacing w:before="60" w:after="0" w:line="258" w:lineRule="atLeast"/>
        <w:ind w:left="709"/>
        <w:jc w:val="both"/>
        <w:rPr>
          <w:rFonts w:ascii="Arial" w:eastAsia="Times New Roman" w:hAnsi="Arial" w:cs="Times New Roman"/>
          <w:bCs/>
          <w:i/>
          <w:snapToGrid w:val="0"/>
          <w:sz w:val="24"/>
          <w:szCs w:val="20"/>
          <w:lang w:eastAsia="pl-PL"/>
        </w:rPr>
      </w:pPr>
      <w:r w:rsidRPr="00432854">
        <w:rPr>
          <w:rFonts w:ascii="Arial" w:eastAsia="Times New Roman" w:hAnsi="Arial" w:cs="Times New Roman"/>
          <w:bCs/>
          <w:i/>
          <w:snapToGrid w:val="0"/>
          <w:sz w:val="24"/>
          <w:szCs w:val="20"/>
          <w:lang w:eastAsia="pl-PL"/>
        </w:rPr>
        <w:t xml:space="preserve">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w:t>
      </w:r>
      <w:r w:rsidRPr="00432854">
        <w:rPr>
          <w:rFonts w:ascii="Arial" w:eastAsia="Times New Roman" w:hAnsi="Arial" w:cs="Times New Roman"/>
          <w:bCs/>
          <w:i/>
          <w:snapToGrid w:val="0"/>
          <w:sz w:val="24"/>
          <w:szCs w:val="20"/>
          <w:lang w:eastAsia="pl-PL"/>
        </w:rPr>
        <w:lastRenderedPageBreak/>
        <w:t>zamówienia w sumie wykażą się wymaganym doświadczeniem, ale żaden z nich indywidualnie nie wykazał się całym wymaganym doświadczeniem).</w:t>
      </w:r>
    </w:p>
    <w:p w14:paraId="14289AC3" w14:textId="77777777" w:rsidR="004F51D6" w:rsidRPr="000F6EBE" w:rsidRDefault="004F51D6" w:rsidP="003B0870">
      <w:pPr>
        <w:tabs>
          <w:tab w:val="left" w:pos="567"/>
          <w:tab w:val="left" w:pos="624"/>
        </w:tabs>
        <w:spacing w:before="60" w:line="258" w:lineRule="atLeast"/>
        <w:jc w:val="both"/>
        <w:rPr>
          <w:rFonts w:ascii="Arial" w:eastAsia="Times New Roman" w:hAnsi="Arial"/>
          <w:bCs/>
          <w:i/>
          <w:snapToGrid w:val="0"/>
          <w:sz w:val="24"/>
          <w:szCs w:val="20"/>
          <w:lang w:eastAsia="pl-PL"/>
        </w:rPr>
      </w:pPr>
    </w:p>
    <w:p w14:paraId="0DA33EE9" w14:textId="3F7204A2" w:rsidR="003B0870" w:rsidRPr="000F6EBE" w:rsidRDefault="003B0870" w:rsidP="003B0870">
      <w:pPr>
        <w:tabs>
          <w:tab w:val="left" w:pos="567"/>
          <w:tab w:val="left" w:pos="624"/>
        </w:tabs>
        <w:spacing w:before="60" w:line="258" w:lineRule="atLeast"/>
        <w:jc w:val="both"/>
        <w:rPr>
          <w:rFonts w:ascii="Arial" w:eastAsia="Times New Roman" w:hAnsi="Arial"/>
          <w:bCs/>
          <w:i/>
          <w:snapToGrid w:val="0"/>
          <w:sz w:val="24"/>
          <w:szCs w:val="20"/>
          <w:lang w:eastAsia="pl-PL"/>
        </w:rPr>
      </w:pPr>
      <w:r w:rsidRPr="000F6EBE">
        <w:rPr>
          <w:rFonts w:ascii="Arial" w:eastAsia="Times New Roman" w:hAnsi="Arial"/>
          <w:bCs/>
          <w:i/>
          <w:snapToGrid w:val="0"/>
          <w:sz w:val="24"/>
          <w:szCs w:val="20"/>
          <w:lang w:eastAsia="pl-PL"/>
        </w:rPr>
        <w:t>Uwaga</w:t>
      </w:r>
    </w:p>
    <w:p w14:paraId="7DF9C772" w14:textId="3C225E0A" w:rsidR="00BE646A" w:rsidRPr="000F6EBE" w:rsidRDefault="003135F4" w:rsidP="003B0870">
      <w:pPr>
        <w:tabs>
          <w:tab w:val="left" w:pos="567"/>
          <w:tab w:val="left" w:pos="624"/>
        </w:tabs>
        <w:spacing w:before="60" w:line="258" w:lineRule="atLeast"/>
        <w:jc w:val="both"/>
        <w:rPr>
          <w:rFonts w:ascii="Arial" w:eastAsia="Times New Roman" w:hAnsi="Arial"/>
          <w:bCs/>
          <w:i/>
          <w:snapToGrid w:val="0"/>
          <w:sz w:val="24"/>
          <w:szCs w:val="20"/>
          <w:lang w:eastAsia="pl-PL"/>
        </w:rPr>
      </w:pPr>
      <w:r w:rsidRPr="000F6EBE">
        <w:rPr>
          <w:rFonts w:ascii="Arial" w:eastAsia="Times New Roman" w:hAnsi="Arial"/>
          <w:bCs/>
          <w:i/>
          <w:snapToGrid w:val="0"/>
          <w:sz w:val="24"/>
          <w:szCs w:val="20"/>
          <w:lang w:eastAsia="pl-PL"/>
        </w:rPr>
        <w:t xml:space="preserve"> </w:t>
      </w:r>
      <w:r w:rsidR="003B0870" w:rsidRPr="000F6EBE">
        <w:rPr>
          <w:rFonts w:ascii="Arial" w:eastAsia="Times New Roman" w:hAnsi="Arial"/>
          <w:bCs/>
          <w:i/>
          <w:snapToGrid w:val="0"/>
          <w:sz w:val="24"/>
          <w:szCs w:val="20"/>
          <w:lang w:eastAsia="pl-PL"/>
        </w:rPr>
        <w:t xml:space="preserve">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 według ostatniego średniego kursu NBP przed dniem publikacji ogłoszenia o zamówieniu na podstawie Tabeli kursów średnich NBP publikowanych na stronie internetowej: </w:t>
      </w:r>
      <w:hyperlink r:id="rId15" w:history="1">
        <w:r w:rsidR="00D004FB" w:rsidRPr="000F6EBE">
          <w:rPr>
            <w:rStyle w:val="Hipercze"/>
            <w:rFonts w:ascii="Arial" w:eastAsia="Times New Roman" w:hAnsi="Arial"/>
            <w:bCs/>
            <w:i/>
            <w:snapToGrid w:val="0"/>
            <w:color w:val="auto"/>
            <w:sz w:val="24"/>
            <w:szCs w:val="20"/>
            <w:lang w:eastAsia="pl-PL"/>
          </w:rPr>
          <w:t>http://www.nbp.pl/home.aspx?c=/ascx/archa.ascx</w:t>
        </w:r>
      </w:hyperlink>
    </w:p>
    <w:p w14:paraId="6AFA078A" w14:textId="77777777" w:rsidR="008A742E" w:rsidRPr="000F6EBE" w:rsidRDefault="008A742E" w:rsidP="003C6012">
      <w:pPr>
        <w:numPr>
          <w:ilvl w:val="0"/>
          <w:numId w:val="13"/>
        </w:numPr>
        <w:tabs>
          <w:tab w:val="left" w:pos="284"/>
        </w:tabs>
        <w:spacing w:after="0" w:line="276" w:lineRule="auto"/>
        <w:rPr>
          <w:rFonts w:ascii="Arial" w:eastAsia="Times New Roman" w:hAnsi="Arial" w:cs="Arial"/>
          <w:vanish/>
          <w:sz w:val="24"/>
          <w:szCs w:val="24"/>
          <w:lang w:eastAsia="pl-PL"/>
        </w:rPr>
      </w:pPr>
      <w:r w:rsidRPr="000F6EBE">
        <w:rPr>
          <w:rFonts w:ascii="Arial" w:eastAsia="Times New Roman" w:hAnsi="Arial" w:cs="Arial"/>
          <w:vanish/>
          <w:sz w:val="24"/>
          <w:szCs w:val="24"/>
          <w:lang w:eastAsia="pl-PL"/>
        </w:rPr>
        <w:t>W przypadku Wykonawców wspólnie ubiegających się o udzielenie zamówienia:</w:t>
      </w:r>
    </w:p>
    <w:p w14:paraId="150036A4" w14:textId="4D906B36" w:rsidR="008A742E" w:rsidRPr="000F6EBE" w:rsidRDefault="008A742E" w:rsidP="003C6012">
      <w:pPr>
        <w:pStyle w:val="Akapitzlist"/>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 xml:space="preserve">brak podstaw do wykluczania, o których mowa w ust. 1 pkt 1.1 musi spełniać każdy </w:t>
      </w:r>
      <w:r w:rsidR="00147418" w:rsidRPr="000F6EBE">
        <w:rPr>
          <w:rFonts w:ascii="Arial" w:eastAsia="Times New Roman" w:hAnsi="Arial" w:cs="Arial"/>
          <w:sz w:val="24"/>
          <w:szCs w:val="24"/>
          <w:lang w:eastAsia="pl-PL"/>
        </w:rPr>
        <w:t xml:space="preserve">          </w:t>
      </w:r>
      <w:r w:rsidRPr="000F6EBE">
        <w:rPr>
          <w:rFonts w:ascii="Arial" w:eastAsia="Times New Roman" w:hAnsi="Arial" w:cs="Arial"/>
          <w:sz w:val="24"/>
          <w:szCs w:val="24"/>
          <w:lang w:eastAsia="pl-PL"/>
        </w:rPr>
        <w:t>z Wykonawców występujących wspólnie.</w:t>
      </w:r>
    </w:p>
    <w:p w14:paraId="3AAA6CBA" w14:textId="4E365559" w:rsidR="00D004FB" w:rsidRPr="000F6EBE" w:rsidRDefault="00D004FB" w:rsidP="003C6012">
      <w:pPr>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 xml:space="preserve">warunek udziału w postępowaniu określony w ust. </w:t>
      </w:r>
      <w:r w:rsidR="00812BDA" w:rsidRPr="000F6EBE">
        <w:rPr>
          <w:rFonts w:ascii="Arial" w:eastAsia="Times New Roman" w:hAnsi="Arial" w:cs="Arial"/>
          <w:sz w:val="24"/>
          <w:szCs w:val="24"/>
          <w:lang w:eastAsia="pl-PL"/>
        </w:rPr>
        <w:t>1</w:t>
      </w:r>
      <w:r w:rsidRPr="000F6EBE">
        <w:rPr>
          <w:rFonts w:ascii="Arial" w:eastAsia="Times New Roman" w:hAnsi="Arial" w:cs="Arial"/>
          <w:sz w:val="24"/>
          <w:szCs w:val="24"/>
          <w:lang w:eastAsia="pl-PL"/>
        </w:rPr>
        <w:t xml:space="preserve"> pkt 2.1 </w:t>
      </w:r>
      <w:proofErr w:type="spellStart"/>
      <w:r w:rsidRPr="000F6EBE">
        <w:rPr>
          <w:rFonts w:ascii="Arial" w:eastAsia="Times New Roman" w:hAnsi="Arial" w:cs="Arial"/>
          <w:sz w:val="24"/>
          <w:szCs w:val="24"/>
          <w:lang w:eastAsia="pl-PL"/>
        </w:rPr>
        <w:t>ppkt</w:t>
      </w:r>
      <w:proofErr w:type="spellEnd"/>
      <w:r w:rsidRPr="000F6EBE">
        <w:rPr>
          <w:rFonts w:ascii="Arial" w:eastAsia="Times New Roman" w:hAnsi="Arial" w:cs="Arial"/>
          <w:sz w:val="24"/>
          <w:szCs w:val="24"/>
          <w:lang w:eastAsia="pl-PL"/>
        </w:rPr>
        <w:t xml:space="preserve"> 4 musi spełniać, co najmniej jeden Wykonawca.</w:t>
      </w:r>
    </w:p>
    <w:p w14:paraId="709C0B34" w14:textId="77777777" w:rsidR="008A742E" w:rsidRPr="000F6EBE"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0F6EBE"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0F6EBE" w:rsidRDefault="008A742E" w:rsidP="003C6012">
      <w:pPr>
        <w:numPr>
          <w:ilvl w:val="0"/>
          <w:numId w:val="15"/>
        </w:numPr>
        <w:spacing w:after="0" w:line="276" w:lineRule="auto"/>
        <w:ind w:left="426" w:right="14" w:hanging="426"/>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0F6EBE"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0F6EBE"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zachodzą przesłanki unieważnienia postepowania.</w:t>
      </w:r>
    </w:p>
    <w:p w14:paraId="05D32A97" w14:textId="77777777" w:rsidR="008A742E" w:rsidRPr="000F6EBE" w:rsidRDefault="008A742E" w:rsidP="003C6012">
      <w:pPr>
        <w:numPr>
          <w:ilvl w:val="0"/>
          <w:numId w:val="15"/>
        </w:numPr>
        <w:spacing w:after="0" w:line="276" w:lineRule="auto"/>
        <w:ind w:right="14"/>
        <w:contextualSpacing/>
        <w:jc w:val="both"/>
        <w:rPr>
          <w:rFonts w:ascii="Arial" w:eastAsia="Calibri" w:hAnsi="Arial" w:cs="Arial"/>
          <w:sz w:val="24"/>
          <w:szCs w:val="24"/>
        </w:rPr>
      </w:pPr>
      <w:r w:rsidRPr="000F6EBE">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0F6EBE">
        <w:rPr>
          <w:rFonts w:ascii="Arial" w:eastAsia="Calibri" w:hAnsi="Arial" w:cs="Arial"/>
          <w:sz w:val="24"/>
          <w:szCs w:val="24"/>
        </w:rPr>
        <w:br/>
        <w:t>o przedstawienie takich informacji lub dokumentów.</w:t>
      </w:r>
    </w:p>
    <w:p w14:paraId="11159715" w14:textId="77777777" w:rsidR="008A742E" w:rsidRPr="000F6EBE" w:rsidRDefault="008A742E" w:rsidP="003C6012">
      <w:pPr>
        <w:numPr>
          <w:ilvl w:val="0"/>
          <w:numId w:val="15"/>
        </w:numPr>
        <w:spacing w:after="0" w:line="276" w:lineRule="auto"/>
        <w:ind w:right="14"/>
        <w:contextualSpacing/>
        <w:jc w:val="both"/>
        <w:rPr>
          <w:rFonts w:ascii="Arial" w:eastAsia="Calibri" w:hAnsi="Arial" w:cs="Arial"/>
          <w:b/>
          <w:sz w:val="24"/>
          <w:szCs w:val="24"/>
        </w:rPr>
      </w:pPr>
      <w:r w:rsidRPr="000F6EBE">
        <w:rPr>
          <w:rFonts w:ascii="Arial" w:eastAsia="Calibri" w:hAnsi="Arial" w:cs="Arial"/>
          <w:b/>
          <w:sz w:val="24"/>
          <w:szCs w:val="24"/>
        </w:rPr>
        <w:t>Podstawy wykluczenia</w:t>
      </w:r>
    </w:p>
    <w:p w14:paraId="0451CB43" w14:textId="77777777" w:rsidR="008A742E" w:rsidRPr="000F6EBE" w:rsidRDefault="008A742E" w:rsidP="008A742E">
      <w:pPr>
        <w:spacing w:after="0" w:line="276" w:lineRule="auto"/>
        <w:ind w:right="1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0F6EBE" w:rsidRDefault="008A742E" w:rsidP="003C6012">
      <w:pPr>
        <w:numPr>
          <w:ilvl w:val="1"/>
          <w:numId w:val="15"/>
        </w:numPr>
        <w:spacing w:before="240" w:after="0" w:line="240" w:lineRule="auto"/>
        <w:ind w:hanging="508"/>
        <w:rPr>
          <w:rFonts w:ascii="Arial" w:eastAsia="Times New Roman" w:hAnsi="Arial" w:cs="Arial"/>
          <w:vanish/>
          <w:sz w:val="24"/>
          <w:szCs w:val="24"/>
          <w:lang w:eastAsia="pl-PL"/>
        </w:rPr>
      </w:pPr>
      <w:r w:rsidRPr="000F6EBE">
        <w:rPr>
          <w:rFonts w:ascii="Arial" w:eastAsia="Times New Roman" w:hAnsi="Arial" w:cs="Arial"/>
          <w:b/>
          <w:sz w:val="24"/>
          <w:szCs w:val="24"/>
          <w:lang w:eastAsia="pl-PL"/>
        </w:rPr>
        <w:t>na podstawie art. 108 ust. 1 pkt 1 - 6 ustawy</w:t>
      </w:r>
    </w:p>
    <w:p w14:paraId="0E15B54B" w14:textId="77777777" w:rsidR="008A742E" w:rsidRPr="000F6EBE" w:rsidRDefault="008A742E" w:rsidP="003C6012">
      <w:pPr>
        <w:numPr>
          <w:ilvl w:val="2"/>
          <w:numId w:val="15"/>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0F6EBE" w:rsidRDefault="008A742E" w:rsidP="003C6012">
      <w:pPr>
        <w:numPr>
          <w:ilvl w:val="2"/>
          <w:numId w:val="42"/>
        </w:numPr>
        <w:spacing w:after="0" w:line="276" w:lineRule="auto"/>
        <w:ind w:left="993" w:right="14" w:hanging="709"/>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0F6EB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0F6EB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handlu ludźmi, o którym mowa w art. 189a Kodeksu karnego,</w:t>
      </w:r>
    </w:p>
    <w:p w14:paraId="20367E9D" w14:textId="53BCADCF" w:rsidR="008A742E" w:rsidRPr="000F6EBE" w:rsidRDefault="00CB07A2"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0F6EBE">
        <w:rPr>
          <w:rFonts w:ascii="Arial" w:eastAsia="Times New Roman" w:hAnsi="Arial" w:cs="Arial"/>
          <w:sz w:val="24"/>
          <w:szCs w:val="24"/>
          <w:lang w:eastAsia="pl-PL"/>
        </w:rPr>
        <w:t>,</w:t>
      </w:r>
    </w:p>
    <w:p w14:paraId="65A401DC" w14:textId="77777777" w:rsidR="008A742E" w:rsidRPr="000F6EB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0F6EB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0F6EB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0F6EB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0F6EBE"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o którym mowa w art. 9 ust. 1 i 3 lub art. 10 ustawy z dnia 15 czerwca 2012</w:t>
      </w:r>
      <w:r w:rsidRPr="000F6EBE">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0F6EBE" w:rsidRDefault="008A742E" w:rsidP="008A742E">
      <w:pPr>
        <w:spacing w:after="0" w:line="276" w:lineRule="auto"/>
        <w:ind w:left="993" w:right="14" w:hanging="28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 lub za odpowiedni czyn zabroniony określony w przepisach prawa obcego.</w:t>
      </w:r>
    </w:p>
    <w:p w14:paraId="28C607D2" w14:textId="77777777" w:rsidR="008A742E" w:rsidRPr="000F6EBE"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0F6EBE"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0F6EBE"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wobec którego prawomocnie orzeczono zakaz ubiegania się o zamówienia publiczne;</w:t>
      </w:r>
    </w:p>
    <w:p w14:paraId="6DC81BAD" w14:textId="3D6CE391" w:rsidR="008A742E" w:rsidRPr="000F6EBE" w:rsidRDefault="008A742E" w:rsidP="003C6012">
      <w:pPr>
        <w:numPr>
          <w:ilvl w:val="2"/>
          <w:numId w:val="42"/>
        </w:numPr>
        <w:spacing w:after="0" w:line="276" w:lineRule="auto"/>
        <w:ind w:left="1134" w:right="14" w:hanging="708"/>
        <w:jc w:val="both"/>
        <w:rPr>
          <w:rFonts w:ascii="Arial" w:eastAsia="Times New Roman" w:hAnsi="Arial" w:cs="Arial"/>
          <w:vanish/>
          <w:sz w:val="24"/>
          <w:szCs w:val="24"/>
          <w:lang w:eastAsia="pl-PL"/>
        </w:rPr>
      </w:pPr>
      <w:r w:rsidRPr="000F6EBE">
        <w:rPr>
          <w:rFonts w:ascii="Arial" w:eastAsia="Calibri" w:hAnsi="Arial" w:cs="Arial"/>
          <w:sz w:val="24"/>
          <w:szCs w:val="24"/>
        </w:rPr>
        <w:t xml:space="preserve">jeżeli zamawiający może stwierdzić, na podstawie wiarygodnych przesłanek, że wykonawca zawarł z innymi wykonawcami porozumienie </w:t>
      </w:r>
      <w:r w:rsidRPr="000F6EBE">
        <w:rPr>
          <w:rFonts w:ascii="Arial" w:eastAsia="Calibri" w:hAnsi="Arial" w:cs="Arial"/>
          <w:sz w:val="24"/>
          <w:szCs w:val="24"/>
        </w:rPr>
        <w:lastRenderedPageBreak/>
        <w:t>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0F6EBE" w:rsidRDefault="0064237D" w:rsidP="003C6012">
      <w:pPr>
        <w:numPr>
          <w:ilvl w:val="1"/>
          <w:numId w:val="43"/>
        </w:numPr>
        <w:spacing w:after="0" w:line="276" w:lineRule="auto"/>
        <w:ind w:right="14"/>
        <w:jc w:val="both"/>
        <w:rPr>
          <w:rFonts w:ascii="Arial" w:eastAsia="Times New Roman" w:hAnsi="Arial" w:cs="Arial"/>
          <w:sz w:val="24"/>
          <w:szCs w:val="24"/>
          <w:lang w:eastAsia="pl-PL"/>
        </w:rPr>
      </w:pPr>
    </w:p>
    <w:p w14:paraId="30DAA6FF" w14:textId="32F60A53" w:rsidR="008A742E" w:rsidRPr="000F6EBE" w:rsidRDefault="008A742E" w:rsidP="003C6012">
      <w:pPr>
        <w:numPr>
          <w:ilvl w:val="2"/>
          <w:numId w:val="43"/>
        </w:numPr>
        <w:spacing w:after="0" w:line="276" w:lineRule="auto"/>
        <w:ind w:left="1134" w:right="14" w:hanging="708"/>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5476E02D" w:rsidR="008A742E" w:rsidRPr="000F6EBE" w:rsidRDefault="00824A03" w:rsidP="008A742E">
      <w:pPr>
        <w:tabs>
          <w:tab w:val="left" w:pos="851"/>
        </w:tabs>
        <w:spacing w:after="4" w:line="260" w:lineRule="auto"/>
        <w:ind w:right="14"/>
        <w:jc w:val="both"/>
        <w:rPr>
          <w:rFonts w:ascii="Arial" w:eastAsia="Times New Roman" w:hAnsi="Arial" w:cs="Arial"/>
          <w:b/>
          <w:sz w:val="24"/>
          <w:szCs w:val="24"/>
          <w:lang w:eastAsia="pl-PL"/>
        </w:rPr>
      </w:pPr>
      <w:r w:rsidRPr="000F6EBE">
        <w:rPr>
          <w:rFonts w:ascii="Arial" w:eastAsia="Times New Roman" w:hAnsi="Arial" w:cs="Arial"/>
          <w:b/>
          <w:sz w:val="24"/>
          <w:szCs w:val="24"/>
          <w:lang w:eastAsia="pl-PL"/>
        </w:rPr>
        <w:t xml:space="preserve">       </w:t>
      </w:r>
      <w:r w:rsidR="008A742E" w:rsidRPr="000F6EBE">
        <w:rPr>
          <w:rFonts w:ascii="Arial" w:eastAsia="Times New Roman" w:hAnsi="Arial" w:cs="Arial"/>
          <w:b/>
          <w:sz w:val="24"/>
          <w:szCs w:val="24"/>
          <w:lang w:eastAsia="pl-PL"/>
        </w:rPr>
        <w:t>7.2. Na podstawie art. 109 ust. 1 ustawy, tj.:</w:t>
      </w:r>
    </w:p>
    <w:p w14:paraId="05DCDAA9" w14:textId="74D27493" w:rsidR="008A742E" w:rsidRPr="000F6EBE" w:rsidRDefault="00D004FB" w:rsidP="003C6012">
      <w:pPr>
        <w:numPr>
          <w:ilvl w:val="2"/>
          <w:numId w:val="40"/>
        </w:numPr>
        <w:tabs>
          <w:tab w:val="left" w:pos="1134"/>
          <w:tab w:val="left" w:pos="1276"/>
        </w:tabs>
        <w:spacing w:after="4" w:line="260" w:lineRule="auto"/>
        <w:ind w:right="14" w:hanging="153"/>
        <w:contextualSpacing/>
        <w:jc w:val="both"/>
        <w:rPr>
          <w:rFonts w:ascii="Arial" w:eastAsia="Calibri" w:hAnsi="Arial" w:cs="Arial"/>
          <w:sz w:val="24"/>
          <w:szCs w:val="24"/>
        </w:rPr>
      </w:pPr>
      <w:r w:rsidRPr="000F6EBE">
        <w:rPr>
          <w:rFonts w:ascii="Arial" w:eastAsia="Calibri" w:hAnsi="Arial" w:cs="Arial"/>
          <w:sz w:val="24"/>
          <w:szCs w:val="24"/>
        </w:rPr>
        <w:t xml:space="preserve"> </w:t>
      </w:r>
      <w:r w:rsidR="008A742E" w:rsidRPr="000F6EBE">
        <w:rPr>
          <w:rFonts w:ascii="Arial" w:eastAsia="Calibri" w:hAnsi="Arial" w:cs="Arial"/>
          <w:sz w:val="24"/>
          <w:szCs w:val="24"/>
        </w:rPr>
        <w:t xml:space="preserve">art. 109 ust. 1 pkt 4) ustawy, w stosunku do którego otwarto likwidację, </w:t>
      </w:r>
    </w:p>
    <w:p w14:paraId="04BD4A08" w14:textId="27555F6D" w:rsidR="008A742E" w:rsidRPr="000F6EBE" w:rsidRDefault="008A742E" w:rsidP="008A742E">
      <w:pPr>
        <w:spacing w:after="4" w:line="260" w:lineRule="auto"/>
        <w:ind w:left="720" w:right="14"/>
        <w:contextualSpacing/>
        <w:jc w:val="both"/>
        <w:rPr>
          <w:rFonts w:ascii="Arial" w:eastAsia="Calibri" w:hAnsi="Arial" w:cs="Arial"/>
          <w:sz w:val="24"/>
          <w:szCs w:val="24"/>
        </w:rPr>
      </w:pPr>
      <w:r w:rsidRPr="000F6EBE">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0F6EBE" w:rsidRDefault="001B2B04" w:rsidP="003C6012">
      <w:pPr>
        <w:pStyle w:val="Akapitzlist"/>
        <w:numPr>
          <w:ilvl w:val="1"/>
          <w:numId w:val="40"/>
        </w:numPr>
        <w:spacing w:after="4" w:line="260" w:lineRule="auto"/>
        <w:ind w:right="14"/>
        <w:jc w:val="both"/>
        <w:rPr>
          <w:rFonts w:ascii="Arial" w:hAnsi="Arial" w:cs="Arial"/>
          <w:i/>
          <w:sz w:val="24"/>
          <w:szCs w:val="24"/>
        </w:rPr>
      </w:pPr>
      <w:r w:rsidRPr="000F6EBE">
        <w:rPr>
          <w:rFonts w:ascii="Arial" w:hAnsi="Arial" w:cs="Arial"/>
          <w:i/>
          <w:sz w:val="24"/>
          <w:szCs w:val="24"/>
        </w:rPr>
        <w:t>Na podstawie art. 7 ust. 1 ustawy z dnia 13 kwietnia 2022 r. o szczególnych rozwiązaniach w zakresie</w:t>
      </w:r>
      <w:r w:rsidRPr="000F6EBE">
        <w:rPr>
          <w:rFonts w:ascii="Arial" w:hAnsi="Arial" w:cs="Arial"/>
          <w:i/>
        </w:rPr>
        <w:t xml:space="preserve"> </w:t>
      </w:r>
      <w:r w:rsidRPr="000F6EBE">
        <w:rPr>
          <w:rFonts w:ascii="Arial" w:hAnsi="Arial" w:cs="Arial"/>
          <w:i/>
          <w:sz w:val="24"/>
          <w:szCs w:val="24"/>
        </w:rPr>
        <w:t xml:space="preserve">przeciwdziałania wspieraniu agresji na Ukrainę oraz służących ochronie bezpieczeństwa narodowego </w:t>
      </w:r>
      <w:r w:rsidRPr="000F6EBE">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0F6EBE">
        <w:rPr>
          <w:rFonts w:ascii="Arial" w:eastAsia="Times New Roman" w:hAnsi="Arial" w:cs="Arial"/>
          <w:i/>
          <w:sz w:val="24"/>
          <w:szCs w:val="24"/>
          <w:lang w:eastAsia="pl-PL"/>
        </w:rPr>
        <w:t>Pzp</w:t>
      </w:r>
      <w:proofErr w:type="spellEnd"/>
      <w:r w:rsidRPr="000F6EBE">
        <w:rPr>
          <w:rFonts w:ascii="Arial" w:eastAsia="Times New Roman" w:hAnsi="Arial" w:cs="Arial"/>
          <w:i/>
          <w:sz w:val="24"/>
          <w:szCs w:val="24"/>
          <w:lang w:eastAsia="pl-PL"/>
        </w:rPr>
        <w:t xml:space="preserve"> wyklucza się:</w:t>
      </w:r>
    </w:p>
    <w:p w14:paraId="4B7D3FDF" w14:textId="77777777" w:rsidR="001B2B04" w:rsidRPr="000F6EBE"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0F6EBE">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0F6EBE"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0F6EBE">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0F6EBE">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0F6EBE"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0F6EBE">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0F6EBE">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6F2D0377" w:rsidR="008A742E" w:rsidRPr="000F6EBE" w:rsidRDefault="008A742E" w:rsidP="00B06915">
      <w:pPr>
        <w:spacing w:after="26" w:line="260" w:lineRule="auto"/>
        <w:ind w:right="14"/>
        <w:contextualSpacing/>
        <w:jc w:val="both"/>
        <w:rPr>
          <w:rFonts w:ascii="Arial" w:eastAsia="Calibri" w:hAnsi="Arial" w:cs="Arial"/>
          <w:sz w:val="24"/>
          <w:szCs w:val="24"/>
        </w:rPr>
      </w:pPr>
      <w:r w:rsidRPr="000F6EBE">
        <w:rPr>
          <w:rFonts w:ascii="Arial" w:eastAsia="Calibri" w:hAnsi="Arial" w:cs="Arial"/>
          <w:b/>
          <w:sz w:val="24"/>
          <w:szCs w:val="24"/>
        </w:rPr>
        <w:t xml:space="preserve">8. </w:t>
      </w:r>
      <w:r w:rsidRPr="000F6EBE">
        <w:rPr>
          <w:rFonts w:ascii="Arial" w:eastAsia="Calibri" w:hAnsi="Arial" w:cs="Arial"/>
          <w:sz w:val="24"/>
          <w:szCs w:val="24"/>
        </w:rPr>
        <w:t>Wykonawca jest zobowiązany wykaz</w:t>
      </w:r>
      <w:r w:rsidR="00BE646A" w:rsidRPr="000F6EBE">
        <w:rPr>
          <w:rFonts w:ascii="Arial" w:eastAsia="Calibri" w:hAnsi="Arial" w:cs="Arial"/>
          <w:sz w:val="24"/>
          <w:szCs w:val="24"/>
        </w:rPr>
        <w:t xml:space="preserve">ać, że </w:t>
      </w:r>
      <w:r w:rsidRPr="000F6EBE">
        <w:rPr>
          <w:rFonts w:ascii="Arial" w:eastAsia="Calibri" w:hAnsi="Arial" w:cs="Arial"/>
          <w:sz w:val="24"/>
          <w:szCs w:val="24"/>
        </w:rPr>
        <w:t>nie podlega wykluczeniu z postępowania.</w:t>
      </w:r>
    </w:p>
    <w:p w14:paraId="2ACD0C1E" w14:textId="0BBA873A" w:rsidR="00BE646A" w:rsidRDefault="00BE646A" w:rsidP="008A742E">
      <w:pPr>
        <w:spacing w:after="0" w:line="260" w:lineRule="auto"/>
        <w:ind w:right="14" w:hanging="3"/>
        <w:jc w:val="both"/>
        <w:rPr>
          <w:rFonts w:ascii="Arial" w:eastAsia="Times New Roman" w:hAnsi="Arial" w:cs="Arial"/>
          <w:color w:val="FF0000"/>
          <w:sz w:val="24"/>
          <w:szCs w:val="24"/>
          <w:lang w:eastAsia="pl-PL"/>
        </w:rPr>
      </w:pPr>
    </w:p>
    <w:p w14:paraId="0DE2759E" w14:textId="5858DBA9" w:rsidR="000F6EBE" w:rsidRDefault="000F6EBE" w:rsidP="008A742E">
      <w:pPr>
        <w:spacing w:after="0" w:line="260" w:lineRule="auto"/>
        <w:ind w:right="14" w:hanging="3"/>
        <w:jc w:val="both"/>
        <w:rPr>
          <w:rFonts w:ascii="Arial" w:eastAsia="Times New Roman" w:hAnsi="Arial" w:cs="Arial"/>
          <w:color w:val="FF0000"/>
          <w:sz w:val="24"/>
          <w:szCs w:val="24"/>
          <w:lang w:eastAsia="pl-PL"/>
        </w:rPr>
      </w:pPr>
    </w:p>
    <w:p w14:paraId="63EFBCAE" w14:textId="77777777" w:rsidR="000F6EBE" w:rsidRPr="003E3152" w:rsidRDefault="000F6EBE"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0F6EBE" w:rsidRDefault="008A742E" w:rsidP="008A742E">
      <w:pPr>
        <w:spacing w:after="0" w:line="276" w:lineRule="auto"/>
        <w:ind w:right="14"/>
        <w:jc w:val="both"/>
        <w:rPr>
          <w:rFonts w:ascii="Arial" w:eastAsia="Times New Roman" w:hAnsi="Arial" w:cs="Arial"/>
          <w:b/>
          <w:sz w:val="24"/>
          <w:szCs w:val="24"/>
          <w:lang w:eastAsia="pl-PL"/>
        </w:rPr>
      </w:pPr>
      <w:r w:rsidRPr="000F6EBE">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0F6EBE"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0F6EBE" w:rsidRDefault="008A742E" w:rsidP="008A742E">
      <w:pPr>
        <w:spacing w:after="0" w:line="276" w:lineRule="auto"/>
        <w:ind w:left="50" w:right="14" w:firstLine="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W zakresie nieuregulowanym postanowieniami SWZ zastosowanie mają przepisy</w:t>
      </w:r>
      <w:r w:rsidRPr="000F6EBE">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0F6EBE">
        <w:rPr>
          <w:rFonts w:ascii="Arial" w:eastAsia="Times New Roman" w:hAnsi="Arial" w:cs="Arial"/>
          <w:sz w:val="24"/>
          <w:szCs w:val="24"/>
          <w:lang w:eastAsia="pl-PL"/>
        </w:rPr>
        <w:br/>
      </w:r>
      <w:r w:rsidRPr="000F6EBE">
        <w:rPr>
          <w:rFonts w:ascii="Arial" w:eastAsia="Times New Roman" w:hAnsi="Arial" w:cs="Arial"/>
          <w:sz w:val="24"/>
          <w:szCs w:val="24"/>
          <w:lang w:eastAsia="pl-PL"/>
        </w:rPr>
        <w:t>o udzielenie zamówienia (Dz. U. z 2020 r. poz. 2415).</w:t>
      </w:r>
    </w:p>
    <w:p w14:paraId="50661A60" w14:textId="77777777" w:rsidR="00D004FB" w:rsidRPr="000F6EBE" w:rsidRDefault="00D004FB"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0F6EBE"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0F6EBE">
        <w:rPr>
          <w:rFonts w:ascii="Arial" w:eastAsia="Times New Roman" w:hAnsi="Arial" w:cs="Arial"/>
          <w:b/>
          <w:sz w:val="24"/>
          <w:szCs w:val="24"/>
          <w:lang w:eastAsia="pl-PL"/>
        </w:rPr>
        <w:t>Zawartość ofert.</w:t>
      </w:r>
    </w:p>
    <w:p w14:paraId="13BE7405" w14:textId="6F3000CE" w:rsidR="008A742E" w:rsidRPr="000F6EBE" w:rsidRDefault="008A742E" w:rsidP="008A742E">
      <w:pPr>
        <w:spacing w:after="33" w:line="260" w:lineRule="auto"/>
        <w:ind w:left="284" w:right="14"/>
        <w:jc w:val="both"/>
        <w:rPr>
          <w:rFonts w:ascii="Arial" w:eastAsia="Times New Roman" w:hAnsi="Arial" w:cs="Arial"/>
          <w:sz w:val="24"/>
          <w:szCs w:val="24"/>
          <w:lang w:eastAsia="pl-PL"/>
        </w:rPr>
      </w:pPr>
      <w:r w:rsidRPr="000F6EBE">
        <w:rPr>
          <w:rFonts w:ascii="Arial" w:eastAsia="Times New Roman" w:hAnsi="Arial" w:cs="Arial"/>
          <w:sz w:val="24"/>
          <w:szCs w:val="24"/>
          <w:lang w:eastAsia="pl-PL"/>
        </w:rPr>
        <w:t xml:space="preserve">Ofertę należy złożyć pod rygorem nieważności w formie elektronicznej lub </w:t>
      </w:r>
      <w:r w:rsidRPr="000F6EBE">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0F6EBE">
        <w:rPr>
          <w:rFonts w:ascii="Arial" w:eastAsia="Times New Roman" w:hAnsi="Arial" w:cs="Arial"/>
          <w:sz w:val="24"/>
          <w:szCs w:val="24"/>
          <w:lang w:eastAsia="pl-PL"/>
        </w:rPr>
        <w:t xml:space="preserve">Ofertowy </w:t>
      </w:r>
      <w:r w:rsidR="00D5557E" w:rsidRPr="00C0732E">
        <w:rPr>
          <w:rFonts w:ascii="Arial" w:eastAsia="Times New Roman" w:hAnsi="Arial" w:cs="Arial"/>
          <w:b/>
          <w:sz w:val="24"/>
          <w:szCs w:val="24"/>
          <w:lang w:eastAsia="pl-PL"/>
        </w:rPr>
        <w:t xml:space="preserve">Załącznik Nr 2 do SWZ </w:t>
      </w:r>
      <w:r w:rsidR="007979B9" w:rsidRPr="00C0732E">
        <w:rPr>
          <w:rFonts w:ascii="Arial" w:eastAsia="Times New Roman" w:hAnsi="Arial" w:cs="Arial"/>
          <w:b/>
          <w:sz w:val="24"/>
          <w:szCs w:val="24"/>
          <w:lang w:eastAsia="pl-PL"/>
        </w:rPr>
        <w:t>oraz Formularz cenowy – Załącznik Nr 2A</w:t>
      </w:r>
      <w:r w:rsidR="00D8624D">
        <w:rPr>
          <w:rFonts w:ascii="Arial" w:eastAsia="Times New Roman" w:hAnsi="Arial" w:cs="Arial"/>
          <w:sz w:val="24"/>
          <w:szCs w:val="24"/>
          <w:lang w:eastAsia="pl-PL"/>
        </w:rPr>
        <w:t xml:space="preserve"> stanowiący integralną część</w:t>
      </w:r>
      <w:r w:rsidR="00FC1124">
        <w:rPr>
          <w:rFonts w:ascii="Arial" w:eastAsia="Times New Roman" w:hAnsi="Arial" w:cs="Arial"/>
          <w:sz w:val="24"/>
          <w:szCs w:val="24"/>
          <w:lang w:eastAsia="pl-PL"/>
        </w:rPr>
        <w:t xml:space="preserve"> oferty</w:t>
      </w:r>
      <w:r w:rsidR="00E4064A">
        <w:rPr>
          <w:rFonts w:ascii="Arial" w:eastAsia="Times New Roman" w:hAnsi="Arial" w:cs="Arial"/>
          <w:sz w:val="24"/>
          <w:szCs w:val="24"/>
          <w:lang w:eastAsia="pl-PL"/>
        </w:rPr>
        <w:t>,</w:t>
      </w:r>
      <w:r w:rsidR="007979B9">
        <w:rPr>
          <w:rFonts w:ascii="Arial" w:eastAsia="Times New Roman" w:hAnsi="Arial" w:cs="Arial"/>
          <w:sz w:val="24"/>
          <w:szCs w:val="24"/>
          <w:lang w:eastAsia="pl-PL"/>
        </w:rPr>
        <w:t xml:space="preserve"> </w:t>
      </w:r>
      <w:r w:rsidRPr="000F6EBE">
        <w:rPr>
          <w:rFonts w:ascii="Arial" w:eastAsia="Times New Roman" w:hAnsi="Arial" w:cs="Arial"/>
          <w:sz w:val="24"/>
          <w:szCs w:val="24"/>
          <w:lang w:eastAsia="pl-PL"/>
        </w:rPr>
        <w:t>za pośrednictwem Platformy Zakupowej.</w:t>
      </w:r>
      <w:r w:rsidR="00C51F6D">
        <w:rPr>
          <w:rFonts w:ascii="Arial" w:eastAsia="Times New Roman" w:hAnsi="Arial" w:cs="Arial"/>
          <w:sz w:val="24"/>
          <w:szCs w:val="24"/>
          <w:lang w:eastAsia="pl-PL"/>
        </w:rPr>
        <w:t xml:space="preserve"> </w:t>
      </w:r>
    </w:p>
    <w:p w14:paraId="0C758DEE" w14:textId="77777777" w:rsidR="008A742E" w:rsidRPr="000F6EBE"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0F6EBE">
        <w:rPr>
          <w:rFonts w:ascii="Arial" w:eastAsia="Times New Roman" w:hAnsi="Arial" w:cs="Arial"/>
          <w:b/>
          <w:sz w:val="24"/>
          <w:szCs w:val="24"/>
          <w:lang w:eastAsia="pl-PL"/>
        </w:rPr>
        <w:t xml:space="preserve">Wykonawca obowiązany jest złożyć wraz </w:t>
      </w:r>
      <w:r w:rsidRPr="000F6EBE">
        <w:rPr>
          <w:rFonts w:ascii="Arial" w:eastAsia="Times New Roman" w:hAnsi="Arial" w:cs="Arial"/>
          <w:b/>
          <w:sz w:val="24"/>
          <w:szCs w:val="24"/>
          <w:u w:val="single"/>
          <w:lang w:eastAsia="pl-PL"/>
        </w:rPr>
        <w:t>z ofertą następujące dokumenty</w:t>
      </w:r>
      <w:r w:rsidRPr="000F6EBE">
        <w:rPr>
          <w:rFonts w:ascii="Arial" w:eastAsia="Times New Roman" w:hAnsi="Arial" w:cs="Arial"/>
          <w:b/>
          <w:sz w:val="24"/>
          <w:szCs w:val="24"/>
          <w:lang w:eastAsia="pl-PL"/>
        </w:rPr>
        <w:t>:</w:t>
      </w:r>
    </w:p>
    <w:p w14:paraId="14D29A16" w14:textId="52A94288" w:rsidR="008A742E" w:rsidRPr="000F6EBE" w:rsidRDefault="00824A03" w:rsidP="003C6012">
      <w:pPr>
        <w:numPr>
          <w:ilvl w:val="1"/>
          <w:numId w:val="18"/>
        </w:numPr>
        <w:tabs>
          <w:tab w:val="left" w:pos="426"/>
        </w:tabs>
        <w:spacing w:after="80" w:line="260" w:lineRule="auto"/>
        <w:ind w:left="284" w:right="14"/>
        <w:jc w:val="both"/>
        <w:rPr>
          <w:rFonts w:ascii="Arial" w:eastAsia="Times New Roman" w:hAnsi="Arial" w:cs="Arial"/>
          <w:sz w:val="24"/>
          <w:szCs w:val="24"/>
          <w:lang w:eastAsia="pl-PL"/>
        </w:rPr>
      </w:pPr>
      <w:r w:rsidRPr="000F6EBE">
        <w:rPr>
          <w:rFonts w:ascii="Arial" w:eastAsia="Calibri" w:hAnsi="Arial" w:cs="Arial"/>
          <w:sz w:val="24"/>
          <w:szCs w:val="24"/>
          <w:lang w:eastAsia="pl-PL"/>
        </w:rPr>
        <w:t>.</w:t>
      </w:r>
      <w:r w:rsidR="008A742E" w:rsidRPr="000F6EBE">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72945C3C" w14:textId="5EA7F4E0" w:rsidR="0082391F" w:rsidRPr="000F6EBE" w:rsidRDefault="0082391F" w:rsidP="003C6012">
      <w:pPr>
        <w:numPr>
          <w:ilvl w:val="1"/>
          <w:numId w:val="18"/>
        </w:numPr>
        <w:tabs>
          <w:tab w:val="left" w:pos="426"/>
        </w:tabs>
        <w:spacing w:after="80" w:line="260" w:lineRule="auto"/>
        <w:ind w:left="284" w:right="14"/>
        <w:jc w:val="both"/>
        <w:rPr>
          <w:rFonts w:ascii="Arial" w:eastAsia="Times New Roman" w:hAnsi="Arial" w:cs="Arial"/>
          <w:sz w:val="24"/>
          <w:szCs w:val="24"/>
          <w:lang w:eastAsia="pl-PL"/>
        </w:rPr>
      </w:pPr>
      <w:r w:rsidRPr="000F6EBE">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w:t>
      </w:r>
      <w:r w:rsidR="00824A03" w:rsidRPr="000F6EBE">
        <w:rPr>
          <w:rFonts w:ascii="Arial" w:hAnsi="Arial" w:cs="Arial"/>
          <w:sz w:val="24"/>
          <w:szCs w:val="24"/>
        </w:rPr>
        <w:t xml:space="preserve"> się na zasoby innych podmiotów.</w:t>
      </w:r>
      <w:r w:rsidRPr="000F6EBE">
        <w:rPr>
          <w:rFonts w:ascii="Arial" w:hAnsi="Arial" w:cs="Arial"/>
          <w:sz w:val="24"/>
          <w:szCs w:val="24"/>
        </w:rPr>
        <w:t xml:space="preserve">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40A35E3C" w14:textId="77777777" w:rsidR="0082391F" w:rsidRPr="000F6EBE" w:rsidRDefault="0082391F" w:rsidP="0082391F">
      <w:pPr>
        <w:spacing w:after="80" w:line="260" w:lineRule="auto"/>
        <w:ind w:left="284" w:right="14"/>
        <w:jc w:val="both"/>
        <w:rPr>
          <w:rFonts w:ascii="Arial" w:hAnsi="Arial" w:cs="Arial"/>
          <w:sz w:val="24"/>
          <w:szCs w:val="24"/>
        </w:rPr>
      </w:pPr>
      <w:r w:rsidRPr="000F6EBE">
        <w:rPr>
          <w:rFonts w:ascii="Arial" w:hAnsi="Arial" w:cs="Arial"/>
          <w:sz w:val="24"/>
          <w:szCs w:val="24"/>
        </w:rPr>
        <w:t xml:space="preserve">Zobowiązanie winno spełniać </w:t>
      </w:r>
      <w:r w:rsidRPr="000F6EBE">
        <w:rPr>
          <w:rFonts w:ascii="Arial" w:hAnsi="Arial" w:cs="Arial"/>
          <w:sz w:val="24"/>
          <w:szCs w:val="24"/>
          <w:u w:val="single"/>
        </w:rPr>
        <w:t>wymogi opisane w ust. 7</w:t>
      </w:r>
      <w:r w:rsidRPr="000F6EBE">
        <w:rPr>
          <w:rFonts w:ascii="Arial" w:hAnsi="Arial" w:cs="Arial"/>
          <w:sz w:val="24"/>
          <w:szCs w:val="24"/>
        </w:rPr>
        <w:t>.</w:t>
      </w:r>
    </w:p>
    <w:p w14:paraId="56630820" w14:textId="77777777" w:rsidR="0082391F" w:rsidRPr="000F6EBE" w:rsidRDefault="0082391F" w:rsidP="003C6012">
      <w:pPr>
        <w:numPr>
          <w:ilvl w:val="1"/>
          <w:numId w:val="18"/>
        </w:numPr>
        <w:spacing w:after="61" w:line="260" w:lineRule="auto"/>
        <w:ind w:left="426" w:right="14" w:hanging="142"/>
        <w:jc w:val="both"/>
        <w:rPr>
          <w:rFonts w:ascii="Arial" w:hAnsi="Arial" w:cs="Arial"/>
          <w:sz w:val="24"/>
          <w:szCs w:val="24"/>
        </w:rPr>
      </w:pPr>
      <w:r w:rsidRPr="000F6EBE">
        <w:rPr>
          <w:rFonts w:ascii="Arial" w:hAnsi="Arial" w:cs="Arial"/>
          <w:sz w:val="24"/>
          <w:szCs w:val="24"/>
        </w:rPr>
        <w:t xml:space="preserve">W celu wykazania braku podstaw do wykluczenia z postępowania oraz spełnienia warunków udziału w postępowaniu </w:t>
      </w:r>
      <w:r w:rsidRPr="000F6EBE">
        <w:rPr>
          <w:rFonts w:ascii="Arial" w:hAnsi="Arial" w:cs="Arial"/>
          <w:sz w:val="24"/>
          <w:szCs w:val="24"/>
          <w:u w:val="single"/>
        </w:rPr>
        <w:t>Wykonawca składa</w:t>
      </w:r>
      <w:r w:rsidRPr="000F6EBE">
        <w:rPr>
          <w:rFonts w:ascii="Arial" w:hAnsi="Arial" w:cs="Arial"/>
          <w:sz w:val="24"/>
          <w:szCs w:val="24"/>
        </w:rPr>
        <w:t>:</w:t>
      </w:r>
    </w:p>
    <w:p w14:paraId="303B95C8" w14:textId="5299BA3D" w:rsidR="0082391F" w:rsidRPr="000F6EBE" w:rsidRDefault="0082391F" w:rsidP="0082391F">
      <w:pPr>
        <w:spacing w:after="61" w:line="260" w:lineRule="auto"/>
        <w:ind w:left="284" w:right="14"/>
        <w:jc w:val="both"/>
        <w:rPr>
          <w:rFonts w:ascii="Arial" w:hAnsi="Arial" w:cs="Arial"/>
          <w:sz w:val="24"/>
          <w:szCs w:val="24"/>
        </w:rPr>
      </w:pPr>
      <w:r w:rsidRPr="000F6EBE">
        <w:rPr>
          <w:rFonts w:ascii="Arial" w:hAnsi="Arial" w:cs="Arial"/>
          <w:b/>
          <w:sz w:val="24"/>
          <w:szCs w:val="24"/>
        </w:rPr>
        <w:t>Oświadczenie o braku podstaw do wykluczenia z postępowania</w:t>
      </w:r>
      <w:r w:rsidRPr="000F6EBE">
        <w:rPr>
          <w:rFonts w:ascii="Arial" w:hAnsi="Arial" w:cs="Arial"/>
          <w:sz w:val="24"/>
          <w:szCs w:val="24"/>
        </w:rPr>
        <w:t xml:space="preserve"> </w:t>
      </w:r>
      <w:r w:rsidRPr="000F6EBE">
        <w:rPr>
          <w:rFonts w:ascii="Arial" w:hAnsi="Arial" w:cs="Arial"/>
          <w:b/>
          <w:sz w:val="24"/>
          <w:szCs w:val="24"/>
        </w:rPr>
        <w:t xml:space="preserve">wg </w:t>
      </w:r>
      <w:r w:rsidR="00824A03" w:rsidRPr="000F6EBE">
        <w:rPr>
          <w:rFonts w:ascii="Arial" w:hAnsi="Arial" w:cs="Arial"/>
          <w:b/>
          <w:sz w:val="24"/>
          <w:szCs w:val="24"/>
        </w:rPr>
        <w:t xml:space="preserve"> </w:t>
      </w:r>
      <w:r w:rsidRPr="000F6EBE">
        <w:rPr>
          <w:rFonts w:ascii="Arial" w:hAnsi="Arial" w:cs="Arial"/>
          <w:b/>
          <w:sz w:val="24"/>
          <w:szCs w:val="24"/>
        </w:rPr>
        <w:t>Załącznika</w:t>
      </w:r>
      <w:r w:rsidRPr="000F6EBE">
        <w:rPr>
          <w:rFonts w:ascii="Arial" w:hAnsi="Arial" w:cs="Arial"/>
          <w:sz w:val="24"/>
          <w:szCs w:val="24"/>
        </w:rPr>
        <w:t xml:space="preserve"> </w:t>
      </w:r>
      <w:r w:rsidRPr="000F6EBE">
        <w:rPr>
          <w:rFonts w:ascii="Arial" w:hAnsi="Arial" w:cs="Arial"/>
          <w:b/>
          <w:sz w:val="24"/>
          <w:szCs w:val="24"/>
        </w:rPr>
        <w:t>nr 3 do SWZ</w:t>
      </w:r>
      <w:r w:rsidRPr="000F6EBE">
        <w:rPr>
          <w:rFonts w:ascii="Arial" w:hAnsi="Arial" w:cs="Arial"/>
          <w:sz w:val="24"/>
          <w:szCs w:val="24"/>
        </w:rPr>
        <w:t xml:space="preserve"> oraz </w:t>
      </w:r>
      <w:r w:rsidRPr="000F6EBE">
        <w:rPr>
          <w:rFonts w:ascii="Arial" w:hAnsi="Arial" w:cs="Arial"/>
          <w:b/>
          <w:sz w:val="24"/>
          <w:szCs w:val="24"/>
        </w:rPr>
        <w:t xml:space="preserve">oświadczenie o spełnianiu warunków udziału </w:t>
      </w:r>
      <w:r w:rsidRPr="000F6EBE">
        <w:rPr>
          <w:rFonts w:ascii="Arial" w:hAnsi="Arial" w:cs="Arial"/>
          <w:b/>
          <w:sz w:val="24"/>
          <w:szCs w:val="24"/>
        </w:rPr>
        <w:br/>
        <w:t>w postępowaniu wg Załącznika nr 3A do SWZ (</w:t>
      </w:r>
      <w:r w:rsidRPr="000F6EBE">
        <w:rPr>
          <w:rFonts w:ascii="Arial" w:hAnsi="Arial" w:cs="Arial"/>
          <w:i/>
          <w:sz w:val="24"/>
          <w:szCs w:val="24"/>
        </w:rPr>
        <w:t xml:space="preserve">każdy spośród wykonawców wspólnie ubiegających się o udzielenie zamówienia. W takim przypadku </w:t>
      </w:r>
      <w:r w:rsidRPr="000F6EBE">
        <w:rPr>
          <w:rFonts w:ascii="Arial" w:hAnsi="Arial" w:cs="Arial"/>
          <w:i/>
          <w:sz w:val="24"/>
          <w:szCs w:val="24"/>
        </w:rPr>
        <w:lastRenderedPageBreak/>
        <w:t>oświadczenia potwierdzają brak podstaw wykluczenia oraz spełnienie warunków udziału w postępowaniu w zakresie, w jakim każdy z wykonawców wykazuje spełnienie warunków udziału w postępowaniu).</w:t>
      </w:r>
    </w:p>
    <w:p w14:paraId="78EDF18B" w14:textId="77777777" w:rsidR="0082391F" w:rsidRPr="000F6EBE" w:rsidRDefault="0082391F" w:rsidP="0082391F">
      <w:pPr>
        <w:spacing w:after="61" w:line="260" w:lineRule="auto"/>
        <w:ind w:left="284" w:right="14"/>
        <w:jc w:val="both"/>
        <w:rPr>
          <w:rFonts w:ascii="Arial" w:hAnsi="Arial" w:cs="Arial"/>
          <w:sz w:val="24"/>
          <w:szCs w:val="24"/>
        </w:rPr>
      </w:pPr>
      <w:r w:rsidRPr="000F6EBE">
        <w:rPr>
          <w:rFonts w:ascii="Arial" w:hAnsi="Arial" w:cs="Arial"/>
          <w:b/>
          <w:sz w:val="24"/>
          <w:szCs w:val="24"/>
        </w:rPr>
        <w:t xml:space="preserve">Oświadczenia składane są </w:t>
      </w:r>
      <w:r w:rsidRPr="000F6EBE">
        <w:rPr>
          <w:rFonts w:ascii="Arial" w:hAnsi="Arial" w:cs="Arial"/>
          <w:sz w:val="24"/>
          <w:szCs w:val="24"/>
        </w:rPr>
        <w:t>pod rygorem nieważności w formie elektronicznej, lub w postaci elektronicznej opatrzonej podpisem zaufanym lub podpisem osobistym przez osoby upoważnione do tych czynności.</w:t>
      </w:r>
    </w:p>
    <w:p w14:paraId="5B58642B" w14:textId="77777777" w:rsidR="0082391F" w:rsidRPr="000F6EBE" w:rsidRDefault="0082391F" w:rsidP="0082391F">
      <w:pPr>
        <w:spacing w:after="61" w:line="260" w:lineRule="auto"/>
        <w:ind w:right="14"/>
        <w:jc w:val="both"/>
        <w:rPr>
          <w:rFonts w:ascii="Arial" w:hAnsi="Arial" w:cs="Arial"/>
          <w:sz w:val="24"/>
          <w:szCs w:val="24"/>
        </w:rPr>
      </w:pPr>
      <w:r w:rsidRPr="000F6EBE">
        <w:rPr>
          <w:rFonts w:ascii="Arial" w:hAnsi="Arial" w:cs="Arial"/>
          <w:b/>
          <w:sz w:val="24"/>
          <w:szCs w:val="24"/>
        </w:rPr>
        <w:t xml:space="preserve">     </w:t>
      </w:r>
      <w:r w:rsidRPr="000F6EBE">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0F6EBE">
        <w:rPr>
          <w:rFonts w:ascii="Arial" w:hAnsi="Arial" w:cs="Arial"/>
          <w:sz w:val="24"/>
          <w:szCs w:val="24"/>
        </w:rPr>
        <w:t>Pzp</w:t>
      </w:r>
      <w:proofErr w:type="spellEnd"/>
      <w:r w:rsidRPr="000F6EBE">
        <w:rPr>
          <w:rFonts w:ascii="Arial" w:hAnsi="Arial" w:cs="Arial"/>
          <w:sz w:val="24"/>
          <w:szCs w:val="24"/>
        </w:rPr>
        <w:t>, dołącza również oświadczenie podmiotu udostępniającego zasoby o niepodleganiu wykluczeniu z postępowania oraz spełnianiu warunków udziału w postępowaniu w zakresie, w jakim Wykonawca powołuje się na te zasoby</w:t>
      </w:r>
      <w:r w:rsidRPr="000F6EBE">
        <w:t xml:space="preserve"> - </w:t>
      </w:r>
      <w:r w:rsidRPr="000F6EBE">
        <w:rPr>
          <w:rFonts w:ascii="Arial" w:hAnsi="Arial" w:cs="Arial"/>
          <w:b/>
          <w:sz w:val="24"/>
          <w:szCs w:val="24"/>
        </w:rPr>
        <w:t>Załącznik 3B.</w:t>
      </w:r>
    </w:p>
    <w:p w14:paraId="6907BD6E" w14:textId="77777777" w:rsidR="0082391F" w:rsidRPr="000F6EBE"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0F6EBE">
        <w:rPr>
          <w:rFonts w:ascii="Arial"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7566DA02" w14:textId="7060FADF" w:rsidR="0082391F" w:rsidRPr="000F6EBE"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0F6EBE">
        <w:rPr>
          <w:rFonts w:ascii="Arial" w:hAnsi="Arial" w:cs="Arial"/>
          <w:sz w:val="24"/>
          <w:szCs w:val="24"/>
        </w:rPr>
        <w:t xml:space="preserve">Oświadczenie, o którym mowa w art. 117 ust. 4 ustawy </w:t>
      </w:r>
      <w:proofErr w:type="spellStart"/>
      <w:r w:rsidRPr="000F6EBE">
        <w:rPr>
          <w:rFonts w:ascii="Arial" w:hAnsi="Arial" w:cs="Arial"/>
          <w:sz w:val="24"/>
          <w:szCs w:val="24"/>
        </w:rPr>
        <w:t>pzp</w:t>
      </w:r>
      <w:proofErr w:type="spellEnd"/>
      <w:r w:rsidRPr="000F6EBE">
        <w:rPr>
          <w:rFonts w:ascii="Arial" w:hAnsi="Arial" w:cs="Arial"/>
          <w:sz w:val="24"/>
          <w:szCs w:val="24"/>
        </w:rPr>
        <w:t xml:space="preserve"> Wykonawców wspólnie ubiegających się o udzielenie zamówienia w zakresie wskazania, które usługi wykonają poszczególni wykonawcy wspólnie ubiegając</w:t>
      </w:r>
      <w:r w:rsidR="00A74FCE" w:rsidRPr="000F6EBE">
        <w:rPr>
          <w:rFonts w:ascii="Arial" w:hAnsi="Arial" w:cs="Arial"/>
          <w:sz w:val="24"/>
          <w:szCs w:val="24"/>
        </w:rPr>
        <w:t>y się o udzielenie zamówienia.</w:t>
      </w:r>
    </w:p>
    <w:p w14:paraId="0AF8AAC4" w14:textId="74043FB4" w:rsidR="00377B32" w:rsidRPr="000F6EBE" w:rsidRDefault="00377B32" w:rsidP="003C6012">
      <w:pPr>
        <w:numPr>
          <w:ilvl w:val="1"/>
          <w:numId w:val="18"/>
        </w:numPr>
        <w:tabs>
          <w:tab w:val="left" w:pos="567"/>
        </w:tabs>
        <w:spacing w:after="61" w:line="260" w:lineRule="auto"/>
        <w:ind w:left="0" w:right="14"/>
        <w:contextualSpacing/>
        <w:jc w:val="both"/>
        <w:rPr>
          <w:rFonts w:ascii="Arial" w:eastAsia="Calibri" w:hAnsi="Arial" w:cs="Arial"/>
          <w:sz w:val="24"/>
          <w:szCs w:val="24"/>
        </w:rPr>
      </w:pPr>
      <w:r w:rsidRPr="000F6EBE">
        <w:rPr>
          <w:rFonts w:ascii="Arial" w:eastAsia="Calibri" w:hAnsi="Arial" w:cs="Arial"/>
          <w:sz w:val="24"/>
          <w:szCs w:val="24"/>
        </w:rPr>
        <w:t>pełnomocnictwo lub inny dokument potwierdzający umocowanie do reprezentowania wszystkich Wykonawców wspólnie ubiegający</w:t>
      </w:r>
      <w:r w:rsidR="002E08DE" w:rsidRPr="000F6EBE">
        <w:rPr>
          <w:rFonts w:ascii="Arial" w:eastAsia="Calibri" w:hAnsi="Arial" w:cs="Arial"/>
          <w:sz w:val="24"/>
          <w:szCs w:val="24"/>
        </w:rPr>
        <w:t xml:space="preserve">ch się o udzielenie zamówienia </w:t>
      </w:r>
      <w:r w:rsidR="002E08DE" w:rsidRPr="000F6EBE">
        <w:rPr>
          <w:rFonts w:ascii="Arial" w:eastAsia="Calibri" w:hAnsi="Arial" w:cs="Arial"/>
          <w:i/>
          <w:sz w:val="24"/>
          <w:szCs w:val="24"/>
        </w:rPr>
        <w:t>np. konsorcjum, spółki cywilne</w:t>
      </w:r>
      <w:r w:rsidR="002E08DE" w:rsidRPr="000F6EBE">
        <w:rPr>
          <w:rFonts w:ascii="Arial" w:eastAsia="Calibri" w:hAnsi="Arial" w:cs="Arial"/>
          <w:sz w:val="24"/>
          <w:szCs w:val="24"/>
        </w:rPr>
        <w:t xml:space="preserve"> (</w:t>
      </w:r>
      <w:r w:rsidRPr="000F6EBE">
        <w:rPr>
          <w:rFonts w:ascii="Arial" w:eastAsia="Calibri" w:hAnsi="Arial" w:cs="Arial"/>
          <w:sz w:val="24"/>
          <w:szCs w:val="24"/>
        </w:rPr>
        <w:t>np. umowa o współdziałaniu</w:t>
      </w:r>
      <w:r w:rsidR="002E08DE" w:rsidRPr="000F6EBE">
        <w:rPr>
          <w:rFonts w:ascii="Arial" w:eastAsia="Calibri" w:hAnsi="Arial" w:cs="Arial"/>
          <w:sz w:val="24"/>
          <w:szCs w:val="24"/>
        </w:rPr>
        <w:t>)</w:t>
      </w:r>
      <w:r w:rsidRPr="000F6EBE">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0F6EBE">
        <w:rPr>
          <w:rFonts w:ascii="Arial" w:eastAsia="Calibri" w:hAnsi="Arial" w:cs="Arial"/>
          <w:sz w:val="24"/>
          <w:szCs w:val="24"/>
        </w:rPr>
        <w:t>Pzp</w:t>
      </w:r>
      <w:proofErr w:type="spellEnd"/>
      <w:r w:rsidRPr="000F6EBE">
        <w:rPr>
          <w:rFonts w:ascii="Arial" w:eastAsia="Calibri" w:hAnsi="Arial" w:cs="Arial"/>
          <w:sz w:val="24"/>
          <w:szCs w:val="24"/>
        </w:rPr>
        <w:t xml:space="preserve">. </w:t>
      </w:r>
    </w:p>
    <w:p w14:paraId="620CDD6A" w14:textId="77777777" w:rsidR="00534596" w:rsidRPr="00561CA5" w:rsidRDefault="00534596" w:rsidP="00534596">
      <w:pPr>
        <w:tabs>
          <w:tab w:val="left" w:pos="567"/>
        </w:tabs>
        <w:spacing w:after="61" w:line="260" w:lineRule="auto"/>
        <w:ind w:left="142" w:right="14"/>
        <w:contextualSpacing/>
        <w:jc w:val="both"/>
        <w:rPr>
          <w:rFonts w:ascii="Arial" w:eastAsia="Calibri" w:hAnsi="Arial" w:cs="Arial"/>
          <w:sz w:val="24"/>
          <w:szCs w:val="24"/>
        </w:rPr>
      </w:pPr>
    </w:p>
    <w:p w14:paraId="0DE3CC3E" w14:textId="77777777" w:rsidR="008A742E" w:rsidRPr="00561CA5" w:rsidRDefault="008A742E" w:rsidP="003C6012">
      <w:pPr>
        <w:numPr>
          <w:ilvl w:val="0"/>
          <w:numId w:val="27"/>
        </w:numPr>
        <w:spacing w:after="5" w:line="265" w:lineRule="auto"/>
        <w:ind w:left="284" w:right="14" w:hanging="284"/>
        <w:jc w:val="both"/>
        <w:rPr>
          <w:rFonts w:ascii="Arial" w:eastAsia="Times New Roman" w:hAnsi="Arial" w:cs="Arial"/>
          <w:b/>
          <w:sz w:val="24"/>
          <w:szCs w:val="24"/>
          <w:lang w:eastAsia="pl-PL"/>
        </w:rPr>
      </w:pPr>
      <w:r w:rsidRPr="00561CA5">
        <w:rPr>
          <w:rFonts w:ascii="Arial" w:eastAsia="Times New Roman" w:hAnsi="Arial" w:cs="Arial"/>
          <w:b/>
          <w:sz w:val="24"/>
          <w:szCs w:val="24"/>
          <w:lang w:eastAsia="pl-PL"/>
        </w:rPr>
        <w:t xml:space="preserve">Oświadczenia lub dokumenty, potwierdzające spełnianie warunków udziału </w:t>
      </w:r>
      <w:r w:rsidRPr="00561CA5">
        <w:rPr>
          <w:rFonts w:ascii="Arial" w:eastAsia="Times New Roman" w:hAnsi="Arial" w:cs="Arial"/>
          <w:b/>
          <w:sz w:val="24"/>
          <w:szCs w:val="24"/>
          <w:lang w:eastAsia="pl-PL"/>
        </w:rPr>
        <w:br/>
        <w:t>w postępowaniu oraz brak podstaw wykluczenia.</w:t>
      </w:r>
    </w:p>
    <w:p w14:paraId="771F2965" w14:textId="77777777" w:rsidR="008A742E" w:rsidRPr="00561CA5" w:rsidRDefault="008A742E" w:rsidP="00BA69BF">
      <w:pPr>
        <w:spacing w:after="4" w:line="260" w:lineRule="auto"/>
        <w:ind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 xml:space="preserve">Zamawiający przed udzieleniem zamówienia wezwie Wykonawcę, którego oferta </w:t>
      </w:r>
      <w:r w:rsidRPr="00561CA5">
        <w:rPr>
          <w:rFonts w:ascii="Arial" w:eastAsia="Times New Roman" w:hAnsi="Arial" w:cs="Arial"/>
          <w:sz w:val="24"/>
          <w:szCs w:val="24"/>
          <w:lang w:eastAsia="pl-PL"/>
        </w:rPr>
        <w:br/>
        <w:t xml:space="preserve">została najwyżej oceniona, do złożenia za pośrednictwem Platformy Zakupowej, </w:t>
      </w:r>
      <w:r w:rsidRPr="00561CA5">
        <w:rPr>
          <w:rFonts w:ascii="Arial" w:eastAsia="Times New Roman" w:hAnsi="Arial" w:cs="Arial"/>
          <w:sz w:val="24"/>
          <w:szCs w:val="24"/>
          <w:lang w:eastAsia="pl-PL"/>
        </w:rPr>
        <w:br/>
        <w:t xml:space="preserve">w wyznaczonym, nie krótszym niż 5 dni, terminie aktualnych na dzień złożenia </w:t>
      </w:r>
      <w:r w:rsidRPr="00561CA5">
        <w:rPr>
          <w:rFonts w:ascii="Arial" w:eastAsia="Times New Roman" w:hAnsi="Arial" w:cs="Arial"/>
          <w:sz w:val="24"/>
          <w:szCs w:val="24"/>
          <w:lang w:eastAsia="pl-PL"/>
        </w:rPr>
        <w:br/>
        <w:t xml:space="preserve">podmiotowych środków dowodowych aktualnych na dzień złożenia w poniższym </w:t>
      </w:r>
      <w:r w:rsidRPr="00561CA5">
        <w:rPr>
          <w:rFonts w:ascii="Arial" w:eastAsia="Times New Roman" w:hAnsi="Arial" w:cs="Arial"/>
          <w:sz w:val="24"/>
          <w:szCs w:val="24"/>
          <w:lang w:eastAsia="pl-PL"/>
        </w:rPr>
        <w:br/>
        <w:t>zakresie:</w:t>
      </w:r>
    </w:p>
    <w:p w14:paraId="0183F919" w14:textId="77777777" w:rsidR="008A742E" w:rsidRPr="00561CA5" w:rsidRDefault="008A742E" w:rsidP="003C6012">
      <w:pPr>
        <w:numPr>
          <w:ilvl w:val="1"/>
          <w:numId w:val="27"/>
        </w:numPr>
        <w:tabs>
          <w:tab w:val="left" w:pos="851"/>
        </w:tabs>
        <w:spacing w:after="4" w:line="260" w:lineRule="auto"/>
        <w:ind w:right="14"/>
        <w:jc w:val="both"/>
        <w:rPr>
          <w:rFonts w:ascii="Arial" w:eastAsia="Times New Roman" w:hAnsi="Arial" w:cs="Arial"/>
          <w:b/>
          <w:sz w:val="24"/>
          <w:szCs w:val="24"/>
          <w:lang w:eastAsia="pl-PL"/>
        </w:rPr>
      </w:pPr>
      <w:r w:rsidRPr="00561CA5">
        <w:rPr>
          <w:rFonts w:ascii="Arial" w:eastAsia="Times New Roman" w:hAnsi="Arial" w:cs="Arial"/>
          <w:b/>
          <w:sz w:val="24"/>
          <w:szCs w:val="24"/>
          <w:lang w:eastAsia="pl-PL"/>
        </w:rPr>
        <w:t xml:space="preserve">braku podstaw wykluczenia Wykonawcy z postępowania o udzielenie </w:t>
      </w:r>
      <w:r w:rsidRPr="00561CA5">
        <w:rPr>
          <w:rFonts w:ascii="Arial" w:eastAsia="Times New Roman" w:hAnsi="Arial" w:cs="Arial"/>
          <w:b/>
          <w:sz w:val="24"/>
          <w:szCs w:val="24"/>
          <w:lang w:eastAsia="pl-PL"/>
        </w:rPr>
        <w:br/>
        <w:t>zamówienia:</w:t>
      </w:r>
    </w:p>
    <w:p w14:paraId="2D6EAB70" w14:textId="77777777" w:rsidR="008A742E" w:rsidRPr="00561CA5" w:rsidRDefault="008A742E" w:rsidP="003C6012">
      <w:pPr>
        <w:numPr>
          <w:ilvl w:val="2"/>
          <w:numId w:val="27"/>
        </w:numPr>
        <w:spacing w:after="4" w:line="260" w:lineRule="auto"/>
        <w:ind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50B86F0B" w:rsidR="008A742E" w:rsidRPr="00561CA5" w:rsidRDefault="008A742E" w:rsidP="003C6012">
      <w:pPr>
        <w:numPr>
          <w:ilvl w:val="2"/>
          <w:numId w:val="27"/>
        </w:numPr>
        <w:spacing w:after="4" w:line="260" w:lineRule="auto"/>
        <w:ind w:right="14"/>
        <w:jc w:val="both"/>
        <w:rPr>
          <w:rFonts w:ascii="Arial" w:eastAsia="Times New Roman" w:hAnsi="Arial" w:cs="Arial"/>
          <w:b/>
          <w:sz w:val="24"/>
          <w:szCs w:val="24"/>
          <w:lang w:eastAsia="pl-PL"/>
        </w:rPr>
      </w:pPr>
      <w:r w:rsidRPr="00561CA5">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w:t>
      </w:r>
      <w:r w:rsidRPr="00561CA5">
        <w:rPr>
          <w:rFonts w:ascii="Arial" w:eastAsia="Times New Roman" w:hAnsi="Arial" w:cs="Arial"/>
          <w:sz w:val="24"/>
          <w:szCs w:val="24"/>
          <w:lang w:eastAsia="pl-PL"/>
        </w:rPr>
        <w:lastRenderedPageBreak/>
        <w:t xml:space="preserve">częściową albo oświadczenia o przynależności do tej samej grupy kapitałowej wraz z dokumentami lub informacjami potwierdzającymi przygotowanie oferty, oferty częściowej niezależnie od innego wykonawcy należącego do tej samej grupy kapitałowej. </w:t>
      </w:r>
      <w:r w:rsidRPr="00561CA5">
        <w:rPr>
          <w:rFonts w:ascii="Arial" w:eastAsia="Times New Roman" w:hAnsi="Arial" w:cs="Arial"/>
          <w:b/>
          <w:sz w:val="24"/>
          <w:szCs w:val="24"/>
          <w:lang w:eastAsia="pl-PL"/>
        </w:rPr>
        <w:t>Wzór oświadczenia stanowi Załącznik nr 4 do SWZ.</w:t>
      </w:r>
    </w:p>
    <w:p w14:paraId="4617DC2D" w14:textId="77777777" w:rsidR="00A74FCE" w:rsidRPr="00A67394" w:rsidRDefault="00A74FCE" w:rsidP="003C6012">
      <w:pPr>
        <w:numPr>
          <w:ilvl w:val="1"/>
          <w:numId w:val="27"/>
        </w:numPr>
        <w:tabs>
          <w:tab w:val="left" w:pos="1134"/>
        </w:tabs>
        <w:spacing w:after="4" w:line="260" w:lineRule="auto"/>
        <w:ind w:right="14"/>
        <w:jc w:val="both"/>
        <w:rPr>
          <w:rFonts w:ascii="Arial" w:hAnsi="Arial" w:cs="Arial"/>
          <w:b/>
          <w:sz w:val="24"/>
          <w:szCs w:val="24"/>
        </w:rPr>
      </w:pPr>
      <w:r w:rsidRPr="00A67394">
        <w:rPr>
          <w:rFonts w:ascii="Arial" w:hAnsi="Arial" w:cs="Arial"/>
          <w:b/>
          <w:sz w:val="24"/>
          <w:szCs w:val="24"/>
        </w:rPr>
        <w:t xml:space="preserve">potwierdzenia spełniania warunków udziału w postępowaniu: </w:t>
      </w:r>
    </w:p>
    <w:p w14:paraId="235D1D73" w14:textId="6294FA3E" w:rsidR="00A74FCE" w:rsidRPr="00A67394" w:rsidRDefault="00A67394" w:rsidP="00A67394">
      <w:pPr>
        <w:pStyle w:val="Akapitzlist"/>
        <w:numPr>
          <w:ilvl w:val="2"/>
          <w:numId w:val="27"/>
        </w:numPr>
        <w:spacing w:line="276" w:lineRule="auto"/>
        <w:jc w:val="both"/>
        <w:rPr>
          <w:rFonts w:ascii="Arial" w:hAnsi="Arial" w:cs="Arial"/>
          <w:sz w:val="24"/>
          <w:szCs w:val="24"/>
        </w:rPr>
      </w:pPr>
      <w:r w:rsidRPr="00A67394">
        <w:rPr>
          <w:rFonts w:ascii="Arial" w:hAnsi="Arial" w:cs="Arial"/>
          <w:sz w:val="24"/>
          <w:szCs w:val="24"/>
        </w:rPr>
        <w:t xml:space="preserve">wykaz usług wykonanych nie wcześniej niż w okresie ostatnich 3 lat przed upływem terminu składania ofert, a jeżeli okres prowadzenia działalności jest krótszy – w tym okresie, wraz z podaniem ich wartości, przedmiotu, dat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t>
      </w:r>
      <w:r w:rsidR="00A74FCE" w:rsidRPr="00A67394">
        <w:rPr>
          <w:rFonts w:ascii="Arial" w:hAnsi="Arial" w:cs="Arial"/>
          <w:sz w:val="24"/>
          <w:szCs w:val="24"/>
        </w:rPr>
        <w:t xml:space="preserve">Wzór stanowi </w:t>
      </w:r>
      <w:r w:rsidR="00A74FCE" w:rsidRPr="00A67394">
        <w:rPr>
          <w:rFonts w:ascii="Arial" w:hAnsi="Arial" w:cs="Arial"/>
          <w:b/>
          <w:sz w:val="24"/>
          <w:szCs w:val="24"/>
        </w:rPr>
        <w:t xml:space="preserve">załącznik nr 5 do SWZ. </w:t>
      </w:r>
      <w:r w:rsidR="00A74FCE" w:rsidRPr="00A67394">
        <w:rPr>
          <w:rFonts w:ascii="Arial" w:hAnsi="Arial" w:cs="Arial"/>
          <w:sz w:val="24"/>
          <w:szCs w:val="24"/>
        </w:rPr>
        <w:t>(</w:t>
      </w:r>
      <w:r w:rsidR="00A74FCE" w:rsidRPr="00A67394">
        <w:rPr>
          <w:rFonts w:ascii="Arial" w:hAnsi="Arial" w:cs="Arial"/>
          <w:i/>
          <w:sz w:val="24"/>
          <w:szCs w:val="24"/>
        </w:rPr>
        <w:t xml:space="preserve">na potwierdzenie warunku zdolności technicznej lub zawodowej – określonego w Rozdziale VI ust. 1 pkt 2.1 </w:t>
      </w:r>
      <w:proofErr w:type="spellStart"/>
      <w:r w:rsidR="00A74FCE" w:rsidRPr="00A67394">
        <w:rPr>
          <w:rFonts w:ascii="Arial" w:hAnsi="Arial" w:cs="Arial"/>
          <w:i/>
          <w:sz w:val="24"/>
          <w:szCs w:val="24"/>
        </w:rPr>
        <w:t>ppkt</w:t>
      </w:r>
      <w:proofErr w:type="spellEnd"/>
      <w:r w:rsidR="00A74FCE" w:rsidRPr="00A67394">
        <w:rPr>
          <w:rFonts w:ascii="Arial" w:hAnsi="Arial" w:cs="Arial"/>
          <w:i/>
          <w:sz w:val="24"/>
          <w:szCs w:val="24"/>
        </w:rPr>
        <w:t xml:space="preserve"> 4 SWZ)</w:t>
      </w:r>
    </w:p>
    <w:p w14:paraId="463F81EB" w14:textId="77777777" w:rsidR="00A74FCE" w:rsidRPr="00A67394" w:rsidRDefault="00A74FCE" w:rsidP="00A74FCE">
      <w:pPr>
        <w:pStyle w:val="Tekstpodstawowy"/>
        <w:ind w:right="141"/>
        <w:jc w:val="both"/>
        <w:rPr>
          <w:b w:val="0"/>
          <w:bCs/>
          <w:i/>
        </w:rPr>
      </w:pPr>
      <w:r w:rsidRPr="00A67394">
        <w:rPr>
          <w:rFonts w:cs="Arial"/>
          <w:b w:val="0"/>
          <w:i/>
          <w:szCs w:val="24"/>
        </w:rPr>
        <w:t>Uwaga:</w:t>
      </w:r>
      <w:r w:rsidRPr="00A67394">
        <w:rPr>
          <w:b w:val="0"/>
          <w:bCs/>
          <w:i/>
        </w:rPr>
        <w:t xml:space="preserve"> </w:t>
      </w:r>
    </w:p>
    <w:p w14:paraId="0D67F69B" w14:textId="77777777" w:rsidR="00A74FCE" w:rsidRPr="00A67394" w:rsidRDefault="00A74FCE" w:rsidP="00A74FCE">
      <w:pPr>
        <w:pStyle w:val="Tekstpodstawowy"/>
        <w:ind w:right="141"/>
        <w:jc w:val="both"/>
        <w:rPr>
          <w:b w:val="0"/>
          <w:bCs/>
        </w:rPr>
      </w:pPr>
      <w:r w:rsidRPr="00A67394">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A67394">
        <w:rPr>
          <w:b w:val="0"/>
          <w:bCs/>
        </w:rPr>
        <w:t>.”</w:t>
      </w:r>
    </w:p>
    <w:p w14:paraId="62C7AD69" w14:textId="77777777" w:rsidR="008A742E" w:rsidRPr="00561CA5" w:rsidRDefault="008A742E" w:rsidP="008A742E">
      <w:pPr>
        <w:spacing w:after="4" w:line="260" w:lineRule="auto"/>
        <w:ind w:right="14"/>
        <w:jc w:val="both"/>
        <w:rPr>
          <w:rFonts w:ascii="Arial" w:eastAsia="Times New Roman" w:hAnsi="Arial" w:cs="Arial"/>
          <w:b/>
          <w:sz w:val="24"/>
          <w:szCs w:val="24"/>
          <w:lang w:eastAsia="pl-PL"/>
        </w:rPr>
      </w:pPr>
    </w:p>
    <w:p w14:paraId="75F7E454" w14:textId="512A7339" w:rsidR="00A74FCE" w:rsidRPr="00561CA5" w:rsidRDefault="00A74FCE" w:rsidP="00A74FCE">
      <w:pPr>
        <w:spacing w:after="5" w:line="265" w:lineRule="auto"/>
        <w:ind w:left="482" w:right="14" w:hanging="482"/>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4. Dokumenty składane przez Wykonawców mających siedzibę lub miejsce zamieszkania poza terytorium Rzeczypospolitej Polskiej.</w:t>
      </w:r>
    </w:p>
    <w:p w14:paraId="41FF689F" w14:textId="77777777" w:rsidR="00A74FCE" w:rsidRPr="00561CA5" w:rsidRDefault="00A74FCE" w:rsidP="00A74FCE">
      <w:pPr>
        <w:spacing w:after="4" w:line="260" w:lineRule="auto"/>
        <w:ind w:left="60" w:right="14" w:hanging="3"/>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4.1. Jeżeli Wykonawca ma siedzibę lub miejsce zamieszkania poza terytorium Rzeczypospolitej Polskiej, zamiast:</w:t>
      </w:r>
    </w:p>
    <w:p w14:paraId="7E5D6A35" w14:textId="77777777" w:rsidR="00A74FCE" w:rsidRPr="00561CA5" w:rsidRDefault="00A74FCE" w:rsidP="00A74FCE">
      <w:pPr>
        <w:spacing w:after="4" w:line="260" w:lineRule="auto"/>
        <w:ind w:left="792" w:right="14" w:hanging="396"/>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 xml:space="preserve">4.1.1. odpisu albo informacji z Krajowego Rejestru Sądowego albo z Centralnej Ewidencji i Informacji o Działalności Gospodarczej. o których mowa w rozdziale w VII. 3 pkt. 3.1. </w:t>
      </w:r>
      <w:proofErr w:type="spellStart"/>
      <w:r w:rsidRPr="00561CA5">
        <w:rPr>
          <w:rFonts w:ascii="Arial" w:eastAsia="Times New Roman" w:hAnsi="Arial" w:cs="Arial"/>
          <w:sz w:val="24"/>
          <w:szCs w:val="24"/>
          <w:lang w:eastAsia="pl-PL"/>
        </w:rPr>
        <w:t>ppkt</w:t>
      </w:r>
      <w:proofErr w:type="spellEnd"/>
      <w:r w:rsidRPr="00561CA5">
        <w:rPr>
          <w:rFonts w:ascii="Arial" w:eastAsia="Times New Roman" w:hAnsi="Arial" w:cs="Arial"/>
          <w:sz w:val="24"/>
          <w:szCs w:val="24"/>
          <w:lang w:eastAsia="pl-PL"/>
        </w:rPr>
        <w:t xml:space="preserve"> 3.1.1 SWZ składa dokument lub dokumenty wystawione w kraju, w którym Wykonawca ma siedzibę lub miejsce zamieszkania, potwierdzające odpowiednio, że:</w:t>
      </w:r>
    </w:p>
    <w:p w14:paraId="60C07A46" w14:textId="77777777" w:rsidR="00A74FCE" w:rsidRPr="00561CA5" w:rsidRDefault="00A74FCE" w:rsidP="00A74FCE">
      <w:pPr>
        <w:spacing w:after="4" w:line="276" w:lineRule="auto"/>
        <w:ind w:left="823" w:right="14" w:hanging="3"/>
        <w:jc w:val="both"/>
        <w:rPr>
          <w:rFonts w:ascii="Arial" w:eastAsia="Times New Roman" w:hAnsi="Arial" w:cs="Arial"/>
          <w:sz w:val="24"/>
          <w:szCs w:val="24"/>
          <w:lang w:eastAsia="pl-PL"/>
        </w:rPr>
      </w:pPr>
      <w:r w:rsidRPr="00561CA5">
        <w:rPr>
          <w:rFonts w:ascii="Times New Roman" w:eastAsia="Times New Roman" w:hAnsi="Times New Roman" w:cs="Times New Roman"/>
          <w:noProof/>
          <w:sz w:val="20"/>
          <w:szCs w:val="20"/>
          <w:lang w:eastAsia="pl-PL"/>
        </w:rPr>
        <w:drawing>
          <wp:anchor distT="0" distB="0" distL="114300" distR="114300" simplePos="0" relativeHeight="251661312" behindDoc="0" locked="0" layoutInCell="1" allowOverlap="0" wp14:anchorId="18D036EB" wp14:editId="06D78840">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CA5">
        <w:rPr>
          <w:rFonts w:ascii="Arial" w:eastAsia="Times New Roman" w:hAnsi="Arial" w:cs="Arial"/>
          <w:sz w:val="24"/>
          <w:szCs w:val="24"/>
          <w:lang w:eastAsia="pl-PL"/>
        </w:rPr>
        <w:t xml:space="preserve">a) nie otwarto jego likwidacji ani nie ogłoszono upadłości, jego aktywami nie </w:t>
      </w:r>
      <w:r w:rsidRPr="00561CA5">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31FB58E" w14:textId="77777777" w:rsidR="00A74FCE" w:rsidRPr="00561CA5" w:rsidRDefault="00A74FCE" w:rsidP="003C6012">
      <w:pPr>
        <w:numPr>
          <w:ilvl w:val="0"/>
          <w:numId w:val="28"/>
        </w:numPr>
        <w:spacing w:after="31" w:line="260" w:lineRule="auto"/>
        <w:ind w:right="14" w:hanging="578"/>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Dokumenty, o którym mowa w pkt 4.1 powinny być wystawione nie wcześniej niż 3 miesiące przed ich złożeniem.</w:t>
      </w:r>
    </w:p>
    <w:p w14:paraId="0284F888" w14:textId="77777777" w:rsidR="00A74FCE" w:rsidRPr="00561CA5" w:rsidRDefault="00A74FCE" w:rsidP="003C6012">
      <w:pPr>
        <w:numPr>
          <w:ilvl w:val="0"/>
          <w:numId w:val="28"/>
        </w:numPr>
        <w:spacing w:after="77" w:line="260" w:lineRule="auto"/>
        <w:ind w:right="14" w:hanging="578"/>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 xml:space="preserve">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w:t>
      </w:r>
      <w:r w:rsidRPr="00561CA5">
        <w:rPr>
          <w:rFonts w:ascii="Arial" w:eastAsia="Times New Roman" w:hAnsi="Arial" w:cs="Arial"/>
          <w:sz w:val="24"/>
          <w:szCs w:val="24"/>
          <w:lang w:eastAsia="pl-PL"/>
        </w:rPr>
        <w:lastRenderedPageBreak/>
        <w:t>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23F3B1E" w14:textId="77777777" w:rsidR="00A74FCE" w:rsidRPr="00561CA5" w:rsidRDefault="00A74FCE" w:rsidP="003C6012">
      <w:pPr>
        <w:numPr>
          <w:ilvl w:val="0"/>
          <w:numId w:val="28"/>
        </w:numPr>
        <w:spacing w:after="77" w:line="260" w:lineRule="auto"/>
        <w:ind w:right="14" w:hanging="578"/>
        <w:jc w:val="both"/>
        <w:rPr>
          <w:rFonts w:ascii="Arial" w:eastAsia="Times New Roman" w:hAnsi="Arial" w:cs="Arial"/>
          <w:b/>
          <w:sz w:val="24"/>
          <w:szCs w:val="24"/>
          <w:lang w:eastAsia="pl-PL"/>
        </w:rPr>
      </w:pPr>
      <w:r w:rsidRPr="00561CA5">
        <w:rPr>
          <w:rFonts w:ascii="Arial" w:eastAsia="Times New Roman" w:hAnsi="Arial" w:cs="Arial"/>
          <w:b/>
          <w:sz w:val="24"/>
          <w:szCs w:val="24"/>
          <w:lang w:eastAsia="pl-PL"/>
        </w:rPr>
        <w:t>Udostępnienie zasobów</w:t>
      </w:r>
    </w:p>
    <w:p w14:paraId="0ECBD335"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C72528C"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8D5AAD7"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07B5C1"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 xml:space="preserve">7.4. </w:t>
      </w:r>
      <w:r w:rsidRPr="00561CA5">
        <w:rPr>
          <w:rFonts w:ascii="Arial" w:eastAsia="Times New Roman" w:hAnsi="Arial" w:cs="Arial"/>
          <w:b/>
          <w:sz w:val="24"/>
          <w:szCs w:val="24"/>
          <w:lang w:eastAsia="pl-PL"/>
        </w:rPr>
        <w:t xml:space="preserve">Zobowiązanie </w:t>
      </w:r>
      <w:r w:rsidRPr="00561CA5">
        <w:rPr>
          <w:rFonts w:ascii="Arial" w:eastAsia="Times New Roman" w:hAnsi="Arial" w:cs="Arial"/>
          <w:sz w:val="24"/>
          <w:szCs w:val="24"/>
          <w:lang w:eastAsia="pl-PL"/>
        </w:rPr>
        <w:t xml:space="preserve">podmiotu udostępniającego zasoby, o którym mowa w pkt 7.3. potwierdza, że stosunek łączący Wykonawcę z podmiotami udostępniającymi zasoby gwarantuje rzeczywisty dostęp do tych zasobów oraz </w:t>
      </w:r>
      <w:r w:rsidRPr="00561CA5">
        <w:rPr>
          <w:rFonts w:ascii="Arial" w:eastAsia="Times New Roman" w:hAnsi="Arial" w:cs="Arial"/>
          <w:b/>
          <w:sz w:val="24"/>
          <w:szCs w:val="24"/>
          <w:lang w:eastAsia="pl-PL"/>
        </w:rPr>
        <w:t>określa w szczególności:</w:t>
      </w:r>
      <w:r w:rsidRPr="00561CA5">
        <w:rPr>
          <w:rFonts w:ascii="Arial" w:eastAsia="Times New Roman" w:hAnsi="Arial" w:cs="Arial"/>
          <w:sz w:val="24"/>
          <w:szCs w:val="24"/>
          <w:lang w:eastAsia="pl-PL"/>
        </w:rPr>
        <w:t xml:space="preserve"> </w:t>
      </w:r>
    </w:p>
    <w:p w14:paraId="2AD450B5"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1) zakres dostępnych Wykonawcy zasobów podmiotu udostępniającego zasoby;</w:t>
      </w:r>
    </w:p>
    <w:p w14:paraId="2E28EDF2"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2) sposób i okres udostępnienia Wykonawcy i wykorzystania przez niego zasobów podmiotu udostępniającego te zasoby przy wykonywaniu zamówienia;</w:t>
      </w:r>
    </w:p>
    <w:p w14:paraId="733D2D9C"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0BAB91"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 xml:space="preserve">7.5. 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13C190C0"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lastRenderedPageBreak/>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03DADCA3"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7.7.Jeżeli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7E4F063E"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a) zastąpił ten podmiot innym podmiotem lub podmiotami albo</w:t>
      </w:r>
    </w:p>
    <w:p w14:paraId="38AF7F18"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b) wykazał, że samodzielnie spełnia warunki udziału w postępowaniu.</w:t>
      </w:r>
    </w:p>
    <w:p w14:paraId="3FAB9E40"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7.8.</w:t>
      </w:r>
      <w:r w:rsidRPr="00561CA5">
        <w:rPr>
          <w:rFonts w:ascii="Arial" w:eastAsia="Times New Roman" w:hAnsi="Arial" w:cs="Arial"/>
          <w:sz w:val="24"/>
          <w:szCs w:val="24"/>
          <w:lang w:eastAsia="pl-PL"/>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5E2D19F"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7.9.</w:t>
      </w:r>
      <w:r w:rsidRPr="00561CA5">
        <w:rPr>
          <w:rFonts w:ascii="Arial" w:eastAsia="Times New Roman" w:hAnsi="Arial" w:cs="Arial"/>
          <w:sz w:val="24"/>
          <w:szCs w:val="24"/>
          <w:lang w:eastAsia="pl-PL"/>
        </w:rPr>
        <w:tab/>
        <w:t xml:space="preserve">Wykonawca, w przypadku polegania na zdolnościach lub sytuacji podmiotów udostępniających zasoby, przedstawia oświadczenie, o którym mowa Rozdziale VII  podmiotu udostępniającego zasoby, potwierdzające brak podstaw wykluczenia tego podmiotu oraz spełnianie warunków udziału w postępowaniu w zakresie, w jakim wykonawca powołuje się na jego zasoby.   </w:t>
      </w:r>
    </w:p>
    <w:p w14:paraId="59908878" w14:textId="77777777" w:rsidR="00A74FCE" w:rsidRPr="00561CA5" w:rsidRDefault="00A74FCE" w:rsidP="00A74FCE">
      <w:pPr>
        <w:spacing w:after="77" w:line="260" w:lineRule="auto"/>
        <w:ind w:left="720" w:right="14"/>
        <w:jc w:val="both"/>
        <w:rPr>
          <w:rFonts w:ascii="Arial" w:eastAsia="Times New Roman" w:hAnsi="Arial" w:cs="Arial"/>
          <w:sz w:val="24"/>
          <w:szCs w:val="24"/>
          <w:lang w:eastAsia="pl-PL"/>
        </w:rPr>
      </w:pPr>
      <w:r w:rsidRPr="00561CA5">
        <w:rPr>
          <w:rFonts w:ascii="Arial" w:eastAsia="Times New Roman" w:hAnsi="Arial" w:cs="Arial"/>
          <w:sz w:val="24"/>
          <w:szCs w:val="24"/>
          <w:lang w:eastAsia="pl-PL"/>
        </w:rPr>
        <w:t xml:space="preserve">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561CA5">
        <w:rPr>
          <w:rFonts w:ascii="Arial" w:eastAsia="Times New Roman" w:hAnsi="Arial" w:cs="Arial"/>
          <w:sz w:val="24"/>
          <w:szCs w:val="24"/>
          <w:lang w:eastAsia="pl-PL"/>
        </w:rPr>
        <w:t>Pzp</w:t>
      </w:r>
      <w:proofErr w:type="spellEnd"/>
      <w:r w:rsidRPr="00561CA5">
        <w:rPr>
          <w:rFonts w:ascii="Arial" w:eastAsia="Times New Roman" w:hAnsi="Arial" w:cs="Arial"/>
          <w:sz w:val="24"/>
          <w:szCs w:val="24"/>
          <w:lang w:eastAsia="pl-PL"/>
        </w:rPr>
        <w:t xml:space="preserve">. </w:t>
      </w:r>
    </w:p>
    <w:p w14:paraId="31CB6CB1" w14:textId="77777777" w:rsidR="008A742E" w:rsidRPr="00A063D9" w:rsidRDefault="008A742E" w:rsidP="008A742E">
      <w:pPr>
        <w:spacing w:after="5" w:line="265" w:lineRule="auto"/>
        <w:ind w:left="89" w:right="14" w:hanging="3"/>
        <w:jc w:val="both"/>
        <w:rPr>
          <w:rFonts w:ascii="Arial" w:eastAsia="Times New Roman" w:hAnsi="Arial" w:cs="Arial"/>
          <w:b/>
          <w:sz w:val="24"/>
          <w:szCs w:val="24"/>
          <w:lang w:eastAsia="pl-PL"/>
        </w:rPr>
      </w:pPr>
      <w:r w:rsidRPr="00A063D9">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A063D9" w:rsidRDefault="008A742E" w:rsidP="003C6012">
      <w:pPr>
        <w:numPr>
          <w:ilvl w:val="0"/>
          <w:numId w:val="20"/>
        </w:numPr>
        <w:spacing w:after="0" w:line="260" w:lineRule="auto"/>
        <w:ind w:left="284" w:right="14" w:hanging="284"/>
        <w:jc w:val="both"/>
        <w:rPr>
          <w:rFonts w:ascii="Times New Roman" w:eastAsia="Times New Roman" w:hAnsi="Times New Roman" w:cs="Times New Roman"/>
          <w:sz w:val="18"/>
          <w:lang w:eastAsia="pl-PL"/>
        </w:rPr>
      </w:pPr>
      <w:r w:rsidRPr="00A063D9">
        <w:rPr>
          <w:rFonts w:ascii="Arial" w:eastAsia="Times New Roman" w:hAnsi="Arial" w:cs="Arial"/>
          <w:noProof/>
          <w:sz w:val="24"/>
          <w:szCs w:val="24"/>
          <w:lang w:eastAsia="pl-PL"/>
        </w:rPr>
        <w:t xml:space="preserve"> </w:t>
      </w:r>
      <w:r w:rsidRPr="00A063D9">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7A46C2CE" w14:textId="5BDE1863" w:rsidR="00534596" w:rsidRPr="00A063D9" w:rsidRDefault="008A742E" w:rsidP="00A063D9">
      <w:pPr>
        <w:numPr>
          <w:ilvl w:val="0"/>
          <w:numId w:val="20"/>
        </w:numPr>
        <w:spacing w:after="0" w:line="260" w:lineRule="auto"/>
        <w:ind w:right="14" w:hanging="284"/>
        <w:jc w:val="both"/>
        <w:rPr>
          <w:rFonts w:ascii="Times New Roman" w:eastAsia="Times New Roman" w:hAnsi="Times New Roman" w:cs="Times New Roman"/>
          <w:sz w:val="18"/>
          <w:lang w:eastAsia="pl-PL"/>
        </w:rPr>
      </w:pPr>
      <w:r w:rsidRPr="00A063D9">
        <w:rPr>
          <w:rFonts w:ascii="Arial" w:eastAsia="Times New Roman" w:hAnsi="Arial" w:cs="Arial"/>
          <w:sz w:val="24"/>
          <w:szCs w:val="24"/>
          <w:lang w:eastAsia="pl-PL"/>
        </w:rPr>
        <w:t xml:space="preserve">Postępowanie prowadzone jest pod </w:t>
      </w:r>
      <w:r w:rsidRPr="00A063D9">
        <w:rPr>
          <w:rFonts w:ascii="Arial" w:eastAsia="Times New Roman" w:hAnsi="Arial" w:cs="Arial"/>
          <w:b/>
          <w:bCs/>
          <w:sz w:val="24"/>
          <w:szCs w:val="24"/>
          <w:lang w:eastAsia="pl-PL"/>
        </w:rPr>
        <w:t>Nr sprawy</w:t>
      </w:r>
      <w:r w:rsidR="00615A54" w:rsidRPr="00A063D9">
        <w:rPr>
          <w:rFonts w:ascii="Arial" w:eastAsia="Times New Roman" w:hAnsi="Arial" w:cs="Arial"/>
          <w:sz w:val="24"/>
          <w:szCs w:val="24"/>
          <w:lang w:eastAsia="pl-PL"/>
        </w:rPr>
        <w:t xml:space="preserve"> </w:t>
      </w:r>
      <w:r w:rsidR="00A063D9" w:rsidRPr="00A063D9">
        <w:rPr>
          <w:rFonts w:ascii="Arial" w:eastAsia="Times New Roman" w:hAnsi="Arial" w:cs="Arial"/>
          <w:b/>
          <w:sz w:val="24"/>
          <w:szCs w:val="24"/>
          <w:lang w:eastAsia="pl-PL"/>
        </w:rPr>
        <w:t>ZP/23/24/D8/L/16/004/05</w:t>
      </w:r>
    </w:p>
    <w:p w14:paraId="2A9873D3" w14:textId="4202A37D" w:rsidR="008A742E" w:rsidRPr="00A063D9" w:rsidRDefault="008A742E" w:rsidP="003C6012">
      <w:pPr>
        <w:numPr>
          <w:ilvl w:val="0"/>
          <w:numId w:val="20"/>
        </w:numPr>
        <w:spacing w:after="0" w:line="260" w:lineRule="auto"/>
        <w:ind w:right="14" w:hanging="284"/>
        <w:jc w:val="both"/>
        <w:rPr>
          <w:rFonts w:ascii="Times New Roman" w:eastAsia="Times New Roman" w:hAnsi="Times New Roman" w:cs="Times New Roman"/>
          <w:sz w:val="18"/>
          <w:lang w:eastAsia="pl-PL"/>
        </w:rPr>
      </w:pPr>
      <w:r w:rsidRPr="00A063D9">
        <w:rPr>
          <w:rFonts w:ascii="Arial" w:eastAsia="Times New Roman" w:hAnsi="Arial" w:cs="Arial"/>
          <w:sz w:val="24"/>
          <w:szCs w:val="24"/>
          <w:lang w:eastAsia="pl-PL"/>
        </w:rPr>
        <w:t>Wykonawcy powinni we wszelkich kontaktach z Zamawiającym powoływać się na wskazany numer sprawy</w:t>
      </w:r>
      <w:r w:rsidRPr="00A063D9">
        <w:rPr>
          <w:rFonts w:ascii="Times New Roman" w:eastAsia="Times New Roman" w:hAnsi="Times New Roman" w:cs="Times New Roman"/>
          <w:sz w:val="18"/>
          <w:lang w:eastAsia="pl-PL"/>
        </w:rPr>
        <w:t>.</w:t>
      </w:r>
    </w:p>
    <w:p w14:paraId="35A01F93" w14:textId="77777777" w:rsidR="008A742E" w:rsidRPr="00A063D9"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A063D9">
        <w:rPr>
          <w:rFonts w:ascii="Arial" w:eastAsia="Times New Roman" w:hAnsi="Arial" w:cs="Arial"/>
          <w:sz w:val="24"/>
          <w:szCs w:val="24"/>
          <w:lang w:eastAsia="pl-PL"/>
        </w:rPr>
        <w:t xml:space="preserve">Wszelką korespondencję związana z postepowaniem, należy przekazywać </w:t>
      </w:r>
      <w:r w:rsidRPr="00A063D9">
        <w:rPr>
          <w:rFonts w:ascii="Arial" w:eastAsia="Times New Roman" w:hAnsi="Arial" w:cs="Arial"/>
          <w:sz w:val="24"/>
          <w:szCs w:val="24"/>
          <w:lang w:eastAsia="pl-PL"/>
        </w:rPr>
        <w:br/>
        <w:t>z zachowaniem formy elektronicznej za pośrednictwem Platformy Zakupowej.</w:t>
      </w:r>
    </w:p>
    <w:p w14:paraId="5AE80D89" w14:textId="77777777" w:rsidR="008A742E" w:rsidRPr="00A063D9"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A063D9">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A063D9"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A063D9">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A063D9">
        <w:rPr>
          <w:rFonts w:ascii="Arial" w:eastAsia="Times New Roman" w:hAnsi="Arial" w:cs="Arial"/>
          <w:sz w:val="24"/>
          <w:szCs w:val="24"/>
          <w:lang w:eastAsia="pl-PL"/>
        </w:rPr>
        <w:br/>
      </w:r>
      <w:r w:rsidRPr="00A063D9">
        <w:rPr>
          <w:rFonts w:ascii="Arial" w:eastAsia="Times New Roman" w:hAnsi="Arial" w:cs="Arial"/>
          <w:sz w:val="24"/>
          <w:szCs w:val="24"/>
          <w:lang w:eastAsia="pl-PL"/>
        </w:rPr>
        <w:lastRenderedPageBreak/>
        <w:t xml:space="preserve">Treść zapytań wraz z wyjaśnieniami oraz informacje o dokonanej zmianie SWZ, </w:t>
      </w:r>
      <w:r w:rsidRPr="00A063D9">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2C4C9C"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A063D9">
        <w:rPr>
          <w:rFonts w:ascii="Arial" w:eastAsia="Times New Roman" w:hAnsi="Arial" w:cs="Arial"/>
          <w:sz w:val="24"/>
          <w:szCs w:val="24"/>
          <w:lang w:eastAsia="pl-PL"/>
        </w:rPr>
        <w:t xml:space="preserve">Jeżeli </w:t>
      </w:r>
      <w:r w:rsidRPr="002C4C9C">
        <w:rPr>
          <w:rFonts w:ascii="Arial" w:eastAsia="Times New Roman" w:hAnsi="Arial" w:cs="Arial"/>
          <w:sz w:val="24"/>
          <w:szCs w:val="24"/>
          <w:lang w:eastAsia="pl-PL"/>
        </w:rPr>
        <w:t xml:space="preserve">wniosek o wyjaśnienie treści SWZ wpłynął do Zamawiającego po upływie terminu jego składania, o którym mowa w pkt </w:t>
      </w:r>
      <w:r w:rsidR="0043669E" w:rsidRPr="002C4C9C">
        <w:rPr>
          <w:rFonts w:ascii="Arial" w:eastAsia="Times New Roman" w:hAnsi="Arial" w:cs="Arial"/>
          <w:sz w:val="24"/>
          <w:szCs w:val="24"/>
          <w:lang w:eastAsia="pl-PL"/>
        </w:rPr>
        <w:t>6</w:t>
      </w:r>
      <w:r w:rsidRPr="002C4C9C">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2C4C9C"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2C4C9C"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Zamawiający nie zamierza zwoływać zebrania Wykonawców.</w:t>
      </w:r>
    </w:p>
    <w:p w14:paraId="2FFDD9C1" w14:textId="77777777" w:rsidR="008A742E" w:rsidRPr="002C4C9C" w:rsidRDefault="008A742E" w:rsidP="003C6012">
      <w:pPr>
        <w:numPr>
          <w:ilvl w:val="0"/>
          <w:numId w:val="20"/>
        </w:numPr>
        <w:tabs>
          <w:tab w:val="left" w:pos="426"/>
        </w:tabs>
        <w:spacing w:after="0" w:line="260" w:lineRule="auto"/>
        <w:ind w:left="0" w:right="14"/>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Osobami uprawnionymi ze strony Zamawiającego do kontaktów z Wykonawcami są:</w:t>
      </w:r>
    </w:p>
    <w:p w14:paraId="4C6B9A19" w14:textId="51B23421" w:rsidR="00F62C28" w:rsidRPr="002C4C9C" w:rsidRDefault="008A742E" w:rsidP="0049496E">
      <w:pPr>
        <w:spacing w:after="0" w:line="260" w:lineRule="auto"/>
        <w:ind w:left="426" w:right="14"/>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 xml:space="preserve">w sprawach proceduralnych: </w:t>
      </w:r>
      <w:r w:rsidR="00F62C28" w:rsidRPr="002C4C9C">
        <w:rPr>
          <w:rFonts w:ascii="Arial" w:eastAsia="Times New Roman" w:hAnsi="Arial" w:cs="Arial"/>
          <w:sz w:val="24"/>
          <w:szCs w:val="24"/>
          <w:lang w:eastAsia="pl-PL"/>
        </w:rPr>
        <w:t>Pan Mieczysław Sienkiewicz</w:t>
      </w:r>
    </w:p>
    <w:p w14:paraId="21E2DF9B" w14:textId="2838C633" w:rsidR="00180A1A" w:rsidRPr="002C4C9C" w:rsidRDefault="00F62C28" w:rsidP="0049496E">
      <w:pPr>
        <w:spacing w:after="0" w:line="260" w:lineRule="auto"/>
        <w:ind w:left="426" w:right="14"/>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 xml:space="preserve">                                               </w:t>
      </w:r>
      <w:r w:rsidR="008A742E" w:rsidRPr="002C4C9C">
        <w:rPr>
          <w:rFonts w:ascii="Arial" w:eastAsia="Times New Roman" w:hAnsi="Arial" w:cs="Arial"/>
          <w:sz w:val="24"/>
          <w:szCs w:val="24"/>
          <w:lang w:eastAsia="pl-PL"/>
        </w:rPr>
        <w:t>Pan</w:t>
      </w:r>
      <w:r w:rsidRPr="002C4C9C">
        <w:rPr>
          <w:rFonts w:ascii="Arial" w:eastAsia="Times New Roman" w:hAnsi="Arial" w:cs="Arial"/>
          <w:sz w:val="24"/>
          <w:szCs w:val="24"/>
          <w:lang w:eastAsia="pl-PL"/>
        </w:rPr>
        <w:t>i</w:t>
      </w:r>
      <w:r w:rsidR="008A742E" w:rsidRPr="002C4C9C">
        <w:rPr>
          <w:rFonts w:ascii="Arial" w:eastAsia="Times New Roman" w:hAnsi="Arial" w:cs="Arial"/>
          <w:sz w:val="24"/>
          <w:szCs w:val="24"/>
          <w:lang w:eastAsia="pl-PL"/>
        </w:rPr>
        <w:t xml:space="preserve"> </w:t>
      </w:r>
      <w:r w:rsidRPr="002C4C9C">
        <w:rPr>
          <w:rFonts w:ascii="Arial" w:eastAsia="Times New Roman" w:hAnsi="Arial" w:cs="Arial"/>
          <w:sz w:val="24"/>
          <w:szCs w:val="24"/>
          <w:lang w:eastAsia="pl-PL"/>
        </w:rPr>
        <w:t>Katarzyna Ulatowska</w:t>
      </w:r>
      <w:r w:rsidR="00596293" w:rsidRPr="002C4C9C">
        <w:rPr>
          <w:rFonts w:ascii="Arial" w:eastAsia="Times New Roman" w:hAnsi="Arial" w:cs="Arial"/>
          <w:sz w:val="24"/>
          <w:szCs w:val="24"/>
          <w:lang w:eastAsia="pl-PL"/>
        </w:rPr>
        <w:t xml:space="preserve"> </w:t>
      </w:r>
    </w:p>
    <w:p w14:paraId="38978380" w14:textId="3AA253A2" w:rsidR="008A742E" w:rsidRPr="002C4C9C" w:rsidRDefault="00F62C28" w:rsidP="00A74FCE">
      <w:pPr>
        <w:spacing w:after="0" w:line="260" w:lineRule="auto"/>
        <w:ind w:left="426" w:right="14"/>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 xml:space="preserve">                                              </w:t>
      </w:r>
      <w:r w:rsidR="00223C1F" w:rsidRPr="002C4C9C">
        <w:rPr>
          <w:rFonts w:ascii="Arial" w:eastAsia="Times New Roman" w:hAnsi="Arial" w:cs="Arial"/>
          <w:sz w:val="24"/>
          <w:szCs w:val="24"/>
          <w:lang w:eastAsia="pl-PL"/>
        </w:rPr>
        <w:t xml:space="preserve">      </w:t>
      </w:r>
      <w:r w:rsidR="0049496E" w:rsidRPr="002C4C9C">
        <w:rPr>
          <w:rFonts w:ascii="Arial" w:eastAsia="Times New Roman" w:hAnsi="Arial" w:cs="Arial"/>
          <w:sz w:val="24"/>
          <w:szCs w:val="24"/>
          <w:lang w:eastAsia="pl-PL"/>
        </w:rPr>
        <w:t xml:space="preserve">                               </w:t>
      </w:r>
      <w:r w:rsidR="008A742E" w:rsidRPr="002C4C9C">
        <w:rPr>
          <w:rFonts w:ascii="Arial" w:eastAsia="Times New Roman" w:hAnsi="Arial" w:cs="Arial"/>
          <w:sz w:val="24"/>
          <w:szCs w:val="24"/>
          <w:lang w:eastAsia="pl-PL"/>
        </w:rPr>
        <w:t xml:space="preserve">                                      </w:t>
      </w:r>
      <w:r w:rsidR="00223C1F" w:rsidRPr="002C4C9C">
        <w:rPr>
          <w:rFonts w:ascii="Arial" w:eastAsia="Times New Roman" w:hAnsi="Arial" w:cs="Arial"/>
          <w:sz w:val="24"/>
          <w:szCs w:val="24"/>
          <w:lang w:eastAsia="pl-PL"/>
        </w:rPr>
        <w:t xml:space="preserve"> </w:t>
      </w:r>
    </w:p>
    <w:p w14:paraId="00FFD2E7" w14:textId="0681DA44" w:rsidR="008A742E" w:rsidRPr="002C4C9C" w:rsidRDefault="008A742E" w:rsidP="00596293">
      <w:pPr>
        <w:spacing w:after="0" w:line="260" w:lineRule="auto"/>
        <w:ind w:right="14"/>
        <w:jc w:val="both"/>
        <w:rPr>
          <w:rFonts w:ascii="Arial" w:eastAsia="Times New Roman" w:hAnsi="Arial" w:cs="Arial"/>
          <w:b/>
          <w:sz w:val="24"/>
          <w:szCs w:val="24"/>
          <w:lang w:eastAsia="pl-PL"/>
        </w:rPr>
      </w:pPr>
      <w:r w:rsidRPr="002C4C9C">
        <w:rPr>
          <w:rFonts w:ascii="Arial" w:eastAsia="Times New Roman" w:hAnsi="Arial" w:cs="Arial"/>
          <w:sz w:val="24"/>
          <w:szCs w:val="24"/>
          <w:lang w:eastAsia="pl-PL"/>
        </w:rPr>
        <w:t xml:space="preserve"> </w:t>
      </w:r>
      <w:r w:rsidRPr="002C4C9C">
        <w:rPr>
          <w:rFonts w:ascii="Arial" w:eastAsia="Times New Roman" w:hAnsi="Arial" w:cs="Arial"/>
          <w:b/>
          <w:sz w:val="24"/>
          <w:szCs w:val="24"/>
          <w:lang w:eastAsia="pl-PL"/>
        </w:rPr>
        <w:t>ROZDZIAŁ IX. WYMAGANIA DOTYCZĄCE WADIUM</w:t>
      </w:r>
      <w:r w:rsidRPr="002C4C9C">
        <w:rPr>
          <w:rFonts w:ascii="Arial" w:eastAsia="Times New Roman" w:hAnsi="Arial" w:cs="Arial"/>
          <w:sz w:val="24"/>
          <w:szCs w:val="24"/>
          <w:lang w:eastAsia="pl-PL"/>
        </w:rPr>
        <w:t xml:space="preserve"> </w:t>
      </w:r>
    </w:p>
    <w:p w14:paraId="714AA967" w14:textId="4C2941E5" w:rsidR="008A742E" w:rsidRPr="002C4C9C" w:rsidRDefault="008A742E" w:rsidP="003C6012">
      <w:pPr>
        <w:numPr>
          <w:ilvl w:val="0"/>
          <w:numId w:val="30"/>
        </w:numPr>
        <w:autoSpaceDE w:val="0"/>
        <w:autoSpaceDN w:val="0"/>
        <w:spacing w:after="0" w:line="240" w:lineRule="auto"/>
        <w:jc w:val="both"/>
        <w:rPr>
          <w:rFonts w:ascii="Arial" w:eastAsia="Times New Roman" w:hAnsi="Arial" w:cs="Arial"/>
          <w:bCs/>
          <w:sz w:val="24"/>
          <w:szCs w:val="24"/>
          <w:lang w:eastAsia="pl-PL"/>
        </w:rPr>
      </w:pPr>
      <w:r w:rsidRPr="002C4C9C">
        <w:rPr>
          <w:rFonts w:ascii="Arial" w:eastAsia="Times New Roman" w:hAnsi="Arial" w:cs="Arial"/>
          <w:sz w:val="24"/>
          <w:szCs w:val="24"/>
          <w:lang w:eastAsia="pl-PL"/>
        </w:rPr>
        <w:t xml:space="preserve">Zamawiający żąda wniesienia wadium. Wykonawca przystępujący </w:t>
      </w:r>
      <w:r w:rsidRPr="002C4C9C">
        <w:rPr>
          <w:rFonts w:ascii="Arial" w:eastAsia="Times New Roman" w:hAnsi="Arial" w:cs="Arial"/>
          <w:sz w:val="24"/>
          <w:szCs w:val="24"/>
          <w:lang w:eastAsia="pl-PL"/>
        </w:rPr>
        <w:br/>
        <w:t xml:space="preserve">do postępowania jest zobowiązany, przed upływem terminu składania ofert, wnieść wadium </w:t>
      </w:r>
      <w:r w:rsidRPr="002C4C9C">
        <w:rPr>
          <w:rFonts w:ascii="Arial" w:eastAsia="Times New Roman" w:hAnsi="Arial" w:cs="Arial"/>
          <w:b/>
          <w:sz w:val="24"/>
          <w:szCs w:val="24"/>
          <w:lang w:eastAsia="pl-PL"/>
        </w:rPr>
        <w:t xml:space="preserve">w </w:t>
      </w:r>
      <w:r w:rsidRPr="002C4C9C">
        <w:rPr>
          <w:rFonts w:ascii="Arial" w:eastAsia="Times New Roman" w:hAnsi="Arial" w:cs="Arial"/>
          <w:b/>
          <w:bCs/>
          <w:sz w:val="24"/>
          <w:szCs w:val="24"/>
          <w:lang w:eastAsia="pl-PL"/>
        </w:rPr>
        <w:t>kwocie:</w:t>
      </w:r>
      <w:r w:rsidRPr="002C4C9C">
        <w:rPr>
          <w:rFonts w:ascii="Arial" w:eastAsia="Times New Roman" w:hAnsi="Arial" w:cs="Arial"/>
          <w:b/>
          <w:sz w:val="24"/>
          <w:szCs w:val="24"/>
          <w:lang w:eastAsia="pl-PL"/>
        </w:rPr>
        <w:t xml:space="preserve"> </w:t>
      </w:r>
      <w:r w:rsidR="00A063D9" w:rsidRPr="002C4C9C">
        <w:rPr>
          <w:rFonts w:ascii="Arial" w:eastAsia="Times New Roman" w:hAnsi="Arial" w:cs="Arial"/>
          <w:b/>
          <w:bCs/>
          <w:sz w:val="24"/>
          <w:szCs w:val="24"/>
          <w:lang w:eastAsia="pl-PL"/>
        </w:rPr>
        <w:t>10</w:t>
      </w:r>
      <w:r w:rsidR="00222262" w:rsidRPr="002C4C9C">
        <w:rPr>
          <w:rFonts w:ascii="Arial" w:eastAsia="Times New Roman" w:hAnsi="Arial" w:cs="Arial"/>
          <w:b/>
          <w:bCs/>
          <w:sz w:val="24"/>
          <w:szCs w:val="24"/>
          <w:lang w:eastAsia="pl-PL"/>
        </w:rPr>
        <w:t xml:space="preserve"> 000,00 zł (słownie</w:t>
      </w:r>
      <w:r w:rsidRPr="002C4C9C">
        <w:rPr>
          <w:rFonts w:ascii="Arial" w:eastAsia="Times New Roman" w:hAnsi="Arial" w:cs="Arial"/>
          <w:b/>
          <w:bCs/>
          <w:sz w:val="24"/>
          <w:szCs w:val="24"/>
          <w:lang w:eastAsia="pl-PL"/>
        </w:rPr>
        <w:t xml:space="preserve">: </w:t>
      </w:r>
      <w:r w:rsidR="00A063D9" w:rsidRPr="002C4C9C">
        <w:rPr>
          <w:rFonts w:ascii="Arial" w:eastAsia="Times New Roman" w:hAnsi="Arial" w:cs="Arial"/>
          <w:b/>
          <w:bCs/>
          <w:sz w:val="24"/>
          <w:szCs w:val="24"/>
          <w:lang w:eastAsia="pl-PL"/>
        </w:rPr>
        <w:t>dziesięć tysięcy</w:t>
      </w:r>
      <w:r w:rsidR="000D2024" w:rsidRPr="002C4C9C">
        <w:rPr>
          <w:rFonts w:ascii="Arial" w:eastAsia="Times New Roman" w:hAnsi="Arial" w:cs="Arial"/>
          <w:b/>
          <w:bCs/>
          <w:sz w:val="24"/>
          <w:szCs w:val="24"/>
          <w:lang w:eastAsia="pl-PL"/>
        </w:rPr>
        <w:t xml:space="preserve"> </w:t>
      </w:r>
      <w:r w:rsidR="00A844D8" w:rsidRPr="002C4C9C">
        <w:rPr>
          <w:rFonts w:ascii="Arial" w:eastAsia="Times New Roman" w:hAnsi="Arial" w:cs="Arial"/>
          <w:b/>
          <w:bCs/>
          <w:sz w:val="24"/>
          <w:szCs w:val="24"/>
          <w:lang w:eastAsia="pl-PL"/>
        </w:rPr>
        <w:t>złotych</w:t>
      </w:r>
      <w:r w:rsidRPr="002C4C9C">
        <w:rPr>
          <w:rFonts w:ascii="Arial" w:eastAsia="Times New Roman" w:hAnsi="Arial" w:cs="Arial"/>
          <w:bCs/>
          <w:sz w:val="24"/>
          <w:szCs w:val="24"/>
          <w:lang w:eastAsia="pl-PL"/>
        </w:rPr>
        <w:t>).</w:t>
      </w:r>
    </w:p>
    <w:p w14:paraId="5851CB2E" w14:textId="77777777" w:rsidR="008A742E" w:rsidRPr="002C4C9C" w:rsidRDefault="008A742E" w:rsidP="003C6012">
      <w:pPr>
        <w:numPr>
          <w:ilvl w:val="0"/>
          <w:numId w:val="30"/>
        </w:numPr>
        <w:autoSpaceDE w:val="0"/>
        <w:autoSpaceDN w:val="0"/>
        <w:spacing w:after="0" w:line="240" w:lineRule="auto"/>
        <w:jc w:val="both"/>
        <w:rPr>
          <w:rFonts w:ascii="Arial" w:eastAsia="Times New Roman" w:hAnsi="Arial" w:cs="Arial"/>
          <w:b/>
          <w:sz w:val="24"/>
          <w:szCs w:val="24"/>
          <w:lang w:eastAsia="pl-PL"/>
        </w:rPr>
      </w:pPr>
      <w:r w:rsidRPr="002C4C9C">
        <w:rPr>
          <w:rFonts w:ascii="Arial" w:eastAsia="Times New Roman" w:hAnsi="Arial" w:cs="Arial"/>
          <w:sz w:val="24"/>
          <w:szCs w:val="24"/>
          <w:lang w:eastAsia="pl-PL"/>
        </w:rPr>
        <w:t>Wadium musi obejmować pełen okres związania ofertą.</w:t>
      </w:r>
    </w:p>
    <w:p w14:paraId="54EC8557" w14:textId="77777777" w:rsidR="008A742E" w:rsidRPr="002C4C9C"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 xml:space="preserve">Wadium może być wniesione w jednej lub kilku formach wskazanych w art. 97 ust. 7 ustawy </w:t>
      </w:r>
      <w:proofErr w:type="spellStart"/>
      <w:r w:rsidRPr="002C4C9C">
        <w:rPr>
          <w:rFonts w:ascii="Arial" w:eastAsia="Times New Roman" w:hAnsi="Arial" w:cs="Arial"/>
          <w:sz w:val="24"/>
          <w:szCs w:val="24"/>
          <w:lang w:eastAsia="pl-PL"/>
        </w:rPr>
        <w:t>Pzp</w:t>
      </w:r>
      <w:proofErr w:type="spellEnd"/>
      <w:r w:rsidRPr="002C4C9C">
        <w:rPr>
          <w:rFonts w:ascii="Arial" w:eastAsia="Times New Roman" w:hAnsi="Arial" w:cs="Arial"/>
          <w:sz w:val="24"/>
          <w:szCs w:val="24"/>
          <w:lang w:eastAsia="pl-PL"/>
        </w:rPr>
        <w:t>.</w:t>
      </w:r>
    </w:p>
    <w:p w14:paraId="0AEFBCAF" w14:textId="78835259" w:rsidR="00A74FCE" w:rsidRPr="002C4C9C" w:rsidRDefault="008A742E" w:rsidP="00A063D9">
      <w:pPr>
        <w:pStyle w:val="Akapitzlist"/>
        <w:numPr>
          <w:ilvl w:val="0"/>
          <w:numId w:val="30"/>
        </w:numPr>
        <w:rPr>
          <w:rFonts w:ascii="Arial" w:eastAsia="Times New Roman" w:hAnsi="Arial" w:cs="Arial"/>
          <w:b/>
          <w:sz w:val="24"/>
          <w:szCs w:val="24"/>
          <w:lang w:eastAsia="pl-PL"/>
        </w:rPr>
      </w:pPr>
      <w:r w:rsidRPr="002C4C9C">
        <w:rPr>
          <w:rFonts w:ascii="Arial" w:eastAsia="Times New Roman" w:hAnsi="Arial" w:cs="Arial"/>
          <w:snapToGrid w:val="0"/>
          <w:sz w:val="24"/>
          <w:szCs w:val="24"/>
          <w:lang w:eastAsia="pl-PL"/>
        </w:rPr>
        <w:t xml:space="preserve">Wadium wnoszone w pieniądzu należy wpłacić przelewem na rachunek bankowy w banku </w:t>
      </w:r>
      <w:r w:rsidR="00D25A9D" w:rsidRPr="002C4C9C">
        <w:rPr>
          <w:rFonts w:ascii="Arial" w:eastAsia="Times New Roman" w:hAnsi="Arial"/>
          <w:bCs/>
          <w:snapToGrid w:val="0"/>
          <w:sz w:val="24"/>
          <w:szCs w:val="20"/>
          <w:lang w:eastAsia="pl-PL"/>
        </w:rPr>
        <w:t>PKO Bank Polski S.A.</w:t>
      </w:r>
      <w:r w:rsidRPr="002C4C9C">
        <w:rPr>
          <w:rFonts w:ascii="Arial" w:eastAsia="Times New Roman" w:hAnsi="Arial" w:cs="Arial"/>
          <w:snapToGrid w:val="0"/>
          <w:sz w:val="24"/>
          <w:szCs w:val="24"/>
          <w:lang w:eastAsia="pl-PL"/>
        </w:rPr>
        <w:t xml:space="preserve">, </w:t>
      </w:r>
      <w:r w:rsidR="00DE333E" w:rsidRPr="002C4C9C">
        <w:rPr>
          <w:rFonts w:ascii="Arial" w:eastAsia="Times New Roman" w:hAnsi="Arial"/>
          <w:b/>
          <w:bCs/>
          <w:snapToGrid w:val="0"/>
          <w:sz w:val="24"/>
          <w:szCs w:val="20"/>
          <w:lang w:eastAsia="pl-PL"/>
        </w:rPr>
        <w:t>38 1020 1042 0000 8002 0512 3536</w:t>
      </w:r>
      <w:r w:rsidRPr="002C4C9C">
        <w:rPr>
          <w:rFonts w:ascii="Arial" w:eastAsia="Times New Roman" w:hAnsi="Arial"/>
          <w:b/>
          <w:bCs/>
          <w:snapToGrid w:val="0"/>
          <w:sz w:val="24"/>
          <w:szCs w:val="20"/>
          <w:lang w:eastAsia="pl-PL"/>
        </w:rPr>
        <w:t>,</w:t>
      </w:r>
      <w:r w:rsidRPr="002C4C9C">
        <w:rPr>
          <w:rFonts w:ascii="Arial" w:eastAsia="Times New Roman" w:hAnsi="Arial"/>
          <w:bCs/>
          <w:snapToGrid w:val="0"/>
          <w:sz w:val="24"/>
          <w:szCs w:val="20"/>
          <w:lang w:eastAsia="pl-PL"/>
        </w:rPr>
        <w:t xml:space="preserve"> </w:t>
      </w:r>
      <w:r w:rsidRPr="002C4C9C">
        <w:rPr>
          <w:rFonts w:ascii="Arial" w:eastAsia="Times New Roman" w:hAnsi="Arial"/>
          <w:bCs/>
          <w:snapToGrid w:val="0"/>
          <w:sz w:val="24"/>
          <w:szCs w:val="20"/>
          <w:lang w:eastAsia="pl-PL"/>
        </w:rPr>
        <w:br/>
        <w:t>zaznaczeniem numeru sprawy</w:t>
      </w:r>
      <w:r w:rsidR="00A844D8" w:rsidRPr="002C4C9C">
        <w:rPr>
          <w:rFonts w:ascii="Arial" w:eastAsia="Times New Roman" w:hAnsi="Arial"/>
          <w:bCs/>
          <w:snapToGrid w:val="0"/>
          <w:sz w:val="24"/>
          <w:szCs w:val="20"/>
          <w:lang w:eastAsia="pl-PL"/>
        </w:rPr>
        <w:t xml:space="preserve"> </w:t>
      </w:r>
      <w:r w:rsidR="00A063D9" w:rsidRPr="002C4C9C">
        <w:rPr>
          <w:rFonts w:ascii="Arial" w:eastAsia="Times New Roman" w:hAnsi="Arial" w:cs="Arial"/>
          <w:b/>
          <w:sz w:val="24"/>
          <w:szCs w:val="24"/>
          <w:lang w:eastAsia="pl-PL"/>
        </w:rPr>
        <w:t>ZP/23/24/D8/L/16/004/05</w:t>
      </w:r>
    </w:p>
    <w:p w14:paraId="56023E35" w14:textId="17EA19E2" w:rsidR="008A742E" w:rsidRPr="002C4C9C" w:rsidRDefault="008A742E" w:rsidP="003C6012">
      <w:pPr>
        <w:numPr>
          <w:ilvl w:val="0"/>
          <w:numId w:val="30"/>
        </w:numPr>
        <w:tabs>
          <w:tab w:val="left" w:pos="284"/>
        </w:tabs>
        <w:autoSpaceDE w:val="0"/>
        <w:autoSpaceDN w:val="0"/>
        <w:spacing w:after="0" w:line="240" w:lineRule="auto"/>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2C4C9C"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2C4C9C"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2C4C9C"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określenie wierzytelności, która ma być zabezpieczona gwarancją/poręczeniem,</w:t>
      </w:r>
    </w:p>
    <w:p w14:paraId="339CEB3B" w14:textId="77777777" w:rsidR="008A742E" w:rsidRPr="002C4C9C"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kwotę gwarancji/poręczenia,</w:t>
      </w:r>
    </w:p>
    <w:p w14:paraId="25F8FCB8" w14:textId="77777777" w:rsidR="008A742E" w:rsidRPr="002C4C9C"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termin ważności gwarancji/poręczenia,</w:t>
      </w:r>
    </w:p>
    <w:p w14:paraId="5C03E0DB" w14:textId="77777777" w:rsidR="008A742E" w:rsidRPr="00F754E7"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2C4C9C">
        <w:rPr>
          <w:rFonts w:ascii="Arial" w:eastAsia="Times New Roman" w:hAnsi="Arial" w:cs="Arial"/>
          <w:sz w:val="24"/>
          <w:szCs w:val="24"/>
          <w:lang w:eastAsia="pl-PL"/>
        </w:rPr>
        <w:t xml:space="preserve">zobowiązanie gwaranta do zapłacenia kwoty gwarancji/poręczenia bezwarunkowo, na pierwsze pisemne żądanie zamawiającego, w sytuacjach </w:t>
      </w:r>
      <w:r w:rsidRPr="00F754E7">
        <w:rPr>
          <w:rFonts w:ascii="Arial" w:eastAsia="Times New Roman" w:hAnsi="Arial" w:cs="Arial"/>
          <w:sz w:val="24"/>
          <w:szCs w:val="24"/>
          <w:lang w:eastAsia="pl-PL"/>
        </w:rPr>
        <w:t>określonych w art</w:t>
      </w:r>
      <w:bookmarkStart w:id="4" w:name="_Toc42045495"/>
      <w:r w:rsidRPr="00F754E7">
        <w:rPr>
          <w:rFonts w:ascii="Arial" w:eastAsia="Times New Roman" w:hAnsi="Arial" w:cs="Arial"/>
          <w:sz w:val="24"/>
          <w:szCs w:val="24"/>
          <w:lang w:eastAsia="pl-PL"/>
        </w:rPr>
        <w:t xml:space="preserve">. 98 ust. 6 ustawy </w:t>
      </w:r>
      <w:proofErr w:type="spellStart"/>
      <w:r w:rsidRPr="00F754E7">
        <w:rPr>
          <w:rFonts w:ascii="Arial" w:eastAsia="Times New Roman" w:hAnsi="Arial" w:cs="Arial"/>
          <w:sz w:val="24"/>
          <w:szCs w:val="24"/>
          <w:lang w:eastAsia="pl-PL"/>
        </w:rPr>
        <w:t>Pzp</w:t>
      </w:r>
      <w:proofErr w:type="spellEnd"/>
      <w:r w:rsidRPr="00F754E7">
        <w:rPr>
          <w:rFonts w:ascii="Arial" w:eastAsia="Times New Roman" w:hAnsi="Arial" w:cs="Arial"/>
          <w:sz w:val="24"/>
          <w:szCs w:val="24"/>
          <w:lang w:eastAsia="pl-PL"/>
        </w:rPr>
        <w:t>.</w:t>
      </w:r>
    </w:p>
    <w:p w14:paraId="1BD60C60" w14:textId="77777777" w:rsidR="008A742E" w:rsidRPr="00F754E7"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754E7">
        <w:rPr>
          <w:rFonts w:ascii="Arial" w:eastAsia="Times New Roman" w:hAnsi="Arial" w:cs="Arial"/>
          <w:sz w:val="24"/>
          <w:szCs w:val="24"/>
          <w:lang w:eastAsia="pl-PL"/>
        </w:rPr>
        <w:t>Pzp</w:t>
      </w:r>
      <w:proofErr w:type="spellEnd"/>
      <w:r w:rsidRPr="00F754E7">
        <w:rPr>
          <w:rFonts w:ascii="Arial" w:eastAsia="Times New Roman" w:hAnsi="Arial" w:cs="Arial"/>
          <w:sz w:val="24"/>
          <w:szCs w:val="24"/>
          <w:lang w:eastAsia="pl-PL"/>
        </w:rPr>
        <w:t xml:space="preserve">, zamawiający odrzuci ofertę na podstawie art. 226 ust. 1 pkt 14 ustawy </w:t>
      </w:r>
      <w:proofErr w:type="spellStart"/>
      <w:r w:rsidRPr="00F754E7">
        <w:rPr>
          <w:rFonts w:ascii="Arial" w:eastAsia="Times New Roman" w:hAnsi="Arial" w:cs="Arial"/>
          <w:sz w:val="24"/>
          <w:szCs w:val="24"/>
          <w:lang w:eastAsia="pl-PL"/>
        </w:rPr>
        <w:t>Pzp</w:t>
      </w:r>
      <w:proofErr w:type="spellEnd"/>
      <w:r w:rsidRPr="00F754E7">
        <w:rPr>
          <w:rFonts w:ascii="Arial" w:eastAsia="Times New Roman" w:hAnsi="Arial" w:cs="Arial"/>
          <w:sz w:val="24"/>
          <w:szCs w:val="24"/>
          <w:lang w:eastAsia="pl-PL"/>
        </w:rPr>
        <w:t>.</w:t>
      </w:r>
    </w:p>
    <w:p w14:paraId="7DA5780B" w14:textId="77777777" w:rsidR="008A742E" w:rsidRPr="00F754E7"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F754E7">
        <w:rPr>
          <w:rFonts w:ascii="Arial" w:eastAsia="Times New Roman" w:hAnsi="Arial" w:cs="Arial"/>
          <w:sz w:val="24"/>
          <w:szCs w:val="24"/>
          <w:lang w:eastAsia="pl-PL"/>
        </w:rPr>
        <w:t xml:space="preserve">Zamawiający dokona zwrotu wadium na zasadach określonych w art. 98 ust. 1–5 ustawy </w:t>
      </w:r>
      <w:proofErr w:type="spellStart"/>
      <w:r w:rsidRPr="00F754E7">
        <w:rPr>
          <w:rFonts w:ascii="Arial" w:eastAsia="Times New Roman" w:hAnsi="Arial" w:cs="Arial"/>
          <w:sz w:val="24"/>
          <w:szCs w:val="24"/>
          <w:lang w:eastAsia="pl-PL"/>
        </w:rPr>
        <w:t>Pzp</w:t>
      </w:r>
      <w:proofErr w:type="spellEnd"/>
      <w:r w:rsidRPr="00F754E7">
        <w:rPr>
          <w:rFonts w:ascii="Arial" w:eastAsia="Times New Roman" w:hAnsi="Arial" w:cs="Arial"/>
          <w:sz w:val="24"/>
          <w:szCs w:val="24"/>
          <w:lang w:eastAsia="pl-PL"/>
        </w:rPr>
        <w:t>.</w:t>
      </w:r>
      <w:bookmarkEnd w:id="5"/>
    </w:p>
    <w:p w14:paraId="4FFB2E8A" w14:textId="77777777" w:rsidR="008A742E" w:rsidRPr="00F754E7"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lastRenderedPageBreak/>
        <w:t>Zamawiający zatrzymuje w</w:t>
      </w:r>
      <w:bookmarkStart w:id="6" w:name="_GoBack"/>
      <w:bookmarkEnd w:id="6"/>
      <w:r w:rsidRPr="00F754E7">
        <w:rPr>
          <w:rFonts w:ascii="Arial" w:eastAsia="Times New Roman" w:hAnsi="Arial" w:cs="Arial"/>
          <w:sz w:val="24"/>
          <w:szCs w:val="24"/>
          <w:lang w:eastAsia="pl-PL"/>
        </w:rPr>
        <w:t xml:space="preserve">adium wraz z odsetkami na podstawie art. 98 ust. 6 ustawy </w:t>
      </w:r>
      <w:proofErr w:type="spellStart"/>
      <w:r w:rsidRPr="00F754E7">
        <w:rPr>
          <w:rFonts w:ascii="Arial" w:eastAsia="Times New Roman" w:hAnsi="Arial" w:cs="Arial"/>
          <w:sz w:val="24"/>
          <w:szCs w:val="24"/>
          <w:lang w:eastAsia="pl-PL"/>
        </w:rPr>
        <w:t>Pzp</w:t>
      </w:r>
      <w:proofErr w:type="spellEnd"/>
      <w:r w:rsidRPr="00F754E7">
        <w:rPr>
          <w:rFonts w:ascii="Arial" w:eastAsia="Times New Roman" w:hAnsi="Arial" w:cs="Arial"/>
          <w:sz w:val="24"/>
          <w:szCs w:val="24"/>
          <w:lang w:eastAsia="pl-PL"/>
        </w:rPr>
        <w:t>.</w:t>
      </w:r>
    </w:p>
    <w:p w14:paraId="72353760" w14:textId="77777777" w:rsidR="008A742E" w:rsidRPr="00F754E7"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F754E7"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F754E7"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F754E7">
        <w:rPr>
          <w:rFonts w:ascii="Arial" w:eastAsia="Times New Roman" w:hAnsi="Arial" w:cs="Arial"/>
          <w:b/>
          <w:sz w:val="24"/>
          <w:szCs w:val="24"/>
          <w:lang w:eastAsia="pl-PL"/>
        </w:rPr>
        <w:t>ROZDZIAŁ X. TERMIN ZWIĄZANIA OFERTĄ.</w:t>
      </w:r>
    </w:p>
    <w:p w14:paraId="789BCF34" w14:textId="2AF3B9B1" w:rsidR="008A742E" w:rsidRPr="00F754E7" w:rsidRDefault="008A742E" w:rsidP="003C6012">
      <w:pPr>
        <w:numPr>
          <w:ilvl w:val="0"/>
          <w:numId w:val="39"/>
        </w:numPr>
        <w:spacing w:after="0" w:line="260" w:lineRule="auto"/>
        <w:ind w:left="426" w:right="14" w:hanging="426"/>
        <w:jc w:val="both"/>
        <w:rPr>
          <w:rFonts w:ascii="Arial" w:eastAsia="Times New Roman" w:hAnsi="Arial" w:cs="Arial"/>
          <w:b/>
          <w:sz w:val="24"/>
          <w:szCs w:val="24"/>
          <w:lang w:eastAsia="pl-PL"/>
        </w:rPr>
      </w:pPr>
      <w:r w:rsidRPr="00F754E7">
        <w:rPr>
          <w:rFonts w:ascii="Arial" w:eastAsia="Times New Roman" w:hAnsi="Arial" w:cs="Arial"/>
          <w:sz w:val="24"/>
          <w:szCs w:val="24"/>
          <w:lang w:eastAsia="pl-PL"/>
        </w:rPr>
        <w:t xml:space="preserve">Termin związania ofertą upływa </w:t>
      </w:r>
      <w:r w:rsidRPr="00F754E7">
        <w:rPr>
          <w:rFonts w:ascii="Arial" w:eastAsia="Times New Roman" w:hAnsi="Arial" w:cs="Arial"/>
          <w:b/>
          <w:sz w:val="24"/>
          <w:szCs w:val="24"/>
          <w:lang w:eastAsia="pl-PL"/>
        </w:rPr>
        <w:t xml:space="preserve">dnia </w:t>
      </w:r>
      <w:r w:rsidR="00D84109" w:rsidRPr="00D84109">
        <w:rPr>
          <w:rFonts w:ascii="Arial" w:eastAsia="Times New Roman" w:hAnsi="Arial" w:cs="Arial"/>
          <w:b/>
          <w:sz w:val="24"/>
          <w:szCs w:val="24"/>
          <w:lang w:eastAsia="pl-PL"/>
        </w:rPr>
        <w:t>05</w:t>
      </w:r>
      <w:r w:rsidRPr="00D84109">
        <w:rPr>
          <w:rFonts w:ascii="Arial" w:eastAsia="Times New Roman" w:hAnsi="Arial" w:cs="Arial"/>
          <w:b/>
          <w:sz w:val="24"/>
          <w:szCs w:val="24"/>
          <w:lang w:eastAsia="pl-PL"/>
        </w:rPr>
        <w:t>.</w:t>
      </w:r>
      <w:r w:rsidR="00657873" w:rsidRPr="00D84109">
        <w:rPr>
          <w:rFonts w:ascii="Arial" w:eastAsia="Times New Roman" w:hAnsi="Arial" w:cs="Arial"/>
          <w:b/>
          <w:sz w:val="24"/>
          <w:szCs w:val="24"/>
          <w:lang w:eastAsia="pl-PL"/>
        </w:rPr>
        <w:t>0</w:t>
      </w:r>
      <w:r w:rsidR="00D84109" w:rsidRPr="00D84109">
        <w:rPr>
          <w:rFonts w:ascii="Arial" w:eastAsia="Times New Roman" w:hAnsi="Arial" w:cs="Arial"/>
          <w:b/>
          <w:sz w:val="24"/>
          <w:szCs w:val="24"/>
          <w:lang w:eastAsia="pl-PL"/>
        </w:rPr>
        <w:t>9</w:t>
      </w:r>
      <w:r w:rsidRPr="00D84109">
        <w:rPr>
          <w:rFonts w:ascii="Arial" w:eastAsia="Times New Roman" w:hAnsi="Arial" w:cs="Arial"/>
          <w:b/>
          <w:sz w:val="24"/>
          <w:szCs w:val="24"/>
          <w:lang w:eastAsia="pl-PL"/>
        </w:rPr>
        <w:t>.202</w:t>
      </w:r>
      <w:r w:rsidR="007942F9" w:rsidRPr="00D84109">
        <w:rPr>
          <w:rFonts w:ascii="Arial" w:eastAsia="Times New Roman" w:hAnsi="Arial" w:cs="Arial"/>
          <w:b/>
          <w:sz w:val="24"/>
          <w:szCs w:val="24"/>
          <w:lang w:eastAsia="pl-PL"/>
        </w:rPr>
        <w:t>4</w:t>
      </w:r>
      <w:r w:rsidR="00397757" w:rsidRPr="00D84109">
        <w:rPr>
          <w:rFonts w:ascii="Arial" w:eastAsia="Times New Roman" w:hAnsi="Arial" w:cs="Arial"/>
          <w:b/>
          <w:sz w:val="24"/>
          <w:szCs w:val="24"/>
          <w:lang w:eastAsia="pl-PL"/>
        </w:rPr>
        <w:t xml:space="preserve"> roku</w:t>
      </w:r>
      <w:r w:rsidR="00397757" w:rsidRPr="00F754E7">
        <w:rPr>
          <w:rFonts w:ascii="Arial" w:eastAsia="Times New Roman" w:hAnsi="Arial" w:cs="Arial"/>
          <w:b/>
          <w:sz w:val="24"/>
          <w:szCs w:val="24"/>
          <w:lang w:eastAsia="pl-PL"/>
        </w:rPr>
        <w:t xml:space="preserve">, </w:t>
      </w:r>
      <w:r w:rsidR="00397757" w:rsidRPr="00F754E7">
        <w:rPr>
          <w:rFonts w:ascii="Arial" w:eastAsia="Times New Roman" w:hAnsi="Arial" w:cs="Arial"/>
          <w:sz w:val="24"/>
          <w:szCs w:val="24"/>
          <w:lang w:eastAsia="pl-PL"/>
        </w:rPr>
        <w:t>przy czym pierwszym dniem terminu związania ofertą jest dzień, w którym upływa termin składania ofert.</w:t>
      </w:r>
    </w:p>
    <w:p w14:paraId="0C690238" w14:textId="77777777" w:rsidR="008A742E" w:rsidRPr="00F754E7"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F754E7"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F754E7"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65A55542" w:rsidR="008A742E" w:rsidRPr="00F754E7"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 xml:space="preserve">Na podstawie art. 226 ust.1 pkt. 12 </w:t>
      </w:r>
      <w:proofErr w:type="spellStart"/>
      <w:r w:rsidRPr="00F754E7">
        <w:rPr>
          <w:rFonts w:ascii="Arial" w:eastAsia="Times New Roman" w:hAnsi="Arial" w:cs="Arial"/>
          <w:sz w:val="24"/>
          <w:szCs w:val="24"/>
          <w:lang w:eastAsia="pl-PL"/>
        </w:rPr>
        <w:t>Pzp</w:t>
      </w:r>
      <w:proofErr w:type="spellEnd"/>
      <w:r w:rsidRPr="00F754E7">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F754E7"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F754E7">
        <w:rPr>
          <w:rFonts w:ascii="Arial" w:eastAsia="Times New Roman" w:hAnsi="Arial" w:cs="Arial"/>
          <w:b/>
          <w:sz w:val="24"/>
          <w:szCs w:val="24"/>
          <w:lang w:eastAsia="pl-PL"/>
        </w:rPr>
        <w:t>ROZDZIAŁ XI. OPIS SPOSOBU PRZYGOTOWYWANIA OFERT.</w:t>
      </w:r>
    </w:p>
    <w:p w14:paraId="5CB2DFD0" w14:textId="1A87FC38" w:rsidR="008A742E" w:rsidRPr="00F754E7" w:rsidRDefault="008A742E" w:rsidP="003C6012">
      <w:pPr>
        <w:pStyle w:val="Akapitzlist"/>
        <w:numPr>
          <w:ilvl w:val="0"/>
          <w:numId w:val="21"/>
        </w:numPr>
        <w:spacing w:line="260" w:lineRule="auto"/>
        <w:ind w:right="14"/>
        <w:jc w:val="both"/>
        <w:rPr>
          <w:rFonts w:ascii="Arial" w:eastAsia="Times New Roman" w:hAnsi="Arial" w:cs="Arial"/>
          <w:sz w:val="24"/>
          <w:szCs w:val="24"/>
          <w:u w:val="single"/>
          <w:lang w:eastAsia="pl-PL"/>
        </w:rPr>
      </w:pPr>
      <w:r w:rsidRPr="00F754E7">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F754E7">
        <w:rPr>
          <w:rFonts w:ascii="Arial" w:eastAsia="Times New Roman" w:hAnsi="Arial" w:cs="Arial"/>
          <w:sz w:val="24"/>
          <w:szCs w:val="24"/>
          <w:u w:val="single"/>
          <w:lang w:eastAsia="pl-PL"/>
        </w:rPr>
        <w:t xml:space="preserve">Wykonawca składa ofertę na Formularzu Ofertowym </w:t>
      </w:r>
      <w:r w:rsidRPr="00F754E7">
        <w:rPr>
          <w:rFonts w:ascii="Arial" w:eastAsia="Times New Roman" w:hAnsi="Arial" w:cs="Arial"/>
          <w:b/>
          <w:sz w:val="24"/>
          <w:szCs w:val="24"/>
          <w:u w:val="single"/>
          <w:lang w:eastAsia="pl-PL"/>
        </w:rPr>
        <w:t xml:space="preserve">wg Załącznika Nr </w:t>
      </w:r>
      <w:r w:rsidR="0024535B" w:rsidRPr="00F754E7">
        <w:rPr>
          <w:rFonts w:ascii="Arial" w:eastAsia="Times New Roman" w:hAnsi="Arial" w:cs="Arial"/>
          <w:b/>
          <w:sz w:val="24"/>
          <w:szCs w:val="24"/>
          <w:u w:val="single"/>
          <w:lang w:eastAsia="pl-PL"/>
        </w:rPr>
        <w:t>2</w:t>
      </w:r>
      <w:r w:rsidRPr="00F754E7">
        <w:rPr>
          <w:rFonts w:ascii="Arial" w:eastAsia="Times New Roman" w:hAnsi="Arial" w:cs="Arial"/>
          <w:b/>
          <w:sz w:val="24"/>
          <w:szCs w:val="24"/>
          <w:u w:val="single"/>
          <w:lang w:eastAsia="pl-PL"/>
        </w:rPr>
        <w:t xml:space="preserve"> </w:t>
      </w:r>
      <w:r w:rsidRPr="00F754E7">
        <w:rPr>
          <w:rFonts w:ascii="Arial" w:eastAsia="Times New Roman" w:hAnsi="Arial" w:cs="Arial"/>
          <w:sz w:val="24"/>
          <w:szCs w:val="24"/>
          <w:u w:val="single"/>
          <w:lang w:eastAsia="pl-PL"/>
        </w:rPr>
        <w:t>do SWZ</w:t>
      </w:r>
      <w:r w:rsidR="002C4C9C" w:rsidRPr="00F754E7">
        <w:rPr>
          <w:rFonts w:ascii="Arial" w:eastAsia="Times New Roman" w:hAnsi="Arial" w:cs="Arial"/>
          <w:sz w:val="24"/>
          <w:szCs w:val="24"/>
          <w:u w:val="single"/>
          <w:lang w:eastAsia="pl-PL"/>
        </w:rPr>
        <w:t xml:space="preserve"> i formularz cenowy </w:t>
      </w:r>
      <w:r w:rsidR="002C4C9C" w:rsidRPr="00F754E7">
        <w:rPr>
          <w:rFonts w:ascii="Arial" w:eastAsia="Times New Roman" w:hAnsi="Arial" w:cs="Arial"/>
          <w:b/>
          <w:sz w:val="24"/>
          <w:szCs w:val="24"/>
          <w:u w:val="single"/>
          <w:lang w:eastAsia="pl-PL"/>
        </w:rPr>
        <w:t xml:space="preserve">Załącznik Nr </w:t>
      </w:r>
      <w:r w:rsidR="006E2986">
        <w:rPr>
          <w:rFonts w:ascii="Arial" w:eastAsia="Times New Roman" w:hAnsi="Arial" w:cs="Arial"/>
          <w:b/>
          <w:sz w:val="24"/>
          <w:szCs w:val="24"/>
          <w:u w:val="single"/>
          <w:lang w:eastAsia="pl-PL"/>
        </w:rPr>
        <w:t>2</w:t>
      </w:r>
      <w:r w:rsidR="002C4C9C" w:rsidRPr="00F754E7">
        <w:rPr>
          <w:rFonts w:ascii="Arial" w:eastAsia="Times New Roman" w:hAnsi="Arial" w:cs="Arial"/>
          <w:b/>
          <w:sz w:val="24"/>
          <w:szCs w:val="24"/>
          <w:u w:val="single"/>
          <w:lang w:eastAsia="pl-PL"/>
        </w:rPr>
        <w:t>A,</w:t>
      </w:r>
      <w:r w:rsidR="002C4C9C" w:rsidRPr="00F754E7">
        <w:rPr>
          <w:rFonts w:ascii="Arial" w:eastAsia="Times New Roman" w:hAnsi="Arial" w:cs="Arial"/>
          <w:sz w:val="24"/>
          <w:szCs w:val="24"/>
          <w:u w:val="single"/>
          <w:lang w:eastAsia="pl-PL"/>
        </w:rPr>
        <w:t xml:space="preserve"> stanowiący integralną część</w:t>
      </w:r>
      <w:r w:rsidRPr="00F754E7">
        <w:rPr>
          <w:rFonts w:ascii="Arial" w:eastAsia="Times New Roman" w:hAnsi="Arial" w:cs="Arial"/>
          <w:sz w:val="24"/>
          <w:szCs w:val="24"/>
          <w:u w:val="single"/>
          <w:lang w:eastAsia="pl-PL"/>
        </w:rPr>
        <w:t xml:space="preserve"> </w:t>
      </w:r>
      <w:r w:rsidR="00B50752" w:rsidRPr="00F754E7">
        <w:rPr>
          <w:rFonts w:ascii="Arial" w:eastAsia="Times New Roman" w:hAnsi="Arial" w:cs="Arial"/>
          <w:sz w:val="24"/>
          <w:szCs w:val="24"/>
          <w:u w:val="single"/>
          <w:lang w:eastAsia="pl-PL"/>
        </w:rPr>
        <w:t xml:space="preserve">oraz </w:t>
      </w:r>
      <w:r w:rsidR="007E4E77" w:rsidRPr="00F754E7">
        <w:rPr>
          <w:rFonts w:ascii="Arial" w:eastAsia="Times New Roman" w:hAnsi="Arial" w:cs="Arial"/>
          <w:sz w:val="24"/>
          <w:szCs w:val="24"/>
          <w:u w:val="single"/>
          <w:lang w:eastAsia="pl-PL"/>
        </w:rPr>
        <w:t xml:space="preserve">pozostałe </w:t>
      </w:r>
      <w:r w:rsidRPr="00F754E7">
        <w:rPr>
          <w:rFonts w:ascii="Arial" w:eastAsia="Times New Roman" w:hAnsi="Arial" w:cs="Arial"/>
          <w:sz w:val="24"/>
          <w:szCs w:val="24"/>
          <w:u w:val="single"/>
          <w:lang w:eastAsia="pl-PL"/>
        </w:rPr>
        <w:t xml:space="preserve">Załączniki określone w </w:t>
      </w:r>
      <w:r w:rsidR="006405B5" w:rsidRPr="00F754E7">
        <w:rPr>
          <w:rFonts w:ascii="Arial" w:eastAsia="Times New Roman" w:hAnsi="Arial" w:cs="Arial"/>
          <w:sz w:val="24"/>
          <w:szCs w:val="24"/>
          <w:u w:val="single"/>
          <w:lang w:eastAsia="pl-PL"/>
        </w:rPr>
        <w:t xml:space="preserve">Rozdziale VII pkt 2 </w:t>
      </w:r>
      <w:r w:rsidRPr="00F754E7">
        <w:rPr>
          <w:rFonts w:ascii="Arial" w:eastAsia="Times New Roman" w:hAnsi="Arial" w:cs="Arial"/>
          <w:sz w:val="24"/>
          <w:szCs w:val="24"/>
          <w:u w:val="single"/>
          <w:lang w:eastAsia="pl-PL"/>
        </w:rPr>
        <w:t>SWZ</w:t>
      </w:r>
      <w:r w:rsidR="00A844D8" w:rsidRPr="00F754E7">
        <w:rPr>
          <w:rFonts w:ascii="Arial" w:eastAsia="Times New Roman" w:hAnsi="Arial" w:cs="Arial"/>
          <w:sz w:val="24"/>
          <w:szCs w:val="24"/>
          <w:lang w:eastAsia="pl-PL"/>
        </w:rPr>
        <w:t>.</w:t>
      </w:r>
      <w:r w:rsidR="005611C1" w:rsidRPr="00F754E7">
        <w:rPr>
          <w:rFonts w:ascii="Arial" w:eastAsia="Times New Roman" w:hAnsi="Arial" w:cs="Arial"/>
          <w:sz w:val="24"/>
          <w:szCs w:val="24"/>
          <w:lang w:eastAsia="pl-PL"/>
        </w:rPr>
        <w:t xml:space="preserve"> </w:t>
      </w:r>
      <w:r w:rsidRPr="00F754E7">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F754E7" w:rsidRDefault="008A742E" w:rsidP="003C6012">
      <w:pPr>
        <w:numPr>
          <w:ilvl w:val="0"/>
          <w:numId w:val="21"/>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Wykonawca poniesie wszelkie koszty związane z przy</w:t>
      </w:r>
      <w:r w:rsidR="00AA1AA9" w:rsidRPr="00F754E7">
        <w:rPr>
          <w:rFonts w:ascii="Arial" w:eastAsia="Times New Roman" w:hAnsi="Arial" w:cs="Arial"/>
          <w:sz w:val="24"/>
          <w:szCs w:val="24"/>
          <w:lang w:eastAsia="pl-PL"/>
        </w:rPr>
        <w:t xml:space="preserve">gotowaniem i złożeniem </w:t>
      </w:r>
      <w:r w:rsidR="00AA1AA9" w:rsidRPr="00F754E7">
        <w:rPr>
          <w:rFonts w:ascii="Arial" w:eastAsia="Times New Roman" w:hAnsi="Arial" w:cs="Arial"/>
          <w:sz w:val="24"/>
          <w:szCs w:val="24"/>
          <w:lang w:eastAsia="pl-PL"/>
        </w:rPr>
        <w:br/>
      </w:r>
      <w:r w:rsidRPr="00F754E7">
        <w:rPr>
          <w:rFonts w:ascii="Arial" w:eastAsia="Times New Roman" w:hAnsi="Arial" w:cs="Arial"/>
          <w:sz w:val="24"/>
          <w:szCs w:val="24"/>
          <w:lang w:eastAsia="pl-PL"/>
        </w:rPr>
        <w:t>oferty.</w:t>
      </w:r>
    </w:p>
    <w:p w14:paraId="3F7E2B75" w14:textId="77777777" w:rsidR="008A742E" w:rsidRPr="00F754E7" w:rsidRDefault="008A742E" w:rsidP="003C6012">
      <w:pPr>
        <w:numPr>
          <w:ilvl w:val="0"/>
          <w:numId w:val="21"/>
        </w:numPr>
        <w:spacing w:after="108" w:line="260" w:lineRule="auto"/>
        <w:ind w:left="426" w:right="14" w:hanging="426"/>
        <w:jc w:val="both"/>
        <w:rPr>
          <w:rFonts w:ascii="Times New Roman" w:eastAsia="Times New Roman" w:hAnsi="Times New Roman" w:cs="Times New Roman"/>
          <w:sz w:val="18"/>
          <w:lang w:eastAsia="pl-PL"/>
        </w:rPr>
      </w:pPr>
      <w:r w:rsidRPr="00F754E7">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39BAAC41" w:rsidR="008A742E" w:rsidRPr="00F754E7" w:rsidRDefault="008A742E" w:rsidP="008A742E">
      <w:pPr>
        <w:spacing w:after="102" w:line="260" w:lineRule="auto"/>
        <w:ind w:left="435" w:right="14" w:hanging="3"/>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lastRenderedPageBreak/>
        <w:t>Uwaga: Wszelkie informacje stanowiące tajemnicę przedsiębiorstwa w rozumieniu ustawy z dnia 16 kwietnia 1993 r. o zwalczaniu nieuczciwej konkurencji (tj. Dz. U. z 202</w:t>
      </w:r>
      <w:r w:rsidR="007E3C3C" w:rsidRPr="00F754E7">
        <w:rPr>
          <w:rFonts w:ascii="Arial" w:eastAsia="Times New Roman" w:hAnsi="Arial" w:cs="Arial"/>
          <w:sz w:val="24"/>
          <w:szCs w:val="24"/>
          <w:lang w:eastAsia="pl-PL"/>
        </w:rPr>
        <w:t>2</w:t>
      </w:r>
      <w:r w:rsidRPr="00F754E7">
        <w:rPr>
          <w:rFonts w:ascii="Arial" w:eastAsia="Times New Roman" w:hAnsi="Arial" w:cs="Arial"/>
          <w:sz w:val="24"/>
          <w:szCs w:val="24"/>
          <w:lang w:eastAsia="pl-PL"/>
        </w:rPr>
        <w:t xml:space="preserve"> r. poz. </w:t>
      </w:r>
      <w:r w:rsidR="007E3C3C" w:rsidRPr="00F754E7">
        <w:rPr>
          <w:rFonts w:ascii="Arial" w:eastAsia="Times New Roman" w:hAnsi="Arial" w:cs="Arial"/>
          <w:sz w:val="24"/>
          <w:szCs w:val="24"/>
          <w:lang w:eastAsia="pl-PL"/>
        </w:rPr>
        <w:t>1233</w:t>
      </w:r>
      <w:r w:rsidRPr="00F754E7">
        <w:rPr>
          <w:rFonts w:ascii="Arial" w:eastAsia="Times New Roman" w:hAnsi="Arial" w:cs="Arial"/>
          <w:sz w:val="24"/>
          <w:szCs w:val="24"/>
          <w:lang w:eastAsia="pl-PL"/>
        </w:rPr>
        <w:t>),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F754E7" w:rsidRDefault="008A742E" w:rsidP="003C6012">
      <w:pPr>
        <w:numPr>
          <w:ilvl w:val="0"/>
          <w:numId w:val="21"/>
        </w:numPr>
        <w:tabs>
          <w:tab w:val="left" w:pos="426"/>
          <w:tab w:val="left" w:pos="567"/>
        </w:tabs>
        <w:spacing w:after="4" w:line="260" w:lineRule="auto"/>
        <w:ind w:right="14" w:hanging="133"/>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 xml:space="preserve">Wykonawcy mogą wspólnie ubiegać się o udzielenie zamówienia, w takim </w:t>
      </w:r>
      <w:r w:rsidRPr="00F754E7">
        <w:rPr>
          <w:rFonts w:ascii="Arial" w:eastAsia="Times New Roman" w:hAnsi="Arial" w:cs="Arial"/>
          <w:sz w:val="24"/>
          <w:szCs w:val="24"/>
          <w:lang w:eastAsia="pl-PL"/>
        </w:rPr>
        <w:br/>
        <w:t xml:space="preserve">       przypadku:</w:t>
      </w:r>
    </w:p>
    <w:p w14:paraId="4B683138" w14:textId="77777777" w:rsidR="008A742E" w:rsidRPr="00F754E7" w:rsidRDefault="008A742E" w:rsidP="003C6012">
      <w:pPr>
        <w:numPr>
          <w:ilvl w:val="1"/>
          <w:numId w:val="21"/>
        </w:numPr>
        <w:tabs>
          <w:tab w:val="left" w:pos="567"/>
          <w:tab w:val="left" w:pos="993"/>
        </w:tabs>
        <w:spacing w:after="92" w:line="260" w:lineRule="auto"/>
        <w:ind w:left="709" w:right="14" w:hanging="133"/>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38D6174D" w:rsidR="008A742E" w:rsidRPr="00F754E7"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w:t>
      </w:r>
      <w:r w:rsidR="00CC0D51" w:rsidRPr="00F754E7">
        <w:rPr>
          <w:rFonts w:ascii="Arial" w:eastAsia="Times New Roman" w:hAnsi="Arial" w:cs="Arial"/>
          <w:sz w:val="24"/>
          <w:szCs w:val="24"/>
          <w:lang w:eastAsia="pl-PL"/>
        </w:rPr>
        <w:t xml:space="preserve"> 1 oraz z art. 109 ust. 1 pkt </w:t>
      </w:r>
      <w:r w:rsidRPr="00F754E7">
        <w:rPr>
          <w:rFonts w:ascii="Arial" w:eastAsia="Times New Roman" w:hAnsi="Arial" w:cs="Arial"/>
          <w:sz w:val="24"/>
          <w:szCs w:val="24"/>
          <w:lang w:eastAsia="pl-PL"/>
        </w:rPr>
        <w:t xml:space="preserve"> 4 ustawy na podstawie przesłanek określonych w Rozdziale VI ust.7 pkt. 7.1 i 7.2. SWZ ,</w:t>
      </w:r>
    </w:p>
    <w:p w14:paraId="48234572" w14:textId="77777777" w:rsidR="008A742E" w:rsidRPr="00F754E7" w:rsidRDefault="008A742E" w:rsidP="003C6012">
      <w:pPr>
        <w:numPr>
          <w:ilvl w:val="1"/>
          <w:numId w:val="21"/>
        </w:numPr>
        <w:tabs>
          <w:tab w:val="left" w:pos="567"/>
          <w:tab w:val="left" w:pos="993"/>
        </w:tabs>
        <w:spacing w:after="95" w:line="260" w:lineRule="auto"/>
        <w:ind w:left="709" w:right="14" w:hanging="133"/>
        <w:jc w:val="both"/>
        <w:rPr>
          <w:rFonts w:ascii="Arial" w:eastAsia="Times New Roman" w:hAnsi="Arial" w:cs="Arial"/>
          <w:sz w:val="24"/>
          <w:szCs w:val="24"/>
          <w:lang w:eastAsia="pl-PL"/>
        </w:rPr>
      </w:pPr>
      <w:r w:rsidRPr="00F754E7">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F754E7">
        <w:rPr>
          <w:rFonts w:ascii="Arial" w:eastAsia="Times New Roman" w:hAnsi="Arial" w:cs="Arial"/>
          <w:sz w:val="24"/>
          <w:szCs w:val="24"/>
          <w:lang w:eastAsia="pl-PL"/>
        </w:rPr>
        <w:t>,</w:t>
      </w:r>
    </w:p>
    <w:p w14:paraId="0C2C020E" w14:textId="77777777" w:rsidR="008A742E" w:rsidRPr="00F754E7"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 xml:space="preserve">wszelka korespondencja oraz rozliczenia dokonywane będą wyłącznie </w:t>
      </w:r>
      <w:r w:rsidRPr="00F754E7">
        <w:rPr>
          <w:rFonts w:ascii="Arial" w:eastAsia="Times New Roman" w:hAnsi="Arial" w:cs="Arial"/>
          <w:sz w:val="24"/>
          <w:szCs w:val="24"/>
          <w:lang w:eastAsia="pl-PL"/>
        </w:rPr>
        <w:br/>
        <w:t xml:space="preserve">         z pełnomocnikiem,</w:t>
      </w:r>
    </w:p>
    <w:p w14:paraId="0F578C2F" w14:textId="40F79122" w:rsidR="008A742E" w:rsidRPr="00F754E7" w:rsidRDefault="008A742E" w:rsidP="003C6012">
      <w:pPr>
        <w:numPr>
          <w:ilvl w:val="1"/>
          <w:numId w:val="21"/>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76777586" w14:textId="77777777" w:rsidR="00E27DEE" w:rsidRPr="00F754E7" w:rsidRDefault="00E27DEE" w:rsidP="003C6012">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F754E7">
        <w:rPr>
          <w:rFonts w:ascii="Arial" w:hAnsi="Arial" w:cs="Arial"/>
          <w:sz w:val="24"/>
          <w:szCs w:val="24"/>
        </w:rPr>
        <w:t>W przypadku, gdy spełnienie warunku opisanego:</w:t>
      </w:r>
    </w:p>
    <w:p w14:paraId="5FE47D3B" w14:textId="28F2DC9F" w:rsidR="00E27DEE" w:rsidRPr="00F754E7" w:rsidRDefault="00E27DEE" w:rsidP="003C6012">
      <w:pPr>
        <w:pStyle w:val="Akapitzlist"/>
        <w:numPr>
          <w:ilvl w:val="0"/>
          <w:numId w:val="47"/>
        </w:numPr>
        <w:tabs>
          <w:tab w:val="left" w:pos="851"/>
          <w:tab w:val="left" w:pos="1276"/>
        </w:tabs>
        <w:spacing w:after="90" w:line="260" w:lineRule="auto"/>
        <w:ind w:right="14"/>
        <w:jc w:val="both"/>
        <w:rPr>
          <w:rFonts w:ascii="Arial" w:hAnsi="Arial" w:cs="Arial"/>
          <w:sz w:val="24"/>
          <w:szCs w:val="24"/>
        </w:rPr>
      </w:pPr>
      <w:r w:rsidRPr="00F754E7">
        <w:rPr>
          <w:rFonts w:ascii="Arial" w:hAnsi="Arial" w:cs="Arial"/>
          <w:sz w:val="24"/>
          <w:szCs w:val="24"/>
        </w:rPr>
        <w:t xml:space="preserve"> w Rozdziale VI </w:t>
      </w:r>
      <w:r w:rsidR="00571B1B" w:rsidRPr="00F754E7">
        <w:rPr>
          <w:rFonts w:ascii="Arial" w:hAnsi="Arial" w:cs="Arial"/>
          <w:sz w:val="24"/>
          <w:szCs w:val="24"/>
        </w:rPr>
        <w:t xml:space="preserve">ust. 1 pkt </w:t>
      </w:r>
      <w:r w:rsidRPr="00F754E7">
        <w:rPr>
          <w:rFonts w:ascii="Arial" w:hAnsi="Arial" w:cs="Arial"/>
          <w:sz w:val="24"/>
          <w:szCs w:val="24"/>
        </w:rPr>
        <w:t xml:space="preserve">2.1 </w:t>
      </w:r>
      <w:proofErr w:type="spellStart"/>
      <w:r w:rsidRPr="00F754E7">
        <w:rPr>
          <w:rFonts w:ascii="Arial" w:hAnsi="Arial" w:cs="Arial"/>
          <w:sz w:val="24"/>
          <w:szCs w:val="24"/>
        </w:rPr>
        <w:t>p</w:t>
      </w:r>
      <w:r w:rsidR="00571B1B" w:rsidRPr="00F754E7">
        <w:rPr>
          <w:rFonts w:ascii="Arial" w:hAnsi="Arial" w:cs="Arial"/>
          <w:sz w:val="24"/>
          <w:szCs w:val="24"/>
        </w:rPr>
        <w:t>p</w:t>
      </w:r>
      <w:r w:rsidRPr="00F754E7">
        <w:rPr>
          <w:rFonts w:ascii="Arial" w:hAnsi="Arial" w:cs="Arial"/>
          <w:sz w:val="24"/>
          <w:szCs w:val="24"/>
        </w:rPr>
        <w:t>kt</w:t>
      </w:r>
      <w:proofErr w:type="spellEnd"/>
      <w:r w:rsidRPr="00F754E7">
        <w:rPr>
          <w:rFonts w:ascii="Arial" w:hAnsi="Arial" w:cs="Arial"/>
          <w:sz w:val="24"/>
          <w:szCs w:val="24"/>
        </w:rPr>
        <w:t xml:space="preserve"> 4) wykonawcy wykazują poprzez poleganie na zdolnościach tych z wykonawców, którzy wykonają usługi, do realizacji których te zdolności są wymagane.</w:t>
      </w:r>
    </w:p>
    <w:p w14:paraId="5BA51B78" w14:textId="55EFC952" w:rsidR="00E27DEE" w:rsidRPr="00F754E7" w:rsidRDefault="00E27DEE" w:rsidP="00E27DEE">
      <w:pPr>
        <w:tabs>
          <w:tab w:val="left" w:pos="851"/>
          <w:tab w:val="left" w:pos="1276"/>
        </w:tabs>
        <w:spacing w:after="90" w:line="260" w:lineRule="auto"/>
        <w:ind w:left="838" w:right="14"/>
        <w:jc w:val="both"/>
        <w:rPr>
          <w:rFonts w:ascii="Arial" w:hAnsi="Arial" w:cs="Arial"/>
          <w:sz w:val="24"/>
          <w:szCs w:val="24"/>
        </w:rPr>
      </w:pPr>
      <w:r w:rsidRPr="00F754E7">
        <w:rPr>
          <w:rFonts w:ascii="Arial" w:hAnsi="Arial" w:cs="Arial"/>
          <w:sz w:val="24"/>
          <w:szCs w:val="24"/>
        </w:rPr>
        <w:t>- wykonawcy wspólnie ubiegający się o udzielenie zamówienia  oświadczają, które usługi wykonają poszczególni wykonawcy.</w:t>
      </w:r>
    </w:p>
    <w:p w14:paraId="03F689BD" w14:textId="77777777" w:rsidR="008A742E" w:rsidRPr="00F754E7" w:rsidRDefault="008A742E" w:rsidP="008A742E">
      <w:pPr>
        <w:spacing w:after="206" w:line="260" w:lineRule="auto"/>
        <w:ind w:right="14"/>
        <w:jc w:val="both"/>
        <w:rPr>
          <w:rFonts w:ascii="Arial" w:eastAsia="Times New Roman" w:hAnsi="Arial" w:cs="Arial"/>
          <w:b/>
          <w:sz w:val="24"/>
          <w:szCs w:val="24"/>
          <w:lang w:eastAsia="pl-PL"/>
        </w:rPr>
      </w:pPr>
      <w:r w:rsidRPr="00F754E7">
        <w:rPr>
          <w:rFonts w:ascii="Arial" w:eastAsia="Times New Roman" w:hAnsi="Arial" w:cs="Arial"/>
          <w:b/>
          <w:sz w:val="24"/>
          <w:szCs w:val="24"/>
          <w:lang w:eastAsia="pl-PL"/>
        </w:rPr>
        <w:t>ROZDZIAŁ XII. FORMA DOKUMENTÓW SKŁADANYCH W POSTĘPOWANIU.</w:t>
      </w:r>
    </w:p>
    <w:p w14:paraId="240EDB9F" w14:textId="77777777" w:rsidR="008A742E" w:rsidRPr="00F754E7" w:rsidRDefault="008A742E" w:rsidP="008A742E">
      <w:pPr>
        <w:spacing w:after="4" w:line="260" w:lineRule="auto"/>
        <w:ind w:left="426" w:right="86" w:hanging="369"/>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F754E7" w:rsidRDefault="008A742E" w:rsidP="003C6012">
      <w:pPr>
        <w:numPr>
          <w:ilvl w:val="0"/>
          <w:numId w:val="22"/>
        </w:numPr>
        <w:spacing w:after="28" w:line="260" w:lineRule="auto"/>
        <w:ind w:right="14" w:hanging="424"/>
        <w:jc w:val="both"/>
        <w:rPr>
          <w:rFonts w:ascii="Arial" w:eastAsia="Times New Roman" w:hAnsi="Arial" w:cs="Arial"/>
          <w:sz w:val="24"/>
          <w:szCs w:val="24"/>
          <w:lang w:eastAsia="pl-PL"/>
        </w:rPr>
      </w:pPr>
      <w:r w:rsidRPr="00F754E7">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F754E7">
        <w:rPr>
          <w:rFonts w:ascii="Arial" w:eastAsia="Times New Roman" w:hAnsi="Arial" w:cs="Arial"/>
          <w:sz w:val="24"/>
          <w:szCs w:val="24"/>
          <w:lang w:eastAsia="pl-PL"/>
        </w:rPr>
        <w:t>.</w:t>
      </w:r>
    </w:p>
    <w:p w14:paraId="140AE24E" w14:textId="77777777" w:rsidR="008A742E" w:rsidRPr="00F754E7" w:rsidRDefault="008A742E" w:rsidP="003C6012">
      <w:pPr>
        <w:numPr>
          <w:ilvl w:val="0"/>
          <w:numId w:val="22"/>
        </w:numPr>
        <w:spacing w:after="74" w:line="260" w:lineRule="auto"/>
        <w:ind w:right="14" w:hanging="424"/>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lastRenderedPageBreak/>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F754E7" w:rsidRDefault="008A742E" w:rsidP="003C6012">
      <w:pPr>
        <w:numPr>
          <w:ilvl w:val="0"/>
          <w:numId w:val="22"/>
        </w:numPr>
        <w:spacing w:after="39" w:line="260" w:lineRule="auto"/>
        <w:ind w:right="14" w:hanging="424"/>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F754E7" w:rsidRDefault="008A742E" w:rsidP="003C6012">
      <w:pPr>
        <w:numPr>
          <w:ilvl w:val="0"/>
          <w:numId w:val="22"/>
        </w:numPr>
        <w:spacing w:after="39" w:line="260" w:lineRule="auto"/>
        <w:ind w:left="426" w:right="14" w:hanging="426"/>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F754E7"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F754E7" w:rsidRDefault="008A742E" w:rsidP="003C6012">
      <w:pPr>
        <w:numPr>
          <w:ilvl w:val="1"/>
          <w:numId w:val="22"/>
        </w:numPr>
        <w:tabs>
          <w:tab w:val="left" w:pos="709"/>
        </w:tabs>
        <w:spacing w:after="48" w:line="260" w:lineRule="auto"/>
        <w:ind w:left="567" w:right="14" w:hanging="141"/>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F754E7"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F754E7"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F754E7"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F754E7"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t>
      </w:r>
      <w:r w:rsidRPr="00F754E7">
        <w:rPr>
          <w:rFonts w:ascii="Arial" w:eastAsia="Times New Roman" w:hAnsi="Arial" w:cs="Arial"/>
          <w:sz w:val="24"/>
          <w:szCs w:val="24"/>
          <w:lang w:eastAsia="pl-PL"/>
        </w:rPr>
        <w:lastRenderedPageBreak/>
        <w:t>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F754E7" w:rsidRDefault="008A742E" w:rsidP="003C6012">
      <w:pPr>
        <w:numPr>
          <w:ilvl w:val="0"/>
          <w:numId w:val="22"/>
        </w:numPr>
        <w:tabs>
          <w:tab w:val="left" w:pos="426"/>
        </w:tabs>
        <w:spacing w:after="4" w:line="260" w:lineRule="auto"/>
        <w:ind w:right="14" w:hanging="424"/>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F754E7" w:rsidRDefault="008A742E" w:rsidP="003C6012">
      <w:pPr>
        <w:numPr>
          <w:ilvl w:val="0"/>
          <w:numId w:val="23"/>
        </w:numPr>
        <w:spacing w:after="4" w:line="276" w:lineRule="auto"/>
        <w:ind w:right="100" w:hanging="358"/>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F754E7"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F754E7"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pełnomocnictwa — mocodawca.</w:t>
      </w:r>
    </w:p>
    <w:p w14:paraId="5F03053E" w14:textId="77777777" w:rsidR="008A742E" w:rsidRPr="00F754E7"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27AB4B20" w:rsidR="008A742E" w:rsidRPr="00F754E7"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F754E7">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F754E7"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F754E7">
        <w:rPr>
          <w:rFonts w:ascii="Arial" w:eastAsia="Times New Roman" w:hAnsi="Arial" w:cs="Arial"/>
          <w:b/>
          <w:sz w:val="24"/>
          <w:szCs w:val="24"/>
          <w:lang w:eastAsia="pl-PL"/>
        </w:rPr>
        <w:t>ROZDZIAŁ XIII. SPOSÓB ORAZ TERMIN SKŁADANIA I OTWARCIA OFERT.</w:t>
      </w:r>
    </w:p>
    <w:p w14:paraId="34DB63F4" w14:textId="77777777" w:rsidR="008A742E" w:rsidRPr="00F754E7" w:rsidRDefault="008A742E" w:rsidP="003C6012">
      <w:pPr>
        <w:numPr>
          <w:ilvl w:val="0"/>
          <w:numId w:val="31"/>
        </w:numPr>
        <w:spacing w:after="4" w:line="260" w:lineRule="auto"/>
        <w:ind w:right="14"/>
        <w:jc w:val="both"/>
        <w:rPr>
          <w:rFonts w:ascii="Arial" w:eastAsia="Times New Roman" w:hAnsi="Arial" w:cs="Arial"/>
          <w:b/>
          <w:sz w:val="24"/>
          <w:szCs w:val="24"/>
          <w:lang w:eastAsia="pl-PL"/>
        </w:rPr>
      </w:pPr>
      <w:r w:rsidRPr="00F754E7">
        <w:rPr>
          <w:rFonts w:ascii="Arial" w:eastAsia="Times New Roman" w:hAnsi="Arial" w:cs="Arial"/>
          <w:b/>
          <w:sz w:val="24"/>
          <w:szCs w:val="24"/>
          <w:lang w:eastAsia="pl-PL"/>
        </w:rPr>
        <w:t xml:space="preserve"> Termin składania ofert i otwarcia ofert.</w:t>
      </w:r>
    </w:p>
    <w:p w14:paraId="5F9664C6" w14:textId="77777777" w:rsidR="008A742E" w:rsidRPr="00F754E7" w:rsidRDefault="008A742E" w:rsidP="008A742E">
      <w:pPr>
        <w:spacing w:after="73" w:line="260" w:lineRule="auto"/>
        <w:ind w:left="316" w:right="14" w:hanging="259"/>
        <w:jc w:val="both"/>
        <w:rPr>
          <w:rFonts w:ascii="Arial" w:eastAsia="Times New Roman" w:hAnsi="Arial" w:cs="Arial"/>
          <w:sz w:val="24"/>
          <w:szCs w:val="24"/>
          <w:lang w:eastAsia="pl-PL"/>
        </w:rPr>
      </w:pPr>
      <w:r w:rsidRPr="00F754E7">
        <w:rPr>
          <w:rFonts w:ascii="Arial" w:eastAsia="Times New Roman" w:hAnsi="Arial" w:cs="Arial"/>
          <w:noProof/>
          <w:sz w:val="24"/>
          <w:szCs w:val="24"/>
          <w:lang w:eastAsia="pl-PL"/>
        </w:rPr>
        <w:t xml:space="preserve">1.1. </w:t>
      </w:r>
      <w:r w:rsidRPr="00F754E7">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F754E7">
          <w:rPr>
            <w:rFonts w:ascii="Arial" w:eastAsia="Times New Roman" w:hAnsi="Arial" w:cs="Arial"/>
            <w:b/>
            <w:sz w:val="24"/>
            <w:szCs w:val="24"/>
            <w:u w:val="single"/>
            <w:shd w:val="clear" w:color="auto" w:fill="FFFFFF"/>
            <w:lang w:eastAsia="pl-PL"/>
          </w:rPr>
          <w:t>https://platformazakupowa.pl/pn/witu</w:t>
        </w:r>
      </w:hyperlink>
      <w:r w:rsidRPr="00F754E7">
        <w:rPr>
          <w:rFonts w:ascii="Arial" w:eastAsia="Times New Roman" w:hAnsi="Arial" w:cs="Arial"/>
          <w:sz w:val="24"/>
          <w:szCs w:val="24"/>
          <w:lang w:eastAsia="pl-PL"/>
        </w:rPr>
        <w:t>.</w:t>
      </w:r>
    </w:p>
    <w:p w14:paraId="27A4F7AB" w14:textId="27078428" w:rsidR="008A742E" w:rsidRPr="000016F4" w:rsidRDefault="008A742E" w:rsidP="003C6012">
      <w:pPr>
        <w:numPr>
          <w:ilvl w:val="1"/>
          <w:numId w:val="41"/>
        </w:numPr>
        <w:spacing w:after="4" w:line="260" w:lineRule="auto"/>
        <w:ind w:left="709" w:right="14" w:hanging="567"/>
        <w:contextualSpacing/>
        <w:jc w:val="both"/>
        <w:rPr>
          <w:rFonts w:ascii="Arial" w:eastAsia="Calibri" w:hAnsi="Arial" w:cs="Arial"/>
          <w:sz w:val="24"/>
          <w:szCs w:val="24"/>
        </w:rPr>
      </w:pPr>
      <w:r w:rsidRPr="00F754E7">
        <w:rPr>
          <w:rFonts w:ascii="Arial" w:eastAsia="Calibri" w:hAnsi="Arial" w:cs="Arial"/>
          <w:b/>
          <w:sz w:val="24"/>
          <w:szCs w:val="24"/>
        </w:rPr>
        <w:t>Termin składania ofert</w:t>
      </w:r>
      <w:r w:rsidRPr="00F754E7">
        <w:rPr>
          <w:rFonts w:ascii="Arial" w:eastAsia="Calibri" w:hAnsi="Arial" w:cs="Arial"/>
          <w:sz w:val="24"/>
          <w:szCs w:val="24"/>
        </w:rPr>
        <w:t xml:space="preserve"> </w:t>
      </w:r>
      <w:r w:rsidRPr="00F754E7">
        <w:rPr>
          <w:rFonts w:ascii="Arial" w:eastAsia="Calibri" w:hAnsi="Arial" w:cs="Arial"/>
          <w:b/>
          <w:sz w:val="24"/>
          <w:szCs w:val="24"/>
        </w:rPr>
        <w:t xml:space="preserve">upływa w dniu </w:t>
      </w:r>
      <w:r w:rsidR="00F754E7" w:rsidRPr="000016F4">
        <w:rPr>
          <w:rFonts w:ascii="Arial" w:eastAsia="Calibri" w:hAnsi="Arial" w:cs="Arial"/>
          <w:b/>
          <w:sz w:val="24"/>
          <w:szCs w:val="24"/>
        </w:rPr>
        <w:t>0</w:t>
      </w:r>
      <w:r w:rsidR="00810BCD">
        <w:rPr>
          <w:rFonts w:ascii="Arial" w:eastAsia="Calibri" w:hAnsi="Arial" w:cs="Arial"/>
          <w:b/>
          <w:sz w:val="24"/>
          <w:szCs w:val="24"/>
        </w:rPr>
        <w:t>7</w:t>
      </w:r>
      <w:r w:rsidR="00B774ED" w:rsidRPr="000016F4">
        <w:rPr>
          <w:rFonts w:ascii="Arial" w:eastAsia="Calibri" w:hAnsi="Arial" w:cs="Arial"/>
          <w:b/>
          <w:sz w:val="24"/>
          <w:szCs w:val="24"/>
        </w:rPr>
        <w:t>.</w:t>
      </w:r>
      <w:r w:rsidR="0061516B" w:rsidRPr="000016F4">
        <w:rPr>
          <w:rFonts w:ascii="Arial" w:eastAsia="Calibri" w:hAnsi="Arial" w:cs="Arial"/>
          <w:b/>
          <w:sz w:val="24"/>
          <w:szCs w:val="24"/>
        </w:rPr>
        <w:t>0</w:t>
      </w:r>
      <w:r w:rsidR="00F754E7" w:rsidRPr="000016F4">
        <w:rPr>
          <w:rFonts w:ascii="Arial" w:eastAsia="Calibri" w:hAnsi="Arial" w:cs="Arial"/>
          <w:b/>
          <w:sz w:val="24"/>
          <w:szCs w:val="24"/>
        </w:rPr>
        <w:t>8</w:t>
      </w:r>
      <w:r w:rsidRPr="000016F4">
        <w:rPr>
          <w:rFonts w:ascii="Arial" w:eastAsia="Calibri" w:hAnsi="Arial" w:cs="Arial"/>
          <w:b/>
          <w:sz w:val="24"/>
          <w:szCs w:val="24"/>
        </w:rPr>
        <w:t>.202</w:t>
      </w:r>
      <w:r w:rsidR="0098251C" w:rsidRPr="000016F4">
        <w:rPr>
          <w:rFonts w:ascii="Arial" w:eastAsia="Calibri" w:hAnsi="Arial" w:cs="Arial"/>
          <w:b/>
          <w:sz w:val="24"/>
          <w:szCs w:val="24"/>
        </w:rPr>
        <w:t>4</w:t>
      </w:r>
      <w:r w:rsidRPr="000016F4">
        <w:rPr>
          <w:rFonts w:ascii="Arial" w:eastAsia="Calibri" w:hAnsi="Arial" w:cs="Arial"/>
          <w:b/>
          <w:sz w:val="24"/>
          <w:szCs w:val="24"/>
        </w:rPr>
        <w:t xml:space="preserve"> r. o godzinie 10:00</w:t>
      </w:r>
      <w:r w:rsidRPr="000016F4">
        <w:rPr>
          <w:rFonts w:ascii="Arial" w:eastAsia="Calibri" w:hAnsi="Arial" w:cs="Arial"/>
          <w:sz w:val="24"/>
          <w:szCs w:val="24"/>
        </w:rPr>
        <w:t>.</w:t>
      </w:r>
    </w:p>
    <w:p w14:paraId="7EBE18A2" w14:textId="257F01F6" w:rsidR="008A742E" w:rsidRPr="000016F4" w:rsidRDefault="008A742E" w:rsidP="003C6012">
      <w:pPr>
        <w:numPr>
          <w:ilvl w:val="1"/>
          <w:numId w:val="41"/>
        </w:numPr>
        <w:spacing w:after="38" w:line="260" w:lineRule="auto"/>
        <w:ind w:left="709" w:right="14" w:hanging="567"/>
        <w:jc w:val="both"/>
        <w:rPr>
          <w:rFonts w:ascii="Arial" w:eastAsia="Times New Roman" w:hAnsi="Arial" w:cs="Arial"/>
          <w:b/>
          <w:sz w:val="24"/>
          <w:szCs w:val="24"/>
          <w:lang w:eastAsia="pl-PL"/>
        </w:rPr>
      </w:pPr>
      <w:r w:rsidRPr="000016F4">
        <w:rPr>
          <w:rFonts w:ascii="Arial" w:eastAsia="Times New Roman" w:hAnsi="Arial" w:cs="Arial"/>
          <w:b/>
          <w:sz w:val="24"/>
          <w:szCs w:val="24"/>
          <w:lang w:eastAsia="pl-PL"/>
        </w:rPr>
        <w:t xml:space="preserve">Otwarcie ofert nastąpi niezwłocznie po upływie terminu składania ofert tj. w dniu </w:t>
      </w:r>
      <w:r w:rsidR="00F754E7" w:rsidRPr="000016F4">
        <w:rPr>
          <w:rFonts w:ascii="Arial" w:eastAsia="Times New Roman" w:hAnsi="Arial" w:cs="Arial"/>
          <w:b/>
          <w:sz w:val="24"/>
          <w:szCs w:val="24"/>
          <w:lang w:eastAsia="pl-PL"/>
        </w:rPr>
        <w:t>0</w:t>
      </w:r>
      <w:r w:rsidR="00810BCD">
        <w:rPr>
          <w:rFonts w:ascii="Arial" w:eastAsia="Times New Roman" w:hAnsi="Arial" w:cs="Arial"/>
          <w:b/>
          <w:sz w:val="24"/>
          <w:szCs w:val="24"/>
          <w:lang w:eastAsia="pl-PL"/>
        </w:rPr>
        <w:t>7</w:t>
      </w:r>
      <w:r w:rsidRPr="000016F4">
        <w:rPr>
          <w:rFonts w:ascii="Arial" w:eastAsia="Times New Roman" w:hAnsi="Arial" w:cs="Arial"/>
          <w:b/>
          <w:sz w:val="24"/>
          <w:szCs w:val="24"/>
          <w:lang w:eastAsia="pl-PL"/>
        </w:rPr>
        <w:t>.</w:t>
      </w:r>
      <w:r w:rsidR="0061516B" w:rsidRPr="000016F4">
        <w:rPr>
          <w:rFonts w:ascii="Arial" w:eastAsia="Times New Roman" w:hAnsi="Arial" w:cs="Arial"/>
          <w:b/>
          <w:sz w:val="24"/>
          <w:szCs w:val="24"/>
          <w:lang w:eastAsia="pl-PL"/>
        </w:rPr>
        <w:t>0</w:t>
      </w:r>
      <w:r w:rsidR="00F754E7" w:rsidRPr="000016F4">
        <w:rPr>
          <w:rFonts w:ascii="Arial" w:eastAsia="Times New Roman" w:hAnsi="Arial" w:cs="Arial"/>
          <w:b/>
          <w:sz w:val="24"/>
          <w:szCs w:val="24"/>
          <w:lang w:eastAsia="pl-PL"/>
        </w:rPr>
        <w:t>8</w:t>
      </w:r>
      <w:r w:rsidRPr="000016F4">
        <w:rPr>
          <w:rFonts w:ascii="Arial" w:eastAsia="Times New Roman" w:hAnsi="Arial" w:cs="Arial"/>
          <w:b/>
          <w:sz w:val="24"/>
          <w:szCs w:val="24"/>
          <w:lang w:eastAsia="pl-PL"/>
        </w:rPr>
        <w:t>.202</w:t>
      </w:r>
      <w:r w:rsidR="00F754E7" w:rsidRPr="000016F4">
        <w:rPr>
          <w:rFonts w:ascii="Arial" w:eastAsia="Times New Roman" w:hAnsi="Arial" w:cs="Arial"/>
          <w:b/>
          <w:sz w:val="24"/>
          <w:szCs w:val="24"/>
          <w:lang w:eastAsia="pl-PL"/>
        </w:rPr>
        <w:t>4</w:t>
      </w:r>
      <w:r w:rsidRPr="000016F4">
        <w:rPr>
          <w:rFonts w:ascii="Arial" w:eastAsia="Times New Roman" w:hAnsi="Arial" w:cs="Arial"/>
          <w:b/>
          <w:sz w:val="24"/>
          <w:szCs w:val="24"/>
          <w:lang w:eastAsia="pl-PL"/>
        </w:rPr>
        <w:t xml:space="preserve"> r. o godzinie 1</w:t>
      </w:r>
      <w:r w:rsidR="00B339F1" w:rsidRPr="000016F4">
        <w:rPr>
          <w:rFonts w:ascii="Arial" w:eastAsia="Times New Roman" w:hAnsi="Arial" w:cs="Arial"/>
          <w:b/>
          <w:sz w:val="24"/>
          <w:szCs w:val="24"/>
          <w:lang w:eastAsia="pl-PL"/>
        </w:rPr>
        <w:t>0</w:t>
      </w:r>
      <w:r w:rsidRPr="000016F4">
        <w:rPr>
          <w:rFonts w:ascii="Arial" w:eastAsia="Times New Roman" w:hAnsi="Arial" w:cs="Arial"/>
          <w:b/>
          <w:sz w:val="24"/>
          <w:szCs w:val="24"/>
          <w:lang w:eastAsia="pl-PL"/>
        </w:rPr>
        <w:t>:</w:t>
      </w:r>
      <w:r w:rsidR="00B339F1" w:rsidRPr="000016F4">
        <w:rPr>
          <w:rFonts w:ascii="Arial" w:eastAsia="Times New Roman" w:hAnsi="Arial" w:cs="Arial"/>
          <w:b/>
          <w:sz w:val="24"/>
          <w:szCs w:val="24"/>
          <w:lang w:eastAsia="pl-PL"/>
        </w:rPr>
        <w:t>15</w:t>
      </w:r>
      <w:r w:rsidRPr="000016F4">
        <w:rPr>
          <w:rFonts w:ascii="Arial" w:eastAsia="Times New Roman" w:hAnsi="Arial" w:cs="Arial"/>
          <w:b/>
          <w:sz w:val="24"/>
          <w:szCs w:val="24"/>
          <w:lang w:eastAsia="pl-PL"/>
        </w:rPr>
        <w:t>.</w:t>
      </w:r>
    </w:p>
    <w:p w14:paraId="5DC403EC" w14:textId="77777777" w:rsidR="008A742E" w:rsidRPr="00C525C6" w:rsidRDefault="008A742E" w:rsidP="003C6012">
      <w:pPr>
        <w:numPr>
          <w:ilvl w:val="0"/>
          <w:numId w:val="41"/>
        </w:numPr>
        <w:spacing w:after="70" w:line="260" w:lineRule="auto"/>
        <w:ind w:right="14"/>
        <w:jc w:val="both"/>
        <w:rPr>
          <w:rFonts w:ascii="Arial" w:eastAsia="Times New Roman" w:hAnsi="Arial" w:cs="Arial"/>
          <w:sz w:val="24"/>
          <w:szCs w:val="24"/>
          <w:lang w:eastAsia="pl-PL"/>
        </w:rPr>
      </w:pPr>
      <w:r w:rsidRPr="00C525C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C525C6" w:rsidRDefault="008A742E" w:rsidP="003C6012">
      <w:pPr>
        <w:numPr>
          <w:ilvl w:val="0"/>
          <w:numId w:val="41"/>
        </w:numPr>
        <w:spacing w:after="0" w:line="240" w:lineRule="auto"/>
        <w:jc w:val="both"/>
        <w:rPr>
          <w:rFonts w:ascii="Arial" w:eastAsia="Times New Roman" w:hAnsi="Arial" w:cs="Arial"/>
          <w:sz w:val="24"/>
          <w:szCs w:val="24"/>
          <w:lang w:eastAsia="pl-PL"/>
        </w:rPr>
      </w:pPr>
      <w:r w:rsidRPr="00C525C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C525C6">
          <w:rPr>
            <w:rFonts w:ascii="Arial" w:eastAsia="Times New Roman" w:hAnsi="Arial" w:cs="Times New Roman"/>
            <w:b/>
            <w:sz w:val="24"/>
            <w:szCs w:val="20"/>
            <w:u w:val="single"/>
            <w:lang w:eastAsia="pl-PL"/>
          </w:rPr>
          <w:t>https://platformazakupowa.pl/strona/45-instrukcje</w:t>
        </w:r>
      </w:hyperlink>
    </w:p>
    <w:p w14:paraId="395807C3" w14:textId="77777777" w:rsidR="008A742E" w:rsidRPr="00C525C6" w:rsidRDefault="008A742E" w:rsidP="003C6012">
      <w:pPr>
        <w:numPr>
          <w:ilvl w:val="0"/>
          <w:numId w:val="41"/>
        </w:numPr>
        <w:spacing w:after="0" w:line="240" w:lineRule="auto"/>
        <w:jc w:val="both"/>
        <w:rPr>
          <w:rFonts w:ascii="Arial" w:eastAsia="Times New Roman" w:hAnsi="Arial" w:cs="Arial"/>
          <w:sz w:val="24"/>
          <w:szCs w:val="24"/>
          <w:lang w:eastAsia="pl-PL"/>
        </w:rPr>
      </w:pPr>
      <w:r w:rsidRPr="00C525C6">
        <w:rPr>
          <w:rFonts w:ascii="Arial" w:eastAsia="Times New Roman" w:hAnsi="Arial" w:cs="Arial"/>
          <w:sz w:val="24"/>
          <w:szCs w:val="24"/>
          <w:lang w:eastAsia="pl-PL"/>
        </w:rPr>
        <w:t>Warunki zmiany i wycofania złożonej oferty.</w:t>
      </w:r>
    </w:p>
    <w:p w14:paraId="012E840F" w14:textId="77777777" w:rsidR="008A742E" w:rsidRPr="00C525C6" w:rsidRDefault="008A742E" w:rsidP="003C6012">
      <w:pPr>
        <w:numPr>
          <w:ilvl w:val="1"/>
          <w:numId w:val="48"/>
        </w:numPr>
        <w:spacing w:after="5" w:line="265" w:lineRule="auto"/>
        <w:ind w:right="14"/>
        <w:contextualSpacing/>
        <w:jc w:val="both"/>
        <w:rPr>
          <w:rFonts w:ascii="Arial" w:eastAsia="Calibri" w:hAnsi="Arial" w:cs="Arial"/>
          <w:sz w:val="24"/>
          <w:szCs w:val="24"/>
        </w:rPr>
      </w:pPr>
      <w:r w:rsidRPr="00C525C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C525C6" w:rsidRDefault="008A742E" w:rsidP="003C6012">
      <w:pPr>
        <w:numPr>
          <w:ilvl w:val="1"/>
          <w:numId w:val="48"/>
        </w:numPr>
        <w:spacing w:after="5" w:line="265" w:lineRule="auto"/>
        <w:ind w:right="14"/>
        <w:jc w:val="both"/>
        <w:rPr>
          <w:rFonts w:ascii="Arial" w:eastAsia="Times New Roman" w:hAnsi="Arial" w:cs="Arial"/>
          <w:sz w:val="24"/>
          <w:szCs w:val="24"/>
          <w:lang w:eastAsia="pl-PL"/>
        </w:rPr>
      </w:pPr>
      <w:r w:rsidRPr="00C525C6">
        <w:rPr>
          <w:rFonts w:ascii="Arial" w:eastAsia="Times New Roman" w:hAnsi="Arial" w:cs="Arial"/>
          <w:sz w:val="24"/>
          <w:szCs w:val="24"/>
          <w:lang w:eastAsia="pl-PL"/>
        </w:rPr>
        <w:t>Wykonawca po upływie</w:t>
      </w:r>
      <w:r w:rsidRPr="00C525C6">
        <w:rPr>
          <w:rFonts w:ascii="Times New Roman" w:eastAsia="Times New Roman" w:hAnsi="Times New Roman" w:cs="Times New Roman"/>
          <w:sz w:val="18"/>
          <w:lang w:eastAsia="pl-PL"/>
        </w:rPr>
        <w:t xml:space="preserve"> </w:t>
      </w:r>
      <w:r w:rsidRPr="00C525C6">
        <w:rPr>
          <w:rFonts w:ascii="Arial" w:eastAsia="Times New Roman" w:hAnsi="Arial" w:cs="Arial"/>
          <w:sz w:val="24"/>
          <w:szCs w:val="24"/>
          <w:lang w:eastAsia="pl-PL"/>
        </w:rPr>
        <w:t xml:space="preserve">terminu do składania ofert nie może skutecznie </w:t>
      </w:r>
      <w:r w:rsidRPr="00C525C6">
        <w:rPr>
          <w:rFonts w:ascii="Arial" w:eastAsia="Times New Roman" w:hAnsi="Arial" w:cs="Arial"/>
          <w:sz w:val="24"/>
          <w:szCs w:val="24"/>
          <w:lang w:eastAsia="pl-PL"/>
        </w:rPr>
        <w:br/>
        <w:t>dokonać zmiany ani wycofać złożonej oferty (załączników).</w:t>
      </w:r>
    </w:p>
    <w:p w14:paraId="669859E2" w14:textId="77777777" w:rsidR="008A742E" w:rsidRPr="00C525C6" w:rsidRDefault="008A742E" w:rsidP="003C6012">
      <w:pPr>
        <w:numPr>
          <w:ilvl w:val="0"/>
          <w:numId w:val="48"/>
        </w:numPr>
        <w:spacing w:after="0" w:line="240" w:lineRule="auto"/>
        <w:jc w:val="both"/>
        <w:rPr>
          <w:rFonts w:ascii="Arial" w:eastAsia="Times New Roman" w:hAnsi="Arial" w:cs="Arial"/>
          <w:sz w:val="24"/>
          <w:szCs w:val="24"/>
          <w:lang w:eastAsia="pl-PL"/>
        </w:rPr>
      </w:pPr>
      <w:r w:rsidRPr="00C525C6">
        <w:rPr>
          <w:rFonts w:ascii="Arial" w:eastAsia="Times New Roman" w:hAnsi="Arial" w:cs="Arial"/>
          <w:sz w:val="24"/>
          <w:szCs w:val="24"/>
          <w:lang w:eastAsia="pl-PL"/>
        </w:rPr>
        <w:lastRenderedPageBreak/>
        <w:t>Oferta złożona po terminie zostanie odrzucona na podstawie art. 226 ust. 1 pkt 1 ustawy.</w:t>
      </w:r>
    </w:p>
    <w:p w14:paraId="7DBD2643" w14:textId="77777777" w:rsidR="008A742E" w:rsidRPr="00C525C6" w:rsidRDefault="008A742E" w:rsidP="003C6012">
      <w:pPr>
        <w:numPr>
          <w:ilvl w:val="0"/>
          <w:numId w:val="48"/>
        </w:numPr>
        <w:spacing w:after="0" w:line="240" w:lineRule="auto"/>
        <w:jc w:val="both"/>
        <w:rPr>
          <w:rFonts w:ascii="Arial" w:eastAsia="Times New Roman" w:hAnsi="Arial" w:cs="Arial"/>
          <w:sz w:val="24"/>
          <w:szCs w:val="24"/>
          <w:lang w:eastAsia="pl-PL"/>
        </w:rPr>
      </w:pPr>
      <w:r w:rsidRPr="00C525C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C525C6">
        <w:rPr>
          <w:rFonts w:ascii="Arial" w:eastAsia="Times New Roman" w:hAnsi="Arial" w:cs="Arial"/>
          <w:sz w:val="24"/>
          <w:szCs w:val="24"/>
          <w:lang w:eastAsia="pl-PL"/>
        </w:rPr>
        <w:br/>
        <w:t>po usunięciu awarii.</w:t>
      </w:r>
    </w:p>
    <w:p w14:paraId="5C71DF82" w14:textId="77777777" w:rsidR="008A742E" w:rsidRPr="00C525C6" w:rsidRDefault="008A742E" w:rsidP="003C6012">
      <w:pPr>
        <w:numPr>
          <w:ilvl w:val="0"/>
          <w:numId w:val="48"/>
        </w:numPr>
        <w:spacing w:after="0" w:line="240" w:lineRule="auto"/>
        <w:jc w:val="both"/>
        <w:rPr>
          <w:rFonts w:ascii="Arial" w:eastAsia="Times New Roman" w:hAnsi="Arial" w:cs="Arial"/>
          <w:sz w:val="24"/>
          <w:szCs w:val="24"/>
          <w:lang w:eastAsia="pl-PL"/>
        </w:rPr>
      </w:pPr>
      <w:r w:rsidRPr="00C525C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C525C6" w:rsidRDefault="008A742E" w:rsidP="003C6012">
      <w:pPr>
        <w:numPr>
          <w:ilvl w:val="0"/>
          <w:numId w:val="48"/>
        </w:numPr>
        <w:spacing w:after="0" w:line="240" w:lineRule="auto"/>
        <w:jc w:val="both"/>
        <w:rPr>
          <w:rFonts w:ascii="Arial" w:eastAsia="Times New Roman" w:hAnsi="Arial" w:cs="Arial"/>
          <w:sz w:val="24"/>
          <w:szCs w:val="24"/>
          <w:lang w:eastAsia="pl-PL"/>
        </w:rPr>
      </w:pPr>
      <w:r w:rsidRPr="00C525C6">
        <w:rPr>
          <w:rFonts w:ascii="Arial" w:eastAsia="Times New Roman" w:hAnsi="Arial" w:cs="Arial"/>
          <w:sz w:val="24"/>
          <w:szCs w:val="24"/>
          <w:lang w:eastAsia="pl-PL"/>
        </w:rPr>
        <w:t xml:space="preserve">Zgodnie z art. 222 ust. 4 </w:t>
      </w:r>
      <w:proofErr w:type="spellStart"/>
      <w:r w:rsidRPr="00C525C6">
        <w:rPr>
          <w:rFonts w:ascii="Arial" w:eastAsia="Times New Roman" w:hAnsi="Arial" w:cs="Arial"/>
          <w:sz w:val="24"/>
          <w:szCs w:val="24"/>
          <w:lang w:eastAsia="pl-PL"/>
        </w:rPr>
        <w:t>Pzp</w:t>
      </w:r>
      <w:proofErr w:type="spellEnd"/>
      <w:r w:rsidRPr="00C525C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C525C6" w:rsidRDefault="008A742E" w:rsidP="003C6012">
      <w:pPr>
        <w:numPr>
          <w:ilvl w:val="0"/>
          <w:numId w:val="48"/>
        </w:numPr>
        <w:spacing w:after="0" w:line="240" w:lineRule="auto"/>
        <w:jc w:val="both"/>
        <w:rPr>
          <w:rFonts w:ascii="Arial" w:eastAsia="Times New Roman" w:hAnsi="Arial" w:cs="Arial"/>
          <w:sz w:val="24"/>
          <w:szCs w:val="24"/>
          <w:lang w:eastAsia="pl-PL"/>
        </w:rPr>
      </w:pPr>
      <w:r w:rsidRPr="00C525C6">
        <w:rPr>
          <w:rFonts w:ascii="Arial" w:eastAsia="Times New Roman" w:hAnsi="Arial" w:cs="Arial"/>
          <w:sz w:val="24"/>
          <w:szCs w:val="24"/>
          <w:lang w:eastAsia="pl-PL"/>
        </w:rPr>
        <w:t xml:space="preserve">Zgodnie z art. 222 ust. 5 </w:t>
      </w:r>
      <w:proofErr w:type="spellStart"/>
      <w:r w:rsidRPr="00C525C6">
        <w:rPr>
          <w:rFonts w:ascii="Arial" w:eastAsia="Times New Roman" w:hAnsi="Arial" w:cs="Arial"/>
          <w:sz w:val="24"/>
          <w:szCs w:val="24"/>
          <w:lang w:eastAsia="pl-PL"/>
        </w:rPr>
        <w:t>Pzp</w:t>
      </w:r>
      <w:proofErr w:type="spellEnd"/>
      <w:r w:rsidRPr="00C525C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C525C6"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C525C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C525C6"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C525C6">
        <w:rPr>
          <w:rFonts w:ascii="Arial" w:eastAsia="Times New Roman" w:hAnsi="Arial" w:cs="Arial"/>
          <w:sz w:val="24"/>
          <w:szCs w:val="24"/>
          <w:lang w:eastAsia="pl-PL"/>
        </w:rPr>
        <w:t>cenach lub kosztach zawartych w ofertach.</w:t>
      </w:r>
    </w:p>
    <w:p w14:paraId="5467CFFC" w14:textId="77777777" w:rsidR="008A742E" w:rsidRPr="00C525C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C525C6">
        <w:rPr>
          <w:rFonts w:ascii="Arial" w:eastAsia="Times New Roman" w:hAnsi="Arial" w:cs="Arial"/>
          <w:b/>
          <w:sz w:val="24"/>
          <w:szCs w:val="24"/>
          <w:lang w:eastAsia="pl-PL"/>
        </w:rPr>
        <w:t>ROZDZIAŁ XIV. OPIS SPOSOBU OBLICZENIA CENY.</w:t>
      </w:r>
    </w:p>
    <w:p w14:paraId="2DA2EC30" w14:textId="50822CD9" w:rsidR="008A742E" w:rsidRPr="00C525C6" w:rsidRDefault="008A742E" w:rsidP="003C6012">
      <w:pPr>
        <w:numPr>
          <w:ilvl w:val="0"/>
          <w:numId w:val="32"/>
        </w:numPr>
        <w:spacing w:after="13" w:line="240" w:lineRule="auto"/>
        <w:ind w:left="426" w:right="-20" w:hanging="426"/>
        <w:jc w:val="both"/>
        <w:rPr>
          <w:rFonts w:ascii="Arial" w:eastAsia="Times New Roman" w:hAnsi="Arial" w:cs="Arial"/>
          <w:sz w:val="24"/>
          <w:szCs w:val="20"/>
          <w:lang w:eastAsia="pl-PL"/>
        </w:rPr>
      </w:pPr>
      <w:r w:rsidRPr="00C525C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C525C6">
        <w:rPr>
          <w:rFonts w:ascii="Arial" w:eastAsia="Times New Roman" w:hAnsi="Arial" w:cs="Arial"/>
          <w:sz w:val="24"/>
          <w:szCs w:val="24"/>
          <w:lang w:eastAsia="pl-PL"/>
        </w:rPr>
        <w:t xml:space="preserve">Zamówienia. W cenie ofertowej Wykonawca zobowiązany jest ująć wszystkie przewidywane koszty związane z realizacją zamówienia, w tym podatek VAT naliczony zgodnie z obowiązującymi przepisami, </w:t>
      </w:r>
      <w:r w:rsidR="00922F5C">
        <w:rPr>
          <w:rFonts w:ascii="Arial" w:eastAsia="Times New Roman" w:hAnsi="Arial" w:cs="Arial"/>
          <w:sz w:val="24"/>
          <w:szCs w:val="24"/>
          <w:lang w:eastAsia="pl-PL"/>
        </w:rPr>
        <w:t>koszty obsługi</w:t>
      </w:r>
      <w:r w:rsidR="00AA1AA9" w:rsidRPr="00C525C6">
        <w:rPr>
          <w:rFonts w:ascii="Arial" w:eastAsia="Times New Roman" w:hAnsi="Arial" w:cs="Arial"/>
          <w:sz w:val="24"/>
          <w:szCs w:val="24"/>
          <w:lang w:eastAsia="pl-PL"/>
        </w:rPr>
        <w:t xml:space="preserve"> </w:t>
      </w:r>
      <w:r w:rsidRPr="00C525C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C525C6" w:rsidRDefault="008A742E" w:rsidP="003C6012">
      <w:pPr>
        <w:numPr>
          <w:ilvl w:val="0"/>
          <w:numId w:val="32"/>
        </w:numPr>
        <w:spacing w:after="13" w:line="240" w:lineRule="auto"/>
        <w:ind w:left="426" w:right="-20" w:hanging="284"/>
        <w:jc w:val="both"/>
        <w:rPr>
          <w:rFonts w:ascii="Arial" w:eastAsia="Segoe UI" w:hAnsi="Arial" w:cs="Arial"/>
          <w:sz w:val="24"/>
          <w:lang w:eastAsia="pl-PL"/>
        </w:rPr>
      </w:pPr>
      <w:r w:rsidRPr="00C525C6">
        <w:rPr>
          <w:rFonts w:ascii="Arial" w:eastAsia="Times New Roman" w:hAnsi="Arial" w:cs="Times New Roman"/>
          <w:bCs/>
          <w:sz w:val="24"/>
          <w:szCs w:val="20"/>
          <w:lang w:eastAsia="pl-PL"/>
        </w:rPr>
        <w:t xml:space="preserve">Cena oferty uwzględnia wszystkie zobowiązania, musi być </w:t>
      </w:r>
      <w:r w:rsidRPr="00C525C6">
        <w:rPr>
          <w:rFonts w:ascii="Arial" w:eastAsia="Times New Roman" w:hAnsi="Arial" w:cs="Arial"/>
          <w:sz w:val="24"/>
          <w:szCs w:val="20"/>
          <w:lang w:eastAsia="pl-PL"/>
        </w:rPr>
        <w:t xml:space="preserve">wyrażona w złotych polskich (PLN) </w:t>
      </w:r>
      <w:r w:rsidRPr="00C525C6">
        <w:rPr>
          <w:rFonts w:ascii="Arial" w:eastAsia="Times New Roman" w:hAnsi="Arial" w:cs="Times New Roman"/>
          <w:bCs/>
          <w:sz w:val="24"/>
          <w:szCs w:val="20"/>
          <w:lang w:eastAsia="pl-PL"/>
        </w:rPr>
        <w:t>cyfrowo i słownie</w:t>
      </w:r>
      <w:r w:rsidRPr="00C525C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C525C6" w:rsidRDefault="008A742E" w:rsidP="003C6012">
      <w:pPr>
        <w:numPr>
          <w:ilvl w:val="0"/>
          <w:numId w:val="32"/>
        </w:numPr>
        <w:spacing w:after="13" w:line="240" w:lineRule="auto"/>
        <w:ind w:left="426" w:right="-20" w:hanging="284"/>
        <w:jc w:val="both"/>
        <w:rPr>
          <w:rFonts w:ascii="Arial" w:eastAsia="Segoe UI" w:hAnsi="Arial" w:cs="Arial"/>
          <w:sz w:val="24"/>
          <w:lang w:eastAsia="pl-PL"/>
        </w:rPr>
      </w:pPr>
      <w:r w:rsidRPr="00C525C6">
        <w:rPr>
          <w:rFonts w:ascii="Verdana" w:eastAsia="Times New Roman" w:hAnsi="Verdana" w:cs="Arial"/>
          <w:sz w:val="18"/>
          <w:szCs w:val="18"/>
          <w:lang w:eastAsia="pl-PL"/>
        </w:rPr>
        <w:t xml:space="preserve"> </w:t>
      </w:r>
      <w:r w:rsidRPr="00C525C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AB50F3"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AB50F3">
        <w:rPr>
          <w:rFonts w:ascii="Arial" w:eastAsia="Times New Roman" w:hAnsi="Arial" w:cs="Arial"/>
          <w:b/>
          <w:sz w:val="24"/>
          <w:szCs w:val="24"/>
          <w:lang w:eastAsia="pl-PL"/>
        </w:rPr>
        <w:t>Zamawiający przyjmie do oceny podaną przez Wykonawców wartość brutto.</w:t>
      </w:r>
    </w:p>
    <w:p w14:paraId="518FA503" w14:textId="77777777" w:rsidR="00AB50F3" w:rsidRPr="00815666" w:rsidRDefault="00AB50F3" w:rsidP="00AB50F3">
      <w:pPr>
        <w:pStyle w:val="Akapitzlist"/>
        <w:numPr>
          <w:ilvl w:val="0"/>
          <w:numId w:val="32"/>
        </w:numPr>
        <w:ind w:left="426" w:hanging="284"/>
        <w:rPr>
          <w:rFonts w:ascii="Arial" w:eastAsia="Times New Roman" w:hAnsi="Arial" w:cs="Arial"/>
          <w:b/>
          <w:bCs/>
          <w:sz w:val="24"/>
          <w:szCs w:val="24"/>
          <w:lang w:eastAsia="pl-PL"/>
        </w:rPr>
      </w:pPr>
      <w:r w:rsidRPr="00815666">
        <w:rPr>
          <w:rFonts w:ascii="Arial" w:eastAsia="Times New Roman" w:hAnsi="Arial" w:cs="Arial"/>
          <w:b/>
          <w:bCs/>
          <w:sz w:val="24"/>
          <w:szCs w:val="24"/>
          <w:lang w:eastAsia="pl-PL"/>
        </w:rPr>
        <w:t>Cenę za wykonanie przedmiotu zamówienia należy przedstawić w „Formularzu cenowym – wg Załącznika Nr 2A do SWZ. Tak obliczoną cenę przenieść formularza ofertowego – Załącznik Nr 2 do SWZ.</w:t>
      </w:r>
    </w:p>
    <w:p w14:paraId="609C8AF2" w14:textId="77777777" w:rsidR="008A742E" w:rsidRPr="00815666"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Cs/>
          <w:sz w:val="24"/>
          <w:szCs w:val="24"/>
          <w:lang w:eastAsia="pl-PL"/>
        </w:rPr>
      </w:pPr>
      <w:r w:rsidRPr="0081566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815666">
        <w:rPr>
          <w:rFonts w:ascii="Arial" w:eastAsia="Times New Roman" w:hAnsi="Arial" w:cs="Arial"/>
          <w:sz w:val="24"/>
          <w:szCs w:val="24"/>
          <w:lang w:eastAsia="pl-PL"/>
        </w:rPr>
        <w:t>t.j</w:t>
      </w:r>
      <w:proofErr w:type="spellEnd"/>
      <w:r w:rsidRPr="0081566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815666"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Cs/>
          <w:sz w:val="24"/>
          <w:szCs w:val="24"/>
          <w:lang w:eastAsia="pl-PL"/>
        </w:rPr>
      </w:pPr>
      <w:r w:rsidRPr="00815666">
        <w:rPr>
          <w:rFonts w:ascii="Arial" w:eastAsia="Times New Roman" w:hAnsi="Arial" w:cs="Arial"/>
          <w:sz w:val="24"/>
          <w:szCs w:val="24"/>
          <w:lang w:eastAsia="pl-PL"/>
        </w:rPr>
        <w:t>W składanej ofercie, Wykonawca ma obowiązek:</w:t>
      </w:r>
    </w:p>
    <w:p w14:paraId="2AD16D00" w14:textId="77777777" w:rsidR="008A742E" w:rsidRPr="00815666"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81566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815666"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81566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815666"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815666">
        <w:rPr>
          <w:rFonts w:ascii="Arial" w:eastAsia="Times New Roman" w:hAnsi="Arial" w:cs="Arial"/>
          <w:sz w:val="24"/>
          <w:szCs w:val="24"/>
          <w:lang w:eastAsia="pl-PL"/>
        </w:rPr>
        <w:lastRenderedPageBreak/>
        <w:t>wskazania wartości towaru lub usługi objętego obowiązkiem podatkowym zamawiającego, bez kwoty podatku;</w:t>
      </w:r>
    </w:p>
    <w:p w14:paraId="5DB1239C" w14:textId="77777777" w:rsidR="008A742E" w:rsidRPr="00815666"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815666">
        <w:rPr>
          <w:rFonts w:ascii="Arial" w:eastAsia="Times New Roman" w:hAnsi="Arial" w:cs="Arial"/>
          <w:sz w:val="24"/>
          <w:szCs w:val="24"/>
          <w:lang w:eastAsia="pl-PL"/>
        </w:rPr>
        <w:t>wskazania stawki podatku od towarów i usług, która zgodnie z wiedzą wykonawcy, będzie miała zastosowanie</w:t>
      </w:r>
      <w:r w:rsidRPr="00815666">
        <w:rPr>
          <w:rFonts w:ascii="Times New Roman" w:eastAsia="Times New Roman" w:hAnsi="Times New Roman" w:cs="Times New Roman"/>
          <w:sz w:val="18"/>
          <w:lang w:eastAsia="pl-PL"/>
        </w:rPr>
        <w:t>.</w:t>
      </w:r>
    </w:p>
    <w:p w14:paraId="6FB00391" w14:textId="77777777" w:rsidR="008A742E" w:rsidRPr="003E3152" w:rsidRDefault="008A742E"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0E160F" w:rsidRDefault="008A742E" w:rsidP="008A742E">
      <w:pPr>
        <w:spacing w:after="4" w:line="260" w:lineRule="auto"/>
        <w:ind w:left="60" w:right="14" w:hanging="3"/>
        <w:jc w:val="both"/>
        <w:rPr>
          <w:rFonts w:ascii="Arial" w:eastAsia="Times New Roman" w:hAnsi="Arial" w:cs="Arial"/>
          <w:b/>
          <w:sz w:val="24"/>
          <w:szCs w:val="24"/>
          <w:lang w:eastAsia="pl-PL"/>
        </w:rPr>
      </w:pPr>
      <w:r w:rsidRPr="000E160F">
        <w:rPr>
          <w:rFonts w:ascii="Arial" w:eastAsia="Times New Roman" w:hAnsi="Arial" w:cs="Arial"/>
          <w:b/>
          <w:sz w:val="24"/>
          <w:szCs w:val="24"/>
          <w:lang w:eastAsia="pl-PL"/>
        </w:rPr>
        <w:t xml:space="preserve">ROZDZIAŁ XV. OPIS KRYTERIÓW OCENY OFERT, WRAZ Z PODANIEM WAG TYCH KRYTERIÓW I SPOSOBU OCENY OFERT. </w:t>
      </w:r>
    </w:p>
    <w:p w14:paraId="48EB6045" w14:textId="7D438201" w:rsidR="00815666" w:rsidRPr="000E160F" w:rsidRDefault="00815666" w:rsidP="000E160F">
      <w:pPr>
        <w:pStyle w:val="Akapitzlist"/>
        <w:numPr>
          <w:ilvl w:val="0"/>
          <w:numId w:val="58"/>
        </w:numPr>
        <w:spacing w:after="13"/>
        <w:ind w:right="912"/>
        <w:jc w:val="both"/>
        <w:rPr>
          <w:rFonts w:ascii="Arial" w:eastAsia="Segoe UI" w:hAnsi="Arial" w:cs="Arial"/>
          <w:sz w:val="24"/>
          <w:lang w:eastAsia="pl-PL"/>
        </w:rPr>
      </w:pPr>
      <w:r w:rsidRPr="000E160F">
        <w:rPr>
          <w:rFonts w:ascii="Arial" w:eastAsia="Times New Roman" w:hAnsi="Arial" w:cs="Arial"/>
          <w:sz w:val="24"/>
          <w:szCs w:val="20"/>
          <w:lang w:eastAsia="pl-PL"/>
        </w:rPr>
        <w:t xml:space="preserve">Oferty zostaną ocenione przez zamawiającego w oparciu o następujące </w:t>
      </w:r>
      <w:r w:rsidRPr="000E160F">
        <w:rPr>
          <w:rFonts w:ascii="Arial" w:eastAsia="Times New Roman" w:hAnsi="Arial" w:cs="Arial"/>
          <w:sz w:val="24"/>
          <w:szCs w:val="20"/>
          <w:lang w:eastAsia="pl-PL"/>
        </w:rPr>
        <w:br/>
        <w:t xml:space="preserve">kryteria i ich znaczenie:  </w:t>
      </w:r>
    </w:p>
    <w:p w14:paraId="08D90A3E" w14:textId="77777777" w:rsidR="00815666" w:rsidRPr="00815666" w:rsidRDefault="00815666" w:rsidP="00815666">
      <w:pPr>
        <w:spacing w:after="13" w:line="240" w:lineRule="auto"/>
        <w:ind w:left="152" w:right="912" w:hanging="10"/>
        <w:jc w:val="both"/>
        <w:rPr>
          <w:rFonts w:ascii="Arial" w:eastAsia="Segoe UI" w:hAnsi="Arial" w:cs="Arial"/>
          <w:sz w:val="24"/>
          <w:lang w:eastAsia="pl-PL"/>
        </w:rPr>
      </w:pPr>
    </w:p>
    <w:tbl>
      <w:tblPr>
        <w:tblW w:w="7516" w:type="dxa"/>
        <w:jc w:val="center"/>
        <w:tblLayout w:type="fixed"/>
        <w:tblCellMar>
          <w:top w:w="6" w:type="dxa"/>
          <w:right w:w="115" w:type="dxa"/>
        </w:tblCellMar>
        <w:tblLook w:val="0000" w:firstRow="0" w:lastRow="0" w:firstColumn="0" w:lastColumn="0" w:noHBand="0" w:noVBand="0"/>
      </w:tblPr>
      <w:tblGrid>
        <w:gridCol w:w="1474"/>
        <w:gridCol w:w="3601"/>
        <w:gridCol w:w="2441"/>
      </w:tblGrid>
      <w:tr w:rsidR="00815666" w:rsidRPr="00815666" w14:paraId="326D9444" w14:textId="77777777" w:rsidTr="00397120">
        <w:trPr>
          <w:trHeight w:val="408"/>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096A9177" w14:textId="77777777" w:rsidR="00815666" w:rsidRPr="00815666" w:rsidRDefault="00815666" w:rsidP="00815666">
            <w:pPr>
              <w:spacing w:after="13" w:line="240" w:lineRule="auto"/>
              <w:ind w:left="152" w:right="685" w:hanging="10"/>
              <w:jc w:val="center"/>
              <w:rPr>
                <w:rFonts w:ascii="Arial" w:eastAsia="Segoe UI" w:hAnsi="Arial" w:cs="Arial"/>
                <w:b/>
                <w:sz w:val="24"/>
                <w:lang w:eastAsia="pl-PL"/>
              </w:rPr>
            </w:pPr>
            <w:r w:rsidRPr="00815666">
              <w:rPr>
                <w:rFonts w:ascii="Arial" w:eastAsia="Times New Roman" w:hAnsi="Arial" w:cs="Arial"/>
                <w:b/>
                <w:sz w:val="24"/>
                <w:szCs w:val="20"/>
                <w:lang w:eastAsia="pl-PL"/>
              </w:rPr>
              <w:t>Lp.</w:t>
            </w:r>
          </w:p>
        </w:tc>
        <w:tc>
          <w:tcPr>
            <w:tcW w:w="3601" w:type="dxa"/>
            <w:tcBorders>
              <w:top w:val="single" w:sz="4" w:space="0" w:color="000000"/>
              <w:left w:val="single" w:sz="4" w:space="0" w:color="000000"/>
              <w:bottom w:val="single" w:sz="4" w:space="0" w:color="000000"/>
              <w:right w:val="single" w:sz="4" w:space="0" w:color="000000"/>
            </w:tcBorders>
            <w:vAlign w:val="center"/>
          </w:tcPr>
          <w:p w14:paraId="585B4AC3" w14:textId="77777777" w:rsidR="00815666" w:rsidRPr="00815666" w:rsidRDefault="00815666" w:rsidP="00815666">
            <w:pPr>
              <w:spacing w:after="13" w:line="240" w:lineRule="auto"/>
              <w:ind w:left="-108" w:right="-114"/>
              <w:jc w:val="center"/>
              <w:rPr>
                <w:rFonts w:ascii="Arial" w:eastAsia="Segoe UI" w:hAnsi="Arial" w:cs="Arial"/>
                <w:b/>
                <w:sz w:val="24"/>
                <w:lang w:eastAsia="pl-PL"/>
              </w:rPr>
            </w:pPr>
            <w:r w:rsidRPr="00815666">
              <w:rPr>
                <w:rFonts w:ascii="Arial" w:eastAsia="Times New Roman" w:hAnsi="Arial" w:cs="Arial"/>
                <w:b/>
                <w:sz w:val="24"/>
                <w:szCs w:val="20"/>
                <w:lang w:eastAsia="pl-PL"/>
              </w:rPr>
              <w:t>KRYTERIUM</w:t>
            </w:r>
          </w:p>
        </w:tc>
        <w:tc>
          <w:tcPr>
            <w:tcW w:w="2441" w:type="dxa"/>
            <w:tcBorders>
              <w:top w:val="single" w:sz="4" w:space="0" w:color="000000"/>
              <w:left w:val="single" w:sz="4" w:space="0" w:color="000000"/>
              <w:bottom w:val="single" w:sz="4" w:space="0" w:color="000000"/>
              <w:right w:val="single" w:sz="4" w:space="0" w:color="000000"/>
            </w:tcBorders>
            <w:vAlign w:val="center"/>
          </w:tcPr>
          <w:p w14:paraId="414FEE16" w14:textId="77777777" w:rsidR="00815666" w:rsidRPr="00815666" w:rsidRDefault="00815666" w:rsidP="00815666">
            <w:pPr>
              <w:spacing w:after="13" w:line="240" w:lineRule="auto"/>
              <w:ind w:left="152" w:right="-77" w:hanging="261"/>
              <w:jc w:val="center"/>
              <w:rPr>
                <w:rFonts w:ascii="Arial" w:eastAsia="Segoe UI" w:hAnsi="Arial" w:cs="Arial"/>
                <w:b/>
                <w:sz w:val="24"/>
                <w:lang w:eastAsia="pl-PL"/>
              </w:rPr>
            </w:pPr>
            <w:r w:rsidRPr="00815666">
              <w:rPr>
                <w:rFonts w:ascii="Arial" w:eastAsia="Times New Roman" w:hAnsi="Arial" w:cs="Arial"/>
                <w:b/>
                <w:sz w:val="24"/>
                <w:szCs w:val="20"/>
                <w:lang w:eastAsia="pl-PL"/>
              </w:rPr>
              <w:t>WAGA</w:t>
            </w:r>
          </w:p>
        </w:tc>
      </w:tr>
      <w:tr w:rsidR="00815666" w:rsidRPr="00815666" w14:paraId="252E4253" w14:textId="77777777" w:rsidTr="00397120">
        <w:trPr>
          <w:trHeight w:val="410"/>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30DDB91D" w14:textId="77777777" w:rsidR="00815666" w:rsidRPr="00815666" w:rsidRDefault="00815666" w:rsidP="00815666">
            <w:pPr>
              <w:spacing w:after="13" w:line="240" w:lineRule="auto"/>
              <w:ind w:left="152" w:right="685" w:hanging="10"/>
              <w:jc w:val="center"/>
              <w:rPr>
                <w:rFonts w:ascii="Arial" w:eastAsia="Segoe UI" w:hAnsi="Arial" w:cs="Arial"/>
                <w:b/>
                <w:sz w:val="24"/>
                <w:lang w:eastAsia="pl-PL"/>
              </w:rPr>
            </w:pPr>
            <w:r w:rsidRPr="00815666">
              <w:rPr>
                <w:rFonts w:ascii="Arial" w:eastAsia="Times New Roman" w:hAnsi="Arial" w:cs="Arial"/>
                <w:b/>
                <w:sz w:val="24"/>
                <w:szCs w:val="20"/>
                <w:lang w:eastAsia="pl-PL"/>
              </w:rPr>
              <w:t>1.</w:t>
            </w:r>
          </w:p>
        </w:tc>
        <w:tc>
          <w:tcPr>
            <w:tcW w:w="3601" w:type="dxa"/>
            <w:tcBorders>
              <w:top w:val="single" w:sz="4" w:space="0" w:color="000000"/>
              <w:left w:val="single" w:sz="4" w:space="0" w:color="000000"/>
              <w:bottom w:val="single" w:sz="4" w:space="0" w:color="000000"/>
              <w:right w:val="single" w:sz="4" w:space="0" w:color="000000"/>
            </w:tcBorders>
            <w:vAlign w:val="center"/>
          </w:tcPr>
          <w:p w14:paraId="45136128" w14:textId="77777777" w:rsidR="00815666" w:rsidRPr="00815666" w:rsidRDefault="00815666" w:rsidP="00815666">
            <w:pPr>
              <w:spacing w:after="13" w:line="240" w:lineRule="auto"/>
              <w:ind w:left="-108" w:right="-114"/>
              <w:rPr>
                <w:rFonts w:ascii="Arial" w:eastAsia="Segoe UI" w:hAnsi="Arial" w:cs="Arial"/>
                <w:b/>
                <w:sz w:val="24"/>
                <w:lang w:eastAsia="pl-PL"/>
              </w:rPr>
            </w:pPr>
            <w:r w:rsidRPr="00815666">
              <w:rPr>
                <w:rFonts w:ascii="Arial" w:eastAsia="Times New Roman" w:hAnsi="Arial" w:cs="Arial"/>
                <w:b/>
                <w:sz w:val="24"/>
                <w:szCs w:val="20"/>
                <w:lang w:eastAsia="pl-PL"/>
              </w:rPr>
              <w:t xml:space="preserve">                CENA</w:t>
            </w:r>
          </w:p>
        </w:tc>
        <w:tc>
          <w:tcPr>
            <w:tcW w:w="2441" w:type="dxa"/>
            <w:tcBorders>
              <w:top w:val="single" w:sz="4" w:space="0" w:color="000000"/>
              <w:left w:val="single" w:sz="4" w:space="0" w:color="000000"/>
              <w:bottom w:val="single" w:sz="4" w:space="0" w:color="000000"/>
              <w:right w:val="single" w:sz="4" w:space="0" w:color="000000"/>
            </w:tcBorders>
            <w:vAlign w:val="center"/>
          </w:tcPr>
          <w:p w14:paraId="13830A49" w14:textId="77777777" w:rsidR="00815666" w:rsidRPr="00815666" w:rsidRDefault="00815666" w:rsidP="00815666">
            <w:pPr>
              <w:spacing w:after="13" w:line="240" w:lineRule="auto"/>
              <w:ind w:left="152" w:hanging="10"/>
              <w:jc w:val="center"/>
              <w:rPr>
                <w:rFonts w:ascii="Arial" w:eastAsia="Segoe UI" w:hAnsi="Arial" w:cs="Arial"/>
                <w:b/>
                <w:sz w:val="24"/>
                <w:lang w:eastAsia="pl-PL"/>
              </w:rPr>
            </w:pPr>
            <w:r w:rsidRPr="00815666">
              <w:rPr>
                <w:rFonts w:ascii="Arial" w:eastAsia="Times New Roman" w:hAnsi="Arial" w:cs="Arial"/>
                <w:b/>
                <w:sz w:val="24"/>
                <w:szCs w:val="20"/>
                <w:lang w:eastAsia="pl-PL"/>
              </w:rPr>
              <w:t>90%</w:t>
            </w:r>
          </w:p>
        </w:tc>
      </w:tr>
      <w:tr w:rsidR="00815666" w:rsidRPr="00815666" w14:paraId="7BDBD3CC" w14:textId="77777777" w:rsidTr="00397120">
        <w:trPr>
          <w:trHeight w:val="432"/>
          <w:jc w:val="center"/>
        </w:trPr>
        <w:tc>
          <w:tcPr>
            <w:tcW w:w="1474" w:type="dxa"/>
            <w:tcBorders>
              <w:top w:val="single" w:sz="4" w:space="0" w:color="000000"/>
              <w:left w:val="single" w:sz="4" w:space="0" w:color="000000"/>
              <w:right w:val="single" w:sz="4" w:space="0" w:color="000000"/>
            </w:tcBorders>
            <w:vAlign w:val="center"/>
          </w:tcPr>
          <w:p w14:paraId="7AB33FA4" w14:textId="77777777" w:rsidR="00815666" w:rsidRPr="00815666" w:rsidRDefault="00815666" w:rsidP="00815666">
            <w:pPr>
              <w:spacing w:after="13" w:line="240" w:lineRule="auto"/>
              <w:ind w:left="152" w:right="685" w:hanging="10"/>
              <w:jc w:val="center"/>
              <w:rPr>
                <w:rFonts w:ascii="Arial" w:eastAsia="Times New Roman" w:hAnsi="Arial" w:cs="Arial"/>
                <w:b/>
                <w:sz w:val="24"/>
                <w:szCs w:val="20"/>
                <w:lang w:eastAsia="pl-PL"/>
              </w:rPr>
            </w:pPr>
            <w:r w:rsidRPr="00815666">
              <w:rPr>
                <w:rFonts w:ascii="Arial" w:eastAsia="Times New Roman" w:hAnsi="Arial" w:cs="Arial"/>
                <w:b/>
                <w:sz w:val="24"/>
                <w:szCs w:val="20"/>
                <w:lang w:eastAsia="pl-PL"/>
              </w:rPr>
              <w:t>2.</w:t>
            </w:r>
          </w:p>
        </w:tc>
        <w:tc>
          <w:tcPr>
            <w:tcW w:w="3601" w:type="dxa"/>
            <w:tcBorders>
              <w:top w:val="single" w:sz="4" w:space="0" w:color="000000"/>
              <w:left w:val="single" w:sz="4" w:space="0" w:color="000000"/>
              <w:right w:val="single" w:sz="4" w:space="0" w:color="000000"/>
            </w:tcBorders>
            <w:vAlign w:val="center"/>
          </w:tcPr>
          <w:p w14:paraId="499D8072" w14:textId="77777777" w:rsidR="00815666" w:rsidRPr="00815666" w:rsidRDefault="00815666" w:rsidP="00815666">
            <w:pPr>
              <w:spacing w:after="13" w:line="240" w:lineRule="auto"/>
              <w:ind w:left="-108" w:right="-114"/>
              <w:jc w:val="center"/>
              <w:rPr>
                <w:rFonts w:ascii="Arial" w:eastAsia="Times New Roman" w:hAnsi="Arial" w:cs="Arial"/>
                <w:b/>
                <w:sz w:val="24"/>
                <w:szCs w:val="20"/>
                <w:lang w:eastAsia="pl-PL"/>
              </w:rPr>
            </w:pPr>
            <w:r w:rsidRPr="00815666">
              <w:rPr>
                <w:rFonts w:ascii="Arial" w:eastAsia="Times New Roman" w:hAnsi="Arial" w:cs="Arial"/>
                <w:b/>
                <w:sz w:val="24"/>
                <w:szCs w:val="20"/>
                <w:lang w:eastAsia="pl-PL"/>
              </w:rPr>
              <w:t>WYSOKOŚĆ FRANSZYZY INTEGRALNEJ</w:t>
            </w:r>
          </w:p>
        </w:tc>
        <w:tc>
          <w:tcPr>
            <w:tcW w:w="2441" w:type="dxa"/>
            <w:tcBorders>
              <w:top w:val="single" w:sz="4" w:space="0" w:color="000000"/>
              <w:left w:val="single" w:sz="4" w:space="0" w:color="000000"/>
              <w:right w:val="single" w:sz="4" w:space="0" w:color="000000"/>
            </w:tcBorders>
            <w:vAlign w:val="center"/>
          </w:tcPr>
          <w:p w14:paraId="3A5577A5" w14:textId="77777777" w:rsidR="00815666" w:rsidRPr="00815666" w:rsidRDefault="00815666" w:rsidP="00815666">
            <w:pPr>
              <w:spacing w:after="13" w:line="240" w:lineRule="auto"/>
              <w:ind w:left="152" w:hanging="10"/>
              <w:jc w:val="center"/>
              <w:rPr>
                <w:rFonts w:ascii="Arial" w:eastAsia="Times New Roman" w:hAnsi="Arial" w:cs="Arial"/>
                <w:b/>
                <w:sz w:val="24"/>
                <w:szCs w:val="20"/>
                <w:lang w:eastAsia="pl-PL"/>
              </w:rPr>
            </w:pPr>
            <w:r w:rsidRPr="00815666">
              <w:rPr>
                <w:rFonts w:ascii="Arial" w:eastAsia="Times New Roman" w:hAnsi="Arial" w:cs="Arial"/>
                <w:b/>
                <w:sz w:val="24"/>
                <w:szCs w:val="20"/>
                <w:lang w:eastAsia="pl-PL"/>
              </w:rPr>
              <w:t>10%</w:t>
            </w:r>
          </w:p>
        </w:tc>
      </w:tr>
      <w:tr w:rsidR="00815666" w:rsidRPr="00815666" w14:paraId="26D862F7" w14:textId="77777777" w:rsidTr="00397120">
        <w:trPr>
          <w:cantSplit/>
          <w:trHeight w:val="410"/>
          <w:jc w:val="center"/>
        </w:trPr>
        <w:tc>
          <w:tcPr>
            <w:tcW w:w="5075" w:type="dxa"/>
            <w:gridSpan w:val="2"/>
            <w:tcBorders>
              <w:top w:val="single" w:sz="4" w:space="0" w:color="000000"/>
              <w:left w:val="single" w:sz="4" w:space="0" w:color="000000"/>
              <w:bottom w:val="single" w:sz="4" w:space="0" w:color="000000"/>
              <w:right w:val="single" w:sz="4" w:space="0" w:color="000000"/>
            </w:tcBorders>
            <w:vAlign w:val="center"/>
          </w:tcPr>
          <w:p w14:paraId="3B5937AA" w14:textId="77777777" w:rsidR="00815666" w:rsidRPr="00815666" w:rsidRDefault="00815666" w:rsidP="00815666">
            <w:pPr>
              <w:spacing w:after="13" w:line="240" w:lineRule="auto"/>
              <w:ind w:left="152" w:right="912" w:hanging="10"/>
              <w:jc w:val="center"/>
              <w:rPr>
                <w:rFonts w:ascii="Arial" w:eastAsia="Segoe UI" w:hAnsi="Arial" w:cs="Arial"/>
                <w:sz w:val="32"/>
                <w:lang w:eastAsia="pl-PL"/>
              </w:rPr>
            </w:pPr>
            <w:r w:rsidRPr="00815666">
              <w:rPr>
                <w:rFonts w:ascii="Arial" w:eastAsia="Times New Roman" w:hAnsi="Arial" w:cs="Arial"/>
                <w:b/>
                <w:sz w:val="32"/>
                <w:szCs w:val="20"/>
                <w:lang w:eastAsia="pl-PL"/>
              </w:rPr>
              <w:t>RAZEM:</w:t>
            </w:r>
          </w:p>
        </w:tc>
        <w:tc>
          <w:tcPr>
            <w:tcW w:w="2441" w:type="dxa"/>
            <w:tcBorders>
              <w:top w:val="single" w:sz="4" w:space="0" w:color="000000"/>
              <w:left w:val="single" w:sz="4" w:space="0" w:color="000000"/>
              <w:bottom w:val="single" w:sz="4" w:space="0" w:color="000000"/>
              <w:right w:val="single" w:sz="4" w:space="0" w:color="000000"/>
            </w:tcBorders>
            <w:vAlign w:val="center"/>
          </w:tcPr>
          <w:p w14:paraId="68B946A7" w14:textId="77777777" w:rsidR="00815666" w:rsidRPr="00815666" w:rsidRDefault="00815666" w:rsidP="00815666">
            <w:pPr>
              <w:spacing w:after="13" w:line="240" w:lineRule="auto"/>
              <w:ind w:left="152" w:hanging="10"/>
              <w:jc w:val="center"/>
              <w:rPr>
                <w:rFonts w:ascii="Arial" w:eastAsia="Segoe UI" w:hAnsi="Arial" w:cs="Arial"/>
                <w:sz w:val="32"/>
                <w:lang w:eastAsia="pl-PL"/>
              </w:rPr>
            </w:pPr>
            <w:r w:rsidRPr="00815666">
              <w:rPr>
                <w:rFonts w:ascii="Arial" w:eastAsia="Times New Roman" w:hAnsi="Arial" w:cs="Arial"/>
                <w:b/>
                <w:sz w:val="32"/>
                <w:szCs w:val="20"/>
                <w:lang w:eastAsia="pl-PL"/>
              </w:rPr>
              <w:t>100%</w:t>
            </w:r>
          </w:p>
        </w:tc>
      </w:tr>
    </w:tbl>
    <w:p w14:paraId="56595F97" w14:textId="77777777" w:rsidR="00815666" w:rsidRPr="00815666" w:rsidRDefault="00815666" w:rsidP="00815666">
      <w:pPr>
        <w:spacing w:after="13" w:line="240" w:lineRule="auto"/>
        <w:ind w:right="912"/>
        <w:jc w:val="both"/>
        <w:rPr>
          <w:rFonts w:ascii="Arial" w:eastAsia="Segoe UI" w:hAnsi="Arial" w:cs="Arial"/>
          <w:sz w:val="24"/>
          <w:lang w:eastAsia="pl-PL"/>
        </w:rPr>
      </w:pPr>
    </w:p>
    <w:p w14:paraId="3DB51718" w14:textId="77777777" w:rsidR="00815666" w:rsidRPr="00815666" w:rsidRDefault="00815666" w:rsidP="00815666">
      <w:pPr>
        <w:numPr>
          <w:ilvl w:val="0"/>
          <w:numId w:val="52"/>
        </w:numPr>
        <w:spacing w:after="13" w:line="240" w:lineRule="auto"/>
        <w:ind w:right="912"/>
        <w:jc w:val="both"/>
        <w:rPr>
          <w:rFonts w:ascii="Arial" w:eastAsia="Segoe UI" w:hAnsi="Arial" w:cs="Arial"/>
          <w:sz w:val="24"/>
          <w:lang w:eastAsia="pl-PL"/>
        </w:rPr>
      </w:pPr>
      <w:r w:rsidRPr="00815666">
        <w:rPr>
          <w:rFonts w:ascii="Arial" w:eastAsia="Times New Roman" w:hAnsi="Arial" w:cs="Arial"/>
          <w:b/>
          <w:sz w:val="24"/>
          <w:szCs w:val="20"/>
          <w:u w:val="single" w:color="000000"/>
          <w:lang w:eastAsia="pl-PL"/>
        </w:rPr>
        <w:t>Cena brutto</w:t>
      </w:r>
      <w:r w:rsidRPr="00815666">
        <w:rPr>
          <w:rFonts w:ascii="Arial" w:eastAsia="Times New Roman" w:hAnsi="Arial" w:cs="Arial"/>
          <w:b/>
          <w:sz w:val="24"/>
          <w:szCs w:val="20"/>
          <w:lang w:eastAsia="pl-PL"/>
        </w:rPr>
        <w:t xml:space="preserve"> </w:t>
      </w:r>
    </w:p>
    <w:p w14:paraId="6743DB7E" w14:textId="77777777" w:rsidR="00815666" w:rsidRPr="00815666" w:rsidRDefault="00815666" w:rsidP="00815666">
      <w:pPr>
        <w:spacing w:after="13" w:line="240" w:lineRule="auto"/>
        <w:ind w:left="152" w:right="912" w:hanging="10"/>
        <w:jc w:val="both"/>
        <w:rPr>
          <w:rFonts w:ascii="Arial" w:eastAsia="Segoe UI" w:hAnsi="Arial" w:cs="Arial"/>
          <w:sz w:val="24"/>
          <w:lang w:eastAsia="pl-PL"/>
        </w:rPr>
      </w:pPr>
      <w:r w:rsidRPr="00815666">
        <w:rPr>
          <w:rFonts w:ascii="Arial" w:eastAsia="Times New Roman" w:hAnsi="Arial" w:cs="Arial"/>
          <w:b/>
          <w:sz w:val="24"/>
          <w:szCs w:val="20"/>
          <w:lang w:eastAsia="pl-PL"/>
        </w:rPr>
        <w:t xml:space="preserve">Znaczenie kryterium (waga) -90% </w:t>
      </w:r>
    </w:p>
    <w:p w14:paraId="31486091" w14:textId="77777777" w:rsidR="00815666" w:rsidRPr="00815666" w:rsidRDefault="00815666" w:rsidP="00815666">
      <w:pPr>
        <w:spacing w:after="13" w:line="240" w:lineRule="auto"/>
        <w:ind w:left="152" w:right="912" w:hanging="10"/>
        <w:jc w:val="both"/>
        <w:rPr>
          <w:rFonts w:ascii="Arial" w:eastAsia="Segoe UI" w:hAnsi="Arial" w:cs="Arial"/>
          <w:color w:val="FF0000"/>
          <w:sz w:val="24"/>
          <w:lang w:eastAsia="pl-PL"/>
        </w:rPr>
      </w:pPr>
    </w:p>
    <w:p w14:paraId="40AD74D1" w14:textId="77777777" w:rsidR="00815666" w:rsidRPr="00815666" w:rsidRDefault="00815666" w:rsidP="00815666">
      <w:pPr>
        <w:spacing w:after="13" w:line="240" w:lineRule="auto"/>
        <w:ind w:left="152" w:right="912" w:hanging="10"/>
        <w:jc w:val="both"/>
        <w:rPr>
          <w:rFonts w:ascii="Arial" w:eastAsia="Segoe UI" w:hAnsi="Arial" w:cs="Arial"/>
          <w:sz w:val="24"/>
          <w:lang w:eastAsia="pl-PL"/>
        </w:rPr>
      </w:pPr>
      <w:r w:rsidRPr="00815666">
        <w:rPr>
          <w:rFonts w:ascii="Arial" w:eastAsia="Times New Roman" w:hAnsi="Arial" w:cs="Arial"/>
          <w:sz w:val="24"/>
          <w:szCs w:val="20"/>
          <w:lang w:eastAsia="pl-PL"/>
        </w:rPr>
        <w:t xml:space="preserve">Oferta z najniższą ceną otrzyma 90 pkt., inne proporcjonalnie mniej według wzoru: </w:t>
      </w:r>
    </w:p>
    <w:p w14:paraId="59673D1B" w14:textId="77777777" w:rsidR="00815666" w:rsidRPr="00815666" w:rsidRDefault="00815666" w:rsidP="00815666">
      <w:pPr>
        <w:spacing w:after="13" w:line="240" w:lineRule="auto"/>
        <w:ind w:left="152" w:right="912" w:hanging="10"/>
        <w:jc w:val="both"/>
        <w:rPr>
          <w:rFonts w:ascii="Arial" w:eastAsia="Times New Roman" w:hAnsi="Arial" w:cs="Arial"/>
          <w:sz w:val="24"/>
          <w:szCs w:val="20"/>
          <w:lang w:eastAsia="pl-PL"/>
        </w:rPr>
      </w:pPr>
    </w:p>
    <w:p w14:paraId="68A02413" w14:textId="77777777" w:rsidR="00815666" w:rsidRPr="00815666" w:rsidRDefault="00815666" w:rsidP="00815666">
      <w:pPr>
        <w:spacing w:after="13" w:line="240" w:lineRule="auto"/>
        <w:ind w:left="152" w:right="912" w:hanging="10"/>
        <w:jc w:val="both"/>
        <w:rPr>
          <w:rFonts w:ascii="Arial" w:eastAsia="Segoe UI" w:hAnsi="Arial" w:cs="Arial"/>
          <w:sz w:val="24"/>
          <w:lang w:eastAsia="pl-PL"/>
        </w:rPr>
      </w:pPr>
      <w:r w:rsidRPr="00815666">
        <w:rPr>
          <w:rFonts w:ascii="Arial" w:eastAsia="Times New Roman" w:hAnsi="Arial" w:cs="Arial"/>
          <w:sz w:val="24"/>
          <w:szCs w:val="20"/>
          <w:lang w:eastAsia="pl-PL"/>
        </w:rPr>
        <w:t xml:space="preserve">                                           najniższa cena oferty brutto </w:t>
      </w:r>
    </w:p>
    <w:p w14:paraId="6294E2FD" w14:textId="77777777" w:rsidR="00815666" w:rsidRPr="00815666" w:rsidRDefault="00815666" w:rsidP="00815666">
      <w:pPr>
        <w:spacing w:after="13" w:line="240" w:lineRule="auto"/>
        <w:ind w:left="152" w:right="912" w:hanging="10"/>
        <w:jc w:val="both"/>
        <w:rPr>
          <w:rFonts w:ascii="Arial" w:eastAsia="Segoe UI" w:hAnsi="Arial" w:cs="Arial"/>
          <w:sz w:val="24"/>
          <w:lang w:eastAsia="pl-PL"/>
        </w:rPr>
      </w:pPr>
      <w:r w:rsidRPr="00815666">
        <w:rPr>
          <w:rFonts w:ascii="Arial" w:eastAsia="Times New Roman" w:hAnsi="Arial" w:cs="Arial"/>
          <w:b/>
          <w:sz w:val="24"/>
          <w:szCs w:val="20"/>
          <w:lang w:eastAsia="pl-PL"/>
        </w:rPr>
        <w:t xml:space="preserve">Ocena punktowa (C) </w:t>
      </w:r>
      <w:r w:rsidRPr="00815666">
        <w:rPr>
          <w:rFonts w:ascii="Arial" w:eastAsia="Times New Roman" w:hAnsi="Arial" w:cs="Arial"/>
          <w:sz w:val="24"/>
          <w:szCs w:val="20"/>
          <w:lang w:eastAsia="pl-PL"/>
        </w:rPr>
        <w:t xml:space="preserve">= ------------------------------------------- x 100 pkt. x 90% </w:t>
      </w:r>
    </w:p>
    <w:p w14:paraId="04D4E7F2" w14:textId="77777777" w:rsidR="00815666" w:rsidRPr="00815666" w:rsidRDefault="00815666" w:rsidP="00815666">
      <w:pPr>
        <w:spacing w:after="13" w:line="240" w:lineRule="auto"/>
        <w:ind w:left="152" w:right="912" w:hanging="10"/>
        <w:jc w:val="both"/>
        <w:rPr>
          <w:rFonts w:ascii="Arial" w:eastAsia="Times New Roman" w:hAnsi="Arial" w:cs="Arial"/>
          <w:sz w:val="24"/>
          <w:szCs w:val="20"/>
          <w:lang w:eastAsia="pl-PL"/>
        </w:rPr>
      </w:pPr>
      <w:r w:rsidRPr="00815666">
        <w:rPr>
          <w:rFonts w:ascii="Arial" w:eastAsia="Times New Roman" w:hAnsi="Arial" w:cs="Arial"/>
          <w:sz w:val="24"/>
          <w:szCs w:val="20"/>
          <w:lang w:eastAsia="pl-PL"/>
        </w:rPr>
        <w:t xml:space="preserve">                                           cena brutto badanej oferty </w:t>
      </w:r>
    </w:p>
    <w:p w14:paraId="76D2CED5" w14:textId="77777777" w:rsidR="00815666" w:rsidRPr="00815666" w:rsidRDefault="00815666" w:rsidP="00815666">
      <w:pPr>
        <w:spacing w:after="13" w:line="240" w:lineRule="auto"/>
        <w:ind w:left="152" w:right="912" w:hanging="10"/>
        <w:jc w:val="both"/>
        <w:rPr>
          <w:rFonts w:ascii="Arial" w:eastAsia="Times New Roman" w:hAnsi="Arial" w:cs="Arial"/>
          <w:b/>
          <w:sz w:val="24"/>
          <w:szCs w:val="20"/>
          <w:lang w:eastAsia="pl-PL"/>
        </w:rPr>
      </w:pPr>
    </w:p>
    <w:p w14:paraId="1055A9C2" w14:textId="1AC31B0D" w:rsidR="00815666" w:rsidRDefault="00815666" w:rsidP="00815666">
      <w:pPr>
        <w:numPr>
          <w:ilvl w:val="0"/>
          <w:numId w:val="53"/>
        </w:numPr>
        <w:spacing w:after="13" w:line="240" w:lineRule="auto"/>
        <w:ind w:left="567" w:right="912" w:hanging="283"/>
        <w:jc w:val="both"/>
        <w:rPr>
          <w:rFonts w:ascii="Arial" w:eastAsia="Segoe UI" w:hAnsi="Arial" w:cs="Arial"/>
          <w:b/>
          <w:sz w:val="24"/>
          <w:u w:val="single"/>
          <w:lang w:eastAsia="pl-PL"/>
        </w:rPr>
      </w:pPr>
      <w:r w:rsidRPr="00815666">
        <w:rPr>
          <w:rFonts w:ascii="Arial" w:eastAsia="Segoe UI" w:hAnsi="Arial" w:cs="Arial"/>
          <w:b/>
          <w:sz w:val="24"/>
          <w:u w:val="single"/>
          <w:lang w:eastAsia="pl-PL"/>
        </w:rPr>
        <w:t xml:space="preserve">Wysokość franszyzy integralnej </w:t>
      </w:r>
    </w:p>
    <w:p w14:paraId="49F17FFD" w14:textId="690F2750" w:rsidR="007D34F2" w:rsidRPr="007D34F2" w:rsidRDefault="007D34F2" w:rsidP="007D34F2">
      <w:pPr>
        <w:spacing w:after="13" w:line="240" w:lineRule="auto"/>
        <w:ind w:left="567" w:right="912"/>
        <w:jc w:val="both"/>
        <w:rPr>
          <w:rFonts w:ascii="Arial" w:eastAsia="Segoe UI" w:hAnsi="Arial" w:cs="Arial"/>
          <w:i/>
          <w:sz w:val="24"/>
          <w:lang w:eastAsia="pl-PL"/>
        </w:rPr>
      </w:pPr>
      <w:r w:rsidRPr="007D34F2">
        <w:rPr>
          <w:rFonts w:ascii="Arial" w:eastAsia="Segoe UI" w:hAnsi="Arial" w:cs="Arial"/>
          <w:i/>
          <w:sz w:val="24"/>
          <w:lang w:eastAsia="pl-PL"/>
        </w:rPr>
        <w:t>Franszyza integralna na poziomie nie wyższym niż  500,- zł</w:t>
      </w:r>
      <w:r w:rsidR="00995D5D">
        <w:rPr>
          <w:rFonts w:ascii="Arial" w:eastAsia="Segoe UI" w:hAnsi="Arial" w:cs="Arial"/>
          <w:i/>
          <w:sz w:val="24"/>
          <w:lang w:eastAsia="pl-PL"/>
        </w:rPr>
        <w:t xml:space="preserve"> ( 0 pkt).</w:t>
      </w:r>
    </w:p>
    <w:p w14:paraId="18E9DA4E" w14:textId="77777777" w:rsidR="007D34F2" w:rsidRPr="007D34F2" w:rsidRDefault="007D34F2" w:rsidP="00815666">
      <w:pPr>
        <w:spacing w:after="13" w:line="240" w:lineRule="auto"/>
        <w:ind w:left="152" w:right="912" w:hanging="10"/>
        <w:jc w:val="both"/>
        <w:rPr>
          <w:rFonts w:ascii="Arial" w:eastAsia="Times New Roman" w:hAnsi="Arial" w:cs="Arial"/>
          <w:i/>
          <w:sz w:val="24"/>
          <w:szCs w:val="20"/>
          <w:lang w:eastAsia="pl-PL"/>
        </w:rPr>
      </w:pPr>
    </w:p>
    <w:p w14:paraId="415E2C00" w14:textId="67573DC7" w:rsidR="00815666" w:rsidRPr="00815666" w:rsidRDefault="00815666" w:rsidP="00815666">
      <w:pPr>
        <w:spacing w:after="13" w:line="240" w:lineRule="auto"/>
        <w:ind w:left="152" w:right="912" w:hanging="10"/>
        <w:jc w:val="both"/>
        <w:rPr>
          <w:rFonts w:ascii="Arial" w:eastAsia="Times New Roman" w:hAnsi="Arial" w:cs="Arial"/>
          <w:b/>
          <w:sz w:val="24"/>
          <w:szCs w:val="20"/>
          <w:lang w:eastAsia="pl-PL"/>
        </w:rPr>
      </w:pPr>
      <w:r w:rsidRPr="00815666">
        <w:rPr>
          <w:rFonts w:ascii="Arial" w:eastAsia="Times New Roman" w:hAnsi="Arial" w:cs="Arial"/>
          <w:b/>
          <w:sz w:val="24"/>
          <w:szCs w:val="20"/>
          <w:lang w:eastAsia="pl-PL"/>
        </w:rPr>
        <w:t xml:space="preserve">Znaczenie kryterium (waga) - 10% </w:t>
      </w:r>
    </w:p>
    <w:p w14:paraId="54CAE280" w14:textId="77777777" w:rsidR="00815666" w:rsidRPr="00815666" w:rsidRDefault="00815666" w:rsidP="00815666">
      <w:pPr>
        <w:spacing w:after="13" w:line="240" w:lineRule="auto"/>
        <w:ind w:left="152" w:right="-20" w:hanging="10"/>
        <w:jc w:val="both"/>
        <w:rPr>
          <w:rFonts w:ascii="Arial" w:eastAsia="Times New Roman" w:hAnsi="Arial" w:cs="Arial"/>
          <w:sz w:val="24"/>
          <w:szCs w:val="20"/>
          <w:lang w:eastAsia="pl-PL"/>
        </w:rPr>
      </w:pPr>
      <w:r w:rsidRPr="00815666">
        <w:rPr>
          <w:rFonts w:ascii="Arial" w:eastAsia="Times New Roman" w:hAnsi="Arial" w:cs="Arial"/>
          <w:sz w:val="24"/>
          <w:szCs w:val="20"/>
          <w:lang w:eastAsia="pl-PL"/>
        </w:rPr>
        <w:t xml:space="preserve">Zamawiający informuje, że punktacja zostanie przyznana zgodnie z wzorem: </w:t>
      </w:r>
    </w:p>
    <w:p w14:paraId="066034ED" w14:textId="77777777" w:rsidR="00815666" w:rsidRPr="00815666" w:rsidRDefault="00815666" w:rsidP="00815666">
      <w:pPr>
        <w:spacing w:after="13" w:line="240" w:lineRule="auto"/>
        <w:ind w:left="152" w:right="-20" w:hanging="10"/>
        <w:jc w:val="both"/>
        <w:rPr>
          <w:rFonts w:ascii="Arial" w:eastAsia="Times New Roman" w:hAnsi="Arial" w:cs="Arial"/>
          <w:sz w:val="24"/>
          <w:szCs w:val="20"/>
          <w:lang w:eastAsia="pl-PL"/>
        </w:rPr>
      </w:pPr>
      <w:r w:rsidRPr="00815666">
        <w:rPr>
          <w:rFonts w:ascii="Arial" w:eastAsia="Times New Roman" w:hAnsi="Arial" w:cs="Arial"/>
          <w:sz w:val="24"/>
          <w:szCs w:val="20"/>
          <w:lang w:eastAsia="pl-PL"/>
        </w:rPr>
        <w:t>- obniżenie do 300 zł. -  3 pkt.</w:t>
      </w:r>
    </w:p>
    <w:p w14:paraId="33DB1535" w14:textId="77777777" w:rsidR="00815666" w:rsidRPr="00815666" w:rsidRDefault="00815666" w:rsidP="00815666">
      <w:pPr>
        <w:spacing w:after="13" w:line="240" w:lineRule="auto"/>
        <w:ind w:left="152" w:right="-20" w:hanging="10"/>
        <w:jc w:val="both"/>
        <w:rPr>
          <w:rFonts w:ascii="Arial" w:eastAsia="Times New Roman" w:hAnsi="Arial" w:cs="Arial"/>
          <w:sz w:val="24"/>
          <w:szCs w:val="20"/>
          <w:lang w:eastAsia="pl-PL"/>
        </w:rPr>
      </w:pPr>
      <w:r w:rsidRPr="00815666">
        <w:rPr>
          <w:rFonts w:ascii="Arial" w:eastAsia="Times New Roman" w:hAnsi="Arial" w:cs="Arial"/>
          <w:sz w:val="24"/>
          <w:szCs w:val="20"/>
          <w:lang w:eastAsia="pl-PL"/>
        </w:rPr>
        <w:t>- obniżenie do 200 zł. -   7 pkt.</w:t>
      </w:r>
    </w:p>
    <w:p w14:paraId="76C95310" w14:textId="77777777" w:rsidR="00815666" w:rsidRPr="00815666" w:rsidRDefault="00815666" w:rsidP="00815666">
      <w:pPr>
        <w:spacing w:after="13" w:line="240" w:lineRule="auto"/>
        <w:ind w:left="152" w:right="-20" w:hanging="10"/>
        <w:jc w:val="both"/>
        <w:rPr>
          <w:rFonts w:ascii="Arial" w:eastAsia="Segoe UI" w:hAnsi="Arial" w:cs="Arial"/>
          <w:sz w:val="24"/>
          <w:lang w:eastAsia="pl-PL"/>
        </w:rPr>
      </w:pPr>
      <w:r w:rsidRPr="00815666">
        <w:rPr>
          <w:rFonts w:ascii="Arial" w:eastAsia="Times New Roman" w:hAnsi="Arial" w:cs="Arial"/>
          <w:sz w:val="24"/>
          <w:szCs w:val="20"/>
          <w:lang w:eastAsia="pl-PL"/>
        </w:rPr>
        <w:t>- 0 zł (zniesiona)         - 10 pkt.</w:t>
      </w:r>
    </w:p>
    <w:p w14:paraId="24849196" w14:textId="0E496A99" w:rsidR="00815666" w:rsidRDefault="007D34F2" w:rsidP="00815666">
      <w:pPr>
        <w:tabs>
          <w:tab w:val="left" w:pos="309"/>
        </w:tabs>
        <w:spacing w:after="0" w:line="258" w:lineRule="atLeast"/>
        <w:jc w:val="both"/>
        <w:rPr>
          <w:rFonts w:ascii="Arial" w:eastAsia="Times New Roman" w:hAnsi="Arial" w:cs="Arial"/>
          <w:i/>
          <w:snapToGrid w:val="0"/>
          <w:sz w:val="20"/>
          <w:szCs w:val="20"/>
          <w:lang w:eastAsia="pl-PL"/>
        </w:rPr>
      </w:pPr>
      <w:r>
        <w:rPr>
          <w:rFonts w:ascii="Arial" w:eastAsia="Times New Roman" w:hAnsi="Arial" w:cs="Arial"/>
          <w:i/>
          <w:snapToGrid w:val="0"/>
          <w:sz w:val="20"/>
          <w:szCs w:val="20"/>
          <w:lang w:eastAsia="pl-PL"/>
        </w:rPr>
        <w:t xml:space="preserve"> </w:t>
      </w:r>
    </w:p>
    <w:p w14:paraId="7963B199" w14:textId="77777777" w:rsidR="007D34F2" w:rsidRPr="00815666" w:rsidRDefault="007D34F2" w:rsidP="00815666">
      <w:pPr>
        <w:tabs>
          <w:tab w:val="left" w:pos="309"/>
        </w:tabs>
        <w:spacing w:after="0" w:line="258" w:lineRule="atLeast"/>
        <w:jc w:val="both"/>
        <w:rPr>
          <w:rFonts w:ascii="Arial" w:eastAsia="Times New Roman" w:hAnsi="Arial" w:cs="Arial"/>
          <w:i/>
          <w:snapToGrid w:val="0"/>
          <w:sz w:val="20"/>
          <w:szCs w:val="20"/>
          <w:lang w:eastAsia="pl-PL"/>
        </w:rPr>
      </w:pPr>
    </w:p>
    <w:p w14:paraId="0CD1FC3D" w14:textId="77777777" w:rsidR="00815666" w:rsidRPr="00815666" w:rsidRDefault="00815666" w:rsidP="00815666">
      <w:pPr>
        <w:spacing w:after="13" w:line="240" w:lineRule="auto"/>
        <w:ind w:left="152" w:right="-20" w:hanging="10"/>
        <w:jc w:val="both"/>
        <w:rPr>
          <w:rFonts w:ascii="Arial" w:eastAsia="Times New Roman" w:hAnsi="Arial" w:cs="Arial"/>
          <w:b/>
          <w:bCs/>
          <w:sz w:val="24"/>
          <w:szCs w:val="20"/>
          <w:lang w:eastAsia="pl-PL"/>
        </w:rPr>
      </w:pPr>
      <w:r w:rsidRPr="00815666">
        <w:rPr>
          <w:rFonts w:ascii="Arial" w:eastAsia="Times New Roman" w:hAnsi="Arial" w:cs="Arial"/>
          <w:b/>
          <w:bCs/>
          <w:sz w:val="24"/>
          <w:szCs w:val="20"/>
          <w:lang w:eastAsia="pl-PL"/>
        </w:rPr>
        <w:t>Za najkorzystniejszą ofertę zostanie uznana oferta, która uzyska najwyższą liczbę punktów – „P”, gdzie P oznacza sumę uzyskanych punktów w kryteriach cena,  oraz wysokość franszyzy integralnej .</w:t>
      </w:r>
    </w:p>
    <w:p w14:paraId="6EC67458" w14:textId="77777777" w:rsidR="00815666" w:rsidRPr="00815666" w:rsidRDefault="00815666" w:rsidP="00815666">
      <w:pPr>
        <w:spacing w:after="13" w:line="240" w:lineRule="auto"/>
        <w:ind w:left="152" w:right="-20" w:hanging="10"/>
        <w:jc w:val="both"/>
        <w:rPr>
          <w:rFonts w:ascii="Arial" w:eastAsia="Times New Roman" w:hAnsi="Arial" w:cs="Arial"/>
          <w:b/>
          <w:bCs/>
          <w:sz w:val="24"/>
          <w:szCs w:val="20"/>
          <w:lang w:eastAsia="pl-PL"/>
        </w:rPr>
      </w:pPr>
      <w:r w:rsidRPr="00815666">
        <w:rPr>
          <w:rFonts w:ascii="Arial" w:eastAsia="Times New Roman" w:hAnsi="Arial" w:cs="Arial"/>
          <w:b/>
          <w:bCs/>
          <w:sz w:val="24"/>
          <w:szCs w:val="20"/>
          <w:lang w:eastAsia="pl-PL"/>
        </w:rPr>
        <w:t xml:space="preserve">                                                          </w:t>
      </w:r>
    </w:p>
    <w:p w14:paraId="4E6A390C" w14:textId="77777777" w:rsidR="00815666" w:rsidRPr="00815666" w:rsidRDefault="00815666" w:rsidP="00815666">
      <w:pPr>
        <w:spacing w:after="13" w:line="240" w:lineRule="auto"/>
        <w:ind w:left="152" w:right="-20" w:hanging="10"/>
        <w:jc w:val="both"/>
        <w:rPr>
          <w:rFonts w:ascii="Arial" w:eastAsia="Times New Roman" w:hAnsi="Arial" w:cs="Arial"/>
          <w:b/>
          <w:bCs/>
          <w:sz w:val="24"/>
          <w:szCs w:val="20"/>
          <w:lang w:eastAsia="pl-PL"/>
        </w:rPr>
      </w:pPr>
      <w:r w:rsidRPr="00815666">
        <w:rPr>
          <w:rFonts w:ascii="Arial" w:eastAsia="Times New Roman" w:hAnsi="Arial" w:cs="Arial"/>
          <w:b/>
          <w:bCs/>
          <w:sz w:val="24"/>
          <w:szCs w:val="20"/>
          <w:lang w:eastAsia="pl-PL"/>
        </w:rPr>
        <w:t xml:space="preserve">                                                       P = C + F </w:t>
      </w:r>
    </w:p>
    <w:p w14:paraId="67548EF4" w14:textId="77777777" w:rsidR="00815666" w:rsidRPr="00815666" w:rsidRDefault="00815666" w:rsidP="00815666">
      <w:pPr>
        <w:numPr>
          <w:ilvl w:val="0"/>
          <w:numId w:val="54"/>
        </w:numPr>
        <w:spacing w:after="28" w:line="265" w:lineRule="auto"/>
        <w:ind w:right="14"/>
        <w:jc w:val="both"/>
        <w:rPr>
          <w:rFonts w:ascii="Arial" w:eastAsia="Times New Roman" w:hAnsi="Arial" w:cs="Arial"/>
          <w:noProof/>
          <w:sz w:val="24"/>
          <w:szCs w:val="24"/>
          <w:lang w:eastAsia="pl-PL"/>
        </w:rPr>
      </w:pPr>
      <w:r w:rsidRPr="00815666">
        <w:rPr>
          <w:rFonts w:ascii="Arial" w:eastAsia="Times New Roman" w:hAnsi="Arial" w:cs="Arial"/>
          <w:noProof/>
          <w:sz w:val="24"/>
          <w:szCs w:val="24"/>
          <w:lang w:eastAsia="pl-PL"/>
        </w:rPr>
        <w:t xml:space="preserve">Przez najkorzystniejszą ofertę należy rozumieć ofertę, która przedstawia </w:t>
      </w:r>
      <w:r w:rsidRPr="00815666">
        <w:rPr>
          <w:rFonts w:ascii="Arial" w:eastAsia="Times New Roman" w:hAnsi="Arial" w:cs="Arial"/>
          <w:noProof/>
          <w:sz w:val="24"/>
          <w:szCs w:val="24"/>
          <w:lang w:eastAsia="pl-PL"/>
        </w:rPr>
        <w:br/>
        <w:t>najkorzystniejszy bilans punktów w kryteriach ceny oraz pozostałych kryteriów.</w:t>
      </w:r>
    </w:p>
    <w:p w14:paraId="31FD1BD4" w14:textId="77777777" w:rsidR="00815666" w:rsidRPr="00815666" w:rsidRDefault="00815666" w:rsidP="00815666">
      <w:pPr>
        <w:numPr>
          <w:ilvl w:val="0"/>
          <w:numId w:val="54"/>
        </w:numPr>
        <w:spacing w:after="28" w:line="265" w:lineRule="auto"/>
        <w:ind w:right="14"/>
        <w:jc w:val="both"/>
        <w:rPr>
          <w:rFonts w:ascii="Arial" w:eastAsia="Times New Roman" w:hAnsi="Arial" w:cs="Arial"/>
          <w:noProof/>
          <w:sz w:val="24"/>
          <w:szCs w:val="24"/>
          <w:lang w:eastAsia="pl-PL"/>
        </w:rPr>
      </w:pPr>
      <w:r w:rsidRPr="00815666">
        <w:rPr>
          <w:rFonts w:ascii="Arial" w:eastAsia="Times New Roman" w:hAnsi="Arial" w:cs="Arial"/>
          <w:noProof/>
          <w:sz w:val="24"/>
          <w:szCs w:val="24"/>
          <w:lang w:eastAsia="pl-PL"/>
        </w:rPr>
        <w:t xml:space="preserve"> Punktacja przyznawana ofertom w kryterium – cena – będzie liczona z dokładnością do dwóch miejsc po przecinku. Najwyższa liczba punktów wyznaczy najkorzystniejszą ofertę.</w:t>
      </w:r>
    </w:p>
    <w:p w14:paraId="56217127" w14:textId="77777777" w:rsidR="00815666" w:rsidRPr="00815666" w:rsidRDefault="00815666" w:rsidP="00815666">
      <w:pPr>
        <w:numPr>
          <w:ilvl w:val="0"/>
          <w:numId w:val="54"/>
        </w:numPr>
        <w:spacing w:after="28" w:line="265" w:lineRule="auto"/>
        <w:ind w:right="14"/>
        <w:jc w:val="both"/>
        <w:rPr>
          <w:rFonts w:ascii="Arial" w:eastAsia="Times New Roman" w:hAnsi="Arial" w:cs="Arial"/>
          <w:noProof/>
          <w:sz w:val="24"/>
          <w:szCs w:val="24"/>
          <w:lang w:eastAsia="pl-PL"/>
        </w:rPr>
      </w:pPr>
      <w:r w:rsidRPr="00815666">
        <w:rPr>
          <w:rFonts w:ascii="Arial" w:eastAsia="Times New Roman" w:hAnsi="Arial" w:cs="Arial"/>
          <w:noProof/>
          <w:sz w:val="24"/>
          <w:szCs w:val="24"/>
          <w:lang w:eastAsia="pl-PL"/>
        </w:rPr>
        <w:lastRenderedPageBreak/>
        <w:t xml:space="preserve"> Zamawiający udzieli zamówienia wykonawcy, którego oferta odpowiadać będzie wszystkim wymaganiom przedstawionym w ustawie PZP oraz w SWZ i zostanie oceniona jako najkorzystniejsza w oparciu o podane kryteria wyboru.</w:t>
      </w:r>
    </w:p>
    <w:p w14:paraId="5BFEB68A" w14:textId="77777777" w:rsidR="00815666" w:rsidRPr="00815666" w:rsidRDefault="00815666" w:rsidP="00815666">
      <w:pPr>
        <w:numPr>
          <w:ilvl w:val="0"/>
          <w:numId w:val="54"/>
        </w:numPr>
        <w:spacing w:after="28" w:line="265" w:lineRule="auto"/>
        <w:ind w:right="14"/>
        <w:jc w:val="both"/>
        <w:rPr>
          <w:rFonts w:ascii="Arial" w:eastAsia="Times New Roman" w:hAnsi="Arial" w:cs="Arial"/>
          <w:noProof/>
          <w:sz w:val="24"/>
          <w:szCs w:val="24"/>
          <w:lang w:eastAsia="pl-PL"/>
        </w:rPr>
      </w:pPr>
      <w:r w:rsidRPr="00815666">
        <w:rPr>
          <w:rFonts w:ascii="Arial" w:eastAsia="Times New Roman" w:hAnsi="Arial" w:cs="Arial"/>
          <w:noProof/>
          <w:sz w:val="24"/>
          <w:szCs w:val="24"/>
          <w:lang w:eastAsia="pl-PL"/>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55ADB003" w14:textId="77777777" w:rsidR="00815666" w:rsidRPr="00815666" w:rsidRDefault="00815666" w:rsidP="00815666">
      <w:pPr>
        <w:numPr>
          <w:ilvl w:val="0"/>
          <w:numId w:val="54"/>
        </w:numPr>
        <w:spacing w:after="28" w:line="265" w:lineRule="auto"/>
        <w:ind w:right="14"/>
        <w:jc w:val="both"/>
        <w:rPr>
          <w:rFonts w:ascii="Arial" w:eastAsia="Times New Roman" w:hAnsi="Arial" w:cs="Arial"/>
          <w:noProof/>
          <w:sz w:val="24"/>
          <w:szCs w:val="24"/>
          <w:lang w:eastAsia="pl-PL"/>
        </w:rPr>
      </w:pPr>
      <w:r w:rsidRPr="00815666">
        <w:rPr>
          <w:rFonts w:ascii="Arial" w:eastAsia="Times New Roman" w:hAnsi="Arial" w:cs="Arial"/>
          <w:noProof/>
          <w:sz w:val="24"/>
          <w:szCs w:val="24"/>
          <w:lang w:eastAsia="pl-PL"/>
        </w:rPr>
        <w:t xml:space="preserve"> Jeżeli oferty otrzymały taką samą ocenę w kryterium o najwyższej wadze, zamawiający wybiera ofertę z najniższą ceną. </w:t>
      </w:r>
    </w:p>
    <w:p w14:paraId="034641CE" w14:textId="52F5FCDC" w:rsidR="00815666" w:rsidRPr="00815666" w:rsidRDefault="00815666" w:rsidP="00815666">
      <w:pPr>
        <w:numPr>
          <w:ilvl w:val="0"/>
          <w:numId w:val="54"/>
        </w:numPr>
        <w:spacing w:after="28" w:line="265" w:lineRule="auto"/>
        <w:ind w:right="14"/>
        <w:jc w:val="both"/>
        <w:rPr>
          <w:rFonts w:ascii="Arial" w:eastAsia="Times New Roman" w:hAnsi="Arial" w:cs="Arial"/>
          <w:noProof/>
          <w:sz w:val="24"/>
          <w:szCs w:val="24"/>
          <w:lang w:eastAsia="pl-PL"/>
        </w:rPr>
      </w:pPr>
      <w:r w:rsidRPr="00815666">
        <w:rPr>
          <w:rFonts w:ascii="Arial" w:eastAsia="Times New Roman" w:hAnsi="Arial" w:cs="Arial"/>
          <w:noProof/>
          <w:sz w:val="24"/>
          <w:szCs w:val="24"/>
          <w:lang w:eastAsia="pl-PL"/>
        </w:rPr>
        <w:t xml:space="preserve"> Jeżeli nie można dokonać wyboru oferty, w sposób o którym mowa w ust.</w:t>
      </w:r>
      <w:r>
        <w:rPr>
          <w:rFonts w:ascii="Arial" w:eastAsia="Times New Roman" w:hAnsi="Arial" w:cs="Arial"/>
          <w:noProof/>
          <w:sz w:val="24"/>
          <w:szCs w:val="24"/>
          <w:lang w:eastAsia="pl-PL"/>
        </w:rPr>
        <w:t xml:space="preserve"> 6</w:t>
      </w:r>
      <w:r w:rsidRPr="00815666">
        <w:rPr>
          <w:rFonts w:ascii="Arial" w:eastAsia="Times New Roman" w:hAnsi="Arial" w:cs="Arial"/>
          <w:noProof/>
          <w:sz w:val="24"/>
          <w:szCs w:val="24"/>
          <w:lang w:eastAsia="pl-PL"/>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39571FBA" w14:textId="77777777" w:rsidR="00815666" w:rsidRPr="00815666" w:rsidRDefault="00815666" w:rsidP="00815666">
      <w:pPr>
        <w:numPr>
          <w:ilvl w:val="0"/>
          <w:numId w:val="54"/>
        </w:numPr>
        <w:spacing w:after="28" w:line="265" w:lineRule="auto"/>
        <w:ind w:right="14"/>
        <w:jc w:val="both"/>
        <w:rPr>
          <w:rFonts w:ascii="Arial" w:eastAsia="Times New Roman" w:hAnsi="Arial" w:cs="Arial"/>
          <w:noProof/>
          <w:sz w:val="24"/>
          <w:szCs w:val="24"/>
          <w:lang w:eastAsia="pl-PL"/>
        </w:rPr>
      </w:pPr>
      <w:r w:rsidRPr="00815666">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5E68FCA3" w14:textId="77777777" w:rsidR="00815666" w:rsidRPr="00815666" w:rsidRDefault="00815666" w:rsidP="00815666">
      <w:pPr>
        <w:numPr>
          <w:ilvl w:val="0"/>
          <w:numId w:val="54"/>
        </w:numPr>
        <w:spacing w:after="28" w:line="265" w:lineRule="auto"/>
        <w:ind w:right="14"/>
        <w:jc w:val="both"/>
        <w:rPr>
          <w:rFonts w:ascii="Arial" w:eastAsia="Times New Roman" w:hAnsi="Arial" w:cs="Arial"/>
          <w:noProof/>
          <w:sz w:val="24"/>
          <w:szCs w:val="24"/>
          <w:lang w:eastAsia="pl-PL"/>
        </w:rPr>
      </w:pPr>
      <w:r w:rsidRPr="00815666">
        <w:rPr>
          <w:rFonts w:ascii="Arial" w:eastAsia="Times New Roman" w:hAnsi="Arial" w:cs="Arial"/>
          <w:noProof/>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7CB0D06E" w14:textId="5541D43C" w:rsidR="00815666" w:rsidRPr="00815666" w:rsidRDefault="00815666" w:rsidP="00815666">
      <w:pPr>
        <w:numPr>
          <w:ilvl w:val="0"/>
          <w:numId w:val="54"/>
        </w:numPr>
        <w:tabs>
          <w:tab w:val="left" w:pos="851"/>
        </w:tabs>
        <w:spacing w:after="28" w:line="265" w:lineRule="auto"/>
        <w:ind w:right="14"/>
        <w:jc w:val="both"/>
        <w:rPr>
          <w:rFonts w:ascii="Arial" w:eastAsia="Times New Roman" w:hAnsi="Arial" w:cs="Arial"/>
          <w:noProof/>
          <w:sz w:val="24"/>
          <w:szCs w:val="24"/>
          <w:lang w:eastAsia="pl-PL"/>
        </w:rPr>
      </w:pPr>
      <w:r w:rsidRPr="00815666">
        <w:rPr>
          <w:rFonts w:ascii="Arial" w:eastAsia="Times New Roman" w:hAnsi="Arial" w:cs="Arial"/>
          <w:noProof/>
          <w:sz w:val="24"/>
          <w:szCs w:val="24"/>
          <w:lang w:eastAsia="pl-PL"/>
        </w:rPr>
        <w:t xml:space="preserve">W przypadku braku zgody, o której mowa w ust. </w:t>
      </w:r>
      <w:r>
        <w:rPr>
          <w:rFonts w:ascii="Arial" w:eastAsia="Times New Roman" w:hAnsi="Arial" w:cs="Arial"/>
          <w:noProof/>
          <w:sz w:val="24"/>
          <w:szCs w:val="24"/>
          <w:lang w:eastAsia="pl-PL"/>
        </w:rPr>
        <w:t>9</w:t>
      </w:r>
      <w:r w:rsidRPr="00815666">
        <w:rPr>
          <w:rFonts w:ascii="Arial" w:eastAsia="Times New Roman" w:hAnsi="Arial" w:cs="Arial"/>
          <w:noProof/>
          <w:sz w:val="24"/>
          <w:szCs w:val="24"/>
          <w:lang w:eastAsia="pl-PL"/>
        </w:rPr>
        <w:t xml:space="preserve">, zamawiający zwraca się o wyrażenie takiej zgody do kolejnego wykonawcy, którego oferta została najwyżej oceniona, chyba że zachodzą przesłanki do unieważnienia postępowania. </w:t>
      </w:r>
    </w:p>
    <w:p w14:paraId="2F0ED3A3" w14:textId="474B80D6" w:rsidR="008A742E" w:rsidRPr="00246B2B" w:rsidRDefault="008A742E" w:rsidP="008A742E">
      <w:pPr>
        <w:spacing w:after="28" w:line="265" w:lineRule="auto"/>
        <w:ind w:right="14"/>
        <w:jc w:val="both"/>
        <w:rPr>
          <w:rFonts w:ascii="Arial" w:eastAsia="Times New Roman" w:hAnsi="Arial" w:cs="Arial"/>
          <w:b/>
          <w:sz w:val="24"/>
          <w:szCs w:val="24"/>
          <w:lang w:eastAsia="pl-PL"/>
        </w:rPr>
      </w:pPr>
      <w:r w:rsidRPr="00246B2B">
        <w:rPr>
          <w:rFonts w:ascii="Arial" w:eastAsia="Times New Roman" w:hAnsi="Arial" w:cs="Arial"/>
          <w:b/>
          <w:sz w:val="24"/>
          <w:szCs w:val="24"/>
          <w:lang w:eastAsia="pl-PL"/>
        </w:rPr>
        <w:t>ROZDZIAŁ XVI. INFORMACJE DOTYCZĄCE ZABEPIECZENIA NALEŻYTEGO WYKONANIA UMOWY.</w:t>
      </w:r>
    </w:p>
    <w:p w14:paraId="491D88A7" w14:textId="74B096CE" w:rsidR="00FC5128" w:rsidRPr="00246B2B" w:rsidRDefault="00FC5128" w:rsidP="00FC5128">
      <w:pPr>
        <w:numPr>
          <w:ilvl w:val="0"/>
          <w:numId w:val="55"/>
        </w:numPr>
        <w:tabs>
          <w:tab w:val="left" w:pos="284"/>
        </w:tabs>
        <w:spacing w:after="28" w:line="265" w:lineRule="auto"/>
        <w:ind w:left="426" w:right="14" w:hanging="426"/>
        <w:jc w:val="both"/>
        <w:rPr>
          <w:rFonts w:ascii="Arial" w:eastAsia="Times New Roman" w:hAnsi="Arial" w:cs="Arial"/>
          <w:iCs/>
          <w:sz w:val="24"/>
          <w:szCs w:val="24"/>
          <w:lang w:eastAsia="pl-PL"/>
        </w:rPr>
      </w:pPr>
      <w:r w:rsidRPr="00246B2B">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246B2B">
        <w:rPr>
          <w:rFonts w:ascii="Arial" w:eastAsia="Times New Roman" w:hAnsi="Arial" w:cs="Arial"/>
          <w:b/>
          <w:sz w:val="24"/>
          <w:szCs w:val="24"/>
          <w:lang w:eastAsia="pl-PL"/>
        </w:rPr>
        <w:t>w wysokości 5% ceny całkowitej podanej w ofercie</w:t>
      </w:r>
      <w:r w:rsidRPr="00246B2B">
        <w:rPr>
          <w:rFonts w:ascii="Arial" w:eastAsia="Times New Roman" w:hAnsi="Arial" w:cs="Arial"/>
          <w:sz w:val="24"/>
          <w:szCs w:val="24"/>
          <w:lang w:eastAsia="pl-PL"/>
        </w:rPr>
        <w:t xml:space="preserve"> za wykonanie całości przedmiotu zamówienia.</w:t>
      </w:r>
      <w:r w:rsidRPr="00246B2B">
        <w:rPr>
          <w:rFonts w:ascii="Arial" w:eastAsia="Times New Roman" w:hAnsi="Arial" w:cs="Arial"/>
          <w:i/>
          <w:sz w:val="24"/>
          <w:szCs w:val="24"/>
          <w:lang w:eastAsia="pl-PL"/>
        </w:rPr>
        <w:t xml:space="preserve"> </w:t>
      </w:r>
      <w:r w:rsidRPr="00246B2B">
        <w:rPr>
          <w:rFonts w:ascii="Arial" w:eastAsia="Times New Roman" w:hAnsi="Arial" w:cs="Arial"/>
          <w:iCs/>
          <w:sz w:val="24"/>
          <w:szCs w:val="24"/>
          <w:lang w:eastAsia="pl-PL"/>
        </w:rPr>
        <w:t>Zabezpieczenie służy pokryciu roszczeń z tytułu niewykonania lub nienależytego wykonania umowy.</w:t>
      </w:r>
    </w:p>
    <w:p w14:paraId="0D104271" w14:textId="77777777" w:rsidR="00FC5128" w:rsidRPr="00246B2B" w:rsidRDefault="00FC5128" w:rsidP="00FC5128">
      <w:pPr>
        <w:numPr>
          <w:ilvl w:val="0"/>
          <w:numId w:val="55"/>
        </w:numPr>
        <w:spacing w:after="28" w:line="265" w:lineRule="auto"/>
        <w:ind w:left="426" w:right="14" w:hanging="426"/>
        <w:jc w:val="both"/>
        <w:rPr>
          <w:rFonts w:ascii="Arial" w:eastAsia="Times New Roman" w:hAnsi="Arial" w:cs="Arial"/>
          <w:iCs/>
          <w:sz w:val="24"/>
          <w:szCs w:val="24"/>
          <w:lang w:eastAsia="pl-PL"/>
        </w:rPr>
      </w:pPr>
      <w:r w:rsidRPr="00246B2B">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246B2B">
        <w:rPr>
          <w:rFonts w:ascii="Arial" w:eastAsia="Times New Roman" w:hAnsi="Arial" w:cs="Arial"/>
          <w:sz w:val="24"/>
          <w:szCs w:val="24"/>
          <w:lang w:eastAsia="pl-PL"/>
        </w:rPr>
        <w:t>Pzp</w:t>
      </w:r>
      <w:proofErr w:type="spellEnd"/>
      <w:r w:rsidRPr="00246B2B">
        <w:rPr>
          <w:rFonts w:ascii="Arial" w:eastAsia="Times New Roman" w:hAnsi="Arial" w:cs="Arial"/>
          <w:sz w:val="24"/>
          <w:szCs w:val="24"/>
          <w:lang w:eastAsia="pl-PL"/>
        </w:rPr>
        <w:t xml:space="preserve"> tj.:</w:t>
      </w:r>
    </w:p>
    <w:p w14:paraId="43D19F60" w14:textId="059DE6D3" w:rsidR="00FC5128" w:rsidRPr="00246B2B" w:rsidRDefault="00FC5128" w:rsidP="00FC5128">
      <w:pPr>
        <w:spacing w:after="28" w:line="265"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xml:space="preserve">       - pieniądzu;</w:t>
      </w:r>
    </w:p>
    <w:p w14:paraId="5BDBF3CD" w14:textId="77777777" w:rsidR="00FC5128" w:rsidRPr="00246B2B" w:rsidRDefault="00FC5128" w:rsidP="00FC5128">
      <w:pPr>
        <w:spacing w:after="28" w:line="265"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xml:space="preserve">      - poręczeniach bankowych lub poręczeniach spółdzielczej kasy oszczędnościowo-</w:t>
      </w:r>
      <w:r w:rsidRPr="00246B2B">
        <w:rPr>
          <w:rFonts w:ascii="Arial" w:eastAsia="Times New Roman" w:hAnsi="Arial" w:cs="Arial"/>
          <w:sz w:val="24"/>
          <w:szCs w:val="24"/>
          <w:lang w:eastAsia="pl-PL"/>
        </w:rPr>
        <w:br/>
        <w:t xml:space="preserve">       kredytowej, z tym że zobowiązanie kasy jest zawsze zobowiązaniem pieniężnym;</w:t>
      </w:r>
    </w:p>
    <w:p w14:paraId="2024D5B8" w14:textId="77777777" w:rsidR="00FC5128" w:rsidRPr="00246B2B" w:rsidRDefault="00FC5128" w:rsidP="00FC5128">
      <w:pPr>
        <w:spacing w:after="28" w:line="265"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gwarancjach bankowych;</w:t>
      </w:r>
    </w:p>
    <w:p w14:paraId="4027A9F1" w14:textId="77777777" w:rsidR="00FC5128" w:rsidRPr="00246B2B" w:rsidRDefault="00FC5128" w:rsidP="00FC5128">
      <w:pPr>
        <w:spacing w:after="28" w:line="265"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gwarancjach ubezpieczeniowych;</w:t>
      </w:r>
    </w:p>
    <w:p w14:paraId="4CAF61EF" w14:textId="77777777" w:rsidR="00FC5128" w:rsidRPr="00246B2B" w:rsidRDefault="00FC5128" w:rsidP="00FC5128">
      <w:pPr>
        <w:spacing w:after="28" w:line="265"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7F4CF06D" w14:textId="77777777" w:rsidR="00FC5128" w:rsidRPr="00FC5128" w:rsidRDefault="00FC5128" w:rsidP="00FC5128">
      <w:pPr>
        <w:spacing w:after="28" w:line="265" w:lineRule="auto"/>
        <w:ind w:right="14"/>
        <w:jc w:val="both"/>
        <w:rPr>
          <w:rFonts w:ascii="Arial" w:eastAsia="Times New Roman" w:hAnsi="Arial" w:cs="Arial"/>
          <w:sz w:val="24"/>
          <w:szCs w:val="24"/>
          <w:lang w:eastAsia="pl-PL"/>
        </w:rPr>
      </w:pPr>
      <w:r w:rsidRPr="00FC5128">
        <w:rPr>
          <w:rFonts w:ascii="Arial" w:eastAsia="Times New Roman" w:hAnsi="Arial" w:cs="Arial"/>
          <w:sz w:val="24"/>
          <w:szCs w:val="24"/>
          <w:lang w:eastAsia="pl-PL"/>
        </w:rPr>
        <w:t xml:space="preserve">3. Zamawiający </w:t>
      </w:r>
      <w:r w:rsidRPr="00FC5128">
        <w:rPr>
          <w:rFonts w:ascii="Arial" w:eastAsia="Times New Roman" w:hAnsi="Arial" w:cs="Arial"/>
          <w:sz w:val="24"/>
          <w:szCs w:val="24"/>
          <w:u w:val="single"/>
          <w:lang w:eastAsia="pl-PL"/>
        </w:rPr>
        <w:t>nie wyraża zgody</w:t>
      </w:r>
      <w:r w:rsidRPr="00FC5128">
        <w:rPr>
          <w:rFonts w:ascii="Arial" w:eastAsia="Times New Roman" w:hAnsi="Arial" w:cs="Arial"/>
          <w:sz w:val="24"/>
          <w:szCs w:val="24"/>
          <w:lang w:eastAsia="pl-PL"/>
        </w:rPr>
        <w:t xml:space="preserve"> na wniesienie zabezpieczenia w formach wskazanych w art. 450 ust. 2 ustawy </w:t>
      </w:r>
      <w:proofErr w:type="spellStart"/>
      <w:r w:rsidRPr="00FC5128">
        <w:rPr>
          <w:rFonts w:ascii="Arial" w:eastAsia="Times New Roman" w:hAnsi="Arial" w:cs="Arial"/>
          <w:sz w:val="24"/>
          <w:szCs w:val="24"/>
          <w:lang w:eastAsia="pl-PL"/>
        </w:rPr>
        <w:t>Pzp</w:t>
      </w:r>
      <w:proofErr w:type="spellEnd"/>
      <w:r w:rsidRPr="00FC5128">
        <w:rPr>
          <w:rFonts w:ascii="Arial" w:eastAsia="Times New Roman" w:hAnsi="Arial" w:cs="Arial"/>
          <w:sz w:val="24"/>
          <w:szCs w:val="24"/>
          <w:lang w:eastAsia="pl-PL"/>
        </w:rPr>
        <w:t>.</w:t>
      </w:r>
    </w:p>
    <w:p w14:paraId="4C8DA1BC" w14:textId="77777777" w:rsidR="00FC5128" w:rsidRDefault="00FC5128" w:rsidP="00FC5128">
      <w:pPr>
        <w:spacing w:after="28" w:line="265" w:lineRule="auto"/>
        <w:ind w:right="14"/>
        <w:jc w:val="both"/>
        <w:rPr>
          <w:rFonts w:ascii="Arial" w:eastAsia="Times New Roman" w:hAnsi="Arial" w:cs="Arial"/>
          <w:sz w:val="24"/>
          <w:szCs w:val="24"/>
          <w:lang w:eastAsia="pl-PL"/>
        </w:rPr>
      </w:pPr>
      <w:r w:rsidRPr="00FC5128">
        <w:rPr>
          <w:rFonts w:ascii="Arial" w:eastAsia="Times New Roman" w:hAnsi="Arial" w:cs="Arial"/>
          <w:sz w:val="24"/>
          <w:szCs w:val="24"/>
          <w:lang w:eastAsia="pl-PL"/>
        </w:rPr>
        <w:lastRenderedPageBreak/>
        <w:t>4. Do zmiany formy zabezpieczenia w trakcie realizacji umowy stosuje się art. 451 ustawy Pzp.</w:t>
      </w:r>
    </w:p>
    <w:p w14:paraId="204358A3" w14:textId="1AD08511" w:rsidR="00FC5128" w:rsidRPr="00FC5128" w:rsidRDefault="00FC5128" w:rsidP="00FC5128">
      <w:pPr>
        <w:spacing w:after="28" w:line="265" w:lineRule="auto"/>
        <w:ind w:right="14"/>
        <w:jc w:val="both"/>
        <w:rPr>
          <w:rFonts w:ascii="Arial" w:eastAsia="Times New Roman" w:hAnsi="Arial" w:cs="Arial"/>
          <w:sz w:val="24"/>
          <w:szCs w:val="24"/>
          <w:lang w:eastAsia="pl-PL"/>
        </w:rPr>
      </w:pPr>
      <w:r w:rsidRPr="00FC5128">
        <w:rPr>
          <w:rFonts w:ascii="Arial" w:eastAsia="Times New Roman" w:hAnsi="Arial" w:cs="Arial"/>
          <w:sz w:val="24"/>
          <w:szCs w:val="24"/>
          <w:lang w:eastAsia="pl-PL"/>
        </w:rPr>
        <w:t xml:space="preserve">5. Zamawiający zwróci zabezpieczenie w terminach i na zasadach określonych w projekcie postanowień umowy. </w:t>
      </w:r>
    </w:p>
    <w:p w14:paraId="7083F840" w14:textId="77777777" w:rsidR="00FC5128" w:rsidRPr="00FC5128" w:rsidRDefault="00FC5128" w:rsidP="00FC5128">
      <w:pPr>
        <w:numPr>
          <w:ilvl w:val="0"/>
          <w:numId w:val="56"/>
        </w:numPr>
        <w:tabs>
          <w:tab w:val="left" w:pos="0"/>
        </w:tabs>
        <w:spacing w:after="28" w:line="265" w:lineRule="auto"/>
        <w:ind w:left="284" w:right="14" w:hanging="284"/>
        <w:jc w:val="both"/>
        <w:rPr>
          <w:rFonts w:ascii="Arial" w:eastAsia="Times New Roman" w:hAnsi="Arial" w:cs="Arial"/>
          <w:b/>
          <w:sz w:val="24"/>
          <w:szCs w:val="24"/>
          <w:lang w:eastAsia="pl-PL"/>
        </w:rPr>
      </w:pPr>
      <w:r w:rsidRPr="00FC5128">
        <w:rPr>
          <w:rFonts w:ascii="Arial" w:eastAsia="Times New Roman" w:hAnsi="Arial" w:cs="Arial"/>
          <w:sz w:val="24"/>
          <w:szCs w:val="24"/>
          <w:lang w:eastAsia="pl-PL"/>
        </w:rPr>
        <w:t xml:space="preserve">Zabezpieczenie wnoszone w pieniądzu powinno zostać wpłacone przelewem na rachunek bankowy zamawiającego w banku w banku </w:t>
      </w:r>
      <w:r w:rsidRPr="00FC5128">
        <w:rPr>
          <w:rFonts w:ascii="Arial" w:eastAsia="Times New Roman" w:hAnsi="Arial" w:cs="Arial"/>
          <w:bCs/>
          <w:sz w:val="24"/>
          <w:szCs w:val="24"/>
          <w:lang w:eastAsia="pl-PL"/>
        </w:rPr>
        <w:t>PKO Bank Polski S.A.</w:t>
      </w:r>
      <w:r w:rsidRPr="00FC5128">
        <w:rPr>
          <w:rFonts w:ascii="Arial" w:eastAsia="Times New Roman" w:hAnsi="Arial" w:cs="Arial"/>
          <w:sz w:val="24"/>
          <w:szCs w:val="24"/>
          <w:lang w:eastAsia="pl-PL"/>
        </w:rPr>
        <w:t xml:space="preserve">, </w:t>
      </w:r>
      <w:r w:rsidRPr="00FC5128">
        <w:rPr>
          <w:rFonts w:ascii="Arial" w:eastAsia="Times New Roman" w:hAnsi="Arial" w:cs="Arial"/>
          <w:sz w:val="24"/>
          <w:szCs w:val="24"/>
          <w:lang w:eastAsia="pl-PL"/>
        </w:rPr>
        <w:br/>
      </w:r>
      <w:r w:rsidRPr="00FC5128">
        <w:rPr>
          <w:rFonts w:ascii="Arial" w:eastAsia="Times New Roman" w:hAnsi="Arial" w:cs="Arial"/>
          <w:b/>
          <w:bCs/>
          <w:sz w:val="24"/>
          <w:szCs w:val="24"/>
          <w:lang w:eastAsia="pl-PL"/>
        </w:rPr>
        <w:t xml:space="preserve">38 1020 1042 0000 8002 0512 3536, </w:t>
      </w:r>
      <w:r w:rsidRPr="00FC5128">
        <w:rPr>
          <w:rFonts w:ascii="Arial" w:eastAsia="Times New Roman" w:hAnsi="Arial" w:cs="Arial"/>
          <w:sz w:val="24"/>
          <w:szCs w:val="24"/>
          <w:lang w:eastAsia="pl-PL"/>
        </w:rPr>
        <w:t xml:space="preserve">Nr sprawy   </w:t>
      </w:r>
      <w:r w:rsidRPr="00FC5128">
        <w:rPr>
          <w:rFonts w:ascii="Arial" w:eastAsia="Times New Roman" w:hAnsi="Arial" w:cs="Arial"/>
          <w:b/>
          <w:sz w:val="24"/>
          <w:szCs w:val="24"/>
          <w:lang w:eastAsia="pl-PL"/>
        </w:rPr>
        <w:t>ZP/23/24/D8/L/16/004/05</w:t>
      </w:r>
    </w:p>
    <w:p w14:paraId="2F5BAE8D" w14:textId="51316F34" w:rsidR="00FC5128" w:rsidRPr="00FC5128" w:rsidRDefault="00FC5128" w:rsidP="00FC5128">
      <w:pPr>
        <w:numPr>
          <w:ilvl w:val="0"/>
          <w:numId w:val="56"/>
        </w:numPr>
        <w:tabs>
          <w:tab w:val="left" w:pos="0"/>
        </w:tabs>
        <w:spacing w:after="28" w:line="265" w:lineRule="auto"/>
        <w:ind w:left="284" w:right="14" w:hanging="284"/>
        <w:jc w:val="both"/>
        <w:rPr>
          <w:rFonts w:ascii="Arial" w:eastAsia="Times New Roman" w:hAnsi="Arial" w:cs="Arial"/>
          <w:sz w:val="24"/>
          <w:szCs w:val="24"/>
          <w:lang w:eastAsia="pl-PL"/>
        </w:rPr>
      </w:pPr>
      <w:r w:rsidRPr="00FC5128">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6B4429A4" w14:textId="77777777" w:rsidR="00FC5128" w:rsidRPr="00FC5128" w:rsidRDefault="00FC5128" w:rsidP="00FC5128">
      <w:pPr>
        <w:numPr>
          <w:ilvl w:val="0"/>
          <w:numId w:val="56"/>
        </w:numPr>
        <w:tabs>
          <w:tab w:val="left" w:pos="0"/>
        </w:tabs>
        <w:spacing w:after="28" w:line="265" w:lineRule="auto"/>
        <w:ind w:left="284" w:right="14" w:hanging="284"/>
        <w:jc w:val="both"/>
        <w:rPr>
          <w:rFonts w:ascii="Arial" w:eastAsia="Times New Roman" w:hAnsi="Arial" w:cs="Arial"/>
          <w:sz w:val="24"/>
          <w:szCs w:val="24"/>
          <w:lang w:eastAsia="pl-PL"/>
        </w:rPr>
      </w:pPr>
      <w:r w:rsidRPr="00FC5128">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246B2B" w:rsidRDefault="008A742E" w:rsidP="008A742E">
      <w:pPr>
        <w:spacing w:after="28" w:line="265" w:lineRule="auto"/>
        <w:ind w:right="14"/>
        <w:jc w:val="both"/>
        <w:rPr>
          <w:rFonts w:ascii="Times New Roman" w:eastAsia="Times New Roman" w:hAnsi="Times New Roman" w:cs="Times New Roman"/>
          <w:sz w:val="18"/>
          <w:lang w:eastAsia="pl-PL"/>
        </w:rPr>
      </w:pPr>
      <w:r w:rsidRPr="00246B2B">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246B2B">
        <w:rPr>
          <w:rFonts w:ascii="Times New Roman" w:eastAsia="Times New Roman" w:hAnsi="Times New Roman" w:cs="Times New Roman"/>
          <w:sz w:val="20"/>
          <w:lang w:eastAsia="pl-PL"/>
        </w:rPr>
        <w:t>.</w:t>
      </w:r>
    </w:p>
    <w:p w14:paraId="45998AEE" w14:textId="77777777" w:rsidR="00246B2B" w:rsidRPr="00246B2B" w:rsidRDefault="00246B2B" w:rsidP="00246B2B">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Zamawiający poinformuje wykonawcę, któremu zostanie udzielone zamówienie, o miejscu i terminie zawarcia umowy.</w:t>
      </w:r>
    </w:p>
    <w:p w14:paraId="2E73B6C9" w14:textId="77777777" w:rsidR="00246B2B" w:rsidRPr="00246B2B" w:rsidRDefault="00246B2B" w:rsidP="00246B2B">
      <w:pPr>
        <w:numPr>
          <w:ilvl w:val="0"/>
          <w:numId w:val="24"/>
        </w:numPr>
        <w:tabs>
          <w:tab w:val="left" w:pos="567"/>
        </w:tabs>
        <w:spacing w:after="0" w:line="260" w:lineRule="auto"/>
        <w:ind w:right="14"/>
        <w:jc w:val="both"/>
        <w:rPr>
          <w:rFonts w:ascii="Arial" w:eastAsia="Times New Roman" w:hAnsi="Arial" w:cs="Arial"/>
          <w:b/>
          <w:sz w:val="24"/>
          <w:szCs w:val="24"/>
          <w:lang w:eastAsia="pl-PL"/>
        </w:rPr>
      </w:pPr>
      <w:r w:rsidRPr="00246B2B">
        <w:rPr>
          <w:rFonts w:ascii="Arial" w:eastAsia="Times New Roman" w:hAnsi="Arial" w:cs="Arial"/>
          <w:sz w:val="24"/>
          <w:szCs w:val="24"/>
          <w:lang w:eastAsia="pl-PL"/>
        </w:rPr>
        <w:t xml:space="preserve">Zawarcie umowy nastąpi wg treści projektu postanowień umowy </w:t>
      </w:r>
      <w:r w:rsidRPr="00246B2B">
        <w:rPr>
          <w:rFonts w:ascii="Arial" w:eastAsia="Times New Roman" w:hAnsi="Arial" w:cs="Arial"/>
          <w:b/>
          <w:sz w:val="24"/>
          <w:szCs w:val="24"/>
          <w:lang w:eastAsia="pl-PL"/>
        </w:rPr>
        <w:t>– Załącznik Nr 6 do SWZ.</w:t>
      </w:r>
    </w:p>
    <w:p w14:paraId="28380D32" w14:textId="77777777" w:rsidR="00246B2B" w:rsidRPr="00246B2B" w:rsidRDefault="00246B2B" w:rsidP="00246B2B">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095EF848" w14:textId="77777777" w:rsidR="00246B2B" w:rsidRPr="00246B2B" w:rsidRDefault="00246B2B" w:rsidP="00246B2B">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Wykonawca przed zawarciem umowy:</w:t>
      </w:r>
    </w:p>
    <w:p w14:paraId="1B678FB7" w14:textId="36B16470" w:rsidR="00246B2B" w:rsidRPr="00246B2B" w:rsidRDefault="00246B2B" w:rsidP="00246B2B">
      <w:pPr>
        <w:pStyle w:val="Akapitzlist"/>
        <w:numPr>
          <w:ilvl w:val="1"/>
          <w:numId w:val="22"/>
        </w:numPr>
        <w:tabs>
          <w:tab w:val="left" w:pos="567"/>
        </w:tabs>
        <w:spacing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poda wszelkie informacje niezbędne do wypełnienia treści umowy na wezwanie zamawiającego,</w:t>
      </w:r>
    </w:p>
    <w:p w14:paraId="6F0123BD" w14:textId="37906DCA" w:rsidR="00246B2B" w:rsidRPr="00246B2B" w:rsidRDefault="00246B2B" w:rsidP="00246B2B">
      <w:pPr>
        <w:pStyle w:val="Akapitzlist"/>
        <w:numPr>
          <w:ilvl w:val="1"/>
          <w:numId w:val="22"/>
        </w:numPr>
        <w:tabs>
          <w:tab w:val="left" w:pos="567"/>
        </w:tabs>
        <w:spacing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wniesie zabezpieczenie należytego wykonania umowy.</w:t>
      </w:r>
    </w:p>
    <w:p w14:paraId="19C4F5B6" w14:textId="77777777" w:rsidR="00246B2B" w:rsidRPr="00246B2B" w:rsidRDefault="00246B2B" w:rsidP="00246B2B">
      <w:pPr>
        <w:numPr>
          <w:ilvl w:val="0"/>
          <w:numId w:val="57"/>
        </w:numPr>
        <w:spacing w:after="0"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3412F7E6" w14:textId="77777777" w:rsidR="00246B2B" w:rsidRPr="00246B2B" w:rsidRDefault="00246B2B" w:rsidP="00246B2B">
      <w:pPr>
        <w:numPr>
          <w:ilvl w:val="0"/>
          <w:numId w:val="57"/>
        </w:numPr>
        <w:tabs>
          <w:tab w:val="left" w:pos="567"/>
        </w:tabs>
        <w:spacing w:after="0"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692329EB" w14:textId="77777777" w:rsidR="008A742E" w:rsidRPr="00246B2B" w:rsidRDefault="008A742E" w:rsidP="00246B2B">
      <w:pPr>
        <w:numPr>
          <w:ilvl w:val="0"/>
          <w:numId w:val="57"/>
        </w:numPr>
        <w:tabs>
          <w:tab w:val="left" w:pos="567"/>
        </w:tabs>
        <w:spacing w:after="0"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38FC6FC1" w14:textId="77777777" w:rsidR="008A742E" w:rsidRPr="00246B2B" w:rsidRDefault="008A742E" w:rsidP="008A742E">
      <w:pPr>
        <w:spacing w:after="5" w:line="265" w:lineRule="auto"/>
        <w:ind w:left="89" w:right="14" w:hanging="3"/>
        <w:jc w:val="both"/>
        <w:rPr>
          <w:rFonts w:ascii="Arial" w:eastAsia="Times New Roman" w:hAnsi="Arial" w:cs="Arial"/>
          <w:b/>
          <w:sz w:val="24"/>
          <w:szCs w:val="24"/>
          <w:lang w:eastAsia="pl-PL"/>
        </w:rPr>
      </w:pPr>
      <w:r w:rsidRPr="00246B2B">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246B2B" w:rsidRDefault="008A742E" w:rsidP="00A75EE1">
      <w:pPr>
        <w:numPr>
          <w:ilvl w:val="0"/>
          <w:numId w:val="25"/>
        </w:numPr>
        <w:spacing w:after="4" w:line="260" w:lineRule="auto"/>
        <w:ind w:right="14" w:firstLine="9"/>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246B2B" w:rsidRDefault="008A742E" w:rsidP="003C6012">
      <w:pPr>
        <w:numPr>
          <w:ilvl w:val="0"/>
          <w:numId w:val="25"/>
        </w:numPr>
        <w:tabs>
          <w:tab w:val="left" w:pos="426"/>
        </w:tabs>
        <w:spacing w:after="55"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xml:space="preserve">Środki ochrony prawnej wobec ogłoszenia wszczynającego postępowanie o udzielenie zamówienia lub ogłoszenia o konkursie oraz dokumentów zamówienia </w:t>
      </w:r>
      <w:r w:rsidRPr="00246B2B">
        <w:rPr>
          <w:rFonts w:ascii="Arial" w:eastAsia="Times New Roman" w:hAnsi="Arial" w:cs="Arial"/>
          <w:sz w:val="24"/>
          <w:szCs w:val="24"/>
          <w:lang w:eastAsia="pl-PL"/>
        </w:rPr>
        <w:lastRenderedPageBreak/>
        <w:t>przysługują również  organizacjom wpisanym na listę, o której mowa w art. 469 pkt 15, oraz Rzecznikowi Małych i Średnich Przedsiębiorców.</w:t>
      </w:r>
    </w:p>
    <w:p w14:paraId="374127F1" w14:textId="77777777" w:rsidR="008A742E" w:rsidRPr="00246B2B" w:rsidRDefault="008A742E" w:rsidP="003C6012">
      <w:pPr>
        <w:numPr>
          <w:ilvl w:val="0"/>
          <w:numId w:val="25"/>
        </w:numPr>
        <w:tabs>
          <w:tab w:val="left" w:pos="426"/>
        </w:tabs>
        <w:spacing w:after="4"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Odwołanie przysługuje na:</w:t>
      </w:r>
    </w:p>
    <w:p w14:paraId="59A61DF8" w14:textId="77777777" w:rsidR="008A742E" w:rsidRPr="00246B2B" w:rsidRDefault="008A742E" w:rsidP="003C6012">
      <w:pPr>
        <w:numPr>
          <w:ilvl w:val="2"/>
          <w:numId w:val="26"/>
        </w:numPr>
        <w:tabs>
          <w:tab w:val="left" w:pos="709"/>
        </w:tabs>
        <w:spacing w:after="29" w:line="260" w:lineRule="auto"/>
        <w:ind w:left="426"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246B2B" w:rsidRDefault="008A742E" w:rsidP="003C6012">
      <w:pPr>
        <w:numPr>
          <w:ilvl w:val="2"/>
          <w:numId w:val="26"/>
        </w:numPr>
        <w:spacing w:after="39" w:line="260" w:lineRule="auto"/>
        <w:ind w:left="426"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246B2B" w:rsidRDefault="008A742E" w:rsidP="003C6012">
      <w:pPr>
        <w:numPr>
          <w:ilvl w:val="0"/>
          <w:numId w:val="25"/>
        </w:numPr>
        <w:tabs>
          <w:tab w:val="left" w:pos="426"/>
        </w:tabs>
        <w:spacing w:after="47"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Odwołanie zawiera dane wskazane w art. 516 ust. 1 ustawy.</w:t>
      </w:r>
    </w:p>
    <w:p w14:paraId="271F8B98" w14:textId="77777777" w:rsidR="008A742E" w:rsidRPr="00246B2B" w:rsidRDefault="008A742E" w:rsidP="003C6012">
      <w:pPr>
        <w:numPr>
          <w:ilvl w:val="0"/>
          <w:numId w:val="25"/>
        </w:numPr>
        <w:tabs>
          <w:tab w:val="left" w:pos="426"/>
        </w:tabs>
        <w:spacing w:after="31"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246B2B" w:rsidRDefault="008A742E" w:rsidP="003C6012">
      <w:pPr>
        <w:numPr>
          <w:ilvl w:val="0"/>
          <w:numId w:val="25"/>
        </w:numPr>
        <w:tabs>
          <w:tab w:val="left" w:pos="426"/>
        </w:tabs>
        <w:spacing w:after="34"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246B2B" w:rsidRDefault="008A742E" w:rsidP="003C6012">
      <w:pPr>
        <w:numPr>
          <w:ilvl w:val="0"/>
          <w:numId w:val="25"/>
        </w:numPr>
        <w:tabs>
          <w:tab w:val="left" w:pos="426"/>
        </w:tabs>
        <w:spacing w:after="67" w:line="260" w:lineRule="auto"/>
        <w:ind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246B2B" w:rsidRDefault="008A742E" w:rsidP="00A75EE1">
      <w:pPr>
        <w:numPr>
          <w:ilvl w:val="0"/>
          <w:numId w:val="25"/>
        </w:numPr>
        <w:spacing w:after="4" w:line="260" w:lineRule="auto"/>
        <w:ind w:left="284" w:right="14" w:firstLine="142"/>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Odwołanie wnosi się w terminie:</w:t>
      </w:r>
    </w:p>
    <w:p w14:paraId="62910F88" w14:textId="558FABC8" w:rsidR="008A742E" w:rsidRPr="00246B2B" w:rsidRDefault="00A75EE1" w:rsidP="003C6012">
      <w:pPr>
        <w:numPr>
          <w:ilvl w:val="1"/>
          <w:numId w:val="25"/>
        </w:numPr>
        <w:tabs>
          <w:tab w:val="left" w:pos="851"/>
        </w:tabs>
        <w:spacing w:after="131" w:line="260" w:lineRule="auto"/>
        <w:ind w:left="426"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xml:space="preserve">  </w:t>
      </w:r>
      <w:r w:rsidR="008A742E" w:rsidRPr="00246B2B">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246B2B">
        <w:rPr>
          <w:rFonts w:ascii="Arial" w:eastAsia="Times New Roman" w:hAnsi="Arial" w:cs="Arial"/>
          <w:sz w:val="24"/>
          <w:szCs w:val="24"/>
          <w:lang w:eastAsia="pl-PL"/>
        </w:rPr>
        <w:t>jeżeli informacja została przesł</w:t>
      </w:r>
      <w:r w:rsidR="008A742E" w:rsidRPr="00246B2B">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60148942" w:rsidR="008A742E" w:rsidRPr="00246B2B" w:rsidRDefault="00D16E01" w:rsidP="003C6012">
      <w:pPr>
        <w:numPr>
          <w:ilvl w:val="1"/>
          <w:numId w:val="25"/>
        </w:numPr>
        <w:tabs>
          <w:tab w:val="left" w:pos="851"/>
        </w:tabs>
        <w:spacing w:after="66" w:line="260" w:lineRule="auto"/>
        <w:ind w:left="426" w:right="14"/>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xml:space="preserve">  </w:t>
      </w:r>
      <w:r w:rsidR="008A742E" w:rsidRPr="00246B2B">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5D8DD830" w:rsidR="008A742E" w:rsidRPr="00246B2B" w:rsidRDefault="00A75EE1" w:rsidP="003C6012">
      <w:pPr>
        <w:numPr>
          <w:ilvl w:val="1"/>
          <w:numId w:val="25"/>
        </w:numPr>
        <w:spacing w:after="125" w:line="260" w:lineRule="auto"/>
        <w:ind w:left="828" w:right="14" w:hanging="432"/>
        <w:jc w:val="both"/>
        <w:rPr>
          <w:rFonts w:ascii="Arial" w:eastAsia="Times New Roman" w:hAnsi="Arial" w:cs="Arial"/>
          <w:sz w:val="24"/>
          <w:szCs w:val="24"/>
          <w:lang w:eastAsia="pl-PL"/>
        </w:rPr>
      </w:pPr>
      <w:r w:rsidRPr="00246B2B">
        <w:rPr>
          <w:rFonts w:ascii="Arial" w:eastAsia="Times New Roman" w:hAnsi="Arial" w:cs="Arial"/>
          <w:sz w:val="24"/>
          <w:szCs w:val="24"/>
          <w:lang w:eastAsia="pl-PL"/>
        </w:rPr>
        <w:t xml:space="preserve">   </w:t>
      </w:r>
      <w:r w:rsidR="008A742E" w:rsidRPr="00246B2B">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246B2B"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246B2B">
        <w:rPr>
          <w:rFonts w:ascii="Arial" w:eastAsia="Times New Roman" w:hAnsi="Arial" w:cs="Arial"/>
          <w:b/>
          <w:snapToGrid w:val="0"/>
          <w:sz w:val="24"/>
          <w:szCs w:val="24"/>
          <w:lang w:eastAsia="pl-PL"/>
        </w:rPr>
        <w:t>XIX . KLAUZULE INFORMACYJNE W ZAKRESIE DANYCH OSOBOWYCH.</w:t>
      </w:r>
    </w:p>
    <w:p w14:paraId="3A00E0CE" w14:textId="77777777" w:rsidR="008A742E" w:rsidRPr="00246B2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246B2B"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246B2B"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lastRenderedPageBreak/>
        <w:tab/>
        <w:t xml:space="preserve">Administratorem danych osobowych (dalej: Administrator) pozyskanych w toku postępowania jest Wojskowy Instytut Techniczny Uzbrojenia, ul. Prymasa Stefana Wyszyńskiego 7, 05-220 Zielonka.  </w:t>
      </w:r>
    </w:p>
    <w:p w14:paraId="15EDE49B" w14:textId="77777777" w:rsidR="008A742E" w:rsidRPr="00246B2B"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246B2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246B2B"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246B2B">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246B2B"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246B2B">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246B2B"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246B2B">
        <w:rPr>
          <w:rFonts w:ascii="Arial" w:eastAsia="Times New Roman" w:hAnsi="Arial" w:cs="Arial"/>
          <w:snapToGrid w:val="0"/>
          <w:sz w:val="24"/>
          <w:szCs w:val="24"/>
          <w:lang w:eastAsia="pl-PL"/>
        </w:rPr>
        <w:t>Pzp</w:t>
      </w:r>
      <w:proofErr w:type="spellEnd"/>
      <w:r w:rsidRPr="00246B2B">
        <w:rPr>
          <w:rFonts w:ascii="Arial" w:eastAsia="Times New Roman" w:hAnsi="Arial" w:cs="Arial"/>
          <w:snapToGrid w:val="0"/>
          <w:sz w:val="24"/>
          <w:szCs w:val="24"/>
          <w:lang w:eastAsia="pl-PL"/>
        </w:rPr>
        <w:t xml:space="preserve">, związanym z udziałem w postępowaniu o udzielenie zamówienia publicznego; </w:t>
      </w:r>
      <w:r w:rsidRPr="00246B2B">
        <w:rPr>
          <w:rFonts w:ascii="Arial" w:eastAsia="Times New Roman" w:hAnsi="Arial" w:cs="Arial"/>
          <w:snapToGrid w:val="0"/>
          <w:sz w:val="24"/>
          <w:szCs w:val="24"/>
          <w:lang w:eastAsia="pl-PL"/>
        </w:rPr>
        <w:br/>
        <w:t xml:space="preserve">konsekwencje niepodania określonych danych wynikają z ustawy </w:t>
      </w:r>
      <w:proofErr w:type="spellStart"/>
      <w:r w:rsidRPr="00246B2B">
        <w:rPr>
          <w:rFonts w:ascii="Arial" w:eastAsia="Times New Roman" w:hAnsi="Arial" w:cs="Arial"/>
          <w:snapToGrid w:val="0"/>
          <w:sz w:val="24"/>
          <w:szCs w:val="24"/>
          <w:lang w:eastAsia="pl-PL"/>
        </w:rPr>
        <w:t>Pzp</w:t>
      </w:r>
      <w:proofErr w:type="spellEnd"/>
      <w:r w:rsidRPr="00246B2B">
        <w:rPr>
          <w:rFonts w:ascii="Arial" w:eastAsia="Times New Roman" w:hAnsi="Arial" w:cs="Arial"/>
          <w:snapToGrid w:val="0"/>
          <w:sz w:val="24"/>
          <w:szCs w:val="24"/>
          <w:lang w:eastAsia="pl-PL"/>
        </w:rPr>
        <w:t xml:space="preserve">; </w:t>
      </w:r>
    </w:p>
    <w:p w14:paraId="14806B84" w14:textId="77777777" w:rsidR="008A742E" w:rsidRPr="00246B2B"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246B2B" w:rsidRDefault="008A742E" w:rsidP="003C6012">
      <w:pPr>
        <w:numPr>
          <w:ilvl w:val="0"/>
          <w:numId w:val="36"/>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Posiada Pani/Pan:</w:t>
      </w:r>
    </w:p>
    <w:p w14:paraId="08129C34" w14:textId="77777777" w:rsidR="008A742E" w:rsidRPr="00246B2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w:t>
      </w:r>
      <w:r w:rsidRPr="00246B2B">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246B2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w:t>
      </w:r>
      <w:r w:rsidRPr="00246B2B">
        <w:rPr>
          <w:rFonts w:ascii="Arial" w:eastAsia="Times New Roman" w:hAnsi="Arial" w:cs="Arial"/>
          <w:snapToGrid w:val="0"/>
          <w:sz w:val="24"/>
          <w:szCs w:val="24"/>
          <w:lang w:eastAsia="pl-PL"/>
        </w:rPr>
        <w:tab/>
        <w:t xml:space="preserve">na podstawie art. 16 Rozporządzenia prawo do sprostowania Pani/Pana danych </w:t>
      </w:r>
      <w:r w:rsidRPr="00246B2B">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246B2B">
        <w:rPr>
          <w:rFonts w:ascii="Arial" w:eastAsia="Times New Roman" w:hAnsi="Arial" w:cs="Arial"/>
          <w:snapToGrid w:val="0"/>
          <w:sz w:val="24"/>
          <w:szCs w:val="24"/>
          <w:lang w:eastAsia="pl-PL"/>
        </w:rPr>
        <w:t>Pzp</w:t>
      </w:r>
      <w:proofErr w:type="spellEnd"/>
      <w:r w:rsidRPr="00246B2B">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246B2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w:t>
      </w:r>
      <w:r w:rsidRPr="00246B2B">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246B2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w:t>
      </w:r>
      <w:r w:rsidRPr="00246B2B">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246B2B" w:rsidRDefault="008A742E" w:rsidP="003C6012">
      <w:pPr>
        <w:numPr>
          <w:ilvl w:val="0"/>
          <w:numId w:val="37"/>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Nie przysługuje Pani/Panu:</w:t>
      </w:r>
    </w:p>
    <w:p w14:paraId="0A34C72F" w14:textId="77777777" w:rsidR="008A742E" w:rsidRPr="00246B2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w:t>
      </w:r>
      <w:r w:rsidRPr="00246B2B">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246B2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w:t>
      </w:r>
      <w:r w:rsidRPr="00246B2B">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246B2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lastRenderedPageBreak/>
        <w:t>−</w:t>
      </w:r>
      <w:r w:rsidRPr="00246B2B">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246B2B" w:rsidRDefault="008A742E" w:rsidP="008A742E">
      <w:pPr>
        <w:spacing w:after="0" w:line="258" w:lineRule="atLeast"/>
        <w:ind w:left="360" w:right="-202"/>
        <w:jc w:val="both"/>
        <w:rPr>
          <w:rFonts w:ascii="Arial" w:eastAsia="Times New Roman" w:hAnsi="Arial" w:cs="Arial"/>
          <w:snapToGrid w:val="0"/>
          <w:sz w:val="24"/>
          <w:szCs w:val="24"/>
          <w:lang w:eastAsia="pl-PL"/>
        </w:rPr>
      </w:pPr>
      <w:r w:rsidRPr="00246B2B">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E3152" w:rsidRDefault="00443F44"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246B2B"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246B2B">
        <w:rPr>
          <w:rFonts w:ascii="Arial" w:eastAsia="Times New Roman" w:hAnsi="Arial" w:cs="Times New Roman"/>
          <w:b/>
          <w:bCs/>
          <w:snapToGrid w:val="0"/>
          <w:sz w:val="24"/>
          <w:szCs w:val="20"/>
          <w:lang w:eastAsia="pl-PL"/>
        </w:rPr>
        <w:t>ROZDZIAŁ XX. WYKAZ ZAŁĄCZNIKÓW DO SWZ:</w:t>
      </w:r>
    </w:p>
    <w:bookmarkEnd w:id="3"/>
    <w:p w14:paraId="60D1A927" w14:textId="68024722" w:rsidR="00246B2B" w:rsidRDefault="00246B2B"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246B2B">
        <w:rPr>
          <w:rFonts w:ascii="Arial" w:hAnsi="Arial"/>
          <w:bCs/>
          <w:color w:val="auto"/>
          <w:sz w:val="24"/>
        </w:rPr>
        <w:t xml:space="preserve">Opis przedmiotu zamówienia wraz z załącznikami – </w:t>
      </w:r>
      <w:r w:rsidRPr="00922F5C">
        <w:rPr>
          <w:rFonts w:ascii="Arial" w:hAnsi="Arial"/>
          <w:b/>
          <w:bCs/>
          <w:color w:val="auto"/>
          <w:sz w:val="24"/>
        </w:rPr>
        <w:t>Załącznik Nr 1 do SWZ</w:t>
      </w:r>
    </w:p>
    <w:p w14:paraId="73A2C9D0" w14:textId="70387BD3" w:rsidR="00695B63" w:rsidRPr="00761219" w:rsidRDefault="00695B63" w:rsidP="00761219">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761219">
        <w:rPr>
          <w:rFonts w:ascii="Arial" w:hAnsi="Arial"/>
          <w:bCs/>
          <w:color w:val="auto"/>
          <w:sz w:val="24"/>
        </w:rPr>
        <w:t xml:space="preserve">Wykaz pojazdów  – </w:t>
      </w:r>
      <w:r w:rsidRPr="00761219">
        <w:rPr>
          <w:rFonts w:ascii="Arial" w:hAnsi="Arial"/>
          <w:b/>
          <w:bCs/>
          <w:color w:val="auto"/>
          <w:sz w:val="24"/>
        </w:rPr>
        <w:t xml:space="preserve">Załącznik Nr 1A </w:t>
      </w:r>
    </w:p>
    <w:p w14:paraId="18E7F98B" w14:textId="77777777" w:rsidR="00695B63" w:rsidRPr="00695B63" w:rsidRDefault="00695B63" w:rsidP="00695B63">
      <w:pPr>
        <w:pStyle w:val="11"/>
        <w:numPr>
          <w:ilvl w:val="0"/>
          <w:numId w:val="2"/>
        </w:numPr>
        <w:tabs>
          <w:tab w:val="clear" w:pos="624"/>
          <w:tab w:val="left" w:pos="-2200"/>
        </w:tabs>
        <w:spacing w:before="60" w:line="266" w:lineRule="atLeast"/>
        <w:ind w:left="709" w:hanging="493"/>
        <w:rPr>
          <w:rFonts w:ascii="Arial" w:hAnsi="Arial"/>
          <w:bCs/>
          <w:color w:val="auto"/>
          <w:sz w:val="24"/>
        </w:rPr>
      </w:pPr>
      <w:r w:rsidRPr="00695B63">
        <w:rPr>
          <w:rFonts w:ascii="Arial" w:hAnsi="Arial"/>
          <w:bCs/>
          <w:color w:val="auto"/>
          <w:sz w:val="24"/>
        </w:rPr>
        <w:t xml:space="preserve">Formularz ofertowy – </w:t>
      </w:r>
      <w:r w:rsidRPr="00695B63">
        <w:rPr>
          <w:rFonts w:ascii="Arial" w:hAnsi="Arial"/>
          <w:b/>
          <w:bCs/>
          <w:color w:val="auto"/>
          <w:sz w:val="24"/>
        </w:rPr>
        <w:t>Załącznik nr 2</w:t>
      </w:r>
    </w:p>
    <w:p w14:paraId="338E1851" w14:textId="0A145950" w:rsidR="00695B63" w:rsidRPr="00922F5C" w:rsidRDefault="00695B63" w:rsidP="00695B63">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695B63">
        <w:rPr>
          <w:rFonts w:ascii="Arial" w:hAnsi="Arial"/>
          <w:bCs/>
          <w:color w:val="auto"/>
          <w:sz w:val="24"/>
        </w:rPr>
        <w:t xml:space="preserve">Formularz cenowy – </w:t>
      </w:r>
      <w:r w:rsidRPr="00922F5C">
        <w:rPr>
          <w:rFonts w:ascii="Arial" w:hAnsi="Arial"/>
          <w:b/>
          <w:bCs/>
          <w:color w:val="auto"/>
          <w:sz w:val="24"/>
        </w:rPr>
        <w:t>Załącznik 2A</w:t>
      </w:r>
    </w:p>
    <w:p w14:paraId="281E8045" w14:textId="3688A77C" w:rsidR="0098251C" w:rsidRPr="00695B63"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695B63">
        <w:rPr>
          <w:rFonts w:ascii="Arial" w:hAnsi="Arial"/>
          <w:color w:val="auto"/>
          <w:sz w:val="24"/>
        </w:rPr>
        <w:t xml:space="preserve">Wzór oświadczenia wykonawcy o braku podstaw do wykluczenia </w:t>
      </w:r>
      <w:r w:rsidRPr="00695B63">
        <w:rPr>
          <w:rFonts w:ascii="Arial" w:hAnsi="Arial"/>
          <w:color w:val="auto"/>
          <w:sz w:val="24"/>
        </w:rPr>
        <w:br/>
        <w:t xml:space="preserve">z postępowania – </w:t>
      </w:r>
      <w:r w:rsidRPr="00695B63">
        <w:rPr>
          <w:rFonts w:ascii="Arial" w:hAnsi="Arial"/>
          <w:b/>
          <w:bCs/>
          <w:color w:val="auto"/>
          <w:sz w:val="24"/>
        </w:rPr>
        <w:t>Załącznik nr 3</w:t>
      </w:r>
    </w:p>
    <w:p w14:paraId="352B9FAC" w14:textId="77777777" w:rsidR="0098251C" w:rsidRPr="00695B63"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695B63">
        <w:rPr>
          <w:rFonts w:ascii="Arial" w:hAnsi="Arial"/>
          <w:color w:val="auto"/>
          <w:sz w:val="24"/>
        </w:rPr>
        <w:t>Wzór oświadczenie wykonawcy o spełnianiu warunków udziału w postępowaniu –</w:t>
      </w:r>
      <w:r w:rsidRPr="00695B63">
        <w:rPr>
          <w:rFonts w:ascii="Arial" w:hAnsi="Arial"/>
          <w:b/>
          <w:bCs/>
          <w:color w:val="auto"/>
          <w:sz w:val="24"/>
        </w:rPr>
        <w:t xml:space="preserve"> Załącznik Nr 3A</w:t>
      </w:r>
    </w:p>
    <w:p w14:paraId="659963B2" w14:textId="77777777" w:rsidR="0098251C" w:rsidRPr="00695B63"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695B63">
        <w:rPr>
          <w:rFonts w:ascii="Arial" w:hAnsi="Arial"/>
          <w:bCs/>
          <w:color w:val="auto"/>
          <w:sz w:val="24"/>
        </w:rPr>
        <w:t>Wzór Oświadczenia podmiotu udostępniającego zasoby</w:t>
      </w:r>
      <w:r w:rsidRPr="00695B63">
        <w:rPr>
          <w:rFonts w:ascii="Arial" w:hAnsi="Arial"/>
          <w:b/>
          <w:bCs/>
          <w:color w:val="auto"/>
          <w:sz w:val="24"/>
        </w:rPr>
        <w:t xml:space="preserve"> – Załącznik nr 3B </w:t>
      </w:r>
    </w:p>
    <w:p w14:paraId="4892982D" w14:textId="77777777" w:rsidR="0098251C" w:rsidRPr="00695B63"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695B63">
        <w:rPr>
          <w:rFonts w:ascii="Arial" w:hAnsi="Arial"/>
          <w:bCs/>
          <w:color w:val="auto"/>
          <w:sz w:val="24"/>
        </w:rPr>
        <w:t xml:space="preserve">Wzór świadczenia o przynależności lub braku przynależności do grupy kapitałowej– </w:t>
      </w:r>
      <w:r w:rsidRPr="00695B63">
        <w:rPr>
          <w:rFonts w:ascii="Arial" w:hAnsi="Arial"/>
          <w:b/>
          <w:color w:val="auto"/>
          <w:sz w:val="24"/>
        </w:rPr>
        <w:t>Załącznik nr 4</w:t>
      </w:r>
    </w:p>
    <w:p w14:paraId="79AB953B" w14:textId="3575B9D2" w:rsidR="0098251C" w:rsidRPr="00695B63"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695B63">
        <w:rPr>
          <w:rFonts w:ascii="Arial" w:hAnsi="Arial"/>
          <w:bCs/>
          <w:color w:val="auto"/>
          <w:sz w:val="24"/>
        </w:rPr>
        <w:t xml:space="preserve">Wzór Wykaz usług – </w:t>
      </w:r>
      <w:r w:rsidRPr="00695B63">
        <w:rPr>
          <w:rFonts w:ascii="Arial" w:hAnsi="Arial"/>
          <w:b/>
          <w:color w:val="auto"/>
          <w:sz w:val="24"/>
        </w:rPr>
        <w:t>Załącznik nr 5</w:t>
      </w:r>
    </w:p>
    <w:p w14:paraId="10B72B61" w14:textId="54D893A5" w:rsidR="0098251C" w:rsidRPr="00695B63" w:rsidRDefault="0098251C" w:rsidP="0098251C">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695B63">
        <w:rPr>
          <w:rFonts w:ascii="Arial" w:hAnsi="Arial"/>
          <w:bCs/>
          <w:color w:val="auto"/>
          <w:sz w:val="24"/>
        </w:rPr>
        <w:t>Projektowane  postanowienia umowy –</w:t>
      </w:r>
      <w:r w:rsidRPr="00695B63">
        <w:rPr>
          <w:rFonts w:ascii="Arial" w:hAnsi="Arial"/>
          <w:b/>
          <w:color w:val="auto"/>
          <w:sz w:val="24"/>
        </w:rPr>
        <w:t xml:space="preserve"> Załącznik nr 6</w:t>
      </w:r>
    </w:p>
    <w:p w14:paraId="5E07EC1F" w14:textId="77777777" w:rsidR="0098251C" w:rsidRPr="003E3152" w:rsidRDefault="0098251C" w:rsidP="0098251C">
      <w:pPr>
        <w:rPr>
          <w:rFonts w:ascii="Arial" w:hAnsi="Arial" w:cs="Arial"/>
          <w:color w:val="FF0000"/>
        </w:rPr>
      </w:pPr>
    </w:p>
    <w:p w14:paraId="70FA50D4" w14:textId="77777777" w:rsidR="0098251C" w:rsidRPr="003E3152" w:rsidRDefault="0098251C" w:rsidP="0098251C">
      <w:pPr>
        <w:rPr>
          <w:rFonts w:ascii="Arial" w:hAnsi="Arial" w:cs="Arial"/>
          <w:color w:val="FF0000"/>
        </w:rPr>
      </w:pPr>
    </w:p>
    <w:p w14:paraId="27F1DD4E" w14:textId="14870777" w:rsidR="00A50573" w:rsidRPr="003E3152" w:rsidRDefault="00A50573" w:rsidP="008A742E">
      <w:pPr>
        <w:spacing w:after="0" w:line="240" w:lineRule="auto"/>
        <w:rPr>
          <w:rFonts w:ascii="Arial" w:eastAsia="Times New Roman" w:hAnsi="Arial" w:cs="Arial"/>
          <w:snapToGrid w:val="0"/>
          <w:color w:val="FF0000"/>
          <w:szCs w:val="20"/>
          <w:lang w:eastAsia="pl-PL"/>
        </w:rPr>
      </w:pPr>
    </w:p>
    <w:p w14:paraId="1B3624A4" w14:textId="412ED3F6" w:rsidR="00A50573" w:rsidRPr="003E3152" w:rsidRDefault="00A50573" w:rsidP="008A742E">
      <w:pPr>
        <w:spacing w:after="0" w:line="240" w:lineRule="auto"/>
        <w:rPr>
          <w:rFonts w:ascii="Arial" w:eastAsia="Times New Roman" w:hAnsi="Arial" w:cs="Arial"/>
          <w:snapToGrid w:val="0"/>
          <w:color w:val="FF0000"/>
          <w:szCs w:val="20"/>
          <w:lang w:eastAsia="pl-PL"/>
        </w:rPr>
      </w:pPr>
    </w:p>
    <w:p w14:paraId="3C8659DC" w14:textId="60CB4EE0" w:rsidR="00A50573" w:rsidRPr="003E3152" w:rsidRDefault="00A50573" w:rsidP="008A742E">
      <w:pPr>
        <w:spacing w:after="0" w:line="240" w:lineRule="auto"/>
        <w:rPr>
          <w:rFonts w:ascii="Arial" w:eastAsia="Times New Roman" w:hAnsi="Arial" w:cs="Arial"/>
          <w:snapToGrid w:val="0"/>
          <w:color w:val="FF0000"/>
          <w:szCs w:val="20"/>
          <w:lang w:eastAsia="pl-PL"/>
        </w:rPr>
      </w:pPr>
    </w:p>
    <w:p w14:paraId="729DBF90" w14:textId="17B8E7FB" w:rsidR="00A50573" w:rsidRPr="003E3152" w:rsidRDefault="00A50573" w:rsidP="008A742E">
      <w:pPr>
        <w:spacing w:after="0" w:line="240" w:lineRule="auto"/>
        <w:rPr>
          <w:rFonts w:ascii="Arial" w:eastAsia="Times New Roman" w:hAnsi="Arial" w:cs="Arial"/>
          <w:snapToGrid w:val="0"/>
          <w:color w:val="FF0000"/>
          <w:szCs w:val="20"/>
          <w:lang w:eastAsia="pl-PL"/>
        </w:rPr>
      </w:pPr>
    </w:p>
    <w:p w14:paraId="2BA851D7" w14:textId="079A2A00" w:rsidR="00A50573" w:rsidRPr="003E3152" w:rsidRDefault="00A50573" w:rsidP="008A742E">
      <w:pPr>
        <w:spacing w:after="0" w:line="240" w:lineRule="auto"/>
        <w:rPr>
          <w:rFonts w:ascii="Arial" w:eastAsia="Times New Roman" w:hAnsi="Arial" w:cs="Arial"/>
          <w:snapToGrid w:val="0"/>
          <w:color w:val="FF0000"/>
          <w:szCs w:val="20"/>
          <w:lang w:eastAsia="pl-PL"/>
        </w:rPr>
      </w:pPr>
    </w:p>
    <w:p w14:paraId="7DC59883" w14:textId="2389BDC5" w:rsidR="00A50573" w:rsidRPr="003E3152" w:rsidRDefault="00A50573" w:rsidP="008A742E">
      <w:pPr>
        <w:spacing w:after="0" w:line="240" w:lineRule="auto"/>
        <w:rPr>
          <w:rFonts w:ascii="Arial" w:eastAsia="Times New Roman" w:hAnsi="Arial" w:cs="Arial"/>
          <w:snapToGrid w:val="0"/>
          <w:color w:val="FF0000"/>
          <w:szCs w:val="20"/>
          <w:lang w:eastAsia="pl-PL"/>
        </w:rPr>
      </w:pPr>
    </w:p>
    <w:p w14:paraId="7641F539" w14:textId="3D763177" w:rsidR="00BB76F4" w:rsidRPr="003E3152" w:rsidRDefault="00BB76F4" w:rsidP="008A742E">
      <w:pPr>
        <w:spacing w:after="0" w:line="240" w:lineRule="auto"/>
        <w:rPr>
          <w:rFonts w:ascii="Arial" w:eastAsia="Times New Roman" w:hAnsi="Arial" w:cs="Arial"/>
          <w:snapToGrid w:val="0"/>
          <w:color w:val="FF0000"/>
          <w:szCs w:val="20"/>
          <w:lang w:eastAsia="pl-PL"/>
        </w:rPr>
      </w:pPr>
    </w:p>
    <w:p w14:paraId="7A547912" w14:textId="51B0EF95" w:rsidR="00BB76F4" w:rsidRPr="003E3152" w:rsidRDefault="00BB76F4" w:rsidP="008A742E">
      <w:pPr>
        <w:spacing w:after="0" w:line="240" w:lineRule="auto"/>
        <w:rPr>
          <w:rFonts w:ascii="Arial" w:eastAsia="Times New Roman" w:hAnsi="Arial" w:cs="Arial"/>
          <w:snapToGrid w:val="0"/>
          <w:color w:val="FF0000"/>
          <w:szCs w:val="20"/>
          <w:lang w:eastAsia="pl-PL"/>
        </w:rPr>
      </w:pPr>
    </w:p>
    <w:p w14:paraId="0BE40491" w14:textId="3D1A0A2D" w:rsidR="00BB76F4" w:rsidRPr="003E3152" w:rsidRDefault="00BB76F4" w:rsidP="008A742E">
      <w:pPr>
        <w:spacing w:after="0" w:line="240" w:lineRule="auto"/>
        <w:rPr>
          <w:rFonts w:ascii="Arial" w:eastAsia="Times New Roman" w:hAnsi="Arial" w:cs="Arial"/>
          <w:snapToGrid w:val="0"/>
          <w:color w:val="FF0000"/>
          <w:szCs w:val="20"/>
          <w:lang w:eastAsia="pl-PL"/>
        </w:rPr>
      </w:pPr>
    </w:p>
    <w:p w14:paraId="2B0542E1" w14:textId="76E1360E" w:rsidR="00BB76F4" w:rsidRPr="003E3152" w:rsidRDefault="00BB76F4" w:rsidP="008A742E">
      <w:pPr>
        <w:spacing w:after="0" w:line="240" w:lineRule="auto"/>
        <w:rPr>
          <w:rFonts w:ascii="Arial" w:eastAsia="Times New Roman" w:hAnsi="Arial" w:cs="Arial"/>
          <w:snapToGrid w:val="0"/>
          <w:color w:val="FF0000"/>
          <w:szCs w:val="20"/>
          <w:lang w:eastAsia="pl-PL"/>
        </w:rPr>
      </w:pPr>
    </w:p>
    <w:p w14:paraId="548045AD" w14:textId="0CA11850" w:rsidR="00824A03" w:rsidRPr="003E3152" w:rsidRDefault="00824A03" w:rsidP="008A742E">
      <w:pPr>
        <w:spacing w:after="0" w:line="240" w:lineRule="auto"/>
        <w:rPr>
          <w:rFonts w:ascii="Arial" w:eastAsia="Times New Roman" w:hAnsi="Arial" w:cs="Arial"/>
          <w:snapToGrid w:val="0"/>
          <w:color w:val="FF0000"/>
          <w:szCs w:val="20"/>
          <w:lang w:eastAsia="pl-PL"/>
        </w:rPr>
      </w:pPr>
    </w:p>
    <w:p w14:paraId="1B2E6458" w14:textId="6A56B94A" w:rsidR="00824A03" w:rsidRPr="003E3152" w:rsidRDefault="00824A03" w:rsidP="008A742E">
      <w:pPr>
        <w:spacing w:after="0" w:line="240" w:lineRule="auto"/>
        <w:rPr>
          <w:rFonts w:ascii="Arial" w:eastAsia="Times New Roman" w:hAnsi="Arial" w:cs="Arial"/>
          <w:snapToGrid w:val="0"/>
          <w:color w:val="FF0000"/>
          <w:szCs w:val="20"/>
          <w:lang w:eastAsia="pl-PL"/>
        </w:rPr>
      </w:pPr>
    </w:p>
    <w:p w14:paraId="1C0F305D" w14:textId="77777777" w:rsidR="00824A03" w:rsidRPr="003E3152" w:rsidRDefault="00824A03" w:rsidP="008A742E">
      <w:pPr>
        <w:spacing w:after="0" w:line="240" w:lineRule="auto"/>
        <w:rPr>
          <w:rFonts w:ascii="Arial" w:eastAsia="Times New Roman" w:hAnsi="Arial" w:cs="Arial"/>
          <w:snapToGrid w:val="0"/>
          <w:color w:val="FF0000"/>
          <w:szCs w:val="20"/>
          <w:lang w:eastAsia="pl-PL"/>
        </w:rPr>
      </w:pPr>
    </w:p>
    <w:p w14:paraId="4F447429" w14:textId="77777777" w:rsidR="00BB76F4" w:rsidRPr="006E62D8" w:rsidRDefault="00BB76F4" w:rsidP="008A742E">
      <w:pPr>
        <w:spacing w:after="0" w:line="240" w:lineRule="auto"/>
        <w:rPr>
          <w:rFonts w:ascii="Arial" w:eastAsia="Times New Roman" w:hAnsi="Arial" w:cs="Arial"/>
          <w:snapToGrid w:val="0"/>
          <w:szCs w:val="20"/>
          <w:lang w:eastAsia="pl-PL"/>
        </w:rPr>
      </w:pPr>
    </w:p>
    <w:p w14:paraId="6145A2DA" w14:textId="3163F936" w:rsidR="002426FB" w:rsidRPr="006E62D8" w:rsidRDefault="00A50573" w:rsidP="008A742E">
      <w:pPr>
        <w:spacing w:after="0" w:line="240" w:lineRule="auto"/>
        <w:rPr>
          <w:rFonts w:ascii="Arial" w:eastAsia="Times New Roman" w:hAnsi="Arial" w:cs="Arial"/>
          <w:snapToGrid w:val="0"/>
          <w:sz w:val="18"/>
          <w:szCs w:val="18"/>
          <w:lang w:eastAsia="pl-PL"/>
        </w:rPr>
      </w:pPr>
      <w:r w:rsidRPr="006E62D8">
        <w:rPr>
          <w:rFonts w:ascii="Arial" w:eastAsia="Times New Roman" w:hAnsi="Arial" w:cs="Arial"/>
          <w:snapToGrid w:val="0"/>
          <w:sz w:val="18"/>
          <w:szCs w:val="18"/>
          <w:lang w:eastAsia="pl-PL"/>
        </w:rPr>
        <w:t>Wy</w:t>
      </w:r>
      <w:r w:rsidR="00427AE4" w:rsidRPr="006E62D8">
        <w:rPr>
          <w:rFonts w:ascii="Arial" w:eastAsia="Times New Roman" w:hAnsi="Arial" w:cs="Arial"/>
          <w:snapToGrid w:val="0"/>
          <w:sz w:val="18"/>
          <w:szCs w:val="18"/>
          <w:lang w:eastAsia="pl-PL"/>
        </w:rPr>
        <w:t>k. K.U.</w:t>
      </w:r>
    </w:p>
    <w:sectPr w:rsidR="002426FB" w:rsidRPr="006E62D8"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6D0878" w:rsidRDefault="006D0878" w:rsidP="00ED1F90">
      <w:pPr>
        <w:spacing w:after="0" w:line="240" w:lineRule="auto"/>
      </w:pPr>
      <w:r>
        <w:separator/>
      </w:r>
    </w:p>
  </w:endnote>
  <w:endnote w:type="continuationSeparator" w:id="0">
    <w:p w14:paraId="63FD6A3F" w14:textId="77777777" w:rsidR="006D0878" w:rsidRDefault="006D0878"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367AD56A" w:rsidR="006D0878" w:rsidRDefault="006D0878">
        <w:pPr>
          <w:pStyle w:val="Stopka"/>
          <w:jc w:val="right"/>
        </w:pPr>
        <w:r>
          <w:fldChar w:fldCharType="begin"/>
        </w:r>
        <w:r>
          <w:instrText>PAGE   \* MERGEFORMAT</w:instrText>
        </w:r>
        <w:r>
          <w:fldChar w:fldCharType="separate"/>
        </w:r>
        <w:r w:rsidR="00D84109">
          <w:rPr>
            <w:noProof/>
          </w:rPr>
          <w:t>24</w:t>
        </w:r>
        <w:r>
          <w:fldChar w:fldCharType="end"/>
        </w:r>
      </w:p>
    </w:sdtContent>
  </w:sdt>
  <w:p w14:paraId="5A28F24F" w14:textId="0086CFF3" w:rsidR="006D0878" w:rsidRDefault="006D087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6D0878" w:rsidRDefault="006D0878" w:rsidP="00ED1F90">
      <w:pPr>
        <w:spacing w:after="0" w:line="240" w:lineRule="auto"/>
      </w:pPr>
      <w:r>
        <w:separator/>
      </w:r>
    </w:p>
  </w:footnote>
  <w:footnote w:type="continuationSeparator" w:id="0">
    <w:p w14:paraId="024EBD1E" w14:textId="77777777" w:rsidR="006D0878" w:rsidRDefault="006D0878"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5E952" w14:textId="77777777" w:rsidR="003E3152" w:rsidRPr="00F86974" w:rsidRDefault="006D0878" w:rsidP="003E3152">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3E3152">
      <w:rPr>
        <w:rFonts w:ascii="Arial" w:eastAsia="Times New Roman" w:hAnsi="Arial" w:cs="Arial"/>
        <w:b/>
        <w:sz w:val="24"/>
        <w:szCs w:val="24"/>
        <w:lang w:eastAsia="pl-PL"/>
      </w:rPr>
      <w:t>ZP/23/24/D8/L/16/004/05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52837519" w:rsidR="006D0878" w:rsidRPr="00F86974" w:rsidRDefault="006D087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3E3152">
      <w:rPr>
        <w:rFonts w:ascii="Arial" w:eastAsia="Times New Roman" w:hAnsi="Arial" w:cs="Arial"/>
        <w:b/>
        <w:sz w:val="24"/>
        <w:szCs w:val="24"/>
        <w:lang w:eastAsia="pl-PL"/>
      </w:rPr>
      <w:t>ZP/23/24/D8/L/16/004/05</w:t>
    </w:r>
  </w:p>
  <w:p w14:paraId="4D546059" w14:textId="77777777" w:rsidR="006D0878" w:rsidRDefault="006D0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AA7A745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C6535C"/>
    <w:multiLevelType w:val="hybridMultilevel"/>
    <w:tmpl w:val="4CE662F4"/>
    <w:lvl w:ilvl="0" w:tplc="78D05994">
      <w:start w:val="3"/>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F466E"/>
    <w:multiLevelType w:val="hybridMultilevel"/>
    <w:tmpl w:val="671E464E"/>
    <w:lvl w:ilvl="0" w:tplc="93025E9C">
      <w:start w:val="5"/>
      <w:numFmt w:val="decimal"/>
      <w:lvlText w:val="%1."/>
      <w:lvlJc w:val="left"/>
      <w:pPr>
        <w:ind w:left="424"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296010"/>
    <w:multiLevelType w:val="hybridMultilevel"/>
    <w:tmpl w:val="22323AB8"/>
    <w:lvl w:ilvl="0" w:tplc="04150017">
      <w:start w:val="1"/>
      <w:numFmt w:val="lowerLetter"/>
      <w:lvlText w:val="%1)"/>
      <w:lvlJc w:val="left"/>
      <w:pPr>
        <w:ind w:left="2062"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1DF1134"/>
    <w:multiLevelType w:val="hybridMultilevel"/>
    <w:tmpl w:val="9FC00DE4"/>
    <w:lvl w:ilvl="0" w:tplc="C1162298">
      <w:start w:val="1"/>
      <w:numFmt w:val="decimal"/>
      <w:lvlText w:val="%1."/>
      <w:lvlJc w:val="left"/>
      <w:pPr>
        <w:ind w:left="502" w:hanging="360"/>
      </w:pPr>
      <w:rPr>
        <w:rFonts w:eastAsia="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2B77FF"/>
    <w:multiLevelType w:val="multilevel"/>
    <w:tmpl w:val="557E5A5A"/>
    <w:lvl w:ilvl="0">
      <w:start w:val="2"/>
      <w:numFmt w:val="decimal"/>
      <w:lvlText w:val="%1."/>
      <w:lvlJc w:val="left"/>
      <w:pPr>
        <w:ind w:left="338"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8"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CFD3420"/>
    <w:multiLevelType w:val="hybridMultilevel"/>
    <w:tmpl w:val="DF127AEE"/>
    <w:lvl w:ilvl="0" w:tplc="AD52C2A2">
      <w:start w:val="1"/>
      <w:numFmt w:val="bullet"/>
      <w:lvlText w:val=""/>
      <w:lvlJc w:val="left"/>
      <w:pPr>
        <w:ind w:left="862" w:hanging="360"/>
      </w:pPr>
      <w:rPr>
        <w:rFonts w:ascii="Symbol" w:hAnsi="Symbol" w:hint="default"/>
        <w:color w:val="auto"/>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B6C4E1E"/>
    <w:multiLevelType w:val="hybridMultilevel"/>
    <w:tmpl w:val="15888A60"/>
    <w:lvl w:ilvl="0" w:tplc="04150011">
      <w:start w:val="1"/>
      <w:numFmt w:val="decimal"/>
      <w:lvlText w:val="%1)"/>
      <w:lvlJc w:val="left"/>
      <w:pPr>
        <w:tabs>
          <w:tab w:val="num" w:pos="720"/>
        </w:tabs>
        <w:ind w:left="720" w:hanging="360"/>
      </w:pPr>
    </w:lvl>
    <w:lvl w:ilvl="1" w:tplc="D7A0AFF4">
      <w:start w:val="1"/>
      <w:numFmt w:val="lowerLetter"/>
      <w:lvlText w:val="%2)"/>
      <w:lvlJc w:val="left"/>
      <w:pPr>
        <w:tabs>
          <w:tab w:val="num" w:pos="1440"/>
        </w:tabs>
        <w:ind w:left="1440" w:hanging="360"/>
      </w:pPr>
      <w:rPr>
        <w:rFonts w:ascii="Tahoma" w:hAnsi="Tahoma" w:cs="Tahoma"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5E7779"/>
    <w:multiLevelType w:val="multilevel"/>
    <w:tmpl w:val="992A6474"/>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38" w15:restartNumberingAfterBreak="0">
    <w:nsid w:val="549F1DF0"/>
    <w:multiLevelType w:val="multilevel"/>
    <w:tmpl w:val="2F90EEC6"/>
    <w:lvl w:ilvl="0">
      <w:start w:val="4"/>
      <w:numFmt w:val="decimal"/>
      <w:lvlText w:val="%1."/>
      <w:lvlJc w:val="left"/>
      <w:pPr>
        <w:ind w:left="360" w:hanging="360"/>
      </w:pPr>
      <w:rPr>
        <w:rFonts w:ascii="Arial" w:eastAsia="Times New Roman" w:hAnsi="Arial" w:cs="Times New Roman" w:hint="default"/>
        <w:b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4F50114"/>
    <w:multiLevelType w:val="hybridMultilevel"/>
    <w:tmpl w:val="48429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6288454B"/>
    <w:multiLevelType w:val="hybridMultilevel"/>
    <w:tmpl w:val="F34E9A98"/>
    <w:lvl w:ilvl="0" w:tplc="E38AD67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5"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15:restartNumberingAfterBreak="0">
    <w:nsid w:val="75CF4DC3"/>
    <w:multiLevelType w:val="multilevel"/>
    <w:tmpl w:val="AB16FED6"/>
    <w:lvl w:ilvl="0">
      <w:start w:val="2"/>
      <w:numFmt w:val="decimal"/>
      <w:lvlText w:val="%1."/>
      <w:lvlJc w:val="left"/>
      <w:pPr>
        <w:ind w:left="417" w:firstLine="0"/>
      </w:pPr>
      <w:rPr>
        <w:rFonts w:ascii="Arial" w:eastAsia="Calibri" w:hAnsi="Arial" w:cs="Arial" w:hint="default"/>
        <w:b w:val="0"/>
        <w:i w:val="0"/>
        <w:strike w:val="0"/>
        <w:dstrike w:val="0"/>
        <w:color w:val="000000"/>
        <w:sz w:val="24"/>
        <w:szCs w:val="24"/>
        <w:u w:val="none" w:color="000000"/>
        <w:vertAlign w:val="baseline"/>
      </w:rPr>
    </w:lvl>
    <w:lvl w:ilvl="1">
      <w:start w:val="1"/>
      <w:numFmt w:val="decimal"/>
      <w:lvlText w:val="%1.%2"/>
      <w:lvlJc w:val="left"/>
      <w:pPr>
        <w:ind w:left="838" w:firstLine="0"/>
      </w:pPr>
      <w:rPr>
        <w:rFonts w:ascii="Arial" w:eastAsia="Calibri" w:hAnsi="Arial" w:cs="Arial" w:hint="default"/>
        <w:b w:val="0"/>
        <w:i w:val="0"/>
        <w:strike w:val="0"/>
        <w:dstrike w:val="0"/>
        <w:color w:val="000000"/>
        <w:sz w:val="24"/>
        <w:szCs w:val="24"/>
        <w:u w:val="none" w:color="000000"/>
        <w:vertAlign w:val="baseline"/>
      </w:rPr>
    </w:lvl>
    <w:lvl w:ilvl="2">
      <w:start w:val="1"/>
      <w:numFmt w:val="lowerRoman"/>
      <w:lvlText w:val="%3"/>
      <w:lvlJc w:val="left"/>
      <w:pPr>
        <w:ind w:left="1505" w:firstLine="0"/>
      </w:pPr>
      <w:rPr>
        <w:rFonts w:ascii="Calibri" w:eastAsia="Calibri" w:hAnsi="Calibri" w:cs="Calibri" w:hint="default"/>
        <w:b w:val="0"/>
        <w:i w:val="0"/>
        <w:strike w:val="0"/>
        <w:dstrike w:val="0"/>
        <w:color w:val="000000"/>
        <w:sz w:val="18"/>
        <w:szCs w:val="18"/>
        <w:u w:val="none" w:color="000000"/>
        <w:vertAlign w:val="baseline"/>
      </w:rPr>
    </w:lvl>
    <w:lvl w:ilvl="3">
      <w:start w:val="1"/>
      <w:numFmt w:val="decimal"/>
      <w:lvlText w:val="%4"/>
      <w:lvlJc w:val="left"/>
      <w:pPr>
        <w:ind w:left="2225" w:firstLine="0"/>
      </w:pPr>
      <w:rPr>
        <w:rFonts w:ascii="Calibri" w:eastAsia="Calibri" w:hAnsi="Calibri" w:cs="Calibri" w:hint="default"/>
        <w:b w:val="0"/>
        <w:i w:val="0"/>
        <w:strike w:val="0"/>
        <w:dstrike w:val="0"/>
        <w:color w:val="000000"/>
        <w:sz w:val="18"/>
        <w:szCs w:val="18"/>
        <w:u w:val="none" w:color="000000"/>
        <w:vertAlign w:val="baseline"/>
      </w:rPr>
    </w:lvl>
    <w:lvl w:ilvl="4">
      <w:start w:val="1"/>
      <w:numFmt w:val="lowerLetter"/>
      <w:lvlText w:val="%5"/>
      <w:lvlJc w:val="left"/>
      <w:pPr>
        <w:ind w:left="2945" w:firstLine="0"/>
      </w:pPr>
      <w:rPr>
        <w:rFonts w:ascii="Calibri" w:eastAsia="Calibri" w:hAnsi="Calibri" w:cs="Calibri" w:hint="default"/>
        <w:b w:val="0"/>
        <w:i w:val="0"/>
        <w:strike w:val="0"/>
        <w:dstrike w:val="0"/>
        <w:color w:val="000000"/>
        <w:sz w:val="18"/>
        <w:szCs w:val="18"/>
        <w:u w:val="none" w:color="000000"/>
        <w:vertAlign w:val="baseline"/>
      </w:rPr>
    </w:lvl>
    <w:lvl w:ilvl="5">
      <w:start w:val="1"/>
      <w:numFmt w:val="lowerRoman"/>
      <w:lvlText w:val="%6"/>
      <w:lvlJc w:val="left"/>
      <w:pPr>
        <w:ind w:left="3665" w:firstLine="0"/>
      </w:pPr>
      <w:rPr>
        <w:rFonts w:ascii="Calibri" w:eastAsia="Calibri" w:hAnsi="Calibri" w:cs="Calibri" w:hint="default"/>
        <w:b w:val="0"/>
        <w:i w:val="0"/>
        <w:strike w:val="0"/>
        <w:dstrike w:val="0"/>
        <w:color w:val="000000"/>
        <w:sz w:val="18"/>
        <w:szCs w:val="18"/>
        <w:u w:val="none" w:color="000000"/>
        <w:vertAlign w:val="baseline"/>
      </w:rPr>
    </w:lvl>
    <w:lvl w:ilvl="6">
      <w:start w:val="1"/>
      <w:numFmt w:val="decimal"/>
      <w:lvlText w:val="%7"/>
      <w:lvlJc w:val="left"/>
      <w:pPr>
        <w:ind w:left="4385" w:firstLine="0"/>
      </w:pPr>
      <w:rPr>
        <w:rFonts w:ascii="Calibri" w:eastAsia="Calibri" w:hAnsi="Calibri" w:cs="Calibri" w:hint="default"/>
        <w:b w:val="0"/>
        <w:i w:val="0"/>
        <w:strike w:val="0"/>
        <w:dstrike w:val="0"/>
        <w:color w:val="000000"/>
        <w:sz w:val="18"/>
        <w:szCs w:val="18"/>
        <w:u w:val="none" w:color="000000"/>
        <w:vertAlign w:val="baseline"/>
      </w:rPr>
    </w:lvl>
    <w:lvl w:ilvl="7">
      <w:start w:val="1"/>
      <w:numFmt w:val="lowerLetter"/>
      <w:lvlText w:val="%8"/>
      <w:lvlJc w:val="left"/>
      <w:pPr>
        <w:ind w:left="5105" w:firstLine="0"/>
      </w:pPr>
      <w:rPr>
        <w:rFonts w:ascii="Calibri" w:eastAsia="Calibri" w:hAnsi="Calibri" w:cs="Calibri" w:hint="default"/>
        <w:b w:val="0"/>
        <w:i w:val="0"/>
        <w:strike w:val="0"/>
        <w:dstrike w:val="0"/>
        <w:color w:val="000000"/>
        <w:sz w:val="18"/>
        <w:szCs w:val="18"/>
        <w:u w:val="none" w:color="000000"/>
        <w:vertAlign w:val="baseline"/>
      </w:rPr>
    </w:lvl>
    <w:lvl w:ilvl="8">
      <w:start w:val="1"/>
      <w:numFmt w:val="lowerRoman"/>
      <w:lvlText w:val="%9"/>
      <w:lvlJc w:val="left"/>
      <w:pPr>
        <w:ind w:left="5825" w:firstLine="0"/>
      </w:pPr>
      <w:rPr>
        <w:rFonts w:ascii="Calibri" w:eastAsia="Calibri" w:hAnsi="Calibri" w:cs="Calibri" w:hint="default"/>
        <w:b w:val="0"/>
        <w:i w:val="0"/>
        <w:strike w:val="0"/>
        <w:dstrike w:val="0"/>
        <w:color w:val="000000"/>
        <w:sz w:val="18"/>
        <w:szCs w:val="18"/>
        <w:u w:val="none" w:color="000000"/>
        <w:vertAlign w:val="baseline"/>
      </w:rPr>
    </w:lvl>
  </w:abstractNum>
  <w:abstractNum w:abstractNumId="50"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6"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7" w15:restartNumberingAfterBreak="0">
    <w:nsid w:val="7FF64B2C"/>
    <w:multiLevelType w:val="hybridMultilevel"/>
    <w:tmpl w:val="E452C82C"/>
    <w:lvl w:ilvl="0" w:tplc="F50C836C">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56"/>
  </w:num>
  <w:num w:numId="3">
    <w:abstractNumId w:val="9"/>
  </w:num>
  <w:num w:numId="4">
    <w:abstractNumId w:val="41"/>
  </w:num>
  <w:num w:numId="5">
    <w:abstractNumId w:val="16"/>
  </w:num>
  <w:num w:numId="6">
    <w:abstractNumId w:val="15"/>
  </w:num>
  <w:num w:numId="7">
    <w:abstractNumId w:val="47"/>
  </w:num>
  <w:num w:numId="8">
    <w:abstractNumId w:val="53"/>
  </w:num>
  <w:num w:numId="9">
    <w:abstractNumId w:val="31"/>
  </w:num>
  <w:num w:numId="10">
    <w:abstractNumId w:val="6"/>
  </w:num>
  <w:num w:numId="11">
    <w:abstractNumId w:val="21"/>
  </w:num>
  <w:num w:numId="12">
    <w:abstractNumId w:val="48"/>
  </w:num>
  <w:num w:numId="13">
    <w:abstractNumId w:val="24"/>
  </w:num>
  <w:num w:numId="14">
    <w:abstractNumId w:val="27"/>
  </w:num>
  <w:num w:numId="15">
    <w:abstractNumId w:val="32"/>
  </w:num>
  <w:num w:numId="16">
    <w:abstractNumId w:val="7"/>
  </w:num>
  <w:num w:numId="17">
    <w:abstractNumId w:val="4"/>
  </w:num>
  <w:num w:numId="18">
    <w:abstractNumId w:val="14"/>
  </w:num>
  <w:num w:numId="19">
    <w:abstractNumId w:val="36"/>
  </w:num>
  <w:num w:numId="20">
    <w:abstractNumId w:val="35"/>
  </w:num>
  <w:num w:numId="21">
    <w:abstractNumId w:val="26"/>
  </w:num>
  <w:num w:numId="22">
    <w:abstractNumId w:val="11"/>
  </w:num>
  <w:num w:numId="23">
    <w:abstractNumId w:val="18"/>
  </w:num>
  <w:num w:numId="24">
    <w:abstractNumId w:val="52"/>
  </w:num>
  <w:num w:numId="25">
    <w:abstractNumId w:val="34"/>
  </w:num>
  <w:num w:numId="26">
    <w:abstractNumId w:val="46"/>
  </w:num>
  <w:num w:numId="27">
    <w:abstractNumId w:val="0"/>
  </w:num>
  <w:num w:numId="28">
    <w:abstractNumId w:val="54"/>
  </w:num>
  <w:num w:numId="29">
    <w:abstractNumId w:val="29"/>
  </w:num>
  <w:num w:numId="30">
    <w:abstractNumId w:val="30"/>
  </w:num>
  <w:num w:numId="31">
    <w:abstractNumId w:val="17"/>
  </w:num>
  <w:num w:numId="32">
    <w:abstractNumId w:val="45"/>
  </w:num>
  <w:num w:numId="33">
    <w:abstractNumId w:val="22"/>
  </w:num>
  <w:num w:numId="34">
    <w:abstractNumId w:val="20"/>
  </w:num>
  <w:num w:numId="35">
    <w:abstractNumId w:val="23"/>
  </w:num>
  <w:num w:numId="36">
    <w:abstractNumId w:val="43"/>
  </w:num>
  <w:num w:numId="37">
    <w:abstractNumId w:val="5"/>
  </w:num>
  <w:num w:numId="38">
    <w:abstractNumId w:val="44"/>
  </w:num>
  <w:num w:numId="39">
    <w:abstractNumId w:val="55"/>
  </w:num>
  <w:num w:numId="40">
    <w:abstractNumId w:val="3"/>
  </w:num>
  <w:num w:numId="41">
    <w:abstractNumId w:val="28"/>
  </w:num>
  <w:num w:numId="42">
    <w:abstractNumId w:val="33"/>
  </w:num>
  <w:num w:numId="43">
    <w:abstractNumId w:val="10"/>
  </w:num>
  <w:num w:numId="44">
    <w:abstractNumId w:val="13"/>
  </w:num>
  <w:num w:numId="45">
    <w:abstractNumId w:val="51"/>
  </w:num>
  <w:num w:numId="46">
    <w:abstractNumId w:val="1"/>
  </w:num>
  <w:num w:numId="47">
    <w:abstractNumId w:val="37"/>
  </w:num>
  <w:num w:numId="48">
    <w:abstractNumId w:val="38"/>
  </w:num>
  <w:num w:numId="49">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2"/>
  </w:num>
  <w:num w:numId="52">
    <w:abstractNumId w:val="40"/>
  </w:num>
  <w:num w:numId="53">
    <w:abstractNumId w:val="19"/>
  </w:num>
  <w:num w:numId="54">
    <w:abstractNumId w:val="49"/>
  </w:num>
  <w:num w:numId="55">
    <w:abstractNumId w:val="57"/>
  </w:num>
  <w:num w:numId="56">
    <w:abstractNumId w:val="8"/>
  </w:num>
  <w:num w:numId="57">
    <w:abstractNumId w:val="2"/>
  </w:num>
  <w:num w:numId="5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863"/>
    <w:rsid w:val="000016F4"/>
    <w:rsid w:val="00002C19"/>
    <w:rsid w:val="00011DB6"/>
    <w:rsid w:val="00014206"/>
    <w:rsid w:val="0002499E"/>
    <w:rsid w:val="00025EB0"/>
    <w:rsid w:val="00031AC4"/>
    <w:rsid w:val="00037218"/>
    <w:rsid w:val="00047C1B"/>
    <w:rsid w:val="00047D6B"/>
    <w:rsid w:val="0005288A"/>
    <w:rsid w:val="00053D24"/>
    <w:rsid w:val="00077457"/>
    <w:rsid w:val="000809DD"/>
    <w:rsid w:val="00091912"/>
    <w:rsid w:val="00095C78"/>
    <w:rsid w:val="00096F1B"/>
    <w:rsid w:val="000A730E"/>
    <w:rsid w:val="000B088E"/>
    <w:rsid w:val="000B1D83"/>
    <w:rsid w:val="000B4041"/>
    <w:rsid w:val="000C28A1"/>
    <w:rsid w:val="000C4890"/>
    <w:rsid w:val="000C5E31"/>
    <w:rsid w:val="000C64BA"/>
    <w:rsid w:val="000C6D5F"/>
    <w:rsid w:val="000D2024"/>
    <w:rsid w:val="000D2D15"/>
    <w:rsid w:val="000E0980"/>
    <w:rsid w:val="000E160F"/>
    <w:rsid w:val="000E162C"/>
    <w:rsid w:val="000E34DF"/>
    <w:rsid w:val="000E5642"/>
    <w:rsid w:val="000E6497"/>
    <w:rsid w:val="000F2404"/>
    <w:rsid w:val="000F3215"/>
    <w:rsid w:val="000F6EBE"/>
    <w:rsid w:val="00105B3D"/>
    <w:rsid w:val="001311E1"/>
    <w:rsid w:val="00132B80"/>
    <w:rsid w:val="00132EE2"/>
    <w:rsid w:val="00134DFE"/>
    <w:rsid w:val="00137643"/>
    <w:rsid w:val="00142B88"/>
    <w:rsid w:val="00147418"/>
    <w:rsid w:val="00147E66"/>
    <w:rsid w:val="001539C7"/>
    <w:rsid w:val="001608E4"/>
    <w:rsid w:val="001654F7"/>
    <w:rsid w:val="00180A1A"/>
    <w:rsid w:val="00193744"/>
    <w:rsid w:val="001B1407"/>
    <w:rsid w:val="001B2B04"/>
    <w:rsid w:val="001B5193"/>
    <w:rsid w:val="001B68C7"/>
    <w:rsid w:val="001B6D82"/>
    <w:rsid w:val="001C5BF1"/>
    <w:rsid w:val="001C77A1"/>
    <w:rsid w:val="001E2C3F"/>
    <w:rsid w:val="001E3AC7"/>
    <w:rsid w:val="0020594B"/>
    <w:rsid w:val="002062AA"/>
    <w:rsid w:val="00222262"/>
    <w:rsid w:val="0022374B"/>
    <w:rsid w:val="00223C1F"/>
    <w:rsid w:val="00230EDE"/>
    <w:rsid w:val="002330D1"/>
    <w:rsid w:val="00241B02"/>
    <w:rsid w:val="00241C8F"/>
    <w:rsid w:val="002426FB"/>
    <w:rsid w:val="0024535B"/>
    <w:rsid w:val="00246B2B"/>
    <w:rsid w:val="00246E48"/>
    <w:rsid w:val="00252205"/>
    <w:rsid w:val="00252CAA"/>
    <w:rsid w:val="00256702"/>
    <w:rsid w:val="00260058"/>
    <w:rsid w:val="00260A55"/>
    <w:rsid w:val="002653A7"/>
    <w:rsid w:val="0027003C"/>
    <w:rsid w:val="00272A47"/>
    <w:rsid w:val="00273EB2"/>
    <w:rsid w:val="002869A4"/>
    <w:rsid w:val="00293294"/>
    <w:rsid w:val="002965A9"/>
    <w:rsid w:val="002A3C3E"/>
    <w:rsid w:val="002A41F9"/>
    <w:rsid w:val="002A6A53"/>
    <w:rsid w:val="002B3E31"/>
    <w:rsid w:val="002C4C9C"/>
    <w:rsid w:val="002C4CDB"/>
    <w:rsid w:val="002D0B9E"/>
    <w:rsid w:val="002D3471"/>
    <w:rsid w:val="002D553C"/>
    <w:rsid w:val="002E08DE"/>
    <w:rsid w:val="002E63F1"/>
    <w:rsid w:val="002E7399"/>
    <w:rsid w:val="002E7AB4"/>
    <w:rsid w:val="002F0BF0"/>
    <w:rsid w:val="002F4F82"/>
    <w:rsid w:val="002F5E5D"/>
    <w:rsid w:val="003010FC"/>
    <w:rsid w:val="00303842"/>
    <w:rsid w:val="0030399B"/>
    <w:rsid w:val="00306E44"/>
    <w:rsid w:val="003115DB"/>
    <w:rsid w:val="003135F4"/>
    <w:rsid w:val="003157E7"/>
    <w:rsid w:val="00315D36"/>
    <w:rsid w:val="00317530"/>
    <w:rsid w:val="003228ED"/>
    <w:rsid w:val="003300F5"/>
    <w:rsid w:val="003366E1"/>
    <w:rsid w:val="0033731A"/>
    <w:rsid w:val="00343507"/>
    <w:rsid w:val="00344141"/>
    <w:rsid w:val="00345081"/>
    <w:rsid w:val="0035223A"/>
    <w:rsid w:val="00352627"/>
    <w:rsid w:val="00353BCE"/>
    <w:rsid w:val="0036549D"/>
    <w:rsid w:val="00377B32"/>
    <w:rsid w:val="00381D59"/>
    <w:rsid w:val="00383DB7"/>
    <w:rsid w:val="00397757"/>
    <w:rsid w:val="003A4500"/>
    <w:rsid w:val="003B0870"/>
    <w:rsid w:val="003B0A53"/>
    <w:rsid w:val="003B2033"/>
    <w:rsid w:val="003C0B5D"/>
    <w:rsid w:val="003C1023"/>
    <w:rsid w:val="003C6012"/>
    <w:rsid w:val="003D1D6E"/>
    <w:rsid w:val="003D2E5C"/>
    <w:rsid w:val="003D4643"/>
    <w:rsid w:val="003E2167"/>
    <w:rsid w:val="003E3152"/>
    <w:rsid w:val="003F29C5"/>
    <w:rsid w:val="003F5337"/>
    <w:rsid w:val="003F74A9"/>
    <w:rsid w:val="00402F89"/>
    <w:rsid w:val="00407D48"/>
    <w:rsid w:val="0041305D"/>
    <w:rsid w:val="00423F99"/>
    <w:rsid w:val="00424670"/>
    <w:rsid w:val="0042549E"/>
    <w:rsid w:val="00427AE4"/>
    <w:rsid w:val="00432854"/>
    <w:rsid w:val="00434AA0"/>
    <w:rsid w:val="0043669E"/>
    <w:rsid w:val="00442247"/>
    <w:rsid w:val="00443F44"/>
    <w:rsid w:val="00445A53"/>
    <w:rsid w:val="00446C12"/>
    <w:rsid w:val="004475BD"/>
    <w:rsid w:val="00447D5B"/>
    <w:rsid w:val="00456052"/>
    <w:rsid w:val="00457C64"/>
    <w:rsid w:val="00462919"/>
    <w:rsid w:val="0047483E"/>
    <w:rsid w:val="00477CAE"/>
    <w:rsid w:val="00480AD1"/>
    <w:rsid w:val="004841E4"/>
    <w:rsid w:val="00485145"/>
    <w:rsid w:val="00486530"/>
    <w:rsid w:val="0049496E"/>
    <w:rsid w:val="004B5436"/>
    <w:rsid w:val="004B63BA"/>
    <w:rsid w:val="004D2D1F"/>
    <w:rsid w:val="004D4E64"/>
    <w:rsid w:val="004F51D6"/>
    <w:rsid w:val="004F7E0A"/>
    <w:rsid w:val="005140E5"/>
    <w:rsid w:val="00515920"/>
    <w:rsid w:val="00516CBD"/>
    <w:rsid w:val="0052011E"/>
    <w:rsid w:val="00521339"/>
    <w:rsid w:val="00522B79"/>
    <w:rsid w:val="00534596"/>
    <w:rsid w:val="005611C1"/>
    <w:rsid w:val="00561CA5"/>
    <w:rsid w:val="005630D1"/>
    <w:rsid w:val="00563FED"/>
    <w:rsid w:val="0057139A"/>
    <w:rsid w:val="00571B1B"/>
    <w:rsid w:val="00576B75"/>
    <w:rsid w:val="0058063E"/>
    <w:rsid w:val="00580DA9"/>
    <w:rsid w:val="00583E3D"/>
    <w:rsid w:val="005850E6"/>
    <w:rsid w:val="005906A9"/>
    <w:rsid w:val="0059232E"/>
    <w:rsid w:val="00593CB9"/>
    <w:rsid w:val="00596293"/>
    <w:rsid w:val="00596E9B"/>
    <w:rsid w:val="00596FB7"/>
    <w:rsid w:val="005A1912"/>
    <w:rsid w:val="005B10D8"/>
    <w:rsid w:val="005B30A8"/>
    <w:rsid w:val="005C229A"/>
    <w:rsid w:val="005C291A"/>
    <w:rsid w:val="005C6FEC"/>
    <w:rsid w:val="005C7967"/>
    <w:rsid w:val="005E7897"/>
    <w:rsid w:val="005F236A"/>
    <w:rsid w:val="006000DD"/>
    <w:rsid w:val="00606737"/>
    <w:rsid w:val="0061516B"/>
    <w:rsid w:val="00615A54"/>
    <w:rsid w:val="006174A8"/>
    <w:rsid w:val="00624F03"/>
    <w:rsid w:val="006405B5"/>
    <w:rsid w:val="0064237D"/>
    <w:rsid w:val="00646FCE"/>
    <w:rsid w:val="00647154"/>
    <w:rsid w:val="00656286"/>
    <w:rsid w:val="00657873"/>
    <w:rsid w:val="00657BCA"/>
    <w:rsid w:val="006618F7"/>
    <w:rsid w:val="006649B0"/>
    <w:rsid w:val="006670EB"/>
    <w:rsid w:val="00677781"/>
    <w:rsid w:val="00677939"/>
    <w:rsid w:val="00680E03"/>
    <w:rsid w:val="00693615"/>
    <w:rsid w:val="00694E23"/>
    <w:rsid w:val="00695B63"/>
    <w:rsid w:val="00697597"/>
    <w:rsid w:val="006A040A"/>
    <w:rsid w:val="006A3C87"/>
    <w:rsid w:val="006B0FEE"/>
    <w:rsid w:val="006B2C84"/>
    <w:rsid w:val="006B2EBD"/>
    <w:rsid w:val="006B35AA"/>
    <w:rsid w:val="006C4499"/>
    <w:rsid w:val="006D0878"/>
    <w:rsid w:val="006D26A2"/>
    <w:rsid w:val="006D5DC6"/>
    <w:rsid w:val="006E2986"/>
    <w:rsid w:val="006E3A30"/>
    <w:rsid w:val="006E62D8"/>
    <w:rsid w:val="006E68EE"/>
    <w:rsid w:val="006E7F73"/>
    <w:rsid w:val="006F3910"/>
    <w:rsid w:val="006F7BDE"/>
    <w:rsid w:val="00700FD1"/>
    <w:rsid w:val="00703962"/>
    <w:rsid w:val="00711A55"/>
    <w:rsid w:val="007205B6"/>
    <w:rsid w:val="00722833"/>
    <w:rsid w:val="007272DC"/>
    <w:rsid w:val="00743896"/>
    <w:rsid w:val="0075254D"/>
    <w:rsid w:val="00753CE6"/>
    <w:rsid w:val="00761219"/>
    <w:rsid w:val="00764A78"/>
    <w:rsid w:val="0077595B"/>
    <w:rsid w:val="00775A8E"/>
    <w:rsid w:val="00790E37"/>
    <w:rsid w:val="00793E27"/>
    <w:rsid w:val="007942F9"/>
    <w:rsid w:val="00795384"/>
    <w:rsid w:val="007979B9"/>
    <w:rsid w:val="007A1D3A"/>
    <w:rsid w:val="007A65A2"/>
    <w:rsid w:val="007A660E"/>
    <w:rsid w:val="007A70AD"/>
    <w:rsid w:val="007B4154"/>
    <w:rsid w:val="007C632E"/>
    <w:rsid w:val="007D34F2"/>
    <w:rsid w:val="007D6A12"/>
    <w:rsid w:val="007E3C3C"/>
    <w:rsid w:val="007E4E77"/>
    <w:rsid w:val="007E6332"/>
    <w:rsid w:val="007E68A3"/>
    <w:rsid w:val="007F0C5A"/>
    <w:rsid w:val="00807F1E"/>
    <w:rsid w:val="00810BCD"/>
    <w:rsid w:val="00812BDA"/>
    <w:rsid w:val="00815666"/>
    <w:rsid w:val="00817089"/>
    <w:rsid w:val="00820D8A"/>
    <w:rsid w:val="0082391F"/>
    <w:rsid w:val="00823BD9"/>
    <w:rsid w:val="00824A03"/>
    <w:rsid w:val="00824EA4"/>
    <w:rsid w:val="008337FF"/>
    <w:rsid w:val="0083644E"/>
    <w:rsid w:val="00855365"/>
    <w:rsid w:val="008645E8"/>
    <w:rsid w:val="0087020A"/>
    <w:rsid w:val="0087529E"/>
    <w:rsid w:val="008771A2"/>
    <w:rsid w:val="008809A1"/>
    <w:rsid w:val="008A742E"/>
    <w:rsid w:val="008B261B"/>
    <w:rsid w:val="008B427F"/>
    <w:rsid w:val="008B4DBE"/>
    <w:rsid w:val="008C4D2D"/>
    <w:rsid w:val="008C6CBE"/>
    <w:rsid w:val="008D4CE1"/>
    <w:rsid w:val="008E3AAB"/>
    <w:rsid w:val="008E5BB2"/>
    <w:rsid w:val="008F44D8"/>
    <w:rsid w:val="009004B3"/>
    <w:rsid w:val="0090260E"/>
    <w:rsid w:val="00905B44"/>
    <w:rsid w:val="00920644"/>
    <w:rsid w:val="009206BC"/>
    <w:rsid w:val="009216B6"/>
    <w:rsid w:val="00922F5C"/>
    <w:rsid w:val="00924D3E"/>
    <w:rsid w:val="00937032"/>
    <w:rsid w:val="00937035"/>
    <w:rsid w:val="0094309A"/>
    <w:rsid w:val="00947DE5"/>
    <w:rsid w:val="00951133"/>
    <w:rsid w:val="009605A2"/>
    <w:rsid w:val="009640E3"/>
    <w:rsid w:val="00977140"/>
    <w:rsid w:val="00980567"/>
    <w:rsid w:val="00981DD5"/>
    <w:rsid w:val="0098251C"/>
    <w:rsid w:val="00994300"/>
    <w:rsid w:val="00995D5D"/>
    <w:rsid w:val="00997A00"/>
    <w:rsid w:val="009B29A5"/>
    <w:rsid w:val="009C3F38"/>
    <w:rsid w:val="009C6ABE"/>
    <w:rsid w:val="009D0AC0"/>
    <w:rsid w:val="009E02FE"/>
    <w:rsid w:val="009E6048"/>
    <w:rsid w:val="009F37BC"/>
    <w:rsid w:val="009F5106"/>
    <w:rsid w:val="00A063D9"/>
    <w:rsid w:val="00A06967"/>
    <w:rsid w:val="00A06F8E"/>
    <w:rsid w:val="00A233CF"/>
    <w:rsid w:val="00A4019C"/>
    <w:rsid w:val="00A50573"/>
    <w:rsid w:val="00A650D4"/>
    <w:rsid w:val="00A67394"/>
    <w:rsid w:val="00A74FCE"/>
    <w:rsid w:val="00A75EE1"/>
    <w:rsid w:val="00A8292B"/>
    <w:rsid w:val="00A844D8"/>
    <w:rsid w:val="00AA1AA9"/>
    <w:rsid w:val="00AB01E8"/>
    <w:rsid w:val="00AB04CD"/>
    <w:rsid w:val="00AB50F3"/>
    <w:rsid w:val="00AC6B69"/>
    <w:rsid w:val="00AD1B72"/>
    <w:rsid w:val="00AD2CF3"/>
    <w:rsid w:val="00AD362D"/>
    <w:rsid w:val="00AD7624"/>
    <w:rsid w:val="00AE308D"/>
    <w:rsid w:val="00AE5293"/>
    <w:rsid w:val="00AF2516"/>
    <w:rsid w:val="00B06915"/>
    <w:rsid w:val="00B07D49"/>
    <w:rsid w:val="00B15C84"/>
    <w:rsid w:val="00B1687B"/>
    <w:rsid w:val="00B25034"/>
    <w:rsid w:val="00B339F1"/>
    <w:rsid w:val="00B43C08"/>
    <w:rsid w:val="00B460D7"/>
    <w:rsid w:val="00B46F83"/>
    <w:rsid w:val="00B5048D"/>
    <w:rsid w:val="00B50752"/>
    <w:rsid w:val="00B52D7E"/>
    <w:rsid w:val="00B56062"/>
    <w:rsid w:val="00B574BC"/>
    <w:rsid w:val="00B57E89"/>
    <w:rsid w:val="00B60634"/>
    <w:rsid w:val="00B63DCD"/>
    <w:rsid w:val="00B6508E"/>
    <w:rsid w:val="00B6720B"/>
    <w:rsid w:val="00B67B35"/>
    <w:rsid w:val="00B7085F"/>
    <w:rsid w:val="00B74B6D"/>
    <w:rsid w:val="00B75C33"/>
    <w:rsid w:val="00B75FE4"/>
    <w:rsid w:val="00B774ED"/>
    <w:rsid w:val="00B91533"/>
    <w:rsid w:val="00BA69BF"/>
    <w:rsid w:val="00BA7CA2"/>
    <w:rsid w:val="00BB0A50"/>
    <w:rsid w:val="00BB48CF"/>
    <w:rsid w:val="00BB76F4"/>
    <w:rsid w:val="00BB7A70"/>
    <w:rsid w:val="00BC5DEC"/>
    <w:rsid w:val="00BC5F09"/>
    <w:rsid w:val="00BD5122"/>
    <w:rsid w:val="00BE20CC"/>
    <w:rsid w:val="00BE2395"/>
    <w:rsid w:val="00BE23E2"/>
    <w:rsid w:val="00BE623B"/>
    <w:rsid w:val="00BE646A"/>
    <w:rsid w:val="00C03A84"/>
    <w:rsid w:val="00C04A7D"/>
    <w:rsid w:val="00C0732E"/>
    <w:rsid w:val="00C112C9"/>
    <w:rsid w:val="00C15104"/>
    <w:rsid w:val="00C16BF5"/>
    <w:rsid w:val="00C20B9C"/>
    <w:rsid w:val="00C23642"/>
    <w:rsid w:val="00C2492F"/>
    <w:rsid w:val="00C33AD1"/>
    <w:rsid w:val="00C475A8"/>
    <w:rsid w:val="00C51F6D"/>
    <w:rsid w:val="00C525C6"/>
    <w:rsid w:val="00C652A5"/>
    <w:rsid w:val="00C6563A"/>
    <w:rsid w:val="00C67D9A"/>
    <w:rsid w:val="00C741B8"/>
    <w:rsid w:val="00C83A79"/>
    <w:rsid w:val="00C84EE4"/>
    <w:rsid w:val="00C909FC"/>
    <w:rsid w:val="00C93D3E"/>
    <w:rsid w:val="00C959B8"/>
    <w:rsid w:val="00CA053E"/>
    <w:rsid w:val="00CA78CE"/>
    <w:rsid w:val="00CB07A2"/>
    <w:rsid w:val="00CB2644"/>
    <w:rsid w:val="00CB2EB7"/>
    <w:rsid w:val="00CC004B"/>
    <w:rsid w:val="00CC0D51"/>
    <w:rsid w:val="00CC15E5"/>
    <w:rsid w:val="00CC5946"/>
    <w:rsid w:val="00CD5CFB"/>
    <w:rsid w:val="00CD6625"/>
    <w:rsid w:val="00CD7E4D"/>
    <w:rsid w:val="00CE1628"/>
    <w:rsid w:val="00CE4302"/>
    <w:rsid w:val="00CF65B3"/>
    <w:rsid w:val="00D004FB"/>
    <w:rsid w:val="00D0640D"/>
    <w:rsid w:val="00D109E0"/>
    <w:rsid w:val="00D10C5C"/>
    <w:rsid w:val="00D16E01"/>
    <w:rsid w:val="00D21E57"/>
    <w:rsid w:val="00D22E57"/>
    <w:rsid w:val="00D25A9D"/>
    <w:rsid w:val="00D2649F"/>
    <w:rsid w:val="00D346C2"/>
    <w:rsid w:val="00D40083"/>
    <w:rsid w:val="00D470A8"/>
    <w:rsid w:val="00D5557E"/>
    <w:rsid w:val="00D75CEC"/>
    <w:rsid w:val="00D77D69"/>
    <w:rsid w:val="00D81BFC"/>
    <w:rsid w:val="00D84109"/>
    <w:rsid w:val="00D84CD9"/>
    <w:rsid w:val="00D85482"/>
    <w:rsid w:val="00D8624D"/>
    <w:rsid w:val="00D90228"/>
    <w:rsid w:val="00D930FA"/>
    <w:rsid w:val="00D93E18"/>
    <w:rsid w:val="00D96377"/>
    <w:rsid w:val="00D96564"/>
    <w:rsid w:val="00DA133E"/>
    <w:rsid w:val="00DB56A8"/>
    <w:rsid w:val="00DB7656"/>
    <w:rsid w:val="00DD0178"/>
    <w:rsid w:val="00DD09AF"/>
    <w:rsid w:val="00DD0DD7"/>
    <w:rsid w:val="00DD29ED"/>
    <w:rsid w:val="00DD2F97"/>
    <w:rsid w:val="00DD7709"/>
    <w:rsid w:val="00DE333E"/>
    <w:rsid w:val="00DE549D"/>
    <w:rsid w:val="00DF33EF"/>
    <w:rsid w:val="00DF4FBF"/>
    <w:rsid w:val="00DF558C"/>
    <w:rsid w:val="00E0317F"/>
    <w:rsid w:val="00E107CC"/>
    <w:rsid w:val="00E133E8"/>
    <w:rsid w:val="00E136B7"/>
    <w:rsid w:val="00E13816"/>
    <w:rsid w:val="00E138C7"/>
    <w:rsid w:val="00E16FB9"/>
    <w:rsid w:val="00E27DEE"/>
    <w:rsid w:val="00E348D4"/>
    <w:rsid w:val="00E4064A"/>
    <w:rsid w:val="00E43C72"/>
    <w:rsid w:val="00E45A30"/>
    <w:rsid w:val="00E46937"/>
    <w:rsid w:val="00E46B94"/>
    <w:rsid w:val="00E517D2"/>
    <w:rsid w:val="00E53539"/>
    <w:rsid w:val="00E61163"/>
    <w:rsid w:val="00E73761"/>
    <w:rsid w:val="00E775B6"/>
    <w:rsid w:val="00E82A69"/>
    <w:rsid w:val="00E831DF"/>
    <w:rsid w:val="00E8617F"/>
    <w:rsid w:val="00E9149C"/>
    <w:rsid w:val="00E94142"/>
    <w:rsid w:val="00E974BB"/>
    <w:rsid w:val="00EA4BCE"/>
    <w:rsid w:val="00EA4E1B"/>
    <w:rsid w:val="00EA6C9A"/>
    <w:rsid w:val="00EB19B0"/>
    <w:rsid w:val="00EB7742"/>
    <w:rsid w:val="00EB7F05"/>
    <w:rsid w:val="00EC38CC"/>
    <w:rsid w:val="00EC5747"/>
    <w:rsid w:val="00ED1F90"/>
    <w:rsid w:val="00ED28C3"/>
    <w:rsid w:val="00EF7F28"/>
    <w:rsid w:val="00F0255B"/>
    <w:rsid w:val="00F07F5B"/>
    <w:rsid w:val="00F12E5F"/>
    <w:rsid w:val="00F20D31"/>
    <w:rsid w:val="00F23888"/>
    <w:rsid w:val="00F3502B"/>
    <w:rsid w:val="00F3590F"/>
    <w:rsid w:val="00F4163F"/>
    <w:rsid w:val="00F41C7D"/>
    <w:rsid w:val="00F42939"/>
    <w:rsid w:val="00F42BA1"/>
    <w:rsid w:val="00F42F97"/>
    <w:rsid w:val="00F56203"/>
    <w:rsid w:val="00F623A8"/>
    <w:rsid w:val="00F62802"/>
    <w:rsid w:val="00F62C28"/>
    <w:rsid w:val="00F64D7C"/>
    <w:rsid w:val="00F70599"/>
    <w:rsid w:val="00F754E7"/>
    <w:rsid w:val="00F86974"/>
    <w:rsid w:val="00F90BBB"/>
    <w:rsid w:val="00F90FD9"/>
    <w:rsid w:val="00F921E0"/>
    <w:rsid w:val="00F92607"/>
    <w:rsid w:val="00FA0960"/>
    <w:rsid w:val="00FC1124"/>
    <w:rsid w:val="00FC5128"/>
    <w:rsid w:val="00FC701B"/>
    <w:rsid w:val="00FD4E5E"/>
    <w:rsid w:val="00FD50EF"/>
    <w:rsid w:val="00FF478A"/>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styleId="Tekstpodstawowy">
    <w:name w:val="Body Text"/>
    <w:basedOn w:val="Normalny"/>
    <w:link w:val="TekstpodstawowyZnak"/>
    <w:semiHidden/>
    <w:rsid w:val="00A74FCE"/>
    <w:pPr>
      <w:spacing w:after="0" w:line="240" w:lineRule="auto"/>
      <w:jc w:val="center"/>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semiHidden/>
    <w:rsid w:val="00A74FCE"/>
    <w:rPr>
      <w:rFonts w:ascii="Arial" w:eastAsia="Times New Roman" w:hAnsi="Arial" w:cs="Times New Roman"/>
      <w:b/>
      <w:sz w:val="24"/>
      <w:szCs w:val="20"/>
      <w:lang w:eastAsia="pl-PL"/>
    </w:rPr>
  </w:style>
  <w:style w:type="paragraph" w:customStyle="1" w:styleId="11">
    <w:name w:val="11)"/>
    <w:basedOn w:val="Normalny"/>
    <w:qFormat/>
    <w:rsid w:val="0098251C"/>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00F0-FD33-4194-AF40-306D2CEB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26</Pages>
  <Words>9923</Words>
  <Characters>59539</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1429</cp:revision>
  <cp:lastPrinted>2023-07-03T05:37:00Z</cp:lastPrinted>
  <dcterms:created xsi:type="dcterms:W3CDTF">2021-11-10T13:22:00Z</dcterms:created>
  <dcterms:modified xsi:type="dcterms:W3CDTF">2024-07-25T10:48:00Z</dcterms:modified>
</cp:coreProperties>
</file>