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5D62" w14:textId="77777777" w:rsidR="00F149AA" w:rsidRDefault="00F149AA" w:rsidP="009D1223">
      <w:pPr>
        <w:jc w:val="center"/>
        <w:rPr>
          <w:b/>
        </w:rPr>
      </w:pPr>
    </w:p>
    <w:p w14:paraId="1F3349FA" w14:textId="77777777" w:rsidR="005A0CC0" w:rsidRPr="005F52E5" w:rsidRDefault="00B2340C" w:rsidP="005F52E5">
      <w:pPr>
        <w:pStyle w:val="Akapitzlist"/>
        <w:numPr>
          <w:ilvl w:val="0"/>
          <w:numId w:val="12"/>
        </w:numPr>
        <w:jc w:val="center"/>
        <w:rPr>
          <w:b/>
        </w:rPr>
      </w:pPr>
      <w:r w:rsidRPr="005F52E5">
        <w:rPr>
          <w:b/>
        </w:rPr>
        <w:t xml:space="preserve">Zestaw </w:t>
      </w:r>
      <w:r w:rsidR="009D1223" w:rsidRPr="005F52E5">
        <w:rPr>
          <w:b/>
        </w:rPr>
        <w:t xml:space="preserve">zdalnego </w:t>
      </w:r>
      <w:r w:rsidRPr="005F52E5">
        <w:rPr>
          <w:b/>
        </w:rPr>
        <w:t xml:space="preserve">sterowania </w:t>
      </w:r>
      <w:r w:rsidR="00CD3969" w:rsidRPr="005F52E5">
        <w:rPr>
          <w:b/>
        </w:rPr>
        <w:t>radiotelefonem</w:t>
      </w:r>
      <w:r w:rsidR="003823B1" w:rsidRPr="005F52E5">
        <w:rPr>
          <w:b/>
        </w:rPr>
        <w:t xml:space="preserve"> </w:t>
      </w:r>
      <w:r w:rsidRPr="005F52E5">
        <w:rPr>
          <w:b/>
        </w:rPr>
        <w:t>Motorola DM4601e</w:t>
      </w:r>
      <w:r w:rsidR="00427332" w:rsidRPr="005F52E5">
        <w:rPr>
          <w:b/>
        </w:rPr>
        <w:t xml:space="preserve"> </w:t>
      </w:r>
      <w:r w:rsidR="00693AD5" w:rsidRPr="005F52E5">
        <w:rPr>
          <w:b/>
        </w:rPr>
        <w:t xml:space="preserve">– sztuk </w:t>
      </w:r>
      <w:r w:rsidR="0040643F">
        <w:rPr>
          <w:b/>
        </w:rPr>
        <w:t>1</w:t>
      </w:r>
    </w:p>
    <w:p w14:paraId="0DA9B957" w14:textId="77777777" w:rsidR="00427332" w:rsidRDefault="00427332" w:rsidP="009D1223"/>
    <w:p w14:paraId="4337F6F4" w14:textId="77777777"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>radiotelefonu Motorola DM4601e</w:t>
      </w:r>
      <w:r w:rsidR="00C055B2">
        <w:t>,</w:t>
      </w:r>
      <w:r w:rsidR="009D1223">
        <w:t xml:space="preserve"> </w:t>
      </w:r>
      <w:r w:rsidR="00AD458D">
        <w:t>protokołem IP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14:paraId="5509B8E5" w14:textId="77777777"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14:paraId="71070341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Obsługa radiotelefonu Motorola DM 4601e za pomocą protokołu IP w sieci LAN bez potrzeby dokonywania zmian jego oprogramowania</w:t>
      </w:r>
    </w:p>
    <w:p w14:paraId="3514BB31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FD38FC">
        <w:t>,</w:t>
      </w:r>
    </w:p>
    <w:p w14:paraId="775E13E6" w14:textId="77777777"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14:paraId="6F2E5B3C" w14:textId="77777777"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14:paraId="606EF03A" w14:textId="77777777"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14:paraId="1B02BC69" w14:textId="77777777"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14:paraId="5302CBBB" w14:textId="77777777"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14:paraId="2D4E98A1" w14:textId="77777777"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14:paraId="3B422E35" w14:textId="77777777" w:rsidR="0076782B" w:rsidRDefault="0076782B" w:rsidP="00A604B3">
      <w:pPr>
        <w:ind w:left="360"/>
        <w:jc w:val="both"/>
      </w:pPr>
    </w:p>
    <w:p w14:paraId="74F3794C" w14:textId="77777777" w:rsidR="0076782B" w:rsidRDefault="0076782B" w:rsidP="0076782B">
      <w:pPr>
        <w:pStyle w:val="Akapitzlist"/>
        <w:jc w:val="both"/>
      </w:pPr>
    </w:p>
    <w:p w14:paraId="3B8154D7" w14:textId="6FC468F2" w:rsidR="00247242" w:rsidRPr="00CD3969" w:rsidRDefault="00247242" w:rsidP="00247242">
      <w:pPr>
        <w:spacing w:after="0" w:line="276" w:lineRule="auto"/>
        <w:jc w:val="both"/>
        <w:rPr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Motorola DM4601e </w:t>
      </w:r>
      <w:r w:rsidR="001C43B0">
        <w:rPr>
          <w:rFonts w:ascii="Calibri" w:hAnsi="Calibri" w:cs="Calibri"/>
          <w:b/>
          <w:u w:val="single"/>
        </w:rPr>
        <w:t xml:space="preserve"> - 1 szt.</w:t>
      </w:r>
    </w:p>
    <w:p w14:paraId="6BA09C3C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zakres częstotliwości pracy 148÷174 MHz,</w:t>
      </w:r>
    </w:p>
    <w:p w14:paraId="0B96ABBA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międzykanałowy - 12,5 kHz,</w:t>
      </w:r>
    </w:p>
    <w:p w14:paraId="2E46B0D9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analogowa w kanale 12,5kHz: częstotliwości (11K0F3E),</w:t>
      </w:r>
    </w:p>
    <w:p w14:paraId="68FB4A19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protokół cyfrowy zgodny z ETSI TS102 361 (tier II),</w:t>
      </w:r>
    </w:p>
    <w:p w14:paraId="0B56960C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cyfrowa w kanale 12,5 kHz: 2 szczeliny TDMA (7K60FXD dane, 7K60FXE dane i głos),</w:t>
      </w:r>
    </w:p>
    <w:p w14:paraId="13C71298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odchyłka częstotliwości fali nośnej: ±2 ppm,</w:t>
      </w:r>
    </w:p>
    <w:p w14:paraId="57210897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dewiacja częstotliwości dla FM: ± 2,5 kHz,</w:t>
      </w:r>
    </w:p>
    <w:p w14:paraId="29536B9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moc nadajnika 25 W, programowalna (tylko w trybie serwisowym) w całym zakresie częstotliwości w granicach od 1W do 25W</w:t>
      </w:r>
      <w:r w:rsidRPr="00CC7B9C" w:rsidDel="00CF235A">
        <w:t xml:space="preserve"> </w:t>
      </w:r>
    </w:p>
    <w:p w14:paraId="005428F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możliwość ustawienia przez użytkownika radiotelefonu dwóch poziomów mocy nadawania: moc niska/moc wysoka – predefiniowanych na etapie programowania sprzętu przez personel techniczny Zamawiającego, na dowolnym kanale,</w:t>
      </w:r>
    </w:p>
    <w:p w14:paraId="37B3AD9F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na kanałach sąsiednich – system analogowy i cyfrowy: ≤ 60dB,</w:t>
      </w:r>
    </w:p>
    <w:p w14:paraId="03188136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charakterystyka pasma akustycznego (+1,-3 dB) nadajnik system analogowy,</w:t>
      </w:r>
    </w:p>
    <w:p w14:paraId="5E21AB5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łączne zniekształcenia modulacji ≤ 3%, przy 1 kHz, dewiacja 60% wartości maksymalnej,</w:t>
      </w:r>
    </w:p>
    <w:p w14:paraId="4CB60CD5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od zakłóceń min. 40 dB – nadajnik system analogowy,</w:t>
      </w:r>
    </w:p>
    <w:p w14:paraId="7F172004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czułość analogowa odbiornika nie gorsza niż 0,3 μV przy SINAD 12 dB,</w:t>
      </w:r>
    </w:p>
    <w:p w14:paraId="35343516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lastRenderedPageBreak/>
        <w:t>czułość cyfrowa przy 5% BER nie gorsza niż 0,3 μV,,</w:t>
      </w:r>
    </w:p>
    <w:p w14:paraId="2EE55BBE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selektywność sąsiedniokanałowa min. 60 dB dla kanału 12,5 kHz,</w:t>
      </w:r>
    </w:p>
    <w:p w14:paraId="2FFD5E3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tłumienie sygnałów niepożądanych ≥ 70 dB dla odstępu 12,5 kHz,</w:t>
      </w:r>
    </w:p>
    <w:p w14:paraId="2613534C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współczynnik zawartości harmonicznych ≤ 5 %, przy 1 kHz, dewiacja 60% wartości maksymalnej i mocy akustycznej 0,5W,</w:t>
      </w:r>
    </w:p>
    <w:p w14:paraId="4E6F47C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charakterystyka pasma akustycznego (+1, -3 dB) – odbiornik system analogowy,</w:t>
      </w:r>
    </w:p>
    <w:p w14:paraId="1E2072FC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od zakłóceń min. 40 dB – odbiornik system analogowy,</w:t>
      </w:r>
    </w:p>
    <w:p w14:paraId="5DE7E60B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wyjściowa akustyczna dla głośnika wewnętrznego minimum 3 W</w:t>
      </w:r>
      <w:r w:rsidRPr="0070474C">
        <w:t>,</w:t>
      </w:r>
    </w:p>
    <w:p w14:paraId="24710C30" w14:textId="77777777" w:rsidR="00247242" w:rsidRDefault="00247242" w:rsidP="00AD458D">
      <w:pPr>
        <w:pStyle w:val="Akapitzlist"/>
        <w:numPr>
          <w:ilvl w:val="0"/>
          <w:numId w:val="10"/>
        </w:numPr>
        <w:spacing w:line="276" w:lineRule="auto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14:paraId="1FED5F43" w14:textId="77777777" w:rsidR="00A604B3" w:rsidRDefault="00A604B3" w:rsidP="00A604B3">
      <w:pPr>
        <w:pStyle w:val="Akapitzlist"/>
        <w:spacing w:line="276" w:lineRule="auto"/>
        <w:ind w:left="360"/>
      </w:pPr>
    </w:p>
    <w:p w14:paraId="706C4E4D" w14:textId="77777777"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14:paraId="0604CC53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Radiotelefon Motorola DM4601e</w:t>
      </w:r>
      <w:r w:rsidR="0076782B">
        <w:t xml:space="preserve"> </w:t>
      </w:r>
      <w:r w:rsidR="006D47C1">
        <w:t>– 1szt.</w:t>
      </w:r>
    </w:p>
    <w:p w14:paraId="011F3272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>rozdzielczy d</w:t>
      </w:r>
      <w:r w:rsidR="00FD38FC">
        <w:t>la</w:t>
      </w:r>
      <w:r w:rsidR="006D47C1">
        <w:t xml:space="preserve"> części nadawczo-odbiorczej </w:t>
      </w:r>
      <w:r w:rsidR="002C31CC">
        <w:t>radiotelefonu Motorola DM4601e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N</w:t>
      </w:r>
      <w:r w:rsidR="0076782B">
        <w:t xml:space="preserve"> </w:t>
      </w:r>
      <w:r w:rsidR="002C31CC">
        <w:t xml:space="preserve"> </w:t>
      </w:r>
      <w:r w:rsidR="00820944">
        <w:t xml:space="preserve">- </w:t>
      </w:r>
      <w:r w:rsidR="006D47C1">
        <w:t>1 kpl.</w:t>
      </w:r>
    </w:p>
    <w:p w14:paraId="24DEEBEC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rozdzielczy </w:t>
      </w:r>
      <w:r w:rsidR="00FD38FC">
        <w:t>dla</w:t>
      </w:r>
      <w:r>
        <w:t xml:space="preserve"> panelu przedniego radiotelefonu Motorola DM4601e</w:t>
      </w:r>
      <w:r w:rsidR="00A604B3">
        <w:t xml:space="preserve"> wraz z panelem frontowym radiotelefonu Motorola DM4601e i mikrofonem z przyciskiem PTT,– 2 kpl</w:t>
      </w:r>
    </w:p>
    <w:p w14:paraId="170D9288" w14:textId="77777777"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switch </w:t>
      </w:r>
      <w:r w:rsidR="009F46CD">
        <w:t xml:space="preserve"> 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14:paraId="7EBB298E" w14:textId="77777777"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kpl.</w:t>
      </w:r>
    </w:p>
    <w:p w14:paraId="6D363358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A604B3">
        <w:t>do wprowadzania zmian konfiguracyjnych i sterowania zestawem rozdzielczym</w:t>
      </w:r>
      <w:r>
        <w:t>– 1 kpl.</w:t>
      </w:r>
    </w:p>
    <w:p w14:paraId="535C97DA" w14:textId="77777777"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kpl.</w:t>
      </w:r>
    </w:p>
    <w:p w14:paraId="223A5ACB" w14:textId="77777777" w:rsidR="00416268" w:rsidRDefault="00416268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Karty gwarancyjne. </w:t>
      </w:r>
    </w:p>
    <w:p w14:paraId="33B9D3FF" w14:textId="77777777" w:rsidR="00820944" w:rsidRDefault="00820944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Deklaracja zgodności CE</w:t>
      </w:r>
    </w:p>
    <w:p w14:paraId="7B06A497" w14:textId="77777777" w:rsidR="009D1223" w:rsidRDefault="009D1223"/>
    <w:p w14:paraId="48E53595" w14:textId="77777777" w:rsidR="009D1223" w:rsidRDefault="009D1223"/>
    <w:sectPr w:rsidR="009D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A14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57487">
    <w:abstractNumId w:val="11"/>
  </w:num>
  <w:num w:numId="2" w16cid:durableId="690188094">
    <w:abstractNumId w:val="1"/>
  </w:num>
  <w:num w:numId="3" w16cid:durableId="403528110">
    <w:abstractNumId w:val="3"/>
  </w:num>
  <w:num w:numId="4" w16cid:durableId="817962414">
    <w:abstractNumId w:val="15"/>
  </w:num>
  <w:num w:numId="5" w16cid:durableId="1310600532">
    <w:abstractNumId w:val="8"/>
  </w:num>
  <w:num w:numId="6" w16cid:durableId="857619141">
    <w:abstractNumId w:val="16"/>
  </w:num>
  <w:num w:numId="7" w16cid:durableId="1132209831">
    <w:abstractNumId w:val="0"/>
  </w:num>
  <w:num w:numId="8" w16cid:durableId="1123690177">
    <w:abstractNumId w:val="7"/>
  </w:num>
  <w:num w:numId="9" w16cid:durableId="485097907">
    <w:abstractNumId w:val="10"/>
  </w:num>
  <w:num w:numId="10" w16cid:durableId="259611030">
    <w:abstractNumId w:val="6"/>
  </w:num>
  <w:num w:numId="11" w16cid:durableId="1907763115">
    <w:abstractNumId w:val="13"/>
  </w:num>
  <w:num w:numId="12" w16cid:durableId="1310091037">
    <w:abstractNumId w:val="9"/>
  </w:num>
  <w:num w:numId="13" w16cid:durableId="587663577">
    <w:abstractNumId w:val="4"/>
  </w:num>
  <w:num w:numId="14" w16cid:durableId="457722938">
    <w:abstractNumId w:val="5"/>
  </w:num>
  <w:num w:numId="15" w16cid:durableId="1335455919">
    <w:abstractNumId w:val="2"/>
  </w:num>
  <w:num w:numId="16" w16cid:durableId="985016081">
    <w:abstractNumId w:val="12"/>
  </w:num>
  <w:num w:numId="17" w16cid:durableId="2571759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77C3A"/>
    <w:rsid w:val="001C2428"/>
    <w:rsid w:val="001C43B0"/>
    <w:rsid w:val="002000B6"/>
    <w:rsid w:val="00247242"/>
    <w:rsid w:val="00252A7A"/>
    <w:rsid w:val="0025518E"/>
    <w:rsid w:val="00257979"/>
    <w:rsid w:val="002C31CC"/>
    <w:rsid w:val="003764B9"/>
    <w:rsid w:val="003823B1"/>
    <w:rsid w:val="003829EC"/>
    <w:rsid w:val="0039186D"/>
    <w:rsid w:val="003A355B"/>
    <w:rsid w:val="00403CEE"/>
    <w:rsid w:val="0040643F"/>
    <w:rsid w:val="00416268"/>
    <w:rsid w:val="00427332"/>
    <w:rsid w:val="00435AAA"/>
    <w:rsid w:val="005A0CC0"/>
    <w:rsid w:val="005F09C1"/>
    <w:rsid w:val="005F52E5"/>
    <w:rsid w:val="00693AD5"/>
    <w:rsid w:val="006D47C1"/>
    <w:rsid w:val="007335A4"/>
    <w:rsid w:val="0076782B"/>
    <w:rsid w:val="007E680D"/>
    <w:rsid w:val="00820944"/>
    <w:rsid w:val="008C2ED9"/>
    <w:rsid w:val="009B584B"/>
    <w:rsid w:val="009D1223"/>
    <w:rsid w:val="009F46CD"/>
    <w:rsid w:val="00A02344"/>
    <w:rsid w:val="00A604B3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C1ECF"/>
    <w:rsid w:val="00CD3969"/>
    <w:rsid w:val="00CE4634"/>
    <w:rsid w:val="00D761B4"/>
    <w:rsid w:val="00DD5FA0"/>
    <w:rsid w:val="00E05E08"/>
    <w:rsid w:val="00E6381A"/>
    <w:rsid w:val="00F149AA"/>
    <w:rsid w:val="00F63FD0"/>
    <w:rsid w:val="00F70EFD"/>
    <w:rsid w:val="00F777FE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DA1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JuliaGalusińska</cp:lastModifiedBy>
  <cp:revision>4</cp:revision>
  <cp:lastPrinted>2020-10-21T07:37:00Z</cp:lastPrinted>
  <dcterms:created xsi:type="dcterms:W3CDTF">2023-03-30T07:06:00Z</dcterms:created>
  <dcterms:modified xsi:type="dcterms:W3CDTF">2023-04-03T10:17:00Z</dcterms:modified>
</cp:coreProperties>
</file>