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B95625D" w:rsidR="003A2237" w:rsidRPr="00E05A38" w:rsidRDefault="003A2237" w:rsidP="00A30093">
      <w:pPr>
        <w:ind w:left="928" w:right="-285" w:firstLine="0"/>
        <w:jc w:val="right"/>
        <w:rPr>
          <w:szCs w:val="20"/>
        </w:rPr>
      </w:pPr>
      <w:r w:rsidRPr="00E05A38">
        <w:rPr>
          <w:szCs w:val="20"/>
        </w:rPr>
        <w:t>Załącznik nr 1</w:t>
      </w:r>
      <w:r w:rsidR="007F2357" w:rsidRPr="00E05A38">
        <w:rPr>
          <w:szCs w:val="20"/>
        </w:rPr>
        <w:t>B</w:t>
      </w:r>
      <w:r w:rsidRPr="00E05A38">
        <w:rPr>
          <w:szCs w:val="20"/>
        </w:rPr>
        <w:t xml:space="preserve"> do SWZ </w:t>
      </w:r>
      <w:r w:rsidR="003F01E7" w:rsidRPr="00E05A38">
        <w:rPr>
          <w:szCs w:val="20"/>
        </w:rPr>
        <w:t xml:space="preserve">nr </w:t>
      </w:r>
      <w:r w:rsidR="00C7516D" w:rsidRPr="00E05A38">
        <w:rPr>
          <w:szCs w:val="20"/>
        </w:rPr>
        <w:t>DZP.38</w:t>
      </w:r>
      <w:r w:rsidR="00232081" w:rsidRPr="00E05A38">
        <w:rPr>
          <w:szCs w:val="20"/>
        </w:rPr>
        <w:t>2</w:t>
      </w:r>
      <w:r w:rsidR="00C7516D" w:rsidRPr="00E05A38">
        <w:rPr>
          <w:szCs w:val="20"/>
        </w:rPr>
        <w:t>.1.</w:t>
      </w:r>
      <w:r w:rsidR="00C543C2">
        <w:rPr>
          <w:szCs w:val="20"/>
        </w:rPr>
        <w:t>10</w:t>
      </w:r>
      <w:r w:rsidR="00B51DC2">
        <w:rPr>
          <w:szCs w:val="20"/>
        </w:rPr>
        <w:t>9</w:t>
      </w:r>
      <w:r w:rsidR="00C7516D" w:rsidRPr="00E05A38">
        <w:rPr>
          <w:szCs w:val="20"/>
        </w:rPr>
        <w:t>.202</w:t>
      </w:r>
      <w:r w:rsidR="0018686F" w:rsidRPr="00E05A38">
        <w:rPr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76F4D6C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C543C2">
        <w:rPr>
          <w:b/>
        </w:rPr>
        <w:t>10</w:t>
      </w:r>
      <w:r w:rsidR="00B51DC2">
        <w:rPr>
          <w:b/>
        </w:rPr>
        <w:t>9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18686F" w:rsidRPr="0018686F">
        <w:rPr>
          <w:rFonts w:eastAsia="Calibri" w:cs="Arial"/>
          <w:b/>
          <w:bCs/>
          <w:szCs w:val="20"/>
        </w:rPr>
        <w:t>Dostawa</w:t>
      </w:r>
      <w:r w:rsidR="00C543C2">
        <w:rPr>
          <w:rFonts w:eastAsia="Calibri" w:cs="Arial"/>
          <w:b/>
          <w:bCs/>
          <w:szCs w:val="20"/>
        </w:rPr>
        <w:t xml:space="preserve"> komory </w:t>
      </w:r>
      <w:r w:rsidR="00B51DC2" w:rsidRPr="00B51DC2">
        <w:rPr>
          <w:rFonts w:eastAsia="Calibri" w:cs="Arial"/>
          <w:b/>
          <w:bCs/>
          <w:szCs w:val="20"/>
        </w:rPr>
        <w:t xml:space="preserve"> laminarnej</w:t>
      </w:r>
      <w:bookmarkStart w:id="0" w:name="_GoBack"/>
      <w:bookmarkEnd w:id="0"/>
      <w:r w:rsidRPr="00F55225">
        <w:rPr>
          <w:b/>
          <w:bCs/>
        </w:rPr>
        <w:t>”</w:t>
      </w:r>
      <w:r w:rsidRPr="00F55225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344973AD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2022,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poz.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1599</w:t>
      </w:r>
      <w:r w:rsidR="00773C22" w:rsidRPr="00773C22">
        <w:t xml:space="preserve"> </w:t>
      </w:r>
      <w:r w:rsidR="00773C22" w:rsidRPr="00773C22">
        <w:rPr>
          <w:bCs w:val="0"/>
        </w:rPr>
        <w:t>ze zm.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 2022 poz. 2555 ze zm.</w:t>
      </w:r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 xml:space="preserve">finansowania przestępstwa o charakterze terrorystycznym, o którym mowa w art. 165a Kodeksu </w:t>
      </w:r>
      <w:r w:rsidRPr="00090ADB">
        <w:lastRenderedPageBreak/>
        <w:t>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 xml:space="preserve">przesłanek wykluczenia na podstawie art. 7 ust. 1 </w:t>
      </w:r>
      <w:r w:rsidRPr="00A021E7">
        <w:rPr>
          <w:rFonts w:eastAsia="Palatino Linotype"/>
          <w:b/>
          <w:sz w:val="22"/>
        </w:rPr>
        <w:lastRenderedPageBreak/>
        <w:t>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</w:r>
      <w:r w:rsidRPr="007F2357">
        <w:lastRenderedPageBreak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49813E3D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D63466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6AF85933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9264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</w:t>
        </w:r>
        <w:r w:rsidR="00AB5489">
          <w:rPr>
            <w:rFonts w:eastAsiaTheme="majorEastAsia" w:cstheme="majorBidi"/>
            <w:sz w:val="16"/>
            <w:szCs w:val="16"/>
          </w:rPr>
          <w:t>5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6192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B51DC2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B51DC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B5489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51DC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543C2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5A38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55225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447E0-61B5-4E75-8D42-E5F278046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1894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54</cp:revision>
  <cp:lastPrinted>2021-09-09T06:51:00Z</cp:lastPrinted>
  <dcterms:created xsi:type="dcterms:W3CDTF">2022-05-19T08:38:00Z</dcterms:created>
  <dcterms:modified xsi:type="dcterms:W3CDTF">2024-11-22T10:23:00Z</dcterms:modified>
</cp:coreProperties>
</file>