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D" w:rsidRDefault="00A217FA" w:rsidP="00E22CCB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</w:p>
    <w:p w:rsidR="00E07F87" w:rsidRPr="00E07F87" w:rsidRDefault="00C459AD" w:rsidP="00E07F8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Numer sprawy: ZP 11</w:t>
      </w:r>
      <w:r w:rsidR="00E07F87" w:rsidRPr="00E07F87">
        <w:rPr>
          <w:rFonts w:ascii="Calibri" w:eastAsia="Calibri" w:hAnsi="Calibri" w:cs="Calibri"/>
          <w:sz w:val="22"/>
          <w:szCs w:val="22"/>
          <w:lang w:eastAsia="en-US"/>
        </w:rPr>
        <w:t>/22</w:t>
      </w:r>
    </w:p>
    <w:p w:rsidR="004376FD" w:rsidRDefault="00A217FA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Dostawa energii elektrycznej na rok 2023</w:t>
      </w:r>
    </w:p>
    <w:p w:rsidR="004376FD" w:rsidRDefault="004376FD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:rsidR="004376FD" w:rsidRDefault="00A217FA">
      <w:pPr>
        <w:tabs>
          <w:tab w:val="left" w:pos="3000"/>
        </w:tabs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OFERTOWY</w:t>
      </w:r>
    </w:p>
    <w:p w:rsidR="004376FD" w:rsidRDefault="004376FD">
      <w:pPr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4376FD" w:rsidRDefault="004376FD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>
      <w:pP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4376FD" w:rsidRDefault="004376FD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:rsidR="004376FD" w:rsidRDefault="004376FD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4376FD" w:rsidRDefault="004376FD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............................................................................................................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. 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. 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......................................................................................................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..............................................................................................................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. 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:rsidR="004376FD" w:rsidRDefault="00A217FA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  <w:r w:rsidR="002F0F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………</w:t>
      </w:r>
    </w:p>
    <w:p w:rsidR="004376FD" w:rsidRDefault="00A217FA" w:rsidP="002F0FFC">
      <w:pPr>
        <w:spacing w:after="0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lastRenderedPageBreak/>
        <w:t xml:space="preserve">Wykonawca jest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:</w:t>
      </w:r>
    </w:p>
    <w:p w:rsidR="004376FD" w:rsidRPr="00C6713B" w:rsidRDefault="00A217FA" w:rsidP="002F0FFC">
      <w:pPr>
        <w:pStyle w:val="Zwykytekst1"/>
        <w:numPr>
          <w:ilvl w:val="0"/>
          <w:numId w:val="30"/>
        </w:numPr>
        <w:tabs>
          <w:tab w:val="left" w:leader="dot" w:pos="9072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Pr="00C6713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4376FD" w:rsidRPr="00C6713B" w:rsidRDefault="00A217FA" w:rsidP="002F0FFC">
      <w:pPr>
        <w:pStyle w:val="Zwykytekst1"/>
        <w:numPr>
          <w:ilvl w:val="0"/>
          <w:numId w:val="30"/>
        </w:numPr>
        <w:spacing w:before="120" w:after="0"/>
        <w:ind w:right="139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będącego małym przedsiębiorstwem </w:t>
      </w:r>
      <w:r w:rsidRPr="00C6713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4376FD" w:rsidRPr="00C6713B" w:rsidRDefault="00A217FA" w:rsidP="002F0FFC">
      <w:pPr>
        <w:pStyle w:val="Zwykytekst1"/>
        <w:numPr>
          <w:ilvl w:val="0"/>
          <w:numId w:val="30"/>
        </w:numPr>
        <w:tabs>
          <w:tab w:val="left" w:leader="dot" w:pos="9072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będącego średnim przedsiębiorstwem </w:t>
      </w:r>
      <w:r w:rsidRPr="00C6713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4376FD" w:rsidRPr="00C6713B" w:rsidRDefault="00A217FA" w:rsidP="002F0FFC">
      <w:pPr>
        <w:pStyle w:val="Zwykytekst1"/>
        <w:numPr>
          <w:ilvl w:val="0"/>
          <w:numId w:val="30"/>
        </w:numPr>
        <w:tabs>
          <w:tab w:val="left" w:leader="dot" w:pos="9072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C6713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4376FD" w:rsidRPr="00C6713B" w:rsidRDefault="00A217FA" w:rsidP="002F0FFC">
      <w:pPr>
        <w:pStyle w:val="Zwykytekst1"/>
        <w:numPr>
          <w:ilvl w:val="0"/>
          <w:numId w:val="30"/>
        </w:numPr>
        <w:tabs>
          <w:tab w:val="left" w:leader="dot" w:pos="9072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C6713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4376FD" w:rsidRPr="00C6713B" w:rsidRDefault="00A217FA" w:rsidP="002F0FFC">
      <w:pPr>
        <w:pStyle w:val="Zwykytekst1"/>
        <w:numPr>
          <w:ilvl w:val="0"/>
          <w:numId w:val="30"/>
        </w:numPr>
        <w:tabs>
          <w:tab w:val="left" w:leader="dot" w:pos="9072"/>
        </w:tabs>
        <w:spacing w:before="120" w:after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inny rodzaj </w:t>
      </w:r>
      <w:r w:rsidRPr="00C6713B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C67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713B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C67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713B">
        <w:rPr>
          <w:rFonts w:asciiTheme="minorHAnsi" w:hAnsiTheme="minorHAnsi" w:cstheme="minorHAnsi"/>
          <w:bCs/>
          <w:i/>
          <w:iCs/>
          <w:sz w:val="22"/>
          <w:szCs w:val="22"/>
        </w:rPr>
        <w:t>(wpisać właściwe)</w:t>
      </w:r>
    </w:p>
    <w:p w:rsidR="002F0FFC" w:rsidRPr="002F0FFC" w:rsidRDefault="002F0FFC" w:rsidP="002F0FFC">
      <w:pPr>
        <w:pStyle w:val="Zwykytekst1"/>
        <w:tabs>
          <w:tab w:val="left" w:leader="dot" w:pos="9072"/>
        </w:tabs>
        <w:spacing w:before="120" w:after="0"/>
        <w:ind w:left="720"/>
        <w:rPr>
          <w:rFonts w:ascii="Verdana" w:hAnsi="Verdana"/>
          <w:bCs/>
          <w:i/>
          <w:iCs/>
        </w:rPr>
      </w:pPr>
    </w:p>
    <w:p w:rsidR="00C6713B" w:rsidRDefault="00A217FA" w:rsidP="002F0FFC">
      <w:pPr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2F0FFC" w:rsidRDefault="00A217FA" w:rsidP="00C6713B">
      <w:pPr>
        <w:spacing w:after="0"/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Warunków Zamówienia (dalej „SWZ”) za cenę: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134"/>
        <w:gridCol w:w="1417"/>
        <w:gridCol w:w="1843"/>
      </w:tblGrid>
      <w:tr w:rsidR="004376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A217FA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 xml:space="preserve">Grupa taryfowa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A217FA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Ilość energii w okresie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A217FA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A217FA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A217FA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Wartość brutto</w:t>
            </w:r>
          </w:p>
          <w:p w:rsidR="004376FD" w:rsidRDefault="00A217FA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(kol. 2 x kol. 4 +VAT)</w:t>
            </w:r>
          </w:p>
        </w:tc>
      </w:tr>
      <w:tr w:rsidR="004376F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A217FA">
            <w:pPr>
              <w:suppressAutoHyphens/>
              <w:jc w:val="center"/>
              <w:rPr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Sprzedaż energii elektrycznej + wszelkie opłaty, w tym opłata handlowa</w:t>
            </w:r>
          </w:p>
        </w:tc>
      </w:tr>
      <w:tr w:rsidR="004376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 w:rsidP="002F0FFC">
            <w:pPr>
              <w:suppressAutoHyphens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kern w:val="2"/>
                <w:sz w:val="22"/>
                <w:szCs w:val="22"/>
                <w:lang w:eastAsia="ar-SA"/>
              </w:rPr>
              <w:t>C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2F0FFC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205 612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4376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kern w:val="2"/>
                <w:sz w:val="22"/>
                <w:szCs w:val="22"/>
                <w:lang w:eastAsia="ar-SA"/>
              </w:rPr>
              <w:t>C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249 170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4376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 w:rsidP="002F0FFC">
            <w:pPr>
              <w:suppressAutoHyphens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kern w:val="2"/>
                <w:sz w:val="22"/>
                <w:szCs w:val="22"/>
                <w:lang w:eastAsia="ar-SA"/>
              </w:rPr>
              <w:t>G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7 556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4376FD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 w:rsidP="002F0FFC">
            <w:pPr>
              <w:suppressAutoHyphens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4376FD" w:rsidRDefault="00A217F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</w:t>
            </w:r>
            <w:r w:rsidR="002F0FFC"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iCs/>
                <w:kern w:val="2"/>
                <w:sz w:val="22"/>
                <w:szCs w:val="22"/>
                <w:lang w:eastAsia="ar-SA"/>
              </w:rPr>
              <w:t>RAZEM (SUMA BRUTTO)</w:t>
            </w:r>
          </w:p>
          <w:p w:rsidR="004376FD" w:rsidRDefault="00A217F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2F0FFC"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                              </w:t>
            </w:r>
            <w:r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[Suma wierszy kol. 5]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Default="004376FD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4376FD" w:rsidRDefault="004376FD" w:rsidP="002F0FFC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 w:rsidP="002F0FFC">
      <w:pPr>
        <w:suppressAutoHyphens/>
        <w:spacing w:after="0"/>
        <w:jc w:val="both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lastRenderedPageBreak/>
        <w:t>- W przypadku mnożenia cen jednostkowych i liczby jednostek miar, jeżeli obliczona cena nie odpowiada iloczynowi ceny jednostkowej oraz liczby jednostek miar, przyjmuje się, że prawidłowo podano liczbę jednostek miar oraz cenę jednostkową,</w:t>
      </w:r>
    </w:p>
    <w:p w:rsidR="004376FD" w:rsidRDefault="00A217FA" w:rsidP="002F0FFC">
      <w:pPr>
        <w:suppressAutoHyphens/>
        <w:spacing w:after="0"/>
        <w:jc w:val="both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- RAZEM SPRZEDAŻ BRUTTO należy podać do dwóch miejsc po przecinku.</w:t>
      </w:r>
    </w:p>
    <w:p w:rsidR="004376FD" w:rsidRDefault="004376FD" w:rsidP="002F0FFC">
      <w:pPr>
        <w:spacing w:after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4376FD" w:rsidRDefault="00A217FA" w:rsidP="002F0FFC">
      <w:pPr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:rsidR="004376FD" w:rsidRDefault="00A217FA" w:rsidP="002F0FFC">
      <w:pPr>
        <w:pStyle w:val="Akapitzlist1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:rsidR="004376FD" w:rsidRDefault="00A217FA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:rsidR="004376FD" w:rsidRDefault="00A217FA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:rsidR="004376FD" w:rsidRDefault="00A217FA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:rsidR="004376FD" w:rsidRDefault="00A217FA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:rsidR="004376FD" w:rsidRDefault="00A217FA">
      <w:pPr>
        <w:pStyle w:val="Akapitzlist1"/>
        <w:numPr>
          <w:ilvl w:val="0"/>
          <w:numId w:val="31"/>
        </w:num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</w:t>
      </w:r>
      <w:r w:rsidR="002F0F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="002F0F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2F0F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="002F0F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</w:p>
    <w:p w:rsidR="004376FD" w:rsidRDefault="00A217FA">
      <w:pPr>
        <w:pStyle w:val="Akapitzlist1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:rsidR="004376FD" w:rsidRDefault="00A217FA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:rsidR="004376FD" w:rsidRDefault="00A217FA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:rsidR="004376FD" w:rsidRDefault="00A217FA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:rsidR="004376FD" w:rsidRDefault="00A217FA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:rsidR="004376FD" w:rsidRDefault="00A217FA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4376FD" w:rsidRDefault="00A217FA" w:rsidP="002F0FFC">
      <w:pPr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których dostawa bądź świadczenie będzie prowadzić do jego powstania. Wartość towaru powodująca  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 Zgodnie z wiedzą Wykonawcy należy uwzględnić stawkę VAT w wysokości …….. %</w:t>
      </w:r>
    </w:p>
    <w:p w:rsidR="004376FD" w:rsidRDefault="004376FD" w:rsidP="002F0FFC">
      <w:pPr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 w:rsidP="002F0FFC">
      <w:pPr>
        <w:spacing w:after="0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:rsidR="004376FD" w:rsidRDefault="00A217FA" w:rsidP="002F0FFC">
      <w:pPr>
        <w:spacing w:after="0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:rsidR="004376FD" w:rsidRDefault="00A217FA">
      <w:pPr>
        <w:pStyle w:val="Akapitzlist1"/>
        <w:numPr>
          <w:ilvl w:val="0"/>
          <w:numId w:val="32"/>
        </w:num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:rsidR="004376FD" w:rsidRDefault="00A217FA">
      <w:pPr>
        <w:pStyle w:val="Akapitzlist1"/>
        <w:numPr>
          <w:ilvl w:val="0"/>
          <w:numId w:val="32"/>
        </w:num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4376FD" w:rsidRDefault="00A217FA">
      <w:pPr>
        <w:pStyle w:val="Akapitzlist1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:rsidR="004376FD" w:rsidRDefault="00A217FA" w:rsidP="002F0FFC">
      <w:pPr>
        <w:pStyle w:val="Akapitzlist1"/>
        <w:numPr>
          <w:ilvl w:val="0"/>
          <w:numId w:val="32"/>
        </w:numPr>
        <w:suppressAutoHyphens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:rsidR="004376FD" w:rsidRDefault="00A217FA" w:rsidP="002F0FFC">
      <w:pPr>
        <w:pStyle w:val="Akapitzlist1"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4376FD" w:rsidRDefault="00A217FA" w:rsidP="002F0FFC">
      <w:pPr>
        <w:pStyle w:val="Akapitzlist1"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4376FD" w:rsidRDefault="00A217FA" w:rsidP="002F0FFC">
      <w:pPr>
        <w:pStyle w:val="Akapitzlist1"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4376FD" w:rsidRDefault="004376FD" w:rsidP="002F0FFC">
      <w:pPr>
        <w:pStyle w:val="Akapitzlist1"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Pr="002F0FFC" w:rsidRDefault="00A217FA" w:rsidP="002F0FFC">
      <w:pPr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:rsidR="004376FD" w:rsidRDefault="00A217FA" w:rsidP="002F0FFC">
      <w:pPr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4376FD" w:rsidRDefault="004376FD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A217FA">
      <w:pP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76FD" w:rsidRDefault="004376FD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4376FD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4376FD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4376FD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4376FD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4376FD" w:rsidRDefault="004376FD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4376FD" w:rsidRPr="00C6713B" w:rsidRDefault="00A217FA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  ……………………… dnia …………….….. r.</w:t>
      </w:r>
    </w:p>
    <w:p w:rsidR="004376FD" w:rsidRPr="002F0FFC" w:rsidRDefault="00A217FA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F0FFC">
        <w:rPr>
          <w:rFonts w:asciiTheme="minorHAnsi" w:hAnsiTheme="minorHAnsi" w:cstheme="minorHAnsi"/>
          <w:sz w:val="21"/>
          <w:szCs w:val="21"/>
        </w:rPr>
        <w:t xml:space="preserve">       </w:t>
      </w:r>
      <w:r w:rsidRPr="002F0FFC">
        <w:rPr>
          <w:rFonts w:asciiTheme="minorHAnsi" w:hAnsiTheme="minorHAnsi" w:cstheme="minorHAnsi"/>
          <w:sz w:val="16"/>
          <w:szCs w:val="16"/>
        </w:rPr>
        <w:t>(miejscowość)</w:t>
      </w:r>
    </w:p>
    <w:p w:rsidR="004376FD" w:rsidRPr="002F0FFC" w:rsidRDefault="004376FD">
      <w:pPr>
        <w:jc w:val="both"/>
        <w:rPr>
          <w:rFonts w:asciiTheme="minorHAnsi" w:hAnsiTheme="minorHAnsi" w:cstheme="minorHAnsi"/>
          <w:b/>
          <w:i/>
        </w:rPr>
      </w:pPr>
    </w:p>
    <w:p w:rsidR="004376FD" w:rsidRPr="00C6713B" w:rsidRDefault="00A217FA">
      <w:pPr>
        <w:spacing w:after="0" w:line="240" w:lineRule="auto"/>
        <w:ind w:left="5040" w:firstLine="420"/>
        <w:jc w:val="both"/>
        <w:rPr>
          <w:rFonts w:asciiTheme="minorHAnsi" w:hAnsiTheme="minorHAnsi" w:cstheme="minorHAnsi"/>
        </w:rPr>
      </w:pPr>
      <w:r w:rsidRPr="00C6713B">
        <w:rPr>
          <w:rFonts w:asciiTheme="minorHAnsi" w:hAnsiTheme="minorHAnsi" w:cstheme="minorHAnsi"/>
        </w:rPr>
        <w:t>……………..…………</w:t>
      </w:r>
      <w:r w:rsidR="00C6713B">
        <w:rPr>
          <w:rFonts w:asciiTheme="minorHAnsi" w:hAnsiTheme="minorHAnsi" w:cstheme="minorHAnsi"/>
        </w:rPr>
        <w:t>…………………</w:t>
      </w:r>
    </w:p>
    <w:p w:rsidR="004376FD" w:rsidRPr="002F0FFC" w:rsidRDefault="00C6713B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</w:rPr>
      </w:pPr>
      <w:r>
        <w:rPr>
          <w:rFonts w:asciiTheme="minorHAnsi" w:hAnsiTheme="minorHAnsi" w:cstheme="minorHAnsi"/>
          <w:sz w:val="21"/>
          <w:szCs w:val="21"/>
        </w:rPr>
        <w:t xml:space="preserve">    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</w:t>
      </w:r>
      <w:r w:rsidR="00A217FA" w:rsidRPr="002F0FFC">
        <w:rPr>
          <w:rFonts w:asciiTheme="minorHAnsi" w:hAnsiTheme="minorHAnsi" w:cstheme="minorHAnsi"/>
          <w:sz w:val="16"/>
          <w:szCs w:val="16"/>
        </w:rPr>
        <w:t>(podpis)*</w:t>
      </w:r>
    </w:p>
    <w:p w:rsidR="004376FD" w:rsidRDefault="004376FD"/>
    <w:p w:rsidR="00C6713B" w:rsidRDefault="00C6713B"/>
    <w:p w:rsidR="00C6713B" w:rsidRDefault="00C6713B"/>
    <w:p w:rsidR="00C6713B" w:rsidRDefault="00C6713B"/>
    <w:p w:rsidR="00C6713B" w:rsidRDefault="00C6713B"/>
    <w:p w:rsidR="00C6713B" w:rsidRDefault="00C6713B"/>
    <w:p w:rsidR="00C6713B" w:rsidRDefault="00C6713B"/>
    <w:p w:rsidR="00C6713B" w:rsidRDefault="00C6713B"/>
    <w:p w:rsidR="00C6713B" w:rsidRDefault="00C6713B"/>
    <w:p w:rsidR="00C6713B" w:rsidRDefault="00C6713B"/>
    <w:p w:rsidR="00ED5EA0" w:rsidRDefault="00ED5EA0"/>
    <w:p w:rsidR="00ED5EA0" w:rsidRDefault="00ED5EA0"/>
    <w:p w:rsidR="00ED5EA0" w:rsidRDefault="00ED5EA0"/>
    <w:p w:rsidR="00ED5EA0" w:rsidRDefault="00ED5EA0"/>
    <w:p w:rsidR="00ED5EA0" w:rsidRDefault="00ED5EA0"/>
    <w:p w:rsidR="00ED5EA0" w:rsidRDefault="00ED5EA0"/>
    <w:p w:rsidR="00C6713B" w:rsidRDefault="00C6713B"/>
    <w:p w:rsidR="004376FD" w:rsidRDefault="00A217FA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4376FD" w:rsidRPr="00BB546D" w:rsidRDefault="00A217FA" w:rsidP="00BB546D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  <w:bookmarkStart w:id="0" w:name="_GoBack"/>
      <w:bookmarkEnd w:id="0"/>
    </w:p>
    <w:sectPr w:rsidR="004376FD" w:rsidRPr="00BB546D" w:rsidSect="00ED5EA0">
      <w:headerReference w:type="default" r:id="rId10"/>
      <w:footerReference w:type="even" r:id="rId11"/>
      <w:footerReference w:type="default" r:id="rId12"/>
      <w:type w:val="continuous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CAFD839" w15:done="0"/>
  <w15:commentEx w15:paraId="2EDAC065" w15:done="0"/>
  <w15:commentEx w15:paraId="B77FA9D8" w15:done="0"/>
  <w15:commentEx w15:paraId="FDFF1BC8" w15:done="0"/>
  <w15:commentEx w15:paraId="EFF747AD" w15:done="0"/>
  <w15:commentEx w15:paraId="9EEF636D" w15:done="0"/>
  <w15:commentEx w15:paraId="FFBF2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8D" w:rsidRDefault="00E0778D">
      <w:pPr>
        <w:spacing w:after="0" w:line="240" w:lineRule="auto"/>
      </w:pPr>
      <w:r>
        <w:separator/>
      </w:r>
    </w:p>
  </w:endnote>
  <w:endnote w:type="continuationSeparator" w:id="0">
    <w:p w:rsidR="00E0778D" w:rsidRDefault="00E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C56CCA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224519" wp14:editId="2AC1BD7B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21 030 400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8D" w:rsidRDefault="00E0778D">
      <w:pPr>
        <w:spacing w:after="0" w:line="240" w:lineRule="auto"/>
      </w:pPr>
      <w:r>
        <w:separator/>
      </w:r>
    </w:p>
  </w:footnote>
  <w:footnote w:type="continuationSeparator" w:id="0">
    <w:p w:rsidR="00E0778D" w:rsidRDefault="00E0778D">
      <w:pPr>
        <w:spacing w:after="0" w:line="240" w:lineRule="auto"/>
      </w:pPr>
      <w:r>
        <w:continuationSeparator/>
      </w:r>
    </w:p>
  </w:footnote>
  <w:footnote w:id="1">
    <w:p w:rsidR="00C56CCA" w:rsidRDefault="00C56CCA">
      <w:pPr>
        <w:pStyle w:val="Tekstprzypisudolnego"/>
        <w:jc w:val="both"/>
        <w:rPr>
          <w:i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Definicja mikro, małego i średniego przedsiębiorcy znajduje się w ustawie z dnia 6 marca 2018 r. Prawo przedsiębiorców (Dz.U. z 2021r., poz. 162 ze zm.)</w:t>
      </w:r>
    </w:p>
  </w:footnote>
  <w:footnote w:id="2">
    <w:p w:rsidR="00C56CCA" w:rsidRDefault="00C56CCA">
      <w:pPr>
        <w:pStyle w:val="Tekstprzypisudolnego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C56CCA" w:rsidRDefault="00C56CCA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Dotyczy Wykonawców, których oferty będą generować obowiązek doliczania wartości podatku VAT do wartości netto oferty, tj. w przypadku: </w:t>
      </w:r>
    </w:p>
    <w:p w:rsidR="00C56CCA" w:rsidRDefault="00C56CCA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wewnątrzwspólnotowego nabycia towarów, </w:t>
      </w:r>
    </w:p>
    <w:p w:rsidR="00C56CCA" w:rsidRDefault="00C56CCA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:rsidR="00C56CCA" w:rsidRDefault="00C56CCA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t xml:space="preserve">   cen ofertowych podatku VAT. </w:t>
      </w:r>
    </w:p>
    <w:p w:rsidR="00C56CCA" w:rsidRDefault="00C56CCA">
      <w:pPr>
        <w:pStyle w:val="Tekstprzypisudolnego"/>
      </w:pPr>
    </w:p>
  </w:footnote>
  <w:footnote w:id="4">
    <w:p w:rsidR="00C56CCA" w:rsidRDefault="00C56CCA">
      <w:pPr>
        <w:pStyle w:val="Tekstprzypisudolnego"/>
        <w:rPr>
          <w:i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E0778D">
    <w:pPr>
      <w:pStyle w:val="Nagwek"/>
      <w:jc w:val="right"/>
    </w:pPr>
    <w:sdt>
      <w:sdtPr>
        <w:id w:val="544109790"/>
      </w:sdtPr>
      <w:sdtEndPr/>
      <w:sdtContent>
        <w:r w:rsidR="00C56CC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E54C16" wp14:editId="0CA4AC4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6CCA" w:rsidRDefault="00C56C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B546D" w:rsidRPr="00BB546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C56CCA" w:rsidRDefault="00C56C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B546D" w:rsidRPr="00BB546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6CCA">
      <w:rPr>
        <w:noProof/>
      </w:rPr>
      <w:drawing>
        <wp:anchor distT="0" distB="0" distL="114300" distR="114300" simplePos="0" relativeHeight="251657216" behindDoc="0" locked="0" layoutInCell="1" allowOverlap="1" wp14:anchorId="2470FF4C" wp14:editId="1DFEDD9B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3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CCA">
      <w:rPr>
        <w:noProof/>
      </w:rPr>
      <mc:AlternateContent>
        <mc:Choice Requires="wps">
          <w:drawing>
            <wp:inline distT="0" distB="0" distL="0" distR="0" wp14:anchorId="5588325D" wp14:editId="6500F652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6CCA" w:rsidRDefault="00C56CC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56CCA" w:rsidRDefault="00C56CC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C56CCA" w:rsidRDefault="00C56CC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56CCA" w:rsidRDefault="00C56CC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56CCA" w:rsidRDefault="00C56CCA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68E23" wp14:editId="3DB7D990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2A6"/>
    <w:multiLevelType w:val="multilevel"/>
    <w:tmpl w:val="064072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14D20"/>
    <w:multiLevelType w:val="multilevel"/>
    <w:tmpl w:val="0FF1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7D3"/>
    <w:multiLevelType w:val="multilevel"/>
    <w:tmpl w:val="237907D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9CB"/>
    <w:multiLevelType w:val="multilevel"/>
    <w:tmpl w:val="4D980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545D6"/>
    <w:multiLevelType w:val="multilevel"/>
    <w:tmpl w:val="5AA5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C02A75"/>
    <w:multiLevelType w:val="multilevel"/>
    <w:tmpl w:val="69C02A7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25058"/>
    <w:multiLevelType w:val="multilevel"/>
    <w:tmpl w:val="7BE25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"/>
  </w:num>
  <w:num w:numId="7">
    <w:abstractNumId w:val="8"/>
  </w:num>
  <w:num w:numId="8">
    <w:abstractNumId w:val="19"/>
  </w:num>
  <w:num w:numId="9">
    <w:abstractNumId w:val="5"/>
  </w:num>
  <w:num w:numId="10">
    <w:abstractNumId w:val="12"/>
  </w:num>
  <w:num w:numId="11">
    <w:abstractNumId w:val="26"/>
  </w:num>
  <w:num w:numId="12">
    <w:abstractNumId w:val="18"/>
  </w:num>
  <w:num w:numId="13">
    <w:abstractNumId w:val="37"/>
  </w:num>
  <w:num w:numId="14">
    <w:abstractNumId w:val="17"/>
  </w:num>
  <w:num w:numId="15">
    <w:abstractNumId w:val="15"/>
  </w:num>
  <w:num w:numId="16">
    <w:abstractNumId w:val="43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1"/>
  </w:num>
  <w:num w:numId="21">
    <w:abstractNumId w:val="20"/>
  </w:num>
  <w:num w:numId="22">
    <w:abstractNumId w:val="10"/>
  </w:num>
  <w:num w:numId="23">
    <w:abstractNumId w:val="4"/>
  </w:num>
  <w:num w:numId="24">
    <w:abstractNumId w:val="30"/>
  </w:num>
  <w:num w:numId="25">
    <w:abstractNumId w:val="34"/>
  </w:num>
  <w:num w:numId="26">
    <w:abstractNumId w:val="44"/>
  </w:num>
  <w:num w:numId="27">
    <w:abstractNumId w:val="2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C768A96"/>
    <w:rsid w:val="96DA5843"/>
    <w:rsid w:val="AEFF460B"/>
    <w:rsid w:val="AEFFBBB6"/>
    <w:rsid w:val="AF5ECC0A"/>
    <w:rsid w:val="AFF5B43F"/>
    <w:rsid w:val="B47F63CE"/>
    <w:rsid w:val="B7A35D59"/>
    <w:rsid w:val="BAF92152"/>
    <w:rsid w:val="BCF9D4D7"/>
    <w:rsid w:val="BDF6A695"/>
    <w:rsid w:val="BEDE43E5"/>
    <w:rsid w:val="BF17B709"/>
    <w:rsid w:val="BF6BFE3A"/>
    <w:rsid w:val="BFBF00F4"/>
    <w:rsid w:val="CFBE1D8F"/>
    <w:rsid w:val="CFFCDCFA"/>
    <w:rsid w:val="D6F956DD"/>
    <w:rsid w:val="D7CF6A7B"/>
    <w:rsid w:val="D7F76B16"/>
    <w:rsid w:val="DBFFA0D4"/>
    <w:rsid w:val="DE6C3ECC"/>
    <w:rsid w:val="DEE8C5AC"/>
    <w:rsid w:val="DF9B597E"/>
    <w:rsid w:val="DFFAA3C7"/>
    <w:rsid w:val="DFFF0EB6"/>
    <w:rsid w:val="E1BF8E7D"/>
    <w:rsid w:val="E77C2560"/>
    <w:rsid w:val="EBFF413E"/>
    <w:rsid w:val="ECEFD5AA"/>
    <w:rsid w:val="EDD5E1F2"/>
    <w:rsid w:val="EDFF11F4"/>
    <w:rsid w:val="EEBFA64B"/>
    <w:rsid w:val="EEF751C3"/>
    <w:rsid w:val="EFCC3CAE"/>
    <w:rsid w:val="EFDE3769"/>
    <w:rsid w:val="F0BE6B10"/>
    <w:rsid w:val="F7E38A9E"/>
    <w:rsid w:val="F7ED511B"/>
    <w:rsid w:val="F8EBB7B7"/>
    <w:rsid w:val="F97FA8FD"/>
    <w:rsid w:val="FAFE147E"/>
    <w:rsid w:val="FB9726A2"/>
    <w:rsid w:val="FBBEF4C0"/>
    <w:rsid w:val="FBF5FA16"/>
    <w:rsid w:val="FDB3B0E2"/>
    <w:rsid w:val="FDB6C78C"/>
    <w:rsid w:val="FEAB682B"/>
    <w:rsid w:val="FEBEFB1C"/>
    <w:rsid w:val="FEFFB8C5"/>
    <w:rsid w:val="FF7EE889"/>
    <w:rsid w:val="FFB743C7"/>
    <w:rsid w:val="FFFEF593"/>
    <w:rsid w:val="00001C62"/>
    <w:rsid w:val="00002F74"/>
    <w:rsid w:val="00004E15"/>
    <w:rsid w:val="0000540D"/>
    <w:rsid w:val="00005D2A"/>
    <w:rsid w:val="0002499E"/>
    <w:rsid w:val="00036FF0"/>
    <w:rsid w:val="00051637"/>
    <w:rsid w:val="00064929"/>
    <w:rsid w:val="00071F39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0F109B"/>
    <w:rsid w:val="00102723"/>
    <w:rsid w:val="00112765"/>
    <w:rsid w:val="001228ED"/>
    <w:rsid w:val="001274FB"/>
    <w:rsid w:val="001426A3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6F3"/>
    <w:rsid w:val="001F7B19"/>
    <w:rsid w:val="002006D4"/>
    <w:rsid w:val="00213F4E"/>
    <w:rsid w:val="00226483"/>
    <w:rsid w:val="00227574"/>
    <w:rsid w:val="002315FA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C01B2"/>
    <w:rsid w:val="002D7761"/>
    <w:rsid w:val="002F0FFC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26CC6"/>
    <w:rsid w:val="00435374"/>
    <w:rsid w:val="004376FD"/>
    <w:rsid w:val="0044046B"/>
    <w:rsid w:val="004429AC"/>
    <w:rsid w:val="00451D60"/>
    <w:rsid w:val="00465651"/>
    <w:rsid w:val="004709AF"/>
    <w:rsid w:val="00473855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13FC2"/>
    <w:rsid w:val="00530FE5"/>
    <w:rsid w:val="0054312B"/>
    <w:rsid w:val="005450EC"/>
    <w:rsid w:val="0055554A"/>
    <w:rsid w:val="00561129"/>
    <w:rsid w:val="005633FF"/>
    <w:rsid w:val="0056489E"/>
    <w:rsid w:val="00585ABB"/>
    <w:rsid w:val="005A5E14"/>
    <w:rsid w:val="005B2E01"/>
    <w:rsid w:val="005F0310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576D6"/>
    <w:rsid w:val="00667659"/>
    <w:rsid w:val="00675EA7"/>
    <w:rsid w:val="00675F78"/>
    <w:rsid w:val="006819D8"/>
    <w:rsid w:val="00695DD5"/>
    <w:rsid w:val="006A3069"/>
    <w:rsid w:val="006A36FB"/>
    <w:rsid w:val="006A5041"/>
    <w:rsid w:val="006A5418"/>
    <w:rsid w:val="006A640D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0F86"/>
    <w:rsid w:val="00742F65"/>
    <w:rsid w:val="00751018"/>
    <w:rsid w:val="00754FF0"/>
    <w:rsid w:val="00762A1A"/>
    <w:rsid w:val="007700CC"/>
    <w:rsid w:val="007752FA"/>
    <w:rsid w:val="00780A2E"/>
    <w:rsid w:val="00780E5C"/>
    <w:rsid w:val="00786526"/>
    <w:rsid w:val="00787926"/>
    <w:rsid w:val="00791895"/>
    <w:rsid w:val="007B1031"/>
    <w:rsid w:val="007E0606"/>
    <w:rsid w:val="007E257D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3E0"/>
    <w:rsid w:val="008D37F4"/>
    <w:rsid w:val="008D4F88"/>
    <w:rsid w:val="008D4FB3"/>
    <w:rsid w:val="008E4E50"/>
    <w:rsid w:val="008F0B20"/>
    <w:rsid w:val="008F2553"/>
    <w:rsid w:val="008F370A"/>
    <w:rsid w:val="008F5459"/>
    <w:rsid w:val="00925E58"/>
    <w:rsid w:val="00930C34"/>
    <w:rsid w:val="00933BAF"/>
    <w:rsid w:val="00935161"/>
    <w:rsid w:val="00942EFD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17FA"/>
    <w:rsid w:val="00A23141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DC"/>
    <w:rsid w:val="00AD4C3F"/>
    <w:rsid w:val="00AD7CA2"/>
    <w:rsid w:val="00AE4C33"/>
    <w:rsid w:val="00AF5B5B"/>
    <w:rsid w:val="00AF69E0"/>
    <w:rsid w:val="00AF7FF1"/>
    <w:rsid w:val="00B0056E"/>
    <w:rsid w:val="00B101AE"/>
    <w:rsid w:val="00B2698C"/>
    <w:rsid w:val="00B32883"/>
    <w:rsid w:val="00B41F2F"/>
    <w:rsid w:val="00B476BA"/>
    <w:rsid w:val="00B47829"/>
    <w:rsid w:val="00B52923"/>
    <w:rsid w:val="00B53223"/>
    <w:rsid w:val="00B57EBA"/>
    <w:rsid w:val="00B6535F"/>
    <w:rsid w:val="00B67701"/>
    <w:rsid w:val="00B67BDC"/>
    <w:rsid w:val="00B759F8"/>
    <w:rsid w:val="00B97083"/>
    <w:rsid w:val="00BA34DB"/>
    <w:rsid w:val="00BB546D"/>
    <w:rsid w:val="00BC1A2B"/>
    <w:rsid w:val="00BC53C1"/>
    <w:rsid w:val="00BE1C64"/>
    <w:rsid w:val="00BE27FC"/>
    <w:rsid w:val="00BF10CA"/>
    <w:rsid w:val="00C30A4A"/>
    <w:rsid w:val="00C40986"/>
    <w:rsid w:val="00C40C97"/>
    <w:rsid w:val="00C459AD"/>
    <w:rsid w:val="00C56CCA"/>
    <w:rsid w:val="00C62EC5"/>
    <w:rsid w:val="00C63414"/>
    <w:rsid w:val="00C6713B"/>
    <w:rsid w:val="00C706ED"/>
    <w:rsid w:val="00C7220E"/>
    <w:rsid w:val="00C75FAA"/>
    <w:rsid w:val="00C80A83"/>
    <w:rsid w:val="00C8361F"/>
    <w:rsid w:val="00C87B74"/>
    <w:rsid w:val="00C946E7"/>
    <w:rsid w:val="00C96F79"/>
    <w:rsid w:val="00C97358"/>
    <w:rsid w:val="00C97727"/>
    <w:rsid w:val="00C97BEA"/>
    <w:rsid w:val="00CA515E"/>
    <w:rsid w:val="00CA5CC6"/>
    <w:rsid w:val="00CB3139"/>
    <w:rsid w:val="00CB6F9C"/>
    <w:rsid w:val="00CD2E85"/>
    <w:rsid w:val="00CF0B1E"/>
    <w:rsid w:val="00D0251F"/>
    <w:rsid w:val="00D175F3"/>
    <w:rsid w:val="00D35FEB"/>
    <w:rsid w:val="00D37E4D"/>
    <w:rsid w:val="00D41083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0778D"/>
    <w:rsid w:val="00E07F87"/>
    <w:rsid w:val="00E143E5"/>
    <w:rsid w:val="00E16C62"/>
    <w:rsid w:val="00E22CCB"/>
    <w:rsid w:val="00E4794D"/>
    <w:rsid w:val="00E5189D"/>
    <w:rsid w:val="00E60967"/>
    <w:rsid w:val="00E62250"/>
    <w:rsid w:val="00E7377A"/>
    <w:rsid w:val="00E76433"/>
    <w:rsid w:val="00E81501"/>
    <w:rsid w:val="00E92450"/>
    <w:rsid w:val="00E943B8"/>
    <w:rsid w:val="00E948BF"/>
    <w:rsid w:val="00EA1E24"/>
    <w:rsid w:val="00EA7A0B"/>
    <w:rsid w:val="00EB00EA"/>
    <w:rsid w:val="00EB14F3"/>
    <w:rsid w:val="00ED0244"/>
    <w:rsid w:val="00ED417B"/>
    <w:rsid w:val="00ED5EA0"/>
    <w:rsid w:val="00EE34F4"/>
    <w:rsid w:val="00F02DFA"/>
    <w:rsid w:val="00F218C6"/>
    <w:rsid w:val="00F324D1"/>
    <w:rsid w:val="00F401BC"/>
    <w:rsid w:val="00F532AE"/>
    <w:rsid w:val="00F61A05"/>
    <w:rsid w:val="00F66C5D"/>
    <w:rsid w:val="00F70E32"/>
    <w:rsid w:val="00F7134F"/>
    <w:rsid w:val="00F764BA"/>
    <w:rsid w:val="00F82FEA"/>
    <w:rsid w:val="00F9174D"/>
    <w:rsid w:val="00FB17BE"/>
    <w:rsid w:val="00FB2B9B"/>
    <w:rsid w:val="00FC49ED"/>
    <w:rsid w:val="00FC6F44"/>
    <w:rsid w:val="00FC7CCE"/>
    <w:rsid w:val="00FD57AA"/>
    <w:rsid w:val="00FE24E3"/>
    <w:rsid w:val="00FE74E5"/>
    <w:rsid w:val="00FF4598"/>
    <w:rsid w:val="1D79B460"/>
    <w:rsid w:val="21F75FCF"/>
    <w:rsid w:val="2736E855"/>
    <w:rsid w:val="2BFBB298"/>
    <w:rsid w:val="2DBB9F99"/>
    <w:rsid w:val="2DBF606B"/>
    <w:rsid w:val="2DFFA058"/>
    <w:rsid w:val="2FFCF256"/>
    <w:rsid w:val="39BE95DA"/>
    <w:rsid w:val="3ED76348"/>
    <w:rsid w:val="3F7F9182"/>
    <w:rsid w:val="3F83D7B7"/>
    <w:rsid w:val="3FF76D08"/>
    <w:rsid w:val="3FF80584"/>
    <w:rsid w:val="4E9F3851"/>
    <w:rsid w:val="4FFD9C73"/>
    <w:rsid w:val="5BFF279B"/>
    <w:rsid w:val="5CFF4F70"/>
    <w:rsid w:val="5EDEB4BA"/>
    <w:rsid w:val="5EEA10E9"/>
    <w:rsid w:val="5FF71EE8"/>
    <w:rsid w:val="65F3F500"/>
    <w:rsid w:val="6DFEE081"/>
    <w:rsid w:val="6EF6A397"/>
    <w:rsid w:val="6FF7F21B"/>
    <w:rsid w:val="6FFF47C7"/>
    <w:rsid w:val="75F3B12E"/>
    <w:rsid w:val="77F7EAC6"/>
    <w:rsid w:val="78BB25DF"/>
    <w:rsid w:val="7A4252CE"/>
    <w:rsid w:val="7A7F51DC"/>
    <w:rsid w:val="7B5F3985"/>
    <w:rsid w:val="7B7FB18B"/>
    <w:rsid w:val="7BBF127E"/>
    <w:rsid w:val="7CB3FF2E"/>
    <w:rsid w:val="7F28F765"/>
    <w:rsid w:val="7F9C2B72"/>
    <w:rsid w:val="7FA73E80"/>
    <w:rsid w:val="7FB4E181"/>
    <w:rsid w:val="7FF5BA31"/>
    <w:rsid w:val="7FFF0FC5"/>
    <w:rsid w:val="7FFF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460FF-340A-420E-BBEB-8AF95E1E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34</cp:revision>
  <cp:lastPrinted>2022-12-16T08:08:00Z</cp:lastPrinted>
  <dcterms:created xsi:type="dcterms:W3CDTF">2022-12-13T07:49:00Z</dcterms:created>
  <dcterms:modified xsi:type="dcterms:W3CDTF">2022-12-16T11:02:00Z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