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3F5D5E"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3F5D5E">
        <w:rPr>
          <w:rFonts w:ascii="Tahoma" w:eastAsiaTheme="majorEastAsia" w:hAnsi="Tahoma" w:cs="Tahoma"/>
          <w:b/>
          <w:sz w:val="28"/>
          <w:szCs w:val="28"/>
          <w:lang w:eastAsia="en-US"/>
        </w:rPr>
        <w:t xml:space="preserve">SPECYFIKACJA WARUNKÓW ZAMÓWIENIA </w:t>
      </w:r>
      <w:r w:rsidR="003546C3" w:rsidRPr="003F5D5E">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245B8B" w:rsidRDefault="006F5895" w:rsidP="00A570D4">
      <w:pPr>
        <w:rPr>
          <w:rFonts w:asciiTheme="majorHAnsi" w:hAnsiTheme="majorHAnsi"/>
          <w:b/>
          <w:sz w:val="28"/>
          <w:szCs w:val="28"/>
        </w:rPr>
      </w:pPr>
      <w:r>
        <w:rPr>
          <w:rFonts w:asciiTheme="majorHAnsi" w:eastAsiaTheme="majorEastAsia" w:hAnsiTheme="majorHAnsi" w:cs="Arial"/>
          <w:b/>
          <w:lang w:eastAsia="en-US"/>
        </w:rPr>
        <w:t xml:space="preserve">                                              </w:t>
      </w:r>
    </w:p>
    <w:p w:rsidR="00F463FB" w:rsidRPr="00272FEA" w:rsidRDefault="00F27A8E" w:rsidP="00F463FB">
      <w:pPr>
        <w:pBdr>
          <w:bottom w:val="thinThickSmallGap" w:sz="12" w:space="1" w:color="943634" w:themeColor="accent2" w:themeShade="BF"/>
        </w:pBdr>
        <w:spacing w:line="252" w:lineRule="auto"/>
        <w:outlineLvl w:val="0"/>
        <w:rPr>
          <w:rFonts w:ascii="Tahoma" w:eastAsiaTheme="majorEastAsia" w:hAnsi="Tahoma" w:cs="Tahoma"/>
          <w:b/>
          <w:caps/>
          <w:color w:val="632423" w:themeColor="accent2" w:themeShade="80"/>
          <w:spacing w:val="20"/>
          <w:lang w:eastAsia="en-US"/>
        </w:rPr>
      </w:pPr>
      <w:r>
        <w:rPr>
          <w:rFonts w:asciiTheme="majorHAnsi" w:hAnsiTheme="majorHAnsi"/>
          <w:b/>
          <w:sz w:val="28"/>
          <w:szCs w:val="28"/>
        </w:rPr>
        <w:t xml:space="preserve">                    </w:t>
      </w:r>
      <w:r w:rsidR="00272FEA">
        <w:rPr>
          <w:rFonts w:asciiTheme="majorHAnsi" w:hAnsiTheme="majorHAnsi"/>
          <w:b/>
          <w:sz w:val="28"/>
          <w:szCs w:val="28"/>
        </w:rPr>
        <w:t xml:space="preserve">       </w:t>
      </w:r>
      <w:r>
        <w:rPr>
          <w:rFonts w:asciiTheme="majorHAnsi" w:hAnsiTheme="majorHAnsi"/>
          <w:b/>
          <w:sz w:val="28"/>
          <w:szCs w:val="28"/>
        </w:rPr>
        <w:t xml:space="preserve"> </w:t>
      </w:r>
      <w:r w:rsidR="00EC49DF" w:rsidRPr="00272FEA">
        <w:rPr>
          <w:rFonts w:ascii="Tahoma" w:eastAsiaTheme="majorEastAsia" w:hAnsi="Tahoma" w:cs="Tahoma"/>
          <w:b/>
          <w:caps/>
          <w:color w:val="632423" w:themeColor="accent2" w:themeShade="80"/>
          <w:spacing w:val="20"/>
          <w:lang w:eastAsia="en-US"/>
        </w:rPr>
        <w:t>OZNACZENIE sprawy: IZ</w:t>
      </w:r>
      <w:r w:rsidR="00AE5B8E">
        <w:rPr>
          <w:rFonts w:ascii="Tahoma" w:eastAsiaTheme="majorEastAsia" w:hAnsi="Tahoma" w:cs="Tahoma"/>
          <w:b/>
          <w:caps/>
          <w:color w:val="632423" w:themeColor="accent2" w:themeShade="80"/>
          <w:spacing w:val="20"/>
          <w:lang w:eastAsia="en-US"/>
        </w:rPr>
        <w:t>P.271.30</w:t>
      </w:r>
      <w:r w:rsidR="00ED600B" w:rsidRPr="00272FEA">
        <w:rPr>
          <w:rFonts w:ascii="Tahoma" w:eastAsiaTheme="majorEastAsia" w:hAnsi="Tahoma" w:cs="Tahoma"/>
          <w:b/>
          <w:caps/>
          <w:color w:val="632423" w:themeColor="accent2" w:themeShade="80"/>
          <w:spacing w:val="20"/>
          <w:lang w:eastAsia="en-US"/>
        </w:rPr>
        <w:t>.2023</w:t>
      </w:r>
      <w:r w:rsidR="007C42B0">
        <w:rPr>
          <w:rFonts w:ascii="Tahoma" w:eastAsiaTheme="majorEastAsia" w:hAnsi="Tahoma" w:cs="Tahoma"/>
          <w:b/>
          <w:caps/>
          <w:color w:val="632423" w:themeColor="accent2" w:themeShade="80"/>
          <w:spacing w:val="20"/>
          <w:lang w:eastAsia="en-US"/>
        </w:rPr>
        <w:t>.PK</w:t>
      </w:r>
    </w:p>
    <w:p w:rsidR="00F463FB" w:rsidRPr="00480029" w:rsidRDefault="00F463FB" w:rsidP="00F463FB">
      <w:pPr>
        <w:pStyle w:val="Nagwek"/>
      </w:pPr>
    </w:p>
    <w:p w:rsidR="001C240C" w:rsidRDefault="001C240C" w:rsidP="00824BEC">
      <w:pPr>
        <w:ind w:left="360"/>
        <w:rPr>
          <w:rFonts w:asciiTheme="majorHAnsi" w:hAnsiTheme="majorHAnsi"/>
          <w:b/>
          <w:sz w:val="28"/>
          <w:szCs w:val="28"/>
        </w:rPr>
      </w:pPr>
    </w:p>
    <w:p w:rsidR="00846818" w:rsidRPr="00846818" w:rsidRDefault="00846818" w:rsidP="00846818">
      <w:pPr>
        <w:widowControl/>
        <w:autoSpaceDE w:val="0"/>
        <w:autoSpaceDN w:val="0"/>
        <w:adjustRightInd w:val="0"/>
        <w:rPr>
          <w:rFonts w:ascii="Tahoma" w:hAnsi="Tahoma" w:cs="Tahoma"/>
          <w:lang w:bidi="ar-SA"/>
        </w:rPr>
      </w:pPr>
    </w:p>
    <w:p w:rsidR="00846818" w:rsidRDefault="00846818" w:rsidP="00846818">
      <w:pPr>
        <w:widowControl/>
        <w:autoSpaceDE w:val="0"/>
        <w:autoSpaceDN w:val="0"/>
        <w:adjustRightInd w:val="0"/>
        <w:rPr>
          <w:rFonts w:ascii="Tahoma" w:hAnsi="Tahoma" w:cs="Tahoma"/>
          <w:b/>
          <w:bCs/>
          <w:sz w:val="20"/>
          <w:szCs w:val="20"/>
          <w:lang w:bidi="ar-SA"/>
        </w:rPr>
      </w:pPr>
      <w:r w:rsidRPr="00846818">
        <w:rPr>
          <w:rFonts w:ascii="Tahoma" w:hAnsi="Tahoma" w:cs="Tahoma"/>
          <w:lang w:bidi="ar-SA"/>
        </w:rPr>
        <w:t xml:space="preserve"> </w:t>
      </w:r>
      <w:r w:rsidRPr="00846818">
        <w:rPr>
          <w:rFonts w:ascii="Tahoma" w:hAnsi="Tahoma" w:cs="Tahoma"/>
          <w:b/>
          <w:bCs/>
          <w:sz w:val="20"/>
          <w:szCs w:val="20"/>
          <w:lang w:bidi="ar-SA"/>
        </w:rPr>
        <w:t xml:space="preserve">Nazwa nadana zamówieniu: </w:t>
      </w:r>
    </w:p>
    <w:p w:rsidR="00846818" w:rsidRDefault="00846818" w:rsidP="00846818">
      <w:pPr>
        <w:widowControl/>
        <w:autoSpaceDE w:val="0"/>
        <w:autoSpaceDN w:val="0"/>
        <w:adjustRightInd w:val="0"/>
        <w:rPr>
          <w:rFonts w:ascii="Tahoma" w:hAnsi="Tahoma" w:cs="Tahoma"/>
          <w:b/>
          <w:bCs/>
          <w:sz w:val="20"/>
          <w:szCs w:val="20"/>
          <w:lang w:bidi="ar-SA"/>
        </w:rPr>
      </w:pPr>
    </w:p>
    <w:p w:rsidR="00AE5B8E" w:rsidRPr="00272FEA" w:rsidRDefault="00AE5B8E" w:rsidP="00AE5B8E">
      <w:pPr>
        <w:widowControl/>
        <w:autoSpaceDE w:val="0"/>
        <w:autoSpaceDN w:val="0"/>
        <w:adjustRightInd w:val="0"/>
        <w:rPr>
          <w:rFonts w:ascii="Tahoma" w:hAnsi="Tahoma" w:cs="Tahoma"/>
          <w:b/>
          <w:bCs/>
          <w:lang w:bidi="ar-SA"/>
        </w:rPr>
      </w:pPr>
      <w:r>
        <w:rPr>
          <w:rFonts w:ascii="Tahoma" w:hAnsi="Tahoma" w:cs="Tahoma"/>
          <w:b/>
          <w:bCs/>
          <w:lang w:bidi="ar-SA"/>
        </w:rPr>
        <w:t xml:space="preserve">  </w:t>
      </w:r>
      <w:r w:rsidR="00272FEA" w:rsidRPr="00272FEA">
        <w:rPr>
          <w:rFonts w:ascii="Tahoma" w:hAnsi="Tahoma" w:cs="Tahoma"/>
          <w:b/>
          <w:bCs/>
          <w:lang w:bidi="ar-SA"/>
        </w:rPr>
        <w:t>„</w:t>
      </w:r>
      <w:r>
        <w:rPr>
          <w:rFonts w:ascii="Tahoma" w:hAnsi="Tahoma" w:cs="Tahoma"/>
          <w:b/>
          <w:bCs/>
          <w:lang w:bidi="ar-SA"/>
        </w:rPr>
        <w:t>USŁUGI POCZTOWE W ROKU 2024 NA RZECZ GMINY MSZANA DOLNA”</w:t>
      </w:r>
    </w:p>
    <w:p w:rsidR="00846818" w:rsidRPr="00272FEA" w:rsidRDefault="00846818" w:rsidP="00846818">
      <w:pPr>
        <w:widowControl/>
        <w:autoSpaceDE w:val="0"/>
        <w:autoSpaceDN w:val="0"/>
        <w:adjustRightInd w:val="0"/>
        <w:rPr>
          <w:rFonts w:ascii="Tahoma" w:hAnsi="Tahoma" w:cs="Tahoma"/>
          <w:b/>
          <w:bCs/>
          <w:lang w:bidi="ar-SA"/>
        </w:rPr>
      </w:pPr>
    </w:p>
    <w:p w:rsidR="00A570D4" w:rsidRDefault="00A570D4" w:rsidP="00A570D4">
      <w:pPr>
        <w:rPr>
          <w:rFonts w:asciiTheme="majorHAnsi" w:eastAsiaTheme="majorEastAsia" w:hAnsiTheme="majorHAnsi" w:cs="Arial"/>
          <w:b/>
          <w:lang w:eastAsia="en-US"/>
        </w:rPr>
      </w:pPr>
    </w:p>
    <w:p w:rsidR="00A570D4" w:rsidRPr="00A570D4" w:rsidRDefault="00A570D4" w:rsidP="00A570D4">
      <w:pPr>
        <w:ind w:left="360"/>
        <w:rPr>
          <w:rFonts w:asciiTheme="majorHAnsi" w:hAnsiTheme="majorHAnsi"/>
          <w:b/>
          <w:sz w:val="28"/>
          <w:szCs w:val="28"/>
          <w:u w:val="single"/>
        </w:rPr>
      </w:pPr>
    </w:p>
    <w:p w:rsidR="00846818" w:rsidRPr="00846818" w:rsidRDefault="00846818" w:rsidP="00846818">
      <w:pPr>
        <w:widowControl/>
        <w:autoSpaceDE w:val="0"/>
        <w:autoSpaceDN w:val="0"/>
        <w:adjustRightInd w:val="0"/>
        <w:rPr>
          <w:rFonts w:ascii="Tahoma" w:hAnsi="Tahoma" w:cs="Tahoma"/>
          <w:sz w:val="22"/>
          <w:szCs w:val="22"/>
          <w:lang w:bidi="ar-SA"/>
        </w:rPr>
      </w:pPr>
    </w:p>
    <w:tbl>
      <w:tblPr>
        <w:tblW w:w="14269" w:type="dxa"/>
        <w:tblBorders>
          <w:top w:val="nil"/>
          <w:left w:val="nil"/>
          <w:bottom w:val="nil"/>
          <w:right w:val="nil"/>
        </w:tblBorders>
        <w:tblLayout w:type="fixed"/>
        <w:tblLook w:val="0000"/>
      </w:tblPr>
      <w:tblGrid>
        <w:gridCol w:w="9889"/>
        <w:gridCol w:w="4380"/>
      </w:tblGrid>
      <w:tr w:rsidR="00846818" w:rsidRPr="00846818" w:rsidTr="00846818">
        <w:trPr>
          <w:trHeight w:val="96"/>
        </w:trPr>
        <w:tc>
          <w:tcPr>
            <w:tcW w:w="9889" w:type="dxa"/>
          </w:tcPr>
          <w:p w:rsidR="00846818" w:rsidRDefault="00846818" w:rsidP="00846818">
            <w:pPr>
              <w:widowControl/>
              <w:autoSpaceDE w:val="0"/>
              <w:autoSpaceDN w:val="0"/>
              <w:adjustRightInd w:val="0"/>
              <w:rPr>
                <w:rFonts w:ascii="Tahoma" w:hAnsi="Tahoma" w:cs="Tahoma"/>
                <w:sz w:val="20"/>
                <w:szCs w:val="20"/>
                <w:lang w:bidi="ar-SA"/>
              </w:rPr>
            </w:pPr>
            <w:r w:rsidRPr="00846818">
              <w:rPr>
                <w:rFonts w:ascii="Tahoma" w:hAnsi="Tahoma" w:cs="Tahoma"/>
                <w:sz w:val="20"/>
                <w:szCs w:val="20"/>
                <w:lang w:bidi="ar-SA"/>
              </w:rPr>
              <w:t>Postępowanie</w:t>
            </w:r>
            <w:r>
              <w:rPr>
                <w:rFonts w:ascii="Tahoma" w:hAnsi="Tahoma" w:cs="Tahoma"/>
                <w:sz w:val="20"/>
                <w:szCs w:val="20"/>
                <w:lang w:bidi="ar-SA"/>
              </w:rPr>
              <w:t xml:space="preserve"> o udzielenie zamówienia </w:t>
            </w:r>
            <w:r w:rsidRPr="00846818">
              <w:rPr>
                <w:rFonts w:ascii="Tahoma" w:hAnsi="Tahoma" w:cs="Tahoma"/>
                <w:sz w:val="20"/>
                <w:szCs w:val="20"/>
                <w:lang w:bidi="ar-SA"/>
              </w:rPr>
              <w:t>publicznego - dalej zwane „postępowaniem” - prowadzone zgodnie z przepisami ustawy z dnia 11 września 2019 r.</w:t>
            </w:r>
            <w:r w:rsidR="00E10F0F">
              <w:rPr>
                <w:rFonts w:ascii="Tahoma" w:hAnsi="Tahoma" w:cs="Tahoma"/>
                <w:sz w:val="20"/>
                <w:szCs w:val="20"/>
                <w:lang w:bidi="ar-SA"/>
              </w:rPr>
              <w:t xml:space="preserve"> - Prawo zamówień publicznych (tj.</w:t>
            </w:r>
            <w:r w:rsidRPr="00846818">
              <w:rPr>
                <w:rFonts w:ascii="Tahoma" w:hAnsi="Tahoma" w:cs="Tahoma"/>
                <w:sz w:val="20"/>
                <w:szCs w:val="20"/>
                <w:lang w:bidi="ar-SA"/>
              </w:rPr>
              <w:t xml:space="preserve"> </w:t>
            </w:r>
            <w:proofErr w:type="spellStart"/>
            <w:r w:rsidRPr="00846818">
              <w:rPr>
                <w:rFonts w:ascii="Tahoma" w:hAnsi="Tahoma" w:cs="Tahoma"/>
                <w:sz w:val="20"/>
                <w:szCs w:val="20"/>
                <w:lang w:bidi="ar-SA"/>
              </w:rPr>
              <w:t>Dz.U</w:t>
            </w:r>
            <w:proofErr w:type="spellEnd"/>
            <w:r w:rsidRPr="00846818">
              <w:rPr>
                <w:rFonts w:ascii="Tahoma" w:hAnsi="Tahoma" w:cs="Tahoma"/>
                <w:sz w:val="20"/>
                <w:szCs w:val="20"/>
                <w:lang w:bidi="ar-SA"/>
              </w:rPr>
              <w:t xml:space="preserve">. z 2022 r. poz. 1710 ze zm.) - dalej zwanej „Ustawą” </w:t>
            </w:r>
          </w:p>
          <w:p w:rsidR="00846818" w:rsidRPr="00846818" w:rsidRDefault="00846818" w:rsidP="00846818">
            <w:pPr>
              <w:widowControl/>
              <w:autoSpaceDE w:val="0"/>
              <w:autoSpaceDN w:val="0"/>
              <w:adjustRightInd w:val="0"/>
              <w:rPr>
                <w:rFonts w:ascii="Tahoma" w:hAnsi="Tahoma" w:cs="Tahoma"/>
                <w:sz w:val="20"/>
                <w:szCs w:val="20"/>
                <w:lang w:bidi="ar-SA"/>
              </w:rPr>
            </w:pPr>
          </w:p>
        </w:tc>
        <w:tc>
          <w:tcPr>
            <w:tcW w:w="4380" w:type="dxa"/>
          </w:tcPr>
          <w:p w:rsidR="00846818" w:rsidRPr="00846818" w:rsidRDefault="00846818" w:rsidP="00846818">
            <w:pPr>
              <w:widowControl/>
              <w:autoSpaceDE w:val="0"/>
              <w:autoSpaceDN w:val="0"/>
              <w:adjustRightInd w:val="0"/>
              <w:rPr>
                <w:rFonts w:ascii="Tahoma" w:hAnsi="Tahoma" w:cs="Tahoma"/>
                <w:sz w:val="20"/>
                <w:szCs w:val="20"/>
                <w:lang w:bidi="ar-SA"/>
              </w:rPr>
            </w:pPr>
          </w:p>
        </w:tc>
      </w:tr>
      <w:tr w:rsidR="00846818" w:rsidRPr="00846818" w:rsidTr="00846818">
        <w:trPr>
          <w:gridAfter w:val="1"/>
          <w:wAfter w:w="4380" w:type="dxa"/>
          <w:trHeight w:val="216"/>
        </w:trPr>
        <w:tc>
          <w:tcPr>
            <w:tcW w:w="9889" w:type="dxa"/>
          </w:tcPr>
          <w:p w:rsidR="00846818" w:rsidRPr="00846818" w:rsidRDefault="00846818" w:rsidP="00846818">
            <w:pPr>
              <w:widowControl/>
              <w:autoSpaceDE w:val="0"/>
              <w:autoSpaceDN w:val="0"/>
              <w:adjustRightInd w:val="0"/>
              <w:rPr>
                <w:rFonts w:ascii="Tahoma" w:hAnsi="Tahoma" w:cs="Tahoma"/>
                <w:sz w:val="20"/>
                <w:szCs w:val="20"/>
                <w:lang w:bidi="ar-SA"/>
              </w:rPr>
            </w:pPr>
          </w:p>
        </w:tc>
      </w:tr>
      <w:tr w:rsidR="00846818" w:rsidRPr="00846818" w:rsidTr="00846818">
        <w:trPr>
          <w:gridAfter w:val="1"/>
          <w:wAfter w:w="4380" w:type="dxa"/>
          <w:trHeight w:val="96"/>
        </w:trPr>
        <w:tc>
          <w:tcPr>
            <w:tcW w:w="9889" w:type="dxa"/>
          </w:tcPr>
          <w:p w:rsidR="00846818" w:rsidRPr="00E10F0F" w:rsidRDefault="00846818" w:rsidP="00E10F0F">
            <w:pPr>
              <w:pStyle w:val="Default"/>
            </w:pPr>
          </w:p>
        </w:tc>
      </w:tr>
      <w:tr w:rsidR="00846818" w:rsidRPr="00846818" w:rsidTr="00846818">
        <w:trPr>
          <w:gridAfter w:val="1"/>
          <w:wAfter w:w="4380" w:type="dxa"/>
          <w:trHeight w:val="96"/>
        </w:trPr>
        <w:tc>
          <w:tcPr>
            <w:tcW w:w="9889" w:type="dxa"/>
          </w:tcPr>
          <w:p w:rsidR="00846818" w:rsidRPr="00846818" w:rsidRDefault="00846818" w:rsidP="00846818">
            <w:pPr>
              <w:widowControl/>
              <w:autoSpaceDE w:val="0"/>
              <w:autoSpaceDN w:val="0"/>
              <w:adjustRightInd w:val="0"/>
              <w:rPr>
                <w:rFonts w:ascii="Tahoma" w:hAnsi="Tahoma" w:cs="Tahoma"/>
                <w:sz w:val="20"/>
                <w:szCs w:val="20"/>
                <w:lang w:bidi="ar-SA"/>
              </w:rPr>
            </w:pPr>
            <w:r w:rsidRPr="00846818">
              <w:rPr>
                <w:rFonts w:ascii="Tahoma" w:hAnsi="Tahoma" w:cs="Tahoma"/>
                <w:b/>
                <w:bCs/>
                <w:sz w:val="20"/>
                <w:szCs w:val="20"/>
                <w:lang w:bidi="ar-SA"/>
              </w:rPr>
              <w:t>Rodzaj zamówienia:</w:t>
            </w:r>
            <w:r w:rsidR="00F42735">
              <w:rPr>
                <w:rFonts w:ascii="Tahoma" w:hAnsi="Tahoma" w:cs="Tahoma"/>
                <w:b/>
                <w:bCs/>
                <w:sz w:val="20"/>
                <w:szCs w:val="20"/>
                <w:lang w:bidi="ar-SA"/>
              </w:rPr>
              <w:t xml:space="preserve">  </w:t>
            </w:r>
            <w:r w:rsidRPr="00846818">
              <w:rPr>
                <w:rFonts w:ascii="Tahoma" w:hAnsi="Tahoma" w:cs="Tahoma"/>
                <w:b/>
                <w:bCs/>
                <w:sz w:val="20"/>
                <w:szCs w:val="20"/>
                <w:lang w:bidi="ar-SA"/>
              </w:rPr>
              <w:t xml:space="preserve"> </w:t>
            </w:r>
            <w:r w:rsidR="00AE5B8E">
              <w:rPr>
                <w:rFonts w:ascii="Tahoma" w:hAnsi="Tahoma" w:cs="Tahoma"/>
                <w:b/>
                <w:bCs/>
                <w:sz w:val="20"/>
                <w:szCs w:val="20"/>
                <w:lang w:bidi="ar-SA"/>
              </w:rPr>
              <w:t>Usługa</w:t>
            </w:r>
          </w:p>
        </w:tc>
      </w:tr>
    </w:tbl>
    <w:p w:rsidR="009E35C4" w:rsidRPr="009E35C4" w:rsidRDefault="009E35C4" w:rsidP="009E35C4">
      <w:pPr>
        <w:widowControl/>
        <w:autoSpaceDE w:val="0"/>
        <w:autoSpaceDN w:val="0"/>
        <w:adjustRightInd w:val="0"/>
        <w:rPr>
          <w:rFonts w:ascii="Verdana" w:hAnsi="Verdana" w:cs="Verdana"/>
          <w:lang w:bidi="ar-SA"/>
        </w:rPr>
      </w:pPr>
    </w:p>
    <w:p w:rsidR="00245B8B" w:rsidRDefault="00245B8B" w:rsidP="00FE7C9B">
      <w:pPr>
        <w:rPr>
          <w:rFonts w:asciiTheme="minorHAnsi" w:hAnsiTheme="minorHAnsi"/>
        </w:rPr>
      </w:pPr>
    </w:p>
    <w:p w:rsidR="00846818" w:rsidRDefault="00FE7C9B" w:rsidP="00FE7C9B">
      <w:pPr>
        <w:rPr>
          <w:rFonts w:ascii="Tahoma" w:hAnsi="Tahoma" w:cs="Tahoma"/>
          <w:sz w:val="20"/>
          <w:szCs w:val="20"/>
        </w:rPr>
      </w:pPr>
      <w:r w:rsidRPr="00846818">
        <w:rPr>
          <w:rFonts w:ascii="Tahoma" w:hAnsi="Tahoma" w:cs="Tahoma"/>
          <w:sz w:val="20"/>
          <w:szCs w:val="20"/>
        </w:rPr>
        <w:t xml:space="preserve">                        </w:t>
      </w:r>
    </w:p>
    <w:p w:rsidR="00FE7C9B" w:rsidRPr="00846818" w:rsidRDefault="00846818" w:rsidP="00FE7C9B">
      <w:pPr>
        <w:rPr>
          <w:rFonts w:ascii="Tahoma" w:hAnsi="Tahoma" w:cs="Tahoma"/>
          <w:b/>
          <w:sz w:val="20"/>
          <w:szCs w:val="20"/>
        </w:rPr>
      </w:pPr>
      <w:r>
        <w:rPr>
          <w:rFonts w:ascii="Tahoma" w:hAnsi="Tahoma" w:cs="Tahoma"/>
          <w:sz w:val="20"/>
          <w:szCs w:val="20"/>
        </w:rPr>
        <w:t xml:space="preserve">                  </w:t>
      </w:r>
      <w:r w:rsidR="00EE0B6F" w:rsidRPr="00846818">
        <w:rPr>
          <w:rFonts w:ascii="Tahoma" w:hAnsi="Tahoma" w:cs="Tahoma"/>
          <w:sz w:val="20"/>
          <w:szCs w:val="20"/>
        </w:rPr>
        <w:t xml:space="preserve"> </w:t>
      </w:r>
      <w:r w:rsidR="00FE7C9B" w:rsidRPr="00846818">
        <w:rPr>
          <w:rFonts w:ascii="Tahoma" w:hAnsi="Tahoma" w:cs="Tahoma"/>
          <w:b/>
          <w:sz w:val="20"/>
          <w:szCs w:val="20"/>
        </w:rPr>
        <w:t>Adres strony internetowej prowadzonego postępowania:</w:t>
      </w:r>
    </w:p>
    <w:p w:rsidR="00EE0B6F" w:rsidRPr="00846818" w:rsidRDefault="00FE7C9B" w:rsidP="00FE7C9B">
      <w:pPr>
        <w:spacing w:after="60" w:line="278" w:lineRule="exact"/>
        <w:ind w:left="426" w:right="20"/>
        <w:rPr>
          <w:rFonts w:ascii="Tahoma" w:hAnsi="Tahoma" w:cs="Tahoma"/>
          <w:sz w:val="20"/>
          <w:szCs w:val="20"/>
        </w:rPr>
      </w:pPr>
      <w:r w:rsidRPr="00846818">
        <w:rPr>
          <w:rFonts w:ascii="Tahoma" w:hAnsi="Tahoma" w:cs="Tahoma"/>
          <w:sz w:val="20"/>
          <w:szCs w:val="20"/>
        </w:rPr>
        <w:t xml:space="preserve">                                https://platformazakupowa.pl/</w:t>
      </w:r>
      <w:r w:rsidR="005C743C" w:rsidRPr="00846818">
        <w:rPr>
          <w:rFonts w:ascii="Tahoma" w:hAnsi="Tahoma" w:cs="Tahoma"/>
          <w:sz w:val="20"/>
          <w:szCs w:val="20"/>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rsidP="00A570D4">
      <w:pPr>
        <w:pStyle w:val="Teksttreci2"/>
        <w:shd w:val="clear" w:color="auto" w:fill="auto"/>
        <w:spacing w:before="0" w:after="219" w:line="220" w:lineRule="exact"/>
        <w:ind w:firstLine="0"/>
        <w:jc w:val="left"/>
      </w:pPr>
    </w:p>
    <w:p w:rsidR="004653F8" w:rsidRDefault="004653F8" w:rsidP="00846818">
      <w:pPr>
        <w:pStyle w:val="Teksttreci2"/>
        <w:shd w:val="clear" w:color="auto" w:fill="auto"/>
        <w:spacing w:before="0" w:after="219" w:line="220" w:lineRule="exact"/>
        <w:ind w:firstLine="0"/>
        <w:jc w:val="left"/>
      </w:pPr>
    </w:p>
    <w:p w:rsidR="00C13D55" w:rsidRDefault="00823423">
      <w:pPr>
        <w:pStyle w:val="Teksttreci2"/>
        <w:shd w:val="clear" w:color="auto" w:fill="auto"/>
        <w:spacing w:before="0" w:after="219" w:line="220" w:lineRule="exact"/>
        <w:ind w:firstLine="0"/>
      </w:pPr>
      <w:r>
        <w:t xml:space="preserve">                </w:t>
      </w:r>
    </w:p>
    <w:p w:rsidR="00E246EA" w:rsidRPr="00846818"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46818">
        <w:rPr>
          <w:rFonts w:ascii="Tahoma" w:hAnsi="Tahoma" w:cs="Tahoma"/>
          <w:sz w:val="20"/>
          <w:szCs w:val="20"/>
        </w:rPr>
        <w:t xml:space="preserve">                                                                   </w:t>
      </w:r>
      <w:r w:rsidR="00846818">
        <w:rPr>
          <w:rFonts w:ascii="Tahoma" w:hAnsi="Tahoma" w:cs="Tahoma"/>
          <w:sz w:val="20"/>
          <w:szCs w:val="20"/>
        </w:rPr>
        <w:t xml:space="preserve">                              </w:t>
      </w:r>
      <w:r w:rsidRPr="00846818">
        <w:rPr>
          <w:rFonts w:ascii="Tahoma" w:hAnsi="Tahoma" w:cs="Tahoma"/>
          <w:sz w:val="20"/>
          <w:szCs w:val="20"/>
        </w:rPr>
        <w:t xml:space="preserve">SWZ wraz z załącznikami </w:t>
      </w:r>
      <w:r w:rsidR="00823423" w:rsidRPr="00846818">
        <w:rPr>
          <w:rFonts w:ascii="Tahoma" w:hAnsi="Tahoma" w:cs="Tahoma"/>
          <w:sz w:val="20"/>
          <w:szCs w:val="20"/>
        </w:rPr>
        <w:t xml:space="preserve"> </w:t>
      </w:r>
      <w:r w:rsidRPr="00846818">
        <w:rPr>
          <w:rFonts w:ascii="Tahoma" w:hAnsi="Tahoma" w:cs="Tahoma"/>
          <w:sz w:val="20"/>
          <w:szCs w:val="20"/>
        </w:rPr>
        <w:t xml:space="preserve">zatwierdzono: </w:t>
      </w:r>
    </w:p>
    <w:p w:rsidR="001B0B7A" w:rsidRPr="00846818"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46818">
        <w:rPr>
          <w:rFonts w:ascii="Tahoma" w:hAnsi="Tahoma" w:cs="Tahoma"/>
          <w:sz w:val="20"/>
          <w:szCs w:val="20"/>
        </w:rPr>
        <w:t xml:space="preserve">                                                                                    </w:t>
      </w:r>
      <w:r w:rsidR="00AE5B8E">
        <w:rPr>
          <w:rFonts w:ascii="Tahoma" w:hAnsi="Tahoma" w:cs="Tahoma"/>
          <w:sz w:val="20"/>
          <w:szCs w:val="20"/>
        </w:rPr>
        <w:t xml:space="preserve">                              </w:t>
      </w:r>
      <w:r w:rsidR="00517617">
        <w:rPr>
          <w:rFonts w:ascii="Tahoma" w:hAnsi="Tahoma" w:cs="Tahoma"/>
          <w:sz w:val="20"/>
          <w:szCs w:val="20"/>
        </w:rPr>
        <w:t>08</w:t>
      </w:r>
      <w:r w:rsidR="00AE5B8E">
        <w:rPr>
          <w:rFonts w:ascii="Tahoma" w:hAnsi="Tahoma" w:cs="Tahoma"/>
          <w:sz w:val="20"/>
          <w:szCs w:val="20"/>
        </w:rPr>
        <w:t xml:space="preserve"> grudzień</w:t>
      </w:r>
      <w:r w:rsidR="00EC49DF">
        <w:rPr>
          <w:rFonts w:ascii="Tahoma" w:hAnsi="Tahoma" w:cs="Tahoma"/>
          <w:sz w:val="20"/>
          <w:szCs w:val="20"/>
        </w:rPr>
        <w:t xml:space="preserve">  </w:t>
      </w:r>
      <w:r w:rsidR="00563862" w:rsidRPr="00846818">
        <w:rPr>
          <w:rFonts w:ascii="Tahoma" w:hAnsi="Tahoma" w:cs="Tahoma"/>
          <w:sz w:val="20"/>
          <w:szCs w:val="20"/>
        </w:rPr>
        <w:t>2023</w:t>
      </w:r>
      <w:r w:rsidR="00D570FC" w:rsidRPr="00846818">
        <w:rPr>
          <w:rFonts w:ascii="Tahoma" w:hAnsi="Tahoma" w:cs="Tahoma"/>
          <w:sz w:val="20"/>
          <w:szCs w:val="20"/>
        </w:rPr>
        <w:t xml:space="preserve"> </w:t>
      </w:r>
      <w:proofErr w:type="spellStart"/>
      <w:r w:rsidR="00824BEC" w:rsidRPr="00846818">
        <w:rPr>
          <w:rFonts w:ascii="Tahoma" w:hAnsi="Tahoma" w:cs="Tahoma"/>
          <w:sz w:val="20"/>
          <w:szCs w:val="20"/>
        </w:rPr>
        <w:t>r</w:t>
      </w:r>
      <w:proofErr w:type="spellEnd"/>
    </w:p>
    <w:p w:rsidR="00F85E7A" w:rsidRPr="00A33930" w:rsidRDefault="00C13D55" w:rsidP="00A33930">
      <w:pPr>
        <w:pStyle w:val="Teksttreci2"/>
        <w:shd w:val="clear" w:color="auto" w:fill="auto"/>
        <w:spacing w:before="0" w:after="219" w:line="220" w:lineRule="exact"/>
        <w:ind w:firstLine="0"/>
        <w:jc w:val="left"/>
        <w:rPr>
          <w:rFonts w:ascii="Tahoma" w:hAnsi="Tahoma" w:cs="Tahoma"/>
          <w:b/>
          <w:sz w:val="20"/>
          <w:szCs w:val="20"/>
        </w:rPr>
        <w:sectPr w:rsidR="00F85E7A" w:rsidRPr="00A33930" w:rsidSect="005D7C87">
          <w:headerReference w:type="default" r:id="rId8"/>
          <w:footerReference w:type="even" r:id="rId9"/>
          <w:headerReference w:type="first" r:id="rId10"/>
          <w:type w:val="continuous"/>
          <w:pgSz w:w="11909" w:h="16838"/>
          <w:pgMar w:top="1134" w:right="1418" w:bottom="851" w:left="851" w:header="0" w:footer="1680" w:gutter="0"/>
          <w:cols w:space="720"/>
          <w:noEndnote/>
          <w:titlePg/>
          <w:docGrid w:linePitch="360"/>
        </w:sectPr>
      </w:pPr>
      <w:r w:rsidRPr="00846818">
        <w:rPr>
          <w:rFonts w:ascii="Tahoma" w:hAnsi="Tahoma" w:cs="Tahoma"/>
          <w:sz w:val="20"/>
          <w:szCs w:val="20"/>
        </w:rPr>
        <w:t xml:space="preserve">                    </w:t>
      </w:r>
      <w:r w:rsidR="00823423" w:rsidRPr="00846818">
        <w:rPr>
          <w:rFonts w:ascii="Tahoma" w:hAnsi="Tahoma" w:cs="Tahoma"/>
          <w:sz w:val="20"/>
          <w:szCs w:val="20"/>
        </w:rPr>
        <w:t xml:space="preserve">                              </w:t>
      </w:r>
      <w:r w:rsidR="008A0E41" w:rsidRPr="00846818">
        <w:rPr>
          <w:rFonts w:ascii="Tahoma" w:hAnsi="Tahoma" w:cs="Tahoma"/>
          <w:sz w:val="20"/>
          <w:szCs w:val="20"/>
        </w:rPr>
        <w:t xml:space="preserve">    </w:t>
      </w:r>
      <w:r w:rsidR="003546C3" w:rsidRPr="00846818">
        <w:rPr>
          <w:rFonts w:ascii="Tahoma" w:hAnsi="Tahoma" w:cs="Tahoma"/>
          <w:sz w:val="20"/>
          <w:szCs w:val="20"/>
        </w:rPr>
        <w:t xml:space="preserve">                                    </w:t>
      </w:r>
      <w:r w:rsidR="00761AA3">
        <w:rPr>
          <w:rFonts w:ascii="Tahoma" w:hAnsi="Tahoma" w:cs="Tahoma"/>
          <w:b/>
          <w:sz w:val="20"/>
          <w:szCs w:val="20"/>
        </w:rPr>
        <w:t xml:space="preserve">Z-ca Wójta Gminy /Katarzyna </w:t>
      </w:r>
      <w:proofErr w:type="spellStart"/>
      <w:r w:rsidR="00761AA3">
        <w:rPr>
          <w:rFonts w:ascii="Tahoma" w:hAnsi="Tahoma" w:cs="Tahoma"/>
          <w:b/>
          <w:sz w:val="20"/>
          <w:szCs w:val="20"/>
        </w:rPr>
        <w:t>Szybiak</w:t>
      </w:r>
      <w:proofErr w:type="spellEnd"/>
      <w:r w:rsidR="00761AA3">
        <w:rPr>
          <w:rFonts w:ascii="Tahoma" w:hAnsi="Tahoma" w:cs="Tahoma"/>
          <w:b/>
          <w:sz w:val="20"/>
          <w:szCs w:val="20"/>
        </w:rPr>
        <w:t>/</w:t>
      </w:r>
    </w:p>
    <w:p w:rsidR="00937BF8" w:rsidRDefault="00937BF8" w:rsidP="00937BF8">
      <w:pPr>
        <w:pStyle w:val="Spistreci2"/>
        <w:shd w:val="clear" w:color="auto" w:fill="auto"/>
        <w:tabs>
          <w:tab w:val="left" w:pos="651"/>
          <w:tab w:val="right" w:leader="dot" w:pos="9052"/>
        </w:tabs>
        <w:spacing w:before="0" w:after="0" w:line="200" w:lineRule="exact"/>
        <w:sectPr w:rsidR="00937BF8" w:rsidSect="005D7C87">
          <w:type w:val="continuous"/>
          <w:pgSz w:w="11909" w:h="16838"/>
          <w:pgMar w:top="1597" w:right="1423" w:bottom="11648" w:left="1423" w:header="0" w:footer="1680" w:gutter="0"/>
          <w:cols w:space="720"/>
          <w:noEndnote/>
          <w:docGrid w:linePitch="360"/>
        </w:sectPr>
      </w:pPr>
    </w:p>
    <w:p w:rsidR="00B55283" w:rsidRDefault="00B55283" w:rsidP="001B47D9">
      <w:pPr>
        <w:rPr>
          <w:rFonts w:asciiTheme="minorHAnsi" w:hAnsiTheme="minorHAnsi"/>
          <w:b/>
        </w:rPr>
      </w:pPr>
    </w:p>
    <w:p w:rsidR="00536A4B" w:rsidRDefault="00536A4B" w:rsidP="00B27606">
      <w:pPr>
        <w:widowControl/>
        <w:autoSpaceDE w:val="0"/>
        <w:autoSpaceDN w:val="0"/>
        <w:adjustRightInd w:val="0"/>
        <w:spacing w:after="120"/>
        <w:rPr>
          <w:rFonts w:ascii="Tahoma" w:hAnsi="Tahoma" w:cs="Tahoma"/>
          <w:b/>
          <w:color w:val="4F81BD" w:themeColor="accent1"/>
          <w:lang w:bidi="ar-SA"/>
        </w:rPr>
      </w:pPr>
    </w:p>
    <w:p w:rsidR="00AE5B8E" w:rsidRDefault="00AE5B8E" w:rsidP="00B27606">
      <w:pPr>
        <w:widowControl/>
        <w:autoSpaceDE w:val="0"/>
        <w:autoSpaceDN w:val="0"/>
        <w:adjustRightInd w:val="0"/>
        <w:spacing w:after="120"/>
        <w:rPr>
          <w:rFonts w:ascii="Tahoma" w:hAnsi="Tahoma" w:cs="Tahoma"/>
          <w:b/>
          <w:color w:val="4F81BD" w:themeColor="accent1"/>
          <w:lang w:bidi="ar-SA"/>
        </w:rPr>
      </w:pPr>
    </w:p>
    <w:p w:rsidR="00AE5B8E" w:rsidRDefault="00AE5B8E" w:rsidP="00B27606">
      <w:pPr>
        <w:widowControl/>
        <w:autoSpaceDE w:val="0"/>
        <w:autoSpaceDN w:val="0"/>
        <w:adjustRightInd w:val="0"/>
        <w:spacing w:after="120"/>
        <w:rPr>
          <w:rFonts w:ascii="Tahoma" w:hAnsi="Tahoma" w:cs="Tahoma"/>
          <w:b/>
          <w:color w:val="4F81BD" w:themeColor="accent1"/>
          <w:lang w:bidi="ar-SA"/>
        </w:rPr>
      </w:pPr>
    </w:p>
    <w:p w:rsidR="00536A4B" w:rsidRDefault="00536A4B" w:rsidP="00B27606">
      <w:pPr>
        <w:widowControl/>
        <w:autoSpaceDE w:val="0"/>
        <w:autoSpaceDN w:val="0"/>
        <w:adjustRightInd w:val="0"/>
        <w:spacing w:after="120"/>
        <w:rPr>
          <w:rFonts w:ascii="Tahoma" w:hAnsi="Tahoma" w:cs="Tahoma"/>
          <w:b/>
          <w:color w:val="4F81BD" w:themeColor="accent1"/>
          <w:lang w:bidi="ar-SA"/>
        </w:rPr>
      </w:pPr>
    </w:p>
    <w:p w:rsidR="00B55283" w:rsidRPr="003F5D5E" w:rsidRDefault="00B55283" w:rsidP="00B27606">
      <w:pPr>
        <w:widowControl/>
        <w:autoSpaceDE w:val="0"/>
        <w:autoSpaceDN w:val="0"/>
        <w:adjustRightInd w:val="0"/>
        <w:spacing w:after="120"/>
        <w:rPr>
          <w:rFonts w:ascii="Tahoma" w:hAnsi="Tahoma" w:cs="Tahoma"/>
          <w:color w:val="4F81BD" w:themeColor="accent1"/>
          <w:lang w:bidi="ar-SA"/>
        </w:rPr>
      </w:pPr>
      <w:r w:rsidRPr="003F5D5E">
        <w:rPr>
          <w:rFonts w:ascii="Tahoma" w:hAnsi="Tahoma" w:cs="Tahoma"/>
          <w:b/>
          <w:color w:val="4F81BD" w:themeColor="accent1"/>
          <w:lang w:bidi="ar-SA"/>
        </w:rPr>
        <w:lastRenderedPageBreak/>
        <w:t xml:space="preserve">NAZWA ORAZ ADRES ZAMAWIAJĄCEGO, </w:t>
      </w:r>
    </w:p>
    <w:p w:rsidR="00C30263" w:rsidRDefault="00E53F59" w:rsidP="00B55283">
      <w:pPr>
        <w:rPr>
          <w:rFonts w:asciiTheme="minorHAnsi" w:hAnsiTheme="minorHAnsi"/>
          <w:b/>
        </w:rPr>
      </w:pPr>
      <w:r>
        <w:rPr>
          <w:rFonts w:asciiTheme="minorHAnsi" w:hAnsiTheme="minorHAnsi"/>
          <w:b/>
        </w:rPr>
        <w:t>Zamawiający</w:t>
      </w:r>
      <w:r w:rsidR="00B27606">
        <w:rPr>
          <w:rFonts w:asciiTheme="minorHAnsi" w:hAnsiTheme="minorHAnsi"/>
          <w:b/>
        </w:rPr>
        <w:t xml:space="preserve"> </w:t>
      </w:r>
    </w:p>
    <w:p w:rsidR="00250775" w:rsidRPr="00F93640" w:rsidRDefault="009A6A58" w:rsidP="009A6A58">
      <w:pPr>
        <w:rPr>
          <w:rFonts w:ascii="Tahoma" w:hAnsi="Tahoma" w:cs="Tahoma"/>
          <w:b/>
          <w:sz w:val="20"/>
          <w:szCs w:val="20"/>
        </w:rPr>
      </w:pPr>
      <w:r w:rsidRPr="00F93640">
        <w:rPr>
          <w:rFonts w:ascii="Tahoma" w:hAnsi="Tahoma" w:cs="Tahoma"/>
          <w:b/>
          <w:sz w:val="20"/>
          <w:szCs w:val="20"/>
        </w:rPr>
        <w:t xml:space="preserve">GMINA MSZANA DOLNA </w:t>
      </w:r>
      <w:r w:rsidR="00250775" w:rsidRPr="00F93640">
        <w:rPr>
          <w:rFonts w:ascii="Tahoma" w:hAnsi="Tahoma" w:cs="Tahoma"/>
          <w:b/>
          <w:sz w:val="20"/>
          <w:szCs w:val="20"/>
        </w:rPr>
        <w:t xml:space="preserve"> u</w:t>
      </w:r>
      <w:r w:rsidR="00F777D7">
        <w:rPr>
          <w:rFonts w:ascii="Tahoma" w:hAnsi="Tahoma" w:cs="Tahoma"/>
          <w:b/>
          <w:sz w:val="20"/>
          <w:szCs w:val="20"/>
        </w:rPr>
        <w:t>l</w:t>
      </w:r>
      <w:r w:rsidR="00250775" w:rsidRPr="00F93640">
        <w:rPr>
          <w:rFonts w:ascii="Tahoma" w:hAnsi="Tahoma" w:cs="Tahoma"/>
          <w:b/>
          <w:sz w:val="20"/>
          <w:szCs w:val="20"/>
        </w:rPr>
        <w:t xml:space="preserve">. Spadochroniarzy 6, </w:t>
      </w:r>
      <w:r w:rsidRPr="00F93640">
        <w:rPr>
          <w:rFonts w:ascii="Tahoma" w:hAnsi="Tahoma" w:cs="Tahoma"/>
          <w:sz w:val="20"/>
          <w:szCs w:val="20"/>
        </w:rPr>
        <w:t xml:space="preserve"> </w:t>
      </w:r>
      <w:r w:rsidRPr="00F93640">
        <w:rPr>
          <w:rFonts w:ascii="Tahoma" w:hAnsi="Tahoma" w:cs="Tahoma"/>
          <w:b/>
          <w:sz w:val="20"/>
          <w:szCs w:val="20"/>
        </w:rPr>
        <w:t>34-730 Mszana Dolna,</w:t>
      </w:r>
      <w:r w:rsidR="00250775" w:rsidRPr="00F93640">
        <w:rPr>
          <w:rFonts w:ascii="Tahoma" w:hAnsi="Tahoma" w:cs="Tahoma"/>
          <w:b/>
          <w:sz w:val="20"/>
          <w:szCs w:val="20"/>
        </w:rPr>
        <w:t xml:space="preserve">  NIP </w:t>
      </w:r>
      <w:r w:rsidRPr="00F93640">
        <w:rPr>
          <w:rFonts w:ascii="Tahoma" w:hAnsi="Tahoma" w:cs="Tahoma"/>
          <w:b/>
          <w:sz w:val="20"/>
          <w:szCs w:val="20"/>
        </w:rPr>
        <w:t>737-10-08-991,</w:t>
      </w:r>
    </w:p>
    <w:p w:rsidR="009A6A58" w:rsidRPr="00F93640" w:rsidRDefault="009A6A58" w:rsidP="009A6A58">
      <w:pPr>
        <w:rPr>
          <w:rFonts w:ascii="Tahoma" w:hAnsi="Tahoma" w:cs="Tahoma"/>
          <w:sz w:val="20"/>
          <w:szCs w:val="20"/>
        </w:rPr>
      </w:pPr>
      <w:r w:rsidRPr="00F93640">
        <w:rPr>
          <w:rFonts w:ascii="Tahoma" w:hAnsi="Tahoma" w:cs="Tahoma"/>
          <w:b/>
          <w:sz w:val="20"/>
          <w:szCs w:val="20"/>
        </w:rPr>
        <w:t xml:space="preserve">Telefon </w:t>
      </w:r>
      <w:r w:rsidRPr="00F93640">
        <w:rPr>
          <w:rFonts w:ascii="Tahoma" w:hAnsi="Tahoma" w:cs="Tahoma"/>
          <w:sz w:val="20"/>
          <w:szCs w:val="20"/>
        </w:rPr>
        <w:t xml:space="preserve">      (18) 331 00 09 lub 331 02 23</w:t>
      </w:r>
    </w:p>
    <w:p w:rsidR="009A6A58" w:rsidRPr="00707058" w:rsidRDefault="001554FD" w:rsidP="00AC63CE">
      <w:pPr>
        <w:rPr>
          <w:rFonts w:ascii="Tahoma" w:hAnsi="Tahoma" w:cs="Tahoma"/>
          <w:sz w:val="20"/>
          <w:szCs w:val="20"/>
        </w:rPr>
      </w:pPr>
      <w:r w:rsidRPr="00F93640">
        <w:rPr>
          <w:rFonts w:ascii="Tahoma" w:hAnsi="Tahoma" w:cs="Tahoma"/>
          <w:sz w:val="20"/>
          <w:szCs w:val="20"/>
        </w:rPr>
        <w:t>Godziny</w:t>
      </w:r>
      <w:r w:rsidR="009A6A58" w:rsidRPr="00F93640">
        <w:rPr>
          <w:rFonts w:ascii="Tahoma" w:hAnsi="Tahoma" w:cs="Tahoma"/>
          <w:sz w:val="20"/>
          <w:szCs w:val="20"/>
        </w:rPr>
        <w:t xml:space="preserve"> P</w:t>
      </w:r>
      <w:r w:rsidR="005125A5" w:rsidRPr="00F93640">
        <w:rPr>
          <w:rFonts w:ascii="Tahoma" w:hAnsi="Tahoma" w:cs="Tahoma"/>
          <w:sz w:val="20"/>
          <w:szCs w:val="20"/>
        </w:rPr>
        <w:t>racy</w:t>
      </w:r>
      <w:r w:rsidR="00C26872" w:rsidRPr="00F93640">
        <w:rPr>
          <w:rFonts w:ascii="Tahoma" w:hAnsi="Tahoma" w:cs="Tahoma"/>
          <w:sz w:val="20"/>
          <w:szCs w:val="20"/>
        </w:rPr>
        <w:t xml:space="preserve"> Urzędu </w:t>
      </w:r>
      <w:r w:rsidR="009A6A58" w:rsidRPr="00F93640">
        <w:rPr>
          <w:rFonts w:ascii="Tahoma" w:hAnsi="Tahoma" w:cs="Tahoma"/>
          <w:sz w:val="20"/>
          <w:szCs w:val="20"/>
        </w:rPr>
        <w:t xml:space="preserve">: </w:t>
      </w:r>
      <w:r w:rsidR="00C26872" w:rsidRPr="00F93640">
        <w:rPr>
          <w:rFonts w:ascii="Tahoma" w:hAnsi="Tahoma" w:cs="Tahoma"/>
          <w:b/>
          <w:sz w:val="20"/>
          <w:szCs w:val="20"/>
        </w:rPr>
        <w:t>poniedziałek - piątek</w:t>
      </w:r>
      <w:r w:rsidR="009A6A58" w:rsidRPr="00F93640">
        <w:rPr>
          <w:rFonts w:ascii="Tahoma" w:hAnsi="Tahoma" w:cs="Tahoma"/>
          <w:b/>
          <w:sz w:val="20"/>
          <w:szCs w:val="20"/>
        </w:rPr>
        <w:t>:</w:t>
      </w:r>
      <w:r w:rsidRPr="00F93640">
        <w:rPr>
          <w:rFonts w:ascii="Tahoma" w:hAnsi="Tahoma" w:cs="Tahoma"/>
          <w:b/>
          <w:sz w:val="20"/>
          <w:szCs w:val="20"/>
        </w:rPr>
        <w:t xml:space="preserve"> od</w:t>
      </w:r>
      <w:r w:rsidR="00C24952" w:rsidRPr="00F93640">
        <w:rPr>
          <w:rFonts w:ascii="Tahoma" w:hAnsi="Tahoma" w:cs="Tahoma"/>
          <w:b/>
          <w:sz w:val="20"/>
          <w:szCs w:val="20"/>
        </w:rPr>
        <w:t xml:space="preserve"> </w:t>
      </w:r>
      <w:r w:rsidR="009A6A58" w:rsidRPr="00F93640">
        <w:rPr>
          <w:rFonts w:ascii="Tahoma" w:hAnsi="Tahoma" w:cs="Tahoma"/>
          <w:b/>
          <w:sz w:val="20"/>
          <w:szCs w:val="20"/>
        </w:rPr>
        <w:t>7:30 – 15:30</w:t>
      </w:r>
      <w:r w:rsidRPr="00F93640">
        <w:rPr>
          <w:rFonts w:ascii="Tahoma" w:hAnsi="Tahoma" w:cs="Tahoma"/>
          <w:b/>
          <w:sz w:val="20"/>
          <w:szCs w:val="20"/>
        </w:rPr>
        <w:t>.</w:t>
      </w:r>
    </w:p>
    <w:p w:rsidR="00F70D5B" w:rsidRPr="00707058" w:rsidRDefault="00F70D5B" w:rsidP="00707058">
      <w:pPr>
        <w:spacing w:after="120"/>
        <w:rPr>
          <w:rFonts w:ascii="Tahoma" w:hAnsi="Tahoma" w:cs="Tahoma"/>
          <w:sz w:val="20"/>
          <w:szCs w:val="20"/>
        </w:rPr>
      </w:pPr>
      <w:r w:rsidRPr="00707058">
        <w:rPr>
          <w:rFonts w:ascii="Tahoma" w:hAnsi="Tahoma" w:cs="Tahoma"/>
          <w:sz w:val="20"/>
          <w:szCs w:val="20"/>
        </w:rPr>
        <w:t>Adr</w:t>
      </w:r>
      <w:r w:rsidR="00F777D7" w:rsidRPr="00707058">
        <w:rPr>
          <w:rFonts w:ascii="Tahoma" w:hAnsi="Tahoma" w:cs="Tahoma"/>
          <w:sz w:val="20"/>
          <w:szCs w:val="20"/>
        </w:rPr>
        <w:t xml:space="preserve">es strony internetowej </w:t>
      </w:r>
      <w:r w:rsidRPr="00707058">
        <w:rPr>
          <w:rFonts w:ascii="Tahoma" w:hAnsi="Tahoma" w:cs="Tahoma"/>
          <w:sz w:val="20"/>
          <w:szCs w:val="20"/>
        </w:rPr>
        <w:t xml:space="preserve"> – www.mszana.pl</w:t>
      </w:r>
    </w:p>
    <w:p w:rsidR="005125A5" w:rsidRPr="00F93640" w:rsidRDefault="005125A5" w:rsidP="00707058">
      <w:pPr>
        <w:rPr>
          <w:rFonts w:ascii="Tahoma" w:hAnsi="Tahoma" w:cs="Tahoma"/>
          <w:sz w:val="20"/>
          <w:szCs w:val="20"/>
        </w:rPr>
      </w:pPr>
      <w:r w:rsidRPr="00F93640">
        <w:rPr>
          <w:rFonts w:ascii="Tahoma" w:hAnsi="Tahoma" w:cs="Tahoma"/>
          <w:b/>
          <w:sz w:val="20"/>
          <w:szCs w:val="20"/>
        </w:rPr>
        <w:t>Adres strony internetowej</w:t>
      </w:r>
      <w:r w:rsidR="00780A64" w:rsidRPr="00F93640">
        <w:rPr>
          <w:rFonts w:ascii="Tahoma" w:hAnsi="Tahoma" w:cs="Tahoma"/>
          <w:sz w:val="20"/>
          <w:szCs w:val="20"/>
        </w:rPr>
        <w:t xml:space="preserve"> </w:t>
      </w:r>
      <w:r w:rsidRPr="00F93640">
        <w:rPr>
          <w:rFonts w:ascii="Tahoma" w:hAnsi="Tahoma" w:cs="Tahoma"/>
          <w:sz w:val="20"/>
          <w:szCs w:val="20"/>
        </w:rPr>
        <w:t>prowadzone</w:t>
      </w:r>
      <w:r w:rsidR="00780A64" w:rsidRPr="00F93640">
        <w:rPr>
          <w:rFonts w:ascii="Tahoma" w:hAnsi="Tahoma" w:cs="Tahoma"/>
          <w:sz w:val="20"/>
          <w:szCs w:val="20"/>
        </w:rPr>
        <w:t>go  postępowania:</w:t>
      </w:r>
      <w:r w:rsidRPr="00F93640">
        <w:rPr>
          <w:rFonts w:ascii="Tahoma" w:hAnsi="Tahoma" w:cs="Tahoma"/>
          <w:sz w:val="20"/>
          <w:szCs w:val="20"/>
        </w:rPr>
        <w:t xml:space="preserve"> </w:t>
      </w:r>
    </w:p>
    <w:p w:rsidR="005C743C" w:rsidRDefault="008C5C94" w:rsidP="00707058">
      <w:pPr>
        <w:spacing w:line="278" w:lineRule="exact"/>
        <w:ind w:right="20"/>
      </w:pPr>
      <w:hyperlink r:id="rId11" w:history="1">
        <w:r w:rsidR="00780A64" w:rsidRPr="00F93640">
          <w:rPr>
            <w:rStyle w:val="Hipercze"/>
            <w:rFonts w:ascii="Tahoma" w:hAnsi="Tahoma" w:cs="Tahoma"/>
            <w:sz w:val="20"/>
            <w:szCs w:val="20"/>
          </w:rPr>
          <w:t>https://platformazakupowa.pl/pn/mszana</w:t>
        </w:r>
      </w:hyperlink>
    </w:p>
    <w:p w:rsidR="00780A64" w:rsidRPr="00605AF8" w:rsidRDefault="00780A64" w:rsidP="005C743C">
      <w:pPr>
        <w:spacing w:after="60" w:line="278" w:lineRule="exact"/>
        <w:ind w:right="20"/>
        <w:rPr>
          <w:rFonts w:ascii="Tahoma" w:hAnsi="Tahoma" w:cs="Tahoma"/>
          <w:sz w:val="20"/>
          <w:szCs w:val="20"/>
        </w:rPr>
      </w:pPr>
    </w:p>
    <w:p w:rsidR="00780A64" w:rsidRPr="00272FEA" w:rsidRDefault="00780A64" w:rsidP="00272FEA">
      <w:pPr>
        <w:spacing w:after="60"/>
        <w:ind w:right="20"/>
        <w:rPr>
          <w:rFonts w:ascii="Tahoma" w:hAnsi="Tahoma" w:cs="Tahoma"/>
          <w:sz w:val="20"/>
          <w:szCs w:val="20"/>
        </w:rPr>
      </w:pPr>
      <w:r w:rsidRPr="00272FEA">
        <w:rPr>
          <w:rFonts w:ascii="Tahoma" w:hAnsi="Tahoma" w:cs="Tahoma"/>
          <w:sz w:val="20"/>
          <w:szCs w:val="20"/>
        </w:rPr>
        <w:t xml:space="preserve">Dokumenty związane z prowadzoną procedurą, zmiany i wyjaśnienia treści SWZ oraz wszelkie inne dokumenty zamówienia bezpośrednio związane z postępowaniem o udzielenie zamówienia będą udostępniane na stronie </w:t>
      </w:r>
      <w:hyperlink r:id="rId12" w:history="1">
        <w:r w:rsidRPr="00272FEA">
          <w:rPr>
            <w:rStyle w:val="Hipercze"/>
            <w:rFonts w:ascii="Tahoma" w:hAnsi="Tahoma" w:cs="Tahoma"/>
            <w:sz w:val="20"/>
            <w:szCs w:val="20"/>
          </w:rPr>
          <w:t>https://platformazakupowa.pl/pn/mszana</w:t>
        </w:r>
      </w:hyperlink>
    </w:p>
    <w:p w:rsidR="00937BF8" w:rsidRPr="00F93640" w:rsidRDefault="0070723A" w:rsidP="00780A64">
      <w:pPr>
        <w:tabs>
          <w:tab w:val="left" w:pos="2429"/>
        </w:tabs>
        <w:rPr>
          <w:rFonts w:ascii="Tahoma" w:hAnsi="Tahoma" w:cs="Tahoma"/>
          <w:b/>
          <w:sz w:val="20"/>
          <w:szCs w:val="20"/>
        </w:rPr>
      </w:pPr>
      <w:r w:rsidRPr="00F93640">
        <w:rPr>
          <w:rFonts w:ascii="Tahoma" w:hAnsi="Tahoma" w:cs="Tahoma"/>
          <w:b/>
          <w:sz w:val="20"/>
          <w:szCs w:val="20"/>
        </w:rPr>
        <w:tab/>
      </w:r>
    </w:p>
    <w:p w:rsidR="005125A5" w:rsidRPr="00F93640" w:rsidRDefault="005125A5" w:rsidP="005125A5">
      <w:pPr>
        <w:widowControl/>
        <w:autoSpaceDE w:val="0"/>
        <w:autoSpaceDN w:val="0"/>
        <w:adjustRightInd w:val="0"/>
        <w:rPr>
          <w:rFonts w:ascii="Tahoma" w:hAnsi="Tahoma" w:cs="Tahoma"/>
          <w:color w:val="auto"/>
          <w:sz w:val="20"/>
          <w:szCs w:val="20"/>
          <w:lang w:bidi="ar-SA"/>
        </w:rPr>
      </w:pPr>
      <w:r w:rsidRPr="00F93640">
        <w:rPr>
          <w:rFonts w:ascii="Tahoma" w:hAnsi="Tahoma" w:cs="Tahoma"/>
          <w:color w:val="auto"/>
          <w:sz w:val="20"/>
          <w:szCs w:val="20"/>
          <w:lang w:bidi="ar-SA"/>
        </w:rPr>
        <w:t>Wykonawcy związani są wszelkimi zmianami i wyjaśnieniami do SWZ zamieszczonymi</w:t>
      </w:r>
      <w:r w:rsidR="007F0FFE" w:rsidRPr="00F93640">
        <w:rPr>
          <w:rFonts w:ascii="Tahoma" w:hAnsi="Tahoma" w:cs="Tahoma"/>
          <w:color w:val="auto"/>
          <w:sz w:val="20"/>
          <w:szCs w:val="20"/>
          <w:lang w:bidi="ar-SA"/>
        </w:rPr>
        <w:t xml:space="preserve"> </w:t>
      </w:r>
      <w:r w:rsidRPr="00F93640">
        <w:rPr>
          <w:rFonts w:ascii="Tahoma" w:hAnsi="Tahoma" w:cs="Tahoma"/>
          <w:color w:val="auto"/>
          <w:sz w:val="20"/>
          <w:szCs w:val="20"/>
          <w:lang w:bidi="ar-SA"/>
        </w:rPr>
        <w:t>na stronie internetowej prowadzonego postępowania. W związku z powyższym</w:t>
      </w:r>
      <w:r w:rsidR="007F0FFE" w:rsidRPr="00F93640">
        <w:rPr>
          <w:rFonts w:ascii="Tahoma" w:hAnsi="Tahoma" w:cs="Tahoma"/>
          <w:color w:val="auto"/>
          <w:sz w:val="20"/>
          <w:szCs w:val="20"/>
          <w:lang w:bidi="ar-SA"/>
        </w:rPr>
        <w:t xml:space="preserve"> </w:t>
      </w:r>
      <w:r w:rsidR="000B18A9" w:rsidRPr="00F93640">
        <w:rPr>
          <w:rFonts w:ascii="Tahoma" w:hAnsi="Tahoma" w:cs="Tahoma"/>
          <w:color w:val="auto"/>
          <w:sz w:val="20"/>
          <w:szCs w:val="20"/>
          <w:lang w:bidi="ar-SA"/>
        </w:rPr>
        <w:t>Z</w:t>
      </w:r>
      <w:r w:rsidR="00657020">
        <w:rPr>
          <w:rFonts w:ascii="Tahoma" w:hAnsi="Tahoma" w:cs="Tahoma"/>
          <w:color w:val="auto"/>
          <w:sz w:val="20"/>
          <w:szCs w:val="20"/>
          <w:lang w:bidi="ar-SA"/>
        </w:rPr>
        <w:t>amawiający</w:t>
      </w:r>
      <w:r w:rsidRPr="00F93640">
        <w:rPr>
          <w:rFonts w:ascii="Tahoma" w:hAnsi="Tahoma" w:cs="Tahoma"/>
          <w:color w:val="auto"/>
          <w:sz w:val="20"/>
          <w:szCs w:val="20"/>
          <w:lang w:bidi="ar-SA"/>
        </w:rPr>
        <w:t xml:space="preserve"> zaleca bieżące monitorowanie strony internetowej w celu zapoznania się</w:t>
      </w:r>
      <w:r w:rsidR="007F0FFE" w:rsidRPr="00F93640">
        <w:rPr>
          <w:rFonts w:ascii="Tahoma" w:hAnsi="Tahoma" w:cs="Tahoma"/>
          <w:color w:val="auto"/>
          <w:sz w:val="20"/>
          <w:szCs w:val="20"/>
          <w:lang w:bidi="ar-SA"/>
        </w:rPr>
        <w:t xml:space="preserve"> </w:t>
      </w:r>
      <w:r w:rsidRPr="00F93640">
        <w:rPr>
          <w:rFonts w:ascii="Tahoma" w:hAnsi="Tahoma" w:cs="Tahoma"/>
          <w:color w:val="auto"/>
          <w:sz w:val="20"/>
          <w:szCs w:val="20"/>
          <w:lang w:bidi="ar-SA"/>
        </w:rPr>
        <w:t>z ewentualnymi odpowiedziami na zapytania do SWZ bądź wyjaśnieniami lub wprowadzonymi zmianami do treści SWZ.</w:t>
      </w:r>
    </w:p>
    <w:p w:rsidR="007F0FFE" w:rsidRPr="00F93640" w:rsidRDefault="007F0FFE" w:rsidP="007F0FFE">
      <w:pPr>
        <w:rPr>
          <w:rFonts w:ascii="Tahoma" w:hAnsi="Tahoma" w:cs="Tahoma"/>
          <w:sz w:val="20"/>
          <w:szCs w:val="20"/>
          <w:highlight w:val="yellow"/>
          <w:lang w:bidi="ar-SA"/>
        </w:rPr>
      </w:pPr>
      <w:bookmarkStart w:id="0" w:name="bookmark7"/>
    </w:p>
    <w:p w:rsidR="005125A5" w:rsidRPr="00405160" w:rsidRDefault="007F0FFE" w:rsidP="00405160">
      <w:pPr>
        <w:spacing w:after="60" w:line="278" w:lineRule="exact"/>
        <w:ind w:right="20"/>
        <w:rPr>
          <w:rFonts w:ascii="Tahoma" w:hAnsi="Tahoma" w:cs="Tahoma"/>
          <w:sz w:val="20"/>
          <w:szCs w:val="20"/>
        </w:rPr>
      </w:pPr>
      <w:r w:rsidRPr="00F93640">
        <w:rPr>
          <w:rFonts w:ascii="Tahoma" w:hAnsi="Tahoma" w:cs="Tahoma"/>
          <w:sz w:val="20"/>
          <w:szCs w:val="20"/>
          <w:lang w:bidi="ar-SA"/>
        </w:rPr>
        <w:t xml:space="preserve">Pytania do SWZ należy zadawać drogą </w:t>
      </w:r>
      <w:r w:rsidR="002C2AA4">
        <w:rPr>
          <w:rFonts w:ascii="Tahoma" w:hAnsi="Tahoma" w:cs="Tahoma"/>
          <w:sz w:val="20"/>
          <w:szCs w:val="20"/>
          <w:lang w:bidi="ar-SA"/>
        </w:rPr>
        <w:t>elektroniczną</w:t>
      </w:r>
      <w:r w:rsidR="00C24952" w:rsidRPr="00F93640">
        <w:rPr>
          <w:rFonts w:ascii="Tahoma" w:hAnsi="Tahoma" w:cs="Tahoma"/>
          <w:sz w:val="20"/>
          <w:szCs w:val="20"/>
        </w:rPr>
        <w:t xml:space="preserve"> na platformie zakupowej </w:t>
      </w:r>
      <w:hyperlink r:id="rId13" w:history="1">
        <w:r w:rsidR="00C24952" w:rsidRPr="00F93640">
          <w:rPr>
            <w:rStyle w:val="Hipercze"/>
            <w:rFonts w:ascii="Tahoma" w:hAnsi="Tahoma" w:cs="Tahoma"/>
            <w:sz w:val="20"/>
            <w:szCs w:val="20"/>
          </w:rPr>
          <w:t>https://platformazakupowa.pl/pn/mszana</w:t>
        </w:r>
      </w:hyperlink>
      <w:r w:rsidR="00C24952" w:rsidRPr="00F93640">
        <w:rPr>
          <w:rFonts w:ascii="Tahoma" w:hAnsi="Tahoma" w:cs="Tahoma"/>
          <w:sz w:val="20"/>
          <w:szCs w:val="20"/>
        </w:rPr>
        <w:t xml:space="preserve"> </w:t>
      </w:r>
    </w:p>
    <w:bookmarkEnd w:id="0"/>
    <w:p w:rsidR="00405160" w:rsidRDefault="00405160" w:rsidP="00B1003A">
      <w:pPr>
        <w:rPr>
          <w:rFonts w:asciiTheme="minorHAnsi" w:hAnsiTheme="minorHAnsi"/>
          <w:b/>
          <w:sz w:val="28"/>
          <w:szCs w:val="28"/>
        </w:rPr>
      </w:pPr>
    </w:p>
    <w:p w:rsidR="001B0B7A" w:rsidRPr="00B1003A" w:rsidRDefault="00657020" w:rsidP="00B1003A">
      <w:pPr>
        <w:rPr>
          <w:rStyle w:val="Nagwek20"/>
          <w:rFonts w:ascii="Courier New" w:eastAsia="Courier New" w:hAnsi="Courier New" w:cs="Courier New"/>
          <w:b w:val="0"/>
          <w:bCs w:val="0"/>
          <w:sz w:val="24"/>
          <w:szCs w:val="24"/>
        </w:rPr>
      </w:pPr>
      <w:r>
        <w:rPr>
          <w:rFonts w:asciiTheme="minorHAnsi" w:hAnsiTheme="minorHAnsi"/>
          <w:b/>
          <w:sz w:val="28"/>
          <w:szCs w:val="28"/>
        </w:rPr>
        <w:t xml:space="preserve">DZIAŁ </w:t>
      </w:r>
      <w:r w:rsidR="0021221B" w:rsidRPr="0021221B">
        <w:rPr>
          <w:rFonts w:asciiTheme="minorHAnsi" w:hAnsiTheme="minorHAnsi"/>
          <w:b/>
          <w:sz w:val="28"/>
          <w:szCs w:val="28"/>
        </w:rPr>
        <w:t>I.</w:t>
      </w:r>
      <w:r w:rsidR="00BC64BF">
        <w:rPr>
          <w:rFonts w:asciiTheme="minorHAnsi" w:hAnsiTheme="minorHAnsi"/>
          <w:b/>
          <w:sz w:val="28"/>
          <w:szCs w:val="28"/>
        </w:rPr>
        <w:t xml:space="preserve"> </w:t>
      </w:r>
      <w:r w:rsidR="0021221B" w:rsidRPr="0021221B">
        <w:rPr>
          <w:rFonts w:asciiTheme="minorHAnsi" w:hAnsiTheme="minorHAnsi"/>
          <w:b/>
          <w:sz w:val="28"/>
          <w:szCs w:val="28"/>
        </w:rPr>
        <w:t xml:space="preserve"> </w:t>
      </w:r>
      <w:r w:rsidR="00B55283" w:rsidRPr="00B1003A">
        <w:rPr>
          <w:rFonts w:ascii="CIDFont+F3" w:hAnsi="CIDFont+F3" w:cs="CIDFont+F3"/>
          <w:b/>
          <w:color w:val="auto"/>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BB1350" w:rsidRPr="00F37E56" w:rsidRDefault="00BB1350" w:rsidP="00BB1350">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sz w:val="20"/>
          <w:szCs w:val="20"/>
          <w:u w:val="single"/>
        </w:rPr>
      </w:pPr>
      <w:r w:rsidRPr="00F37E56">
        <w:rPr>
          <w:rFonts w:ascii="Tahoma" w:hAnsi="Tahoma" w:cs="Tahoma"/>
          <w:sz w:val="20"/>
          <w:szCs w:val="20"/>
        </w:rPr>
        <w:t xml:space="preserve">1. </w:t>
      </w:r>
      <w:r w:rsidR="006F18BE" w:rsidRPr="00F37E56">
        <w:rPr>
          <w:rFonts w:ascii="Tahoma" w:hAnsi="Tahoma" w:cs="Tahoma"/>
          <w:sz w:val="20"/>
          <w:szCs w:val="20"/>
        </w:rPr>
        <w:t>Postępowanie o udzielenie za</w:t>
      </w:r>
      <w:r w:rsidR="009A6A58" w:rsidRPr="00F37E56">
        <w:rPr>
          <w:rFonts w:ascii="Tahoma" w:hAnsi="Tahoma" w:cs="Tahoma"/>
          <w:sz w:val="20"/>
          <w:szCs w:val="20"/>
        </w:rPr>
        <w:t xml:space="preserve">mówienia publicznego prowadzone jest w </w:t>
      </w:r>
      <w:r w:rsidR="006F18BE" w:rsidRPr="00F37E56">
        <w:rPr>
          <w:rFonts w:ascii="Tahoma" w:hAnsi="Tahoma" w:cs="Tahoma"/>
          <w:sz w:val="20"/>
          <w:szCs w:val="20"/>
        </w:rPr>
        <w:t>trybie</w:t>
      </w:r>
      <w:r w:rsidR="009A6A58" w:rsidRPr="00F37E56">
        <w:rPr>
          <w:rFonts w:ascii="Tahoma" w:hAnsi="Tahoma" w:cs="Tahoma"/>
          <w:sz w:val="20"/>
          <w:szCs w:val="20"/>
        </w:rPr>
        <w:t xml:space="preserve"> </w:t>
      </w:r>
      <w:r w:rsidR="006F18BE" w:rsidRPr="00F37E56">
        <w:rPr>
          <w:rFonts w:ascii="Tahoma" w:hAnsi="Tahoma" w:cs="Tahoma"/>
          <w:sz w:val="20"/>
          <w:szCs w:val="20"/>
        </w:rPr>
        <w:t>podstawowy</w:t>
      </w:r>
      <w:r w:rsidR="009A6A58" w:rsidRPr="00F37E56">
        <w:rPr>
          <w:rFonts w:ascii="Tahoma" w:hAnsi="Tahoma" w:cs="Tahoma"/>
          <w:sz w:val="20"/>
          <w:szCs w:val="20"/>
        </w:rPr>
        <w:t>m, o którym  mowa  w</w:t>
      </w:r>
      <w:r w:rsidR="006F18BE" w:rsidRPr="00F37E56">
        <w:rPr>
          <w:rFonts w:ascii="Tahoma" w:hAnsi="Tahoma" w:cs="Tahoma"/>
          <w:sz w:val="20"/>
          <w:szCs w:val="20"/>
        </w:rPr>
        <w:t xml:space="preserve"> art. 275 </w:t>
      </w:r>
      <w:r w:rsidR="000B18A9" w:rsidRPr="00F37E56">
        <w:rPr>
          <w:rFonts w:ascii="Tahoma" w:hAnsi="Tahoma" w:cs="Tahoma"/>
          <w:sz w:val="20"/>
          <w:szCs w:val="20"/>
        </w:rPr>
        <w:t>pkt 1</w:t>
      </w:r>
      <w:r w:rsidR="009A6A58" w:rsidRPr="00F37E56">
        <w:rPr>
          <w:rFonts w:ascii="Tahoma" w:hAnsi="Tahoma" w:cs="Tahoma"/>
          <w:sz w:val="20"/>
          <w:szCs w:val="20"/>
        </w:rPr>
        <w:t xml:space="preserve"> ustawy z dnia 11 września 2019 </w:t>
      </w:r>
      <w:proofErr w:type="spellStart"/>
      <w:r w:rsidR="009A6A58" w:rsidRPr="00F37E56">
        <w:rPr>
          <w:rFonts w:ascii="Tahoma" w:hAnsi="Tahoma" w:cs="Tahoma"/>
          <w:sz w:val="20"/>
          <w:szCs w:val="20"/>
        </w:rPr>
        <w:t>r</w:t>
      </w:r>
      <w:proofErr w:type="spellEnd"/>
      <w:r w:rsidR="009A6A58" w:rsidRPr="00F37E56">
        <w:rPr>
          <w:rFonts w:ascii="Tahoma" w:hAnsi="Tahoma" w:cs="Tahoma"/>
          <w:sz w:val="20"/>
          <w:szCs w:val="20"/>
        </w:rPr>
        <w:t xml:space="preserve">- </w:t>
      </w:r>
      <w:r w:rsidR="006F18BE" w:rsidRPr="00F37E56">
        <w:rPr>
          <w:rFonts w:ascii="Tahoma" w:hAnsi="Tahoma" w:cs="Tahoma"/>
          <w:sz w:val="20"/>
          <w:szCs w:val="20"/>
        </w:rPr>
        <w:t>Prawo</w:t>
      </w:r>
      <w:bookmarkStart w:id="1" w:name="bookmark9"/>
      <w:r w:rsidR="009A6A58" w:rsidRPr="00F37E56">
        <w:rPr>
          <w:rFonts w:ascii="Tahoma" w:hAnsi="Tahoma" w:cs="Tahoma"/>
          <w:sz w:val="20"/>
          <w:szCs w:val="20"/>
        </w:rPr>
        <w:t xml:space="preserve"> </w:t>
      </w:r>
      <w:r w:rsidR="006F18BE" w:rsidRPr="00F37E56">
        <w:rPr>
          <w:rFonts w:ascii="Tahoma" w:hAnsi="Tahoma" w:cs="Tahoma"/>
          <w:sz w:val="20"/>
          <w:szCs w:val="20"/>
        </w:rPr>
        <w:t>zamówień publicznych (</w:t>
      </w:r>
      <w:proofErr w:type="spellStart"/>
      <w:r w:rsidR="00D653BE" w:rsidRPr="00F37E56">
        <w:rPr>
          <w:rFonts w:ascii="Tahoma" w:hAnsi="Tahoma" w:cs="Tahoma"/>
          <w:sz w:val="20"/>
          <w:szCs w:val="20"/>
        </w:rPr>
        <w:t>t.j</w:t>
      </w:r>
      <w:proofErr w:type="spellEnd"/>
      <w:r w:rsidR="00D653BE" w:rsidRPr="00F37E56">
        <w:rPr>
          <w:rFonts w:ascii="Tahoma" w:hAnsi="Tahoma" w:cs="Tahoma"/>
          <w:sz w:val="20"/>
          <w:szCs w:val="20"/>
        </w:rPr>
        <w:t>. Dz. U. z 2022 r., poz. 1710</w:t>
      </w:r>
      <w:r w:rsidR="00E23BFF" w:rsidRPr="00F37E56">
        <w:rPr>
          <w:rFonts w:ascii="Tahoma" w:hAnsi="Tahoma" w:cs="Tahoma"/>
          <w:sz w:val="20"/>
          <w:szCs w:val="20"/>
        </w:rPr>
        <w:t xml:space="preserve"> ze</w:t>
      </w:r>
      <w:r w:rsidR="009A6A58" w:rsidRPr="00F37E56">
        <w:rPr>
          <w:rFonts w:ascii="Tahoma" w:hAnsi="Tahoma" w:cs="Tahoma"/>
          <w:sz w:val="20"/>
          <w:szCs w:val="20"/>
        </w:rPr>
        <w:t xml:space="preserve"> zm.</w:t>
      </w:r>
      <w:r w:rsidR="006F18BE" w:rsidRPr="00F37E56">
        <w:rPr>
          <w:rFonts w:ascii="Tahoma" w:hAnsi="Tahoma" w:cs="Tahoma"/>
          <w:sz w:val="20"/>
          <w:szCs w:val="20"/>
        </w:rPr>
        <w:t>) [zwanej dalej także „ustawą" lub „</w:t>
      </w:r>
      <w:proofErr w:type="spellStart"/>
      <w:r w:rsidR="006F18BE" w:rsidRPr="00F37E56">
        <w:rPr>
          <w:rFonts w:ascii="Tahoma" w:hAnsi="Tahoma" w:cs="Tahoma"/>
          <w:sz w:val="20"/>
          <w:szCs w:val="20"/>
        </w:rPr>
        <w:t>pzp</w:t>
      </w:r>
      <w:proofErr w:type="spellEnd"/>
      <w:r w:rsidR="006F18BE" w:rsidRPr="00F37E56">
        <w:rPr>
          <w:rFonts w:ascii="Tahoma" w:hAnsi="Tahoma" w:cs="Tahoma"/>
          <w:sz w:val="20"/>
          <w:szCs w:val="20"/>
        </w:rPr>
        <w:t>"]</w:t>
      </w:r>
      <w:r w:rsidR="001579BC" w:rsidRPr="00F37E56">
        <w:rPr>
          <w:rFonts w:ascii="Tahoma" w:hAnsi="Tahoma" w:cs="Tahoma"/>
          <w:sz w:val="20"/>
          <w:szCs w:val="20"/>
        </w:rPr>
        <w:t xml:space="preserve"> </w:t>
      </w:r>
      <w:bookmarkEnd w:id="1"/>
      <w:r w:rsidRPr="00F37E56">
        <w:rPr>
          <w:rFonts w:ascii="Tahoma" w:hAnsi="Tahoma" w:cs="Tahoma"/>
          <w:sz w:val="20"/>
          <w:szCs w:val="20"/>
        </w:rPr>
        <w:t>.</w:t>
      </w:r>
    </w:p>
    <w:p w:rsidR="00EC440B" w:rsidRPr="00F37E56" w:rsidRDefault="00BB1350" w:rsidP="00EC440B">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sz w:val="20"/>
          <w:szCs w:val="20"/>
        </w:rPr>
      </w:pPr>
      <w:r w:rsidRPr="00F37E56">
        <w:rPr>
          <w:rFonts w:ascii="Tahoma" w:eastAsia="Courier New" w:hAnsi="Tahoma" w:cs="Tahoma"/>
          <w:bCs/>
          <w:sz w:val="20"/>
          <w:szCs w:val="20"/>
          <w:lang w:bidi="ar-SA"/>
        </w:rPr>
        <w:t>2. Zamawiający udziela zamówienia w trybie podstawo</w:t>
      </w:r>
      <w:r w:rsidR="00DD67DB" w:rsidRPr="00F37E56">
        <w:rPr>
          <w:rFonts w:ascii="Tahoma" w:eastAsia="Courier New" w:hAnsi="Tahoma" w:cs="Tahoma"/>
          <w:bCs/>
          <w:sz w:val="20"/>
          <w:szCs w:val="20"/>
          <w:lang w:bidi="ar-SA"/>
        </w:rPr>
        <w:t>wym</w:t>
      </w:r>
      <w:r w:rsidR="00DD67DB" w:rsidRPr="00F37E56">
        <w:rPr>
          <w:rFonts w:ascii="Tahoma" w:eastAsia="Courier New" w:hAnsi="Tahoma" w:cs="Tahoma"/>
          <w:b/>
          <w:bCs/>
          <w:sz w:val="20"/>
          <w:szCs w:val="20"/>
          <w:lang w:bidi="ar-SA"/>
        </w:rPr>
        <w:t xml:space="preserve">, na podstawie </w:t>
      </w:r>
      <w:r w:rsidR="00F93640" w:rsidRPr="00F37E56">
        <w:rPr>
          <w:rFonts w:ascii="Tahoma" w:eastAsia="Courier New" w:hAnsi="Tahoma" w:cs="Tahoma"/>
          <w:b/>
          <w:bCs/>
          <w:sz w:val="20"/>
          <w:szCs w:val="20"/>
          <w:lang w:bidi="ar-SA"/>
        </w:rPr>
        <w:t>art. 275 pkt 1</w:t>
      </w:r>
      <w:r w:rsidRPr="00F37E56">
        <w:rPr>
          <w:rFonts w:ascii="Tahoma" w:eastAsia="Courier New" w:hAnsi="Tahoma" w:cs="Tahoma"/>
          <w:b/>
          <w:bCs/>
          <w:sz w:val="20"/>
          <w:szCs w:val="20"/>
          <w:lang w:bidi="ar-SA"/>
        </w:rPr>
        <w:t xml:space="preserve"> </w:t>
      </w:r>
      <w:proofErr w:type="spellStart"/>
      <w:r w:rsidRPr="00F37E56">
        <w:rPr>
          <w:rFonts w:ascii="Tahoma" w:eastAsia="Courier New" w:hAnsi="Tahoma" w:cs="Tahoma"/>
          <w:b/>
          <w:bCs/>
          <w:sz w:val="20"/>
          <w:szCs w:val="20"/>
          <w:lang w:bidi="ar-SA"/>
        </w:rPr>
        <w:t>Pzp</w:t>
      </w:r>
      <w:proofErr w:type="spellEnd"/>
      <w:r w:rsidRPr="00F37E56">
        <w:rPr>
          <w:rFonts w:ascii="Tahoma" w:eastAsia="Courier New" w:hAnsi="Tahoma" w:cs="Tahoma"/>
          <w:b/>
          <w:bCs/>
          <w:sz w:val="20"/>
          <w:szCs w:val="20"/>
          <w:lang w:bidi="ar-SA"/>
        </w:rPr>
        <w:t>,</w:t>
      </w:r>
      <w:r w:rsidR="00EC440B" w:rsidRPr="00F37E56">
        <w:rPr>
          <w:rFonts w:ascii="Tahoma" w:hAnsi="Tahoma" w:cs="Tahoma"/>
          <w:sz w:val="20"/>
          <w:szCs w:val="20"/>
          <w:u w:val="single"/>
        </w:rPr>
        <w:t xml:space="preserve"> </w:t>
      </w:r>
      <w:r w:rsidR="00F93640" w:rsidRPr="00F37E56">
        <w:rPr>
          <w:rFonts w:ascii="Tahoma" w:hAnsi="Tahoma" w:cs="Tahoma"/>
          <w:sz w:val="20"/>
          <w:szCs w:val="20"/>
        </w:rPr>
        <w:t>be</w:t>
      </w:r>
      <w:r w:rsidR="00EC440B" w:rsidRPr="00F37E56">
        <w:rPr>
          <w:rFonts w:ascii="Tahoma" w:hAnsi="Tahoma" w:cs="Tahoma"/>
          <w:b/>
          <w:sz w:val="20"/>
          <w:szCs w:val="20"/>
        </w:rPr>
        <w:t xml:space="preserve">z </w:t>
      </w:r>
      <w:r w:rsidR="00F93640" w:rsidRPr="00F37E56">
        <w:rPr>
          <w:rFonts w:ascii="Tahoma" w:hAnsi="Tahoma" w:cs="Tahoma"/>
          <w:b/>
          <w:sz w:val="20"/>
          <w:szCs w:val="20"/>
        </w:rPr>
        <w:t>możliwości</w:t>
      </w:r>
      <w:r w:rsidR="00EC440B" w:rsidRPr="00F37E56">
        <w:rPr>
          <w:rFonts w:ascii="Tahoma" w:hAnsi="Tahoma" w:cs="Tahoma"/>
          <w:b/>
          <w:sz w:val="20"/>
          <w:szCs w:val="20"/>
        </w:rPr>
        <w:t xml:space="preserve"> przeprowadzenia negocjacji treści ofert w celu ich ulepszenia.</w:t>
      </w:r>
    </w:p>
    <w:p w:rsidR="00A33930" w:rsidRDefault="00F37E56" w:rsidP="00A33930">
      <w:pPr>
        <w:pStyle w:val="Default"/>
        <w:rPr>
          <w:rFonts w:ascii="Tahoma" w:hAnsi="Tahoma" w:cs="Tahoma"/>
          <w:color w:val="auto"/>
          <w:sz w:val="20"/>
          <w:szCs w:val="20"/>
        </w:rPr>
      </w:pPr>
      <w:r w:rsidRPr="00F37E56">
        <w:rPr>
          <w:rFonts w:ascii="Tahoma" w:hAnsi="Tahoma" w:cs="Tahoma"/>
          <w:color w:val="auto"/>
          <w:sz w:val="20"/>
          <w:szCs w:val="20"/>
        </w:rPr>
        <w:t>3</w:t>
      </w:r>
      <w:r w:rsidR="003B6A4B" w:rsidRPr="00F37E56">
        <w:rPr>
          <w:rFonts w:ascii="Tahoma" w:hAnsi="Tahoma" w:cs="Tahoma"/>
          <w:color w:val="auto"/>
          <w:sz w:val="20"/>
          <w:szCs w:val="20"/>
        </w:rPr>
        <w:t>.</w:t>
      </w:r>
      <w:r w:rsidR="00A33930" w:rsidRPr="00A33930">
        <w:t xml:space="preserve"> </w:t>
      </w:r>
      <w:r w:rsidR="00A33930" w:rsidRPr="00A33930">
        <w:rPr>
          <w:rFonts w:ascii="Tahoma" w:hAnsi="Tahoma" w:cs="Tahoma"/>
          <w:sz w:val="20"/>
          <w:szCs w:val="20"/>
        </w:rPr>
        <w:t xml:space="preserve">Niniejsze zamówienie jest zamówieniem klasycznym w rozumieniu art. 7 pkt 33) ustawy </w:t>
      </w:r>
      <w:proofErr w:type="spellStart"/>
      <w:r w:rsidR="00A33930" w:rsidRPr="00A33930">
        <w:rPr>
          <w:rFonts w:ascii="Tahoma" w:hAnsi="Tahoma" w:cs="Tahoma"/>
          <w:sz w:val="20"/>
          <w:szCs w:val="20"/>
        </w:rPr>
        <w:t>Pzp</w:t>
      </w:r>
      <w:proofErr w:type="spellEnd"/>
      <w:r w:rsidR="00A33930" w:rsidRPr="00A33930">
        <w:rPr>
          <w:rFonts w:ascii="Tahoma" w:hAnsi="Tahoma" w:cs="Tahoma"/>
          <w:sz w:val="20"/>
          <w:szCs w:val="20"/>
        </w:rPr>
        <w:t xml:space="preserve">. Wartość zamówienia nie przekracza progów unijnych w rozumieniu art. 3 ustawy </w:t>
      </w:r>
      <w:proofErr w:type="spellStart"/>
      <w:r w:rsidR="00A33930" w:rsidRPr="00A33930">
        <w:rPr>
          <w:rFonts w:ascii="Tahoma" w:hAnsi="Tahoma" w:cs="Tahoma"/>
          <w:sz w:val="20"/>
          <w:szCs w:val="20"/>
        </w:rPr>
        <w:t>Pzp</w:t>
      </w:r>
      <w:proofErr w:type="spellEnd"/>
      <w:r w:rsidR="00A33930" w:rsidRPr="00A33930">
        <w:rPr>
          <w:rFonts w:ascii="Tahoma" w:hAnsi="Tahoma" w:cs="Tahoma"/>
          <w:sz w:val="20"/>
          <w:szCs w:val="20"/>
        </w:rPr>
        <w:t xml:space="preserve">. </w:t>
      </w:r>
      <w:r w:rsidR="003B6A4B" w:rsidRPr="00F37E56">
        <w:rPr>
          <w:rFonts w:ascii="Tahoma" w:hAnsi="Tahoma" w:cs="Tahoma"/>
          <w:color w:val="auto"/>
          <w:sz w:val="20"/>
          <w:szCs w:val="20"/>
        </w:rPr>
        <w:t xml:space="preserve"> </w:t>
      </w:r>
    </w:p>
    <w:p w:rsidR="00AE5B8E" w:rsidRPr="00A33930" w:rsidRDefault="00AE5B8E" w:rsidP="00A33930">
      <w:pPr>
        <w:pStyle w:val="Default"/>
        <w:rPr>
          <w:rFonts w:ascii="Verdana" w:hAnsi="Verdana" w:cs="Verdana"/>
        </w:rPr>
      </w:pPr>
    </w:p>
    <w:p w:rsidR="009B0EA4" w:rsidRPr="00F37E56" w:rsidRDefault="00A33930" w:rsidP="005B4315">
      <w:pPr>
        <w:widowControl/>
        <w:autoSpaceDE w:val="0"/>
        <w:autoSpaceDN w:val="0"/>
        <w:adjustRightInd w:val="0"/>
        <w:spacing w:after="120"/>
        <w:rPr>
          <w:rFonts w:ascii="Tahoma" w:hAnsi="Tahoma" w:cs="Tahoma"/>
          <w:color w:val="auto"/>
          <w:sz w:val="20"/>
          <w:szCs w:val="20"/>
          <w:lang w:bidi="ar-SA"/>
        </w:rPr>
      </w:pPr>
      <w:r>
        <w:rPr>
          <w:rFonts w:ascii="Tahoma" w:hAnsi="Tahoma" w:cs="Tahoma"/>
          <w:color w:val="auto"/>
          <w:sz w:val="20"/>
          <w:szCs w:val="20"/>
          <w:lang w:bidi="ar-SA"/>
        </w:rPr>
        <w:t xml:space="preserve">4. </w:t>
      </w:r>
      <w:r w:rsidR="009B0EA4" w:rsidRPr="00F37E56">
        <w:rPr>
          <w:rFonts w:ascii="Tahoma" w:hAnsi="Tahoma" w:cs="Tahoma"/>
          <w:color w:val="auto"/>
          <w:sz w:val="20"/>
          <w:szCs w:val="20"/>
          <w:lang w:bidi="ar-SA"/>
        </w:rPr>
        <w:t>Do czynności podejmowanych przez zamawiającego i wykonawców w postępowaniu o udzielenie zamówienia stosuje się przepisy ustawy z dnia 23 kwietnia 1964 r. –</w:t>
      </w:r>
      <w:r w:rsidR="00AE5B8E">
        <w:rPr>
          <w:rFonts w:ascii="Tahoma" w:hAnsi="Tahoma" w:cs="Tahoma"/>
          <w:color w:val="auto"/>
          <w:sz w:val="20"/>
          <w:szCs w:val="20"/>
          <w:lang w:bidi="ar-SA"/>
        </w:rPr>
        <w:t xml:space="preserve"> </w:t>
      </w:r>
      <w:r w:rsidR="009B0EA4" w:rsidRPr="00F37E56">
        <w:rPr>
          <w:rFonts w:ascii="Tahoma" w:hAnsi="Tahoma" w:cs="Tahoma"/>
          <w:color w:val="auto"/>
          <w:sz w:val="20"/>
          <w:szCs w:val="20"/>
          <w:lang w:bidi="ar-SA"/>
        </w:rPr>
        <w:t>Kodeks cywilny (</w:t>
      </w:r>
      <w:proofErr w:type="spellStart"/>
      <w:r w:rsidR="009B0EA4" w:rsidRPr="00F37E56">
        <w:rPr>
          <w:rFonts w:ascii="Tahoma" w:hAnsi="Tahoma" w:cs="Tahoma"/>
          <w:color w:val="auto"/>
          <w:sz w:val="20"/>
          <w:szCs w:val="20"/>
          <w:lang w:bidi="ar-SA"/>
        </w:rPr>
        <w:t>t.j</w:t>
      </w:r>
      <w:proofErr w:type="spellEnd"/>
      <w:r w:rsidR="009B0EA4" w:rsidRPr="00F37E56">
        <w:rPr>
          <w:rFonts w:ascii="Tahoma" w:hAnsi="Tahoma" w:cs="Tahoma"/>
          <w:color w:val="auto"/>
          <w:sz w:val="20"/>
          <w:szCs w:val="20"/>
          <w:lang w:bidi="ar-SA"/>
        </w:rPr>
        <w:t xml:space="preserve">. Dz. U. z 2022r. poz. 1360 ze zm.), jeżeli przepisy ustawy </w:t>
      </w:r>
      <w:proofErr w:type="spellStart"/>
      <w:r w:rsidR="009B0EA4" w:rsidRPr="00F37E56">
        <w:rPr>
          <w:rFonts w:ascii="Tahoma" w:hAnsi="Tahoma" w:cs="Tahoma"/>
          <w:color w:val="auto"/>
          <w:sz w:val="20"/>
          <w:szCs w:val="20"/>
          <w:lang w:bidi="ar-SA"/>
        </w:rPr>
        <w:t>Pzp</w:t>
      </w:r>
      <w:proofErr w:type="spellEnd"/>
      <w:r w:rsidR="009B0EA4" w:rsidRPr="00F37E56">
        <w:rPr>
          <w:rFonts w:ascii="Tahoma" w:hAnsi="Tahoma" w:cs="Tahoma"/>
          <w:color w:val="auto"/>
          <w:sz w:val="20"/>
          <w:szCs w:val="20"/>
          <w:lang w:bidi="ar-SA"/>
        </w:rPr>
        <w:t xml:space="preserve"> nie stanowią inaczej.</w:t>
      </w:r>
    </w:p>
    <w:p w:rsidR="009B0EA4" w:rsidRPr="00F37E56" w:rsidRDefault="009B0EA4" w:rsidP="005B4315">
      <w:pPr>
        <w:widowControl/>
        <w:autoSpaceDE w:val="0"/>
        <w:autoSpaceDN w:val="0"/>
        <w:adjustRightInd w:val="0"/>
        <w:rPr>
          <w:rFonts w:ascii="Tahoma" w:hAnsi="Tahoma" w:cs="Tahoma"/>
          <w:color w:val="auto"/>
          <w:sz w:val="20"/>
          <w:szCs w:val="20"/>
          <w:lang w:bidi="ar-SA"/>
        </w:rPr>
      </w:pPr>
      <w:r w:rsidRPr="00F37E56">
        <w:rPr>
          <w:rFonts w:ascii="Tahoma" w:hAnsi="Tahoma" w:cs="Tahoma"/>
          <w:b/>
          <w:bCs/>
          <w:i/>
          <w:iCs/>
          <w:color w:val="auto"/>
          <w:sz w:val="20"/>
          <w:szCs w:val="20"/>
          <w:lang w:bidi="ar-SA"/>
        </w:rPr>
        <w:t>Uwaga:</w:t>
      </w:r>
    </w:p>
    <w:p w:rsidR="009B0EA4" w:rsidRPr="00F37E56" w:rsidRDefault="009B0EA4" w:rsidP="005B4315">
      <w:pPr>
        <w:widowControl/>
        <w:autoSpaceDE w:val="0"/>
        <w:autoSpaceDN w:val="0"/>
        <w:adjustRightInd w:val="0"/>
        <w:rPr>
          <w:rFonts w:ascii="Tahoma" w:hAnsi="Tahoma" w:cs="Tahoma"/>
          <w:i/>
          <w:iCs/>
          <w:color w:val="auto"/>
          <w:sz w:val="20"/>
          <w:szCs w:val="20"/>
          <w:lang w:bidi="ar-SA"/>
        </w:rPr>
      </w:pPr>
      <w:r w:rsidRPr="00F37E56">
        <w:rPr>
          <w:rFonts w:ascii="Tahoma" w:hAnsi="Tahoma" w:cs="Tahoma"/>
          <w:i/>
          <w:iCs/>
          <w:color w:val="auto"/>
          <w:sz w:val="20"/>
          <w:szCs w:val="20"/>
          <w:lang w:bidi="ar-SA"/>
        </w:rPr>
        <w:t xml:space="preserve">Ilekroć w zapisach SWZ w tym projektu umowy, zgodnie z zapisami ustawy </w:t>
      </w:r>
      <w:proofErr w:type="spellStart"/>
      <w:r w:rsidRPr="00F37E56">
        <w:rPr>
          <w:rFonts w:ascii="Tahoma" w:hAnsi="Tahoma" w:cs="Tahoma"/>
          <w:i/>
          <w:iCs/>
          <w:color w:val="auto"/>
          <w:sz w:val="20"/>
          <w:szCs w:val="20"/>
          <w:lang w:bidi="ar-SA"/>
        </w:rPr>
        <w:t>Pzp</w:t>
      </w:r>
      <w:proofErr w:type="spellEnd"/>
      <w:r w:rsidRPr="00F37E56">
        <w:rPr>
          <w:rFonts w:ascii="Tahoma" w:hAnsi="Tahoma" w:cs="Tahoma"/>
          <w:i/>
          <w:iCs/>
          <w:color w:val="auto"/>
          <w:sz w:val="20"/>
          <w:szCs w:val="20"/>
          <w:lang w:bidi="ar-SA"/>
        </w:rPr>
        <w:t>, jest mowa o:</w:t>
      </w:r>
    </w:p>
    <w:p w:rsidR="009B0EA4" w:rsidRPr="00F37E56" w:rsidRDefault="009B0EA4" w:rsidP="009B0EA4">
      <w:pPr>
        <w:widowControl/>
        <w:autoSpaceDE w:val="0"/>
        <w:autoSpaceDN w:val="0"/>
        <w:adjustRightInd w:val="0"/>
        <w:spacing w:after="120"/>
        <w:rPr>
          <w:rFonts w:ascii="Tahoma" w:hAnsi="Tahoma" w:cs="Tahoma"/>
          <w:i/>
          <w:iCs/>
          <w:color w:val="auto"/>
          <w:sz w:val="20"/>
          <w:szCs w:val="20"/>
          <w:lang w:bidi="ar-SA"/>
        </w:rPr>
      </w:pPr>
      <w:r w:rsidRPr="00F37E56">
        <w:rPr>
          <w:rFonts w:ascii="Tahoma" w:hAnsi="Tahoma" w:cs="Tahoma"/>
          <w:i/>
          <w:iCs/>
          <w:color w:val="auto"/>
          <w:sz w:val="20"/>
          <w:szCs w:val="20"/>
          <w:lang w:bidi="ar-SA"/>
        </w:rPr>
        <w:t xml:space="preserve">1). cenie </w:t>
      </w:r>
      <w:r w:rsidR="00A33930">
        <w:rPr>
          <w:rFonts w:ascii="Tahoma" w:hAnsi="Tahoma" w:cs="Tahoma"/>
          <w:i/>
          <w:iCs/>
          <w:color w:val="auto"/>
          <w:sz w:val="20"/>
          <w:szCs w:val="20"/>
          <w:lang w:bidi="ar-SA"/>
        </w:rPr>
        <w:t xml:space="preserve">oferty </w:t>
      </w:r>
      <w:r w:rsidRPr="00F37E56">
        <w:rPr>
          <w:rFonts w:ascii="Tahoma" w:hAnsi="Tahoma" w:cs="Tahoma"/>
          <w:i/>
          <w:iCs/>
          <w:color w:val="auto"/>
          <w:sz w:val="20"/>
          <w:szCs w:val="20"/>
          <w:lang w:bidi="ar-SA"/>
        </w:rPr>
        <w:t>–należy przez to rozumieć cenę w rozumieniu art. 3 ust. 1 pkt 1 i ust. 2 ustawy z dnia 9 maja 2014 r. o informowaniu o cenach towarów i usług (Dz. U. z 2019 r. poz. 178), nawet jeżeli jest płacona na rzecz osoby niebędącej przedsiębiorcą;</w:t>
      </w:r>
    </w:p>
    <w:p w:rsidR="009B0EA4" w:rsidRPr="00F37E56" w:rsidRDefault="009B0EA4" w:rsidP="009B0EA4">
      <w:pPr>
        <w:pStyle w:val="Default"/>
        <w:spacing w:after="120"/>
        <w:rPr>
          <w:rFonts w:ascii="Tahoma" w:hAnsi="Tahoma" w:cs="Tahoma"/>
          <w:i/>
          <w:iCs/>
          <w:color w:val="auto"/>
          <w:sz w:val="20"/>
          <w:szCs w:val="20"/>
        </w:rPr>
      </w:pPr>
      <w:r w:rsidRPr="00F37E56">
        <w:rPr>
          <w:rFonts w:ascii="Tahoma" w:hAnsi="Tahoma" w:cs="Tahoma"/>
          <w:i/>
          <w:iCs/>
          <w:color w:val="auto"/>
          <w:sz w:val="20"/>
          <w:szCs w:val="20"/>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9B0EA4" w:rsidRPr="00F37E56" w:rsidRDefault="000F5371" w:rsidP="005D7C87">
      <w:pPr>
        <w:widowControl/>
        <w:autoSpaceDE w:val="0"/>
        <w:autoSpaceDN w:val="0"/>
        <w:adjustRightInd w:val="0"/>
        <w:spacing w:after="120"/>
        <w:rPr>
          <w:rFonts w:ascii="Tahoma" w:hAnsi="Tahoma" w:cs="Tahoma"/>
          <w:i/>
          <w:iCs/>
          <w:color w:val="auto"/>
          <w:sz w:val="20"/>
          <w:szCs w:val="20"/>
          <w:lang w:bidi="ar-SA"/>
        </w:rPr>
      </w:pPr>
      <w:r>
        <w:rPr>
          <w:rFonts w:ascii="Tahoma" w:hAnsi="Tahoma" w:cs="Tahoma"/>
          <w:i/>
          <w:iCs/>
          <w:color w:val="auto"/>
          <w:sz w:val="20"/>
          <w:szCs w:val="20"/>
          <w:lang w:bidi="ar-SA"/>
        </w:rPr>
        <w:t>3</w:t>
      </w:r>
      <w:r w:rsidR="009B0EA4" w:rsidRPr="00F37E56">
        <w:rPr>
          <w:rFonts w:ascii="Tahoma" w:hAnsi="Tahoma" w:cs="Tahoma"/>
          <w:i/>
          <w:iCs/>
          <w:color w:val="auto"/>
          <w:sz w:val="20"/>
          <w:szCs w:val="20"/>
          <w:lang w:bidi="ar-SA"/>
        </w:rPr>
        <w:t>) ofercie częściowej –należy przez to rozumieć ofertę przewidującą, zgodnie z dokumentami zamówienia, wykonanie części zamówienia;</w:t>
      </w:r>
    </w:p>
    <w:p w:rsidR="009B0EA4" w:rsidRPr="00F37E56" w:rsidRDefault="000F5371" w:rsidP="005D7C87">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4</w:t>
      </w:r>
      <w:r w:rsidR="005D7C87" w:rsidRPr="00F37E56">
        <w:rPr>
          <w:rFonts w:ascii="Tahoma" w:hAnsi="Tahoma" w:cs="Tahoma"/>
          <w:i/>
          <w:iCs/>
          <w:color w:val="auto"/>
          <w:sz w:val="20"/>
          <w:szCs w:val="20"/>
          <w:lang w:bidi="ar-SA"/>
        </w:rPr>
        <w:t xml:space="preserve">). </w:t>
      </w:r>
      <w:r w:rsidR="009B0EA4" w:rsidRPr="00F37E56">
        <w:rPr>
          <w:rFonts w:ascii="Tahoma" w:hAnsi="Tahoma" w:cs="Tahoma"/>
          <w:i/>
          <w:iCs/>
          <w:color w:val="auto"/>
          <w:sz w:val="20"/>
          <w:szCs w:val="20"/>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9B0EA4" w:rsidRPr="00F37E56" w:rsidRDefault="000F5371" w:rsidP="005D7C87">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5</w:t>
      </w:r>
      <w:r w:rsidR="009B0EA4" w:rsidRPr="00F37E56">
        <w:rPr>
          <w:rFonts w:ascii="Tahoma" w:hAnsi="Tahoma" w:cs="Tahoma"/>
          <w:i/>
          <w:iCs/>
          <w:color w:val="auto"/>
          <w:sz w:val="20"/>
          <w:szCs w:val="20"/>
          <w:lang w:bidi="ar-SA"/>
        </w:rPr>
        <w:t>)</w:t>
      </w:r>
      <w:r w:rsidR="005D7C87" w:rsidRPr="00F37E56">
        <w:rPr>
          <w:rFonts w:ascii="Tahoma" w:hAnsi="Tahoma" w:cs="Tahoma"/>
          <w:i/>
          <w:iCs/>
          <w:color w:val="auto"/>
          <w:sz w:val="20"/>
          <w:szCs w:val="20"/>
          <w:lang w:bidi="ar-SA"/>
        </w:rPr>
        <w:t>.</w:t>
      </w:r>
      <w:r w:rsidR="009B0EA4" w:rsidRPr="00F37E56">
        <w:rPr>
          <w:rFonts w:ascii="Tahoma" w:hAnsi="Tahoma" w:cs="Tahoma"/>
          <w:i/>
          <w:iCs/>
          <w:color w:val="auto"/>
          <w:sz w:val="20"/>
          <w:szCs w:val="20"/>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5D7C87" w:rsidRPr="00F37E56" w:rsidRDefault="000F5371" w:rsidP="005D7C87">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6</w:t>
      </w:r>
      <w:r w:rsidR="009B0EA4" w:rsidRPr="00F37E56">
        <w:rPr>
          <w:rFonts w:ascii="Tahoma" w:hAnsi="Tahoma" w:cs="Tahoma"/>
          <w:i/>
          <w:iCs/>
          <w:color w:val="auto"/>
          <w:sz w:val="20"/>
          <w:szCs w:val="20"/>
          <w:lang w:bidi="ar-SA"/>
        </w:rPr>
        <w:t>)</w:t>
      </w:r>
      <w:r w:rsidR="005D7C87" w:rsidRPr="00F37E56">
        <w:rPr>
          <w:rFonts w:ascii="Tahoma" w:hAnsi="Tahoma" w:cs="Tahoma"/>
          <w:i/>
          <w:iCs/>
          <w:color w:val="auto"/>
          <w:sz w:val="20"/>
          <w:szCs w:val="20"/>
          <w:lang w:bidi="ar-SA"/>
        </w:rPr>
        <w:t>.</w:t>
      </w:r>
      <w:r w:rsidR="009B0EA4" w:rsidRPr="00F37E56">
        <w:rPr>
          <w:rFonts w:ascii="Tahoma" w:hAnsi="Tahoma" w:cs="Tahoma"/>
          <w:i/>
          <w:iCs/>
          <w:color w:val="auto"/>
          <w:sz w:val="20"/>
          <w:szCs w:val="20"/>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w:t>
      </w:r>
      <w:r w:rsidR="009B0EA4" w:rsidRPr="00F37E56">
        <w:rPr>
          <w:rFonts w:ascii="Tahoma" w:hAnsi="Tahoma" w:cs="Tahoma"/>
          <w:i/>
          <w:iCs/>
          <w:color w:val="auto"/>
          <w:sz w:val="20"/>
          <w:szCs w:val="20"/>
          <w:lang w:bidi="ar-SA"/>
        </w:rPr>
        <w:lastRenderedPageBreak/>
        <w:t xml:space="preserve">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650EC4" w:rsidRPr="00F37E56" w:rsidRDefault="000F5371" w:rsidP="00650EC4">
      <w:pPr>
        <w:widowControl/>
        <w:autoSpaceDE w:val="0"/>
        <w:autoSpaceDN w:val="0"/>
        <w:adjustRightInd w:val="0"/>
        <w:spacing w:after="120"/>
        <w:rPr>
          <w:rFonts w:ascii="Tahoma" w:hAnsi="Tahoma" w:cs="Tahoma"/>
          <w:i/>
          <w:iCs/>
          <w:color w:val="auto"/>
          <w:sz w:val="20"/>
          <w:szCs w:val="20"/>
          <w:lang w:bidi="ar-SA"/>
        </w:rPr>
      </w:pPr>
      <w:r>
        <w:rPr>
          <w:rFonts w:ascii="Tahoma" w:hAnsi="Tahoma" w:cs="Tahoma"/>
          <w:i/>
          <w:iCs/>
          <w:color w:val="auto"/>
          <w:sz w:val="20"/>
          <w:szCs w:val="20"/>
          <w:lang w:bidi="ar-SA"/>
        </w:rPr>
        <w:t>7</w:t>
      </w:r>
      <w:r w:rsidR="005D7C87" w:rsidRPr="00F37E56">
        <w:rPr>
          <w:rFonts w:ascii="Tahoma" w:hAnsi="Tahoma" w:cs="Tahoma"/>
          <w:i/>
          <w:iCs/>
          <w:color w:val="auto"/>
          <w:sz w:val="20"/>
          <w:szCs w:val="20"/>
          <w:lang w:bidi="ar-SA"/>
        </w:rPr>
        <w:t xml:space="preserve">) środkach komunikacji elektronicznej –należy przez to rozumieć środki komunikacji elektronicznej w rozumieniu ustawy z dnia 18 lipca 2002 r. o świadczeniu usług drogą elektroniczną (Dz. </w:t>
      </w:r>
      <w:proofErr w:type="spellStart"/>
      <w:r w:rsidR="005D7C87" w:rsidRPr="00F37E56">
        <w:rPr>
          <w:rFonts w:ascii="Tahoma" w:hAnsi="Tahoma" w:cs="Tahoma"/>
          <w:i/>
          <w:iCs/>
          <w:color w:val="auto"/>
          <w:sz w:val="20"/>
          <w:szCs w:val="20"/>
          <w:lang w:bidi="ar-SA"/>
        </w:rPr>
        <w:t>U.z</w:t>
      </w:r>
      <w:proofErr w:type="spellEnd"/>
      <w:r w:rsidR="005D7C87" w:rsidRPr="00F37E56">
        <w:rPr>
          <w:rFonts w:ascii="Tahoma" w:hAnsi="Tahoma" w:cs="Tahoma"/>
          <w:i/>
          <w:iCs/>
          <w:color w:val="auto"/>
          <w:sz w:val="20"/>
          <w:szCs w:val="20"/>
          <w:lang w:bidi="ar-SA"/>
        </w:rPr>
        <w:t xml:space="preserve"> 2019 r. poz. 123 i 730); </w:t>
      </w:r>
    </w:p>
    <w:p w:rsidR="00650EC4" w:rsidRPr="00F37E56" w:rsidRDefault="000F5371" w:rsidP="00650EC4">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8</w:t>
      </w:r>
      <w:r w:rsidR="00650EC4" w:rsidRPr="00F37E56">
        <w:rPr>
          <w:rFonts w:ascii="Tahoma" w:hAnsi="Tahoma" w:cs="Tahoma"/>
          <w:i/>
          <w:iCs/>
          <w:color w:val="auto"/>
          <w:sz w:val="20"/>
          <w:szCs w:val="20"/>
          <w:lang w:bidi="ar-SA"/>
        </w:rPr>
        <w:t xml:space="preserve">)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650EC4" w:rsidRPr="00F37E56" w:rsidRDefault="000F5371" w:rsidP="005B4315">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9</w:t>
      </w:r>
      <w:r w:rsidR="00650EC4" w:rsidRPr="00F37E56">
        <w:rPr>
          <w:rFonts w:ascii="Tahoma" w:hAnsi="Tahoma" w:cs="Tahoma"/>
          <w:i/>
          <w:iCs/>
          <w:color w:val="auto"/>
          <w:sz w:val="20"/>
          <w:szCs w:val="20"/>
          <w:lang w:bidi="ar-SA"/>
        </w:rPr>
        <w:t>)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650EC4" w:rsidRPr="00F37E56" w:rsidRDefault="000F5371" w:rsidP="005B4315">
      <w:pPr>
        <w:widowControl/>
        <w:autoSpaceDE w:val="0"/>
        <w:autoSpaceDN w:val="0"/>
        <w:adjustRightInd w:val="0"/>
        <w:rPr>
          <w:rFonts w:ascii="Tahoma" w:hAnsi="Tahoma" w:cs="Tahoma"/>
          <w:color w:val="auto"/>
          <w:sz w:val="20"/>
          <w:szCs w:val="20"/>
          <w:lang w:bidi="ar-SA"/>
        </w:rPr>
      </w:pPr>
      <w:r>
        <w:rPr>
          <w:rFonts w:ascii="Tahoma" w:hAnsi="Tahoma" w:cs="Tahoma"/>
          <w:i/>
          <w:iCs/>
          <w:color w:val="auto"/>
          <w:sz w:val="20"/>
          <w:szCs w:val="20"/>
          <w:lang w:bidi="ar-SA"/>
        </w:rPr>
        <w:t>10</w:t>
      </w:r>
      <w:r w:rsidR="00650EC4" w:rsidRPr="00F37E56">
        <w:rPr>
          <w:rFonts w:ascii="Tahoma" w:hAnsi="Tahoma" w:cs="Tahoma"/>
          <w:i/>
          <w:iCs/>
          <w:color w:val="auto"/>
          <w:sz w:val="20"/>
          <w:szCs w:val="20"/>
          <w:lang w:bidi="ar-SA"/>
        </w:rPr>
        <w:t>). zamówieniu –należy przez to rozumieć umowę odpłatną zawieraną między zamawiającym</w:t>
      </w:r>
      <w:r w:rsidR="00DD67DB" w:rsidRPr="00F37E56">
        <w:rPr>
          <w:rFonts w:ascii="Tahoma" w:hAnsi="Tahoma" w:cs="Tahoma"/>
          <w:i/>
          <w:iCs/>
          <w:color w:val="auto"/>
          <w:sz w:val="20"/>
          <w:szCs w:val="20"/>
          <w:lang w:bidi="ar-SA"/>
        </w:rPr>
        <w:t xml:space="preserve"> </w:t>
      </w:r>
      <w:r w:rsidR="00650EC4" w:rsidRPr="00F37E56">
        <w:rPr>
          <w:rFonts w:ascii="Tahoma" w:hAnsi="Tahoma" w:cs="Tahoma"/>
          <w:i/>
          <w:iCs/>
          <w:color w:val="auto"/>
          <w:sz w:val="20"/>
          <w:szCs w:val="20"/>
          <w:lang w:bidi="ar-SA"/>
        </w:rPr>
        <w:t xml:space="preserve">a wykonawcą, której przedmiotem jest nabycie przez zamawiającego od wybranego wykonawcy robót budowlanych, dostaw lub usług; </w:t>
      </w:r>
    </w:p>
    <w:p w:rsidR="00BB1350" w:rsidRDefault="00BB1350" w:rsidP="00042D81">
      <w:pPr>
        <w:pStyle w:val="Nagwek21"/>
        <w:keepNext/>
        <w:keepLines/>
        <w:shd w:val="clear" w:color="auto" w:fill="auto"/>
        <w:tabs>
          <w:tab w:val="left" w:pos="858"/>
        </w:tabs>
        <w:spacing w:after="0" w:line="260" w:lineRule="exact"/>
        <w:ind w:left="20" w:firstLine="0"/>
        <w:rPr>
          <w:rFonts w:ascii="CIDFont+F3" w:hAnsi="CIDFont+F3" w:cs="CIDFont+F3"/>
          <w:color w:val="auto"/>
          <w:lang w:bidi="ar-SA"/>
        </w:rPr>
      </w:pPr>
    </w:p>
    <w:p w:rsidR="009A6A58" w:rsidRPr="00166CE9" w:rsidRDefault="00B61745" w:rsidP="00042D81">
      <w:pPr>
        <w:pStyle w:val="Nagwek21"/>
        <w:keepNext/>
        <w:keepLines/>
        <w:shd w:val="clear" w:color="auto" w:fill="auto"/>
        <w:tabs>
          <w:tab w:val="left" w:pos="858"/>
        </w:tabs>
        <w:spacing w:after="0" w:line="260" w:lineRule="exact"/>
        <w:ind w:left="20"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166CE9">
        <w:rPr>
          <w:rFonts w:ascii="Tahoma" w:hAnsi="Tahoma" w:cs="Tahoma"/>
          <w:color w:val="auto"/>
          <w:sz w:val="28"/>
          <w:szCs w:val="28"/>
          <w:lang w:bidi="ar-SA"/>
        </w:rPr>
        <w:t>II. PRZEDMIOT</w:t>
      </w:r>
      <w:r w:rsidR="00B55283" w:rsidRPr="00166CE9">
        <w:rPr>
          <w:rFonts w:ascii="Tahoma" w:hAnsi="Tahoma" w:cs="Tahoma"/>
          <w:color w:val="auto"/>
          <w:sz w:val="28"/>
          <w:szCs w:val="28"/>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AE5B8E" w:rsidRPr="005C61FF" w:rsidRDefault="005C61FF" w:rsidP="005C61FF">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Pr>
          <w:rFonts w:ascii="Tahoma" w:hAnsi="Tahoma" w:cs="Tahoma"/>
          <w:color w:val="4F81BD" w:themeColor="accent1"/>
          <w:sz w:val="24"/>
          <w:szCs w:val="24"/>
          <w:lang w:bidi="ar-SA"/>
        </w:rPr>
        <w:t xml:space="preserve">1. </w:t>
      </w:r>
      <w:r w:rsidR="00B1003A" w:rsidRPr="00166CE9">
        <w:rPr>
          <w:rFonts w:ascii="Tahoma" w:hAnsi="Tahoma" w:cs="Tahoma"/>
          <w:color w:val="4F81BD" w:themeColor="accent1"/>
          <w:sz w:val="24"/>
          <w:szCs w:val="24"/>
          <w:lang w:bidi="ar-SA"/>
        </w:rPr>
        <w:t>OPIS PRZEDMIOTU ZAMÓWIENIA</w:t>
      </w:r>
    </w:p>
    <w:p w:rsidR="00AE5B8E" w:rsidRPr="00AE5B8E" w:rsidRDefault="00AE5B8E" w:rsidP="00AE5B8E">
      <w:pPr>
        <w:pStyle w:val="Default"/>
        <w:rPr>
          <w:rFonts w:ascii="Tahoma" w:hAnsi="Tahoma" w:cs="Tahoma"/>
          <w:sz w:val="20"/>
          <w:szCs w:val="20"/>
        </w:rPr>
      </w:pPr>
      <w:r w:rsidRPr="00AE5B8E">
        <w:rPr>
          <w:rFonts w:ascii="Tahoma" w:hAnsi="Tahoma" w:cs="Tahoma"/>
          <w:sz w:val="20"/>
          <w:szCs w:val="20"/>
        </w:rPr>
        <w:t>1) Przedmiotem zamówienia są usługi pocztowe w rozumieniu ustawy Prawo Pocztowe świadczone w obrocie krajowym (na obszarach miejskich i wiejskich) i zagranicznym (Europa) w zakresie przyjmowania, przemieszczania i doręczania przesyłek pocztowych, druków bezadresowych paczek pocztowych oraz ich ewentualnych zwrotów po wyczerpaniu możliwości ich doręczenia na rzecz Urzę</w:t>
      </w:r>
      <w:r>
        <w:rPr>
          <w:rFonts w:ascii="Tahoma" w:hAnsi="Tahoma" w:cs="Tahoma"/>
          <w:sz w:val="20"/>
          <w:szCs w:val="20"/>
        </w:rPr>
        <w:t>du Gminy Mszana Dolna</w:t>
      </w:r>
      <w:r w:rsidRPr="00AE5B8E">
        <w:rPr>
          <w:rFonts w:ascii="Tahoma" w:hAnsi="Tahoma" w:cs="Tahoma"/>
          <w:sz w:val="20"/>
          <w:szCs w:val="20"/>
        </w:rPr>
        <w:t xml:space="preserve"> w rozumieniu ustawy z dnia 23 listopada 2012 r. Prawo pocztowe (</w:t>
      </w:r>
      <w:proofErr w:type="spellStart"/>
      <w:r w:rsidRPr="00AE5B8E">
        <w:rPr>
          <w:rFonts w:ascii="Tahoma" w:hAnsi="Tahoma" w:cs="Tahoma"/>
          <w:sz w:val="20"/>
          <w:szCs w:val="20"/>
        </w:rPr>
        <w:t>t.j</w:t>
      </w:r>
      <w:proofErr w:type="spellEnd"/>
      <w:r w:rsidRPr="00AE5B8E">
        <w:rPr>
          <w:rFonts w:ascii="Tahoma" w:hAnsi="Tahoma" w:cs="Tahoma"/>
          <w:sz w:val="20"/>
          <w:szCs w:val="20"/>
        </w:rPr>
        <w:t xml:space="preserve">. </w:t>
      </w:r>
      <w:proofErr w:type="spellStart"/>
      <w:r w:rsidRPr="00AE5B8E">
        <w:rPr>
          <w:rFonts w:ascii="Tahoma" w:hAnsi="Tahoma" w:cs="Tahoma"/>
          <w:sz w:val="20"/>
          <w:szCs w:val="20"/>
        </w:rPr>
        <w:t>Dz.U</w:t>
      </w:r>
      <w:proofErr w:type="spellEnd"/>
      <w:r w:rsidRPr="00AE5B8E">
        <w:rPr>
          <w:rFonts w:ascii="Tahoma" w:hAnsi="Tahoma" w:cs="Tahoma"/>
          <w:sz w:val="20"/>
          <w:szCs w:val="20"/>
        </w:rPr>
        <w:t xml:space="preserve">. z 2023 r. 1640). </w:t>
      </w:r>
    </w:p>
    <w:p w:rsidR="00AE5B8E" w:rsidRPr="00AE5B8E" w:rsidRDefault="00AE5B8E" w:rsidP="00AE5B8E">
      <w:pPr>
        <w:pStyle w:val="Default"/>
        <w:rPr>
          <w:rFonts w:ascii="Tahoma" w:hAnsi="Tahoma" w:cs="Tahoma"/>
          <w:sz w:val="20"/>
          <w:szCs w:val="20"/>
        </w:rPr>
      </w:pPr>
    </w:p>
    <w:p w:rsidR="00AE5B8E" w:rsidRPr="00AE5B8E" w:rsidRDefault="00AE5B8E" w:rsidP="00AE5B8E">
      <w:pPr>
        <w:pStyle w:val="Default"/>
        <w:spacing w:after="23"/>
        <w:rPr>
          <w:rFonts w:ascii="Tahoma" w:hAnsi="Tahoma" w:cs="Tahoma"/>
          <w:sz w:val="20"/>
          <w:szCs w:val="20"/>
        </w:rPr>
      </w:pPr>
      <w:r w:rsidRPr="00AE5B8E">
        <w:rPr>
          <w:rFonts w:ascii="Tahoma" w:hAnsi="Tahoma" w:cs="Tahoma"/>
          <w:sz w:val="20"/>
          <w:szCs w:val="20"/>
        </w:rPr>
        <w:t xml:space="preserve">2) Szczegółowy zakres przedmiotu zamówienia, warunki jego realizacji oraz obowiązki Wykonawcy określają załączniki: </w:t>
      </w:r>
    </w:p>
    <w:p w:rsidR="00AE5B8E" w:rsidRPr="00AE5B8E" w:rsidRDefault="00AE5B8E" w:rsidP="00AE5B8E">
      <w:pPr>
        <w:pStyle w:val="Default"/>
        <w:spacing w:after="23"/>
        <w:rPr>
          <w:rFonts w:ascii="Tahoma" w:hAnsi="Tahoma" w:cs="Tahoma"/>
          <w:sz w:val="20"/>
          <w:szCs w:val="20"/>
        </w:rPr>
      </w:pPr>
      <w:r w:rsidRPr="00AE5B8E">
        <w:rPr>
          <w:rFonts w:ascii="Tahoma" w:hAnsi="Tahoma" w:cs="Tahoma"/>
          <w:sz w:val="20"/>
          <w:szCs w:val="20"/>
        </w:rPr>
        <w:t xml:space="preserve">a) Opis przedmiotu zamówienia </w:t>
      </w:r>
      <w:r>
        <w:rPr>
          <w:rFonts w:ascii="Tahoma" w:hAnsi="Tahoma" w:cs="Tahoma"/>
          <w:sz w:val="20"/>
          <w:szCs w:val="20"/>
        </w:rPr>
        <w:t>;</w:t>
      </w:r>
      <w:r w:rsidRPr="00AE5B8E">
        <w:rPr>
          <w:rFonts w:ascii="Tahoma" w:hAnsi="Tahoma" w:cs="Tahoma"/>
          <w:sz w:val="20"/>
          <w:szCs w:val="20"/>
        </w:rPr>
        <w:t xml:space="preserve"> </w:t>
      </w:r>
    </w:p>
    <w:p w:rsidR="00AE5B8E" w:rsidRPr="00AE5B8E" w:rsidRDefault="00AE5B8E" w:rsidP="00AE5B8E">
      <w:pPr>
        <w:pStyle w:val="Default"/>
        <w:rPr>
          <w:rFonts w:ascii="Tahoma" w:hAnsi="Tahoma" w:cs="Tahoma"/>
          <w:sz w:val="20"/>
          <w:szCs w:val="20"/>
        </w:rPr>
      </w:pPr>
      <w:r w:rsidRPr="00AE5B8E">
        <w:rPr>
          <w:rFonts w:ascii="Tahoma" w:hAnsi="Tahoma" w:cs="Tahoma"/>
          <w:sz w:val="20"/>
          <w:szCs w:val="20"/>
        </w:rPr>
        <w:t>b) Wzór umowy</w:t>
      </w:r>
      <w:r>
        <w:rPr>
          <w:rFonts w:ascii="Tahoma" w:hAnsi="Tahoma" w:cs="Tahoma"/>
          <w:sz w:val="20"/>
          <w:szCs w:val="20"/>
        </w:rPr>
        <w:t>;</w:t>
      </w:r>
      <w:r w:rsidRPr="00AE5B8E">
        <w:rPr>
          <w:rFonts w:ascii="Tahoma" w:hAnsi="Tahoma" w:cs="Tahoma"/>
          <w:sz w:val="20"/>
          <w:szCs w:val="20"/>
        </w:rPr>
        <w:t xml:space="preserve"> </w:t>
      </w:r>
    </w:p>
    <w:p w:rsidR="006D7958" w:rsidRDefault="006D7958" w:rsidP="006D7958">
      <w:pPr>
        <w:pStyle w:val="Default"/>
      </w:pPr>
    </w:p>
    <w:p w:rsidR="006D7958" w:rsidRPr="00517617" w:rsidRDefault="00517617" w:rsidP="006D7958">
      <w:pPr>
        <w:pStyle w:val="Default"/>
        <w:rPr>
          <w:rFonts w:ascii="Tahoma" w:hAnsi="Tahoma" w:cs="Tahoma"/>
          <w:sz w:val="20"/>
          <w:szCs w:val="20"/>
        </w:rPr>
      </w:pPr>
      <w:r>
        <w:rPr>
          <w:rFonts w:ascii="Tahoma" w:hAnsi="Tahoma" w:cs="Tahoma"/>
          <w:sz w:val="20"/>
          <w:szCs w:val="20"/>
        </w:rPr>
        <w:t xml:space="preserve">3) </w:t>
      </w:r>
      <w:r w:rsidRPr="00517617">
        <w:rPr>
          <w:rFonts w:ascii="Tahoma" w:hAnsi="Tahoma" w:cs="Tahoma"/>
          <w:sz w:val="20"/>
          <w:szCs w:val="20"/>
        </w:rPr>
        <w:t>W Formularzu Cenowym</w:t>
      </w:r>
      <w:r w:rsidR="006D7958" w:rsidRPr="00517617">
        <w:rPr>
          <w:rFonts w:ascii="Tahoma" w:hAnsi="Tahoma" w:cs="Tahoma"/>
          <w:sz w:val="20"/>
          <w:szCs w:val="20"/>
        </w:rPr>
        <w:t xml:space="preserve"> stanowiącym </w:t>
      </w:r>
      <w:r w:rsidRPr="00517617">
        <w:rPr>
          <w:rFonts w:ascii="Tahoma" w:hAnsi="Tahoma" w:cs="Tahoma"/>
          <w:b/>
          <w:bCs/>
          <w:sz w:val="20"/>
          <w:szCs w:val="20"/>
        </w:rPr>
        <w:t>załącznik</w:t>
      </w:r>
      <w:r w:rsidR="006D7958" w:rsidRPr="00517617">
        <w:rPr>
          <w:rFonts w:ascii="Tahoma" w:hAnsi="Tahoma" w:cs="Tahoma"/>
          <w:b/>
          <w:bCs/>
          <w:sz w:val="20"/>
          <w:szCs w:val="20"/>
        </w:rPr>
        <w:t xml:space="preserve"> </w:t>
      </w:r>
      <w:r>
        <w:rPr>
          <w:rFonts w:ascii="Tahoma" w:hAnsi="Tahoma" w:cs="Tahoma"/>
          <w:b/>
          <w:bCs/>
          <w:sz w:val="20"/>
          <w:szCs w:val="20"/>
        </w:rPr>
        <w:t xml:space="preserve">1 B </w:t>
      </w:r>
      <w:r w:rsidR="006D7958" w:rsidRPr="00517617">
        <w:rPr>
          <w:rFonts w:ascii="Tahoma" w:hAnsi="Tahoma" w:cs="Tahoma"/>
          <w:b/>
          <w:bCs/>
          <w:sz w:val="20"/>
          <w:szCs w:val="20"/>
        </w:rPr>
        <w:t xml:space="preserve">do SWZ </w:t>
      </w:r>
      <w:r w:rsidR="006D7958" w:rsidRPr="00517617">
        <w:rPr>
          <w:rFonts w:ascii="Tahoma" w:hAnsi="Tahoma" w:cs="Tahoma"/>
          <w:sz w:val="20"/>
          <w:szCs w:val="20"/>
        </w:rPr>
        <w:t xml:space="preserve">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oferty i daje możliwość oceny i porównania ofert. Rodzaje i ilości przesyłek w ramach świadczonych usług są szacunkowe i będą ulegały zmianie w zależności od potrzeb Zamawiającego, na co Wykonawca wyraża zgodę. </w:t>
      </w:r>
    </w:p>
    <w:p w:rsidR="006D7958" w:rsidRDefault="006D7958" w:rsidP="006D7958">
      <w:pPr>
        <w:pStyle w:val="Default"/>
      </w:pPr>
    </w:p>
    <w:p w:rsidR="006D7958" w:rsidRPr="00517617" w:rsidRDefault="00517617" w:rsidP="006D7958">
      <w:pPr>
        <w:pStyle w:val="Default"/>
        <w:rPr>
          <w:rFonts w:ascii="Tahoma" w:hAnsi="Tahoma" w:cs="Tahoma"/>
          <w:sz w:val="20"/>
          <w:szCs w:val="20"/>
        </w:rPr>
      </w:pPr>
      <w:r>
        <w:rPr>
          <w:rFonts w:ascii="Tahoma" w:hAnsi="Tahoma" w:cs="Tahoma"/>
          <w:sz w:val="20"/>
          <w:szCs w:val="20"/>
        </w:rPr>
        <w:t xml:space="preserve">4) </w:t>
      </w:r>
      <w:r w:rsidR="006D7958" w:rsidRPr="00517617">
        <w:rPr>
          <w:rFonts w:ascii="Tahoma" w:hAnsi="Tahoma" w:cs="Tahoma"/>
          <w:sz w:val="20"/>
          <w:szCs w:val="20"/>
        </w:rPr>
        <w:t xml:space="preserve">Wykonawca nie będzie dochodził roszczeń z tytułu zmian ilościowych i rodzajowych w trakcie realizacji przedmiotu zamówienia. Faktyczne ilości realizowanych przesyłek mogą odbiegać od podanych ilości, zaś każda z usług wskazanych w tabeli zamieszczonej w formularzu ofertowym musi być dostępna dla Zamawiającego </w:t>
      </w:r>
    </w:p>
    <w:p w:rsidR="00AE5B8E" w:rsidRDefault="00AE5B8E" w:rsidP="00AE5B8E">
      <w:pPr>
        <w:widowControl/>
        <w:autoSpaceDE w:val="0"/>
        <w:autoSpaceDN w:val="0"/>
        <w:adjustRightInd w:val="0"/>
        <w:rPr>
          <w:rFonts w:ascii="Tahoma" w:hAnsi="Tahoma" w:cs="Tahoma"/>
          <w:sz w:val="20"/>
          <w:szCs w:val="20"/>
        </w:rPr>
      </w:pPr>
    </w:p>
    <w:p w:rsidR="00AE5B8E" w:rsidRPr="00F37E56" w:rsidRDefault="00AE5B8E" w:rsidP="00AE5B8E">
      <w:pPr>
        <w:widowControl/>
        <w:autoSpaceDE w:val="0"/>
        <w:autoSpaceDN w:val="0"/>
        <w:adjustRightInd w:val="0"/>
        <w:rPr>
          <w:rFonts w:ascii="Tahoma" w:hAnsi="Tahoma" w:cs="Tahoma"/>
          <w:sz w:val="20"/>
          <w:szCs w:val="20"/>
        </w:rPr>
      </w:pPr>
    </w:p>
    <w:p w:rsidR="005C6697" w:rsidRPr="005C6697" w:rsidRDefault="00AE5B8E" w:rsidP="00226752">
      <w:pPr>
        <w:pStyle w:val="Nagwek100"/>
        <w:numPr>
          <w:ilvl w:val="0"/>
          <w:numId w:val="0"/>
        </w:numPr>
        <w:spacing w:before="0" w:line="276" w:lineRule="auto"/>
        <w:rPr>
          <w:rFonts w:ascii="Tahoma" w:hAnsi="Tahoma" w:cs="Tahoma"/>
          <w:sz w:val="20"/>
          <w:szCs w:val="20"/>
        </w:rPr>
      </w:pPr>
      <w:r>
        <w:rPr>
          <w:rFonts w:ascii="Tahoma" w:hAnsi="Tahoma" w:cs="Tahoma"/>
          <w:b w:val="0"/>
          <w:sz w:val="20"/>
          <w:szCs w:val="20"/>
        </w:rPr>
        <w:t>2</w:t>
      </w:r>
      <w:r w:rsidR="000E6F70" w:rsidRPr="00F37E56">
        <w:rPr>
          <w:rFonts w:ascii="Tahoma" w:hAnsi="Tahoma" w:cs="Tahoma"/>
          <w:b w:val="0"/>
          <w:sz w:val="20"/>
          <w:szCs w:val="20"/>
        </w:rPr>
        <w:t xml:space="preserve">. </w:t>
      </w:r>
      <w:r w:rsidR="00A225A6" w:rsidRPr="00F37E56">
        <w:rPr>
          <w:rFonts w:ascii="Tahoma" w:hAnsi="Tahoma" w:cs="Tahoma"/>
          <w:sz w:val="20"/>
          <w:szCs w:val="20"/>
        </w:rPr>
        <w:t xml:space="preserve">Oznaczenie zakresu prac </w:t>
      </w:r>
      <w:r w:rsidR="008C18C4" w:rsidRPr="00F37E56">
        <w:rPr>
          <w:rFonts w:ascii="Tahoma" w:hAnsi="Tahoma" w:cs="Tahoma"/>
          <w:sz w:val="20"/>
          <w:szCs w:val="20"/>
        </w:rPr>
        <w:t>według Wspólnego Słownika Zamówień (CPV):</w:t>
      </w:r>
    </w:p>
    <w:p w:rsidR="005C6697" w:rsidRDefault="00226752" w:rsidP="00226752">
      <w:pPr>
        <w:widowControl/>
        <w:autoSpaceDE w:val="0"/>
        <w:autoSpaceDN w:val="0"/>
        <w:adjustRightInd w:val="0"/>
        <w:rPr>
          <w:rFonts w:ascii="Tahoma" w:hAnsi="Tahoma" w:cs="Tahoma"/>
          <w:b/>
          <w:sz w:val="20"/>
          <w:szCs w:val="20"/>
          <w:lang w:bidi="ar-SA"/>
        </w:rPr>
      </w:pPr>
      <w:r>
        <w:rPr>
          <w:rFonts w:ascii="Tahoma" w:hAnsi="Tahoma" w:cs="Tahoma"/>
          <w:sz w:val="20"/>
          <w:szCs w:val="20"/>
          <w:lang w:bidi="ar-SA"/>
        </w:rPr>
        <w:t xml:space="preserve">     </w:t>
      </w:r>
      <w:r w:rsidR="005C6697" w:rsidRPr="00E8534B">
        <w:rPr>
          <w:rFonts w:ascii="Tahoma" w:hAnsi="Tahoma" w:cs="Tahoma"/>
          <w:b/>
          <w:sz w:val="20"/>
          <w:szCs w:val="20"/>
          <w:lang w:bidi="ar-SA"/>
        </w:rPr>
        <w:t>Główny przedmiot:</w:t>
      </w:r>
      <w:r w:rsidR="005C6697" w:rsidRPr="005C6697">
        <w:rPr>
          <w:rFonts w:ascii="Tahoma" w:hAnsi="Tahoma" w:cs="Tahoma"/>
          <w:sz w:val="20"/>
          <w:szCs w:val="20"/>
          <w:lang w:bidi="ar-SA"/>
        </w:rPr>
        <w:t xml:space="preserve"> </w:t>
      </w:r>
      <w:r w:rsidR="00AE5B8E">
        <w:rPr>
          <w:rFonts w:ascii="Tahoma" w:hAnsi="Tahoma" w:cs="Tahoma"/>
          <w:b/>
          <w:sz w:val="20"/>
          <w:szCs w:val="20"/>
          <w:lang w:bidi="ar-SA"/>
        </w:rPr>
        <w:t>64110000-0    Usługi pocztowe</w:t>
      </w:r>
    </w:p>
    <w:p w:rsidR="00AE5B8E" w:rsidRDefault="00AE5B8E" w:rsidP="00226752">
      <w:pPr>
        <w:widowControl/>
        <w:autoSpaceDE w:val="0"/>
        <w:autoSpaceDN w:val="0"/>
        <w:adjustRightInd w:val="0"/>
        <w:rPr>
          <w:rFonts w:ascii="Tahoma" w:hAnsi="Tahoma" w:cs="Tahoma"/>
          <w:b/>
          <w:sz w:val="20"/>
          <w:szCs w:val="20"/>
          <w:lang w:bidi="ar-SA"/>
        </w:rPr>
      </w:pPr>
      <w:r>
        <w:rPr>
          <w:rFonts w:ascii="Tahoma" w:hAnsi="Tahoma" w:cs="Tahoma"/>
          <w:b/>
          <w:sz w:val="20"/>
          <w:szCs w:val="20"/>
          <w:lang w:bidi="ar-SA"/>
        </w:rPr>
        <w:t xml:space="preserve">                                       64112000-4    Usługi pocztowe dotyczące listów</w:t>
      </w:r>
    </w:p>
    <w:p w:rsidR="00AE5B8E" w:rsidRDefault="00AE5B8E" w:rsidP="00226752">
      <w:pPr>
        <w:widowControl/>
        <w:autoSpaceDE w:val="0"/>
        <w:autoSpaceDN w:val="0"/>
        <w:adjustRightInd w:val="0"/>
        <w:rPr>
          <w:rFonts w:ascii="Tahoma" w:hAnsi="Tahoma" w:cs="Tahoma"/>
          <w:sz w:val="20"/>
          <w:szCs w:val="20"/>
          <w:lang w:bidi="ar-SA"/>
        </w:rPr>
      </w:pPr>
      <w:r>
        <w:rPr>
          <w:rFonts w:ascii="Tahoma" w:hAnsi="Tahoma" w:cs="Tahoma"/>
          <w:b/>
          <w:sz w:val="20"/>
          <w:szCs w:val="20"/>
          <w:lang w:bidi="ar-SA"/>
        </w:rPr>
        <w:t xml:space="preserve">                                       64113000-1    Usługi dotyczące paczek</w:t>
      </w:r>
    </w:p>
    <w:p w:rsidR="00443F70" w:rsidRPr="00443F70" w:rsidRDefault="00443F70" w:rsidP="00443F70">
      <w:pPr>
        <w:widowControl/>
        <w:autoSpaceDE w:val="0"/>
        <w:autoSpaceDN w:val="0"/>
        <w:adjustRightInd w:val="0"/>
        <w:rPr>
          <w:rFonts w:ascii="Arial" w:hAnsi="Arial" w:cs="Arial"/>
          <w:color w:val="auto"/>
          <w:lang w:bidi="ar-SA"/>
        </w:rPr>
      </w:pPr>
    </w:p>
    <w:p w:rsidR="00F40E65" w:rsidRDefault="00FF23D5" w:rsidP="00166CE9">
      <w:pPr>
        <w:pStyle w:val="Teksttreci2"/>
        <w:shd w:val="clear" w:color="auto" w:fill="auto"/>
        <w:spacing w:before="0" w:after="0" w:line="276" w:lineRule="auto"/>
        <w:ind w:right="23" w:firstLine="0"/>
        <w:jc w:val="left"/>
        <w:rPr>
          <w:rFonts w:ascii="Tahoma" w:hAnsi="Tahoma" w:cs="Tahoma"/>
          <w:b/>
          <w:sz w:val="20"/>
          <w:szCs w:val="20"/>
        </w:rPr>
      </w:pPr>
      <w:r>
        <w:rPr>
          <w:rFonts w:ascii="Tahoma" w:hAnsi="Tahoma" w:cs="Tahoma"/>
          <w:b/>
          <w:sz w:val="20"/>
          <w:szCs w:val="20"/>
        </w:rPr>
        <w:t>3</w:t>
      </w:r>
      <w:r w:rsidR="00F40E65" w:rsidRPr="00166CE9">
        <w:rPr>
          <w:rFonts w:ascii="Tahoma" w:hAnsi="Tahoma" w:cs="Tahoma"/>
          <w:b/>
          <w:sz w:val="20"/>
          <w:szCs w:val="20"/>
        </w:rPr>
        <w:t>.  Zamawiający nie dokonał podziału zamówienia na części z następujących powodów:</w:t>
      </w:r>
    </w:p>
    <w:p w:rsidR="006D7958" w:rsidRDefault="006D7958" w:rsidP="006D7958">
      <w:pPr>
        <w:pStyle w:val="Teksttreci2"/>
        <w:shd w:val="clear" w:color="auto" w:fill="auto"/>
        <w:spacing w:before="0" w:after="0" w:line="240" w:lineRule="auto"/>
        <w:ind w:right="23" w:firstLine="0"/>
        <w:jc w:val="left"/>
        <w:rPr>
          <w:rFonts w:ascii="Tahoma" w:hAnsi="Tahoma" w:cs="Tahoma"/>
          <w:sz w:val="24"/>
          <w:szCs w:val="24"/>
        </w:rPr>
      </w:pPr>
    </w:p>
    <w:p w:rsidR="00FF23D5" w:rsidRPr="006D7958" w:rsidRDefault="006D7958" w:rsidP="006D7958">
      <w:pPr>
        <w:pStyle w:val="Teksttreci2"/>
        <w:shd w:val="clear" w:color="auto" w:fill="auto"/>
        <w:spacing w:before="0" w:after="0" w:line="240" w:lineRule="auto"/>
        <w:ind w:right="23" w:firstLine="0"/>
        <w:jc w:val="left"/>
        <w:rPr>
          <w:rFonts w:ascii="Tahoma" w:hAnsi="Tahoma" w:cs="Tahoma"/>
          <w:b/>
          <w:sz w:val="20"/>
          <w:szCs w:val="20"/>
        </w:rPr>
      </w:pPr>
      <w:r w:rsidRPr="006D7958">
        <w:rPr>
          <w:rFonts w:ascii="Tahoma" w:hAnsi="Tahoma" w:cs="Tahoma"/>
          <w:sz w:val="20"/>
          <w:szCs w:val="20"/>
        </w:rPr>
        <w:t>Zamówienie jest nie podzielne z uwagi na specyfikację zamówienia, gdyż stanowi nierozerwalną całość. Zamówienie na usługi pocztowe ma charakter jednorodny, obejmuje usługi tego samego rodzaju. Podział na części spowodowałby nadmierne trudności</w:t>
      </w:r>
      <w:r w:rsidRPr="006D7958">
        <w:rPr>
          <w:rFonts w:ascii="Tahoma" w:hAnsi="Tahoma" w:cs="Tahoma"/>
          <w:sz w:val="24"/>
          <w:szCs w:val="24"/>
        </w:rPr>
        <w:t xml:space="preserve"> </w:t>
      </w:r>
      <w:r w:rsidRPr="006D7958">
        <w:rPr>
          <w:rFonts w:ascii="Tahoma" w:hAnsi="Tahoma" w:cs="Tahoma"/>
          <w:sz w:val="20"/>
          <w:szCs w:val="20"/>
        </w:rPr>
        <w:t>organizacyjno-techniczne, utrudnienia w koordynacji, wzrost kosztów, co skutkowałoby zwiększeniem kosztów wykonania niniejszego zamówienia.</w:t>
      </w:r>
    </w:p>
    <w:p w:rsidR="008759A0" w:rsidRPr="00896B9D" w:rsidRDefault="008759A0" w:rsidP="00166CE9">
      <w:pPr>
        <w:widowControl/>
        <w:autoSpaceDE w:val="0"/>
        <w:autoSpaceDN w:val="0"/>
        <w:adjustRightInd w:val="0"/>
        <w:spacing w:line="276" w:lineRule="auto"/>
        <w:rPr>
          <w:rFonts w:ascii="Arial" w:hAnsi="Arial" w:cs="Arial"/>
          <w:sz w:val="22"/>
          <w:szCs w:val="22"/>
          <w:lang w:bidi="ar-SA"/>
        </w:rPr>
      </w:pPr>
    </w:p>
    <w:p w:rsidR="00F40E65" w:rsidRDefault="00B61745"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166CE9">
        <w:rPr>
          <w:rFonts w:ascii="Tahoma" w:eastAsiaTheme="majorEastAsia" w:hAnsi="Tahoma" w:cs="Tahoma"/>
          <w:b/>
          <w:sz w:val="28"/>
          <w:szCs w:val="28"/>
          <w:lang w:eastAsia="en-US"/>
        </w:rPr>
        <w:t>III.  WYMAGANIA STAWIANE WYKONAWCY</w:t>
      </w:r>
    </w:p>
    <w:p w:rsidR="009B0A42" w:rsidRPr="009B0A42" w:rsidRDefault="00D21631" w:rsidP="009B0A42">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Fonts w:ascii="Verdana" w:hAnsi="Verdana" w:cs="Verdana"/>
          <w:b w:val="0"/>
          <w:bCs w:val="0"/>
          <w:sz w:val="20"/>
          <w:szCs w:val="20"/>
          <w:lang w:bidi="ar-SA"/>
        </w:rPr>
        <w:t xml:space="preserve">1. </w:t>
      </w:r>
      <w:r w:rsidRPr="00166CE9">
        <w:rPr>
          <w:rStyle w:val="Nagwek20"/>
          <w:rFonts w:ascii="Tahoma" w:hAnsi="Tahoma" w:cs="Tahoma"/>
          <w:b/>
          <w:bCs/>
          <w:color w:val="0070C0"/>
          <w:sz w:val="24"/>
          <w:szCs w:val="24"/>
        </w:rPr>
        <w:t>TERMIN WYKONANIA ZAMÓWIENIA</w:t>
      </w:r>
    </w:p>
    <w:p w:rsidR="00D21631" w:rsidRDefault="00517617" w:rsidP="009B0A42">
      <w:pPr>
        <w:spacing w:after="120" w:line="276" w:lineRule="auto"/>
        <w:jc w:val="both"/>
        <w:rPr>
          <w:rFonts w:ascii="Tahoma" w:hAnsi="Tahoma" w:cs="Tahoma"/>
          <w:b/>
          <w:sz w:val="20"/>
          <w:szCs w:val="20"/>
        </w:rPr>
      </w:pPr>
      <w:r>
        <w:rPr>
          <w:rFonts w:ascii="Tahoma" w:hAnsi="Tahoma" w:cs="Tahoma"/>
          <w:sz w:val="20"/>
          <w:szCs w:val="20"/>
        </w:rPr>
        <w:t>Zamawiający wymaga aby zamówienie było realizowane przez okres</w:t>
      </w:r>
      <w:r w:rsidR="00D21631">
        <w:rPr>
          <w:rFonts w:ascii="Tahoma" w:hAnsi="Tahoma" w:cs="Tahoma"/>
          <w:b/>
          <w:sz w:val="20"/>
          <w:szCs w:val="20"/>
        </w:rPr>
        <w:t xml:space="preserve"> </w:t>
      </w:r>
      <w:r>
        <w:rPr>
          <w:rFonts w:ascii="Tahoma" w:hAnsi="Tahoma" w:cs="Tahoma"/>
          <w:b/>
          <w:sz w:val="20"/>
          <w:szCs w:val="20"/>
        </w:rPr>
        <w:t xml:space="preserve">12 miesięcy w terminie od </w:t>
      </w:r>
      <w:r w:rsidR="00FF23D5">
        <w:rPr>
          <w:rFonts w:ascii="Tahoma" w:hAnsi="Tahoma" w:cs="Tahoma"/>
          <w:b/>
          <w:sz w:val="20"/>
          <w:szCs w:val="20"/>
        </w:rPr>
        <w:t xml:space="preserve"> 01.01.2024 r. do 31.12.2024 r.</w:t>
      </w:r>
    </w:p>
    <w:p w:rsidR="009B0A42" w:rsidRPr="00994E52" w:rsidRDefault="009B0A42" w:rsidP="009B0A42">
      <w:pPr>
        <w:spacing w:line="276" w:lineRule="auto"/>
        <w:jc w:val="both"/>
        <w:rPr>
          <w:rFonts w:ascii="Tahoma" w:hAnsi="Tahoma" w:cs="Tahoma"/>
          <w:b/>
          <w:sz w:val="20"/>
          <w:szCs w:val="20"/>
        </w:rPr>
      </w:pPr>
    </w:p>
    <w:p w:rsidR="00614C47" w:rsidRPr="00614C47" w:rsidRDefault="00FF23D5" w:rsidP="009B0A42">
      <w:pPr>
        <w:pStyle w:val="Teksttreci2"/>
        <w:shd w:val="clear" w:color="auto" w:fill="auto"/>
        <w:tabs>
          <w:tab w:val="left" w:pos="355"/>
        </w:tabs>
        <w:spacing w:before="0" w:after="0" w:line="336" w:lineRule="exact"/>
        <w:ind w:right="23" w:firstLine="0"/>
        <w:jc w:val="left"/>
        <w:rPr>
          <w:rFonts w:ascii="Tahoma" w:hAnsi="Tahoma" w:cs="Tahoma"/>
          <w:b/>
          <w:color w:val="0070C0"/>
          <w:sz w:val="20"/>
          <w:szCs w:val="20"/>
        </w:rPr>
      </w:pPr>
      <w:r>
        <w:rPr>
          <w:rFonts w:ascii="Tahoma" w:hAnsi="Tahoma" w:cs="Tahoma"/>
          <w:b/>
          <w:color w:val="0070C0"/>
          <w:sz w:val="20"/>
          <w:szCs w:val="20"/>
        </w:rPr>
        <w:t>2</w:t>
      </w:r>
      <w:r w:rsidR="00182F4D">
        <w:rPr>
          <w:rFonts w:ascii="Tahoma" w:hAnsi="Tahoma" w:cs="Tahoma"/>
          <w:b/>
          <w:color w:val="0070C0"/>
          <w:sz w:val="20"/>
          <w:szCs w:val="20"/>
        </w:rPr>
        <w:t xml:space="preserve">. </w:t>
      </w:r>
      <w:r w:rsidR="009F25F0" w:rsidRPr="00166CE9">
        <w:rPr>
          <w:rFonts w:ascii="Tahoma" w:hAnsi="Tahoma" w:cs="Tahoma"/>
          <w:b/>
          <w:color w:val="0070C0"/>
          <w:sz w:val="20"/>
          <w:szCs w:val="20"/>
        </w:rPr>
        <w:t>OBOWIĄZEK ZATRUDNIENIA NA PODSTAWIE UMOWY O PRACĘ</w:t>
      </w:r>
      <w:bookmarkStart w:id="2" w:name="bookmark12"/>
    </w:p>
    <w:bookmarkEnd w:id="2"/>
    <w:p w:rsidR="009B0A42" w:rsidRDefault="009B0A42" w:rsidP="009B0A42">
      <w:pPr>
        <w:pStyle w:val="Default"/>
      </w:pPr>
    </w:p>
    <w:p w:rsidR="009B0A42" w:rsidRPr="009B0A42" w:rsidRDefault="009B0A42" w:rsidP="009B0A42">
      <w:pPr>
        <w:pStyle w:val="Default"/>
        <w:rPr>
          <w:rFonts w:ascii="Tahoma" w:hAnsi="Tahoma" w:cs="Tahoma"/>
          <w:sz w:val="20"/>
          <w:szCs w:val="20"/>
        </w:rPr>
      </w:pPr>
      <w:r w:rsidRPr="009B0A42">
        <w:rPr>
          <w:rFonts w:ascii="Tahoma" w:hAnsi="Tahoma" w:cs="Tahoma"/>
          <w:sz w:val="20"/>
          <w:szCs w:val="20"/>
        </w:rPr>
        <w:t xml:space="preserve">1) Zamawiający stosownie do art. 95 ust. 1 ustawy </w:t>
      </w:r>
      <w:proofErr w:type="spellStart"/>
      <w:r w:rsidRPr="009B0A42">
        <w:rPr>
          <w:rFonts w:ascii="Tahoma" w:hAnsi="Tahoma" w:cs="Tahoma"/>
          <w:sz w:val="20"/>
          <w:szCs w:val="20"/>
        </w:rPr>
        <w:t>Pzp</w:t>
      </w:r>
      <w:proofErr w:type="spellEnd"/>
      <w:r w:rsidRPr="009B0A42">
        <w:rPr>
          <w:rFonts w:ascii="Tahoma" w:hAnsi="Tahoma" w:cs="Tahoma"/>
          <w:sz w:val="20"/>
          <w:szCs w:val="20"/>
        </w:rPr>
        <w:t xml:space="preserve"> wymaga zatrudnienia przez Wykonawcę lub Podwykonawcę i dalszych podwykonawców, którym Wykonawca lub jego podwykonawca zleci opisane czynności związane z realizacją usługi objętej zakresem niniejszego zamówienia na podstawie umowy o pracę osób wykonujących wskazane przez Zamawiającego czynności w zakresie realizacji zamówienia w rozumieniu przepisów ustawy z dnia 26 czerwca 1974 r. </w:t>
      </w:r>
      <w:r w:rsidRPr="009B0A42">
        <w:rPr>
          <w:rFonts w:ascii="Tahoma" w:hAnsi="Tahoma" w:cs="Tahoma"/>
          <w:b/>
          <w:bCs/>
          <w:sz w:val="20"/>
          <w:szCs w:val="20"/>
        </w:rPr>
        <w:t xml:space="preserve">- </w:t>
      </w:r>
      <w:r w:rsidRPr="009B0A42">
        <w:rPr>
          <w:rFonts w:ascii="Tahoma" w:hAnsi="Tahoma" w:cs="Tahoma"/>
          <w:sz w:val="20"/>
          <w:szCs w:val="20"/>
        </w:rPr>
        <w:t>Kodeks pracy (</w:t>
      </w:r>
      <w:proofErr w:type="spellStart"/>
      <w:r w:rsidRPr="009B0A42">
        <w:rPr>
          <w:rFonts w:ascii="Tahoma" w:hAnsi="Tahoma" w:cs="Tahoma"/>
          <w:sz w:val="20"/>
          <w:szCs w:val="20"/>
        </w:rPr>
        <w:t>t.j</w:t>
      </w:r>
      <w:proofErr w:type="spellEnd"/>
      <w:r w:rsidRPr="009B0A42">
        <w:rPr>
          <w:rFonts w:ascii="Tahoma" w:hAnsi="Tahoma" w:cs="Tahoma"/>
          <w:sz w:val="20"/>
          <w:szCs w:val="20"/>
        </w:rPr>
        <w:t xml:space="preserve">. Dz. U. z 2023 r. poz. 1465), dotyczących osób wykonujących usługi przez cały okres realizacji danej roboty wynikającej z przedmiotowego zamówienia. Funkcje wskazane poniżej mają jedynie charakter przykładowy i zostały wskazane celem doprecyzowania typu czynności, które winny być wykonywane na podstawie umowy o pracę. </w:t>
      </w:r>
    </w:p>
    <w:p w:rsidR="009B0A42" w:rsidRPr="009B0A42" w:rsidRDefault="009B0A42" w:rsidP="009B0A42">
      <w:pPr>
        <w:pStyle w:val="Default"/>
        <w:spacing w:after="18"/>
        <w:rPr>
          <w:rFonts w:ascii="Tahoma" w:hAnsi="Tahoma" w:cs="Tahoma"/>
          <w:sz w:val="20"/>
          <w:szCs w:val="20"/>
        </w:rPr>
      </w:pPr>
      <w:r w:rsidRPr="009B0A42">
        <w:rPr>
          <w:rFonts w:ascii="Tahoma" w:hAnsi="Tahoma" w:cs="Tahoma"/>
          <w:sz w:val="20"/>
          <w:szCs w:val="20"/>
        </w:rPr>
        <w:t xml:space="preserve">2) Rodzaj czynności niezbędnych do realizacji zamówienia, których dotyczą wymagania zatrudnienia na podstawie stosunku pracy przez Wykonawcę lub podwykonawcę osób wykonujących czynności w trakcie realizacji zamówienia: </w:t>
      </w:r>
    </w:p>
    <w:p w:rsidR="009B0A42" w:rsidRPr="009B0A42" w:rsidRDefault="009B0A42" w:rsidP="009B0A42">
      <w:pPr>
        <w:pStyle w:val="Default"/>
        <w:spacing w:after="18"/>
        <w:rPr>
          <w:rFonts w:ascii="Tahoma" w:hAnsi="Tahoma" w:cs="Tahoma"/>
          <w:sz w:val="20"/>
          <w:szCs w:val="20"/>
        </w:rPr>
      </w:pPr>
      <w:r w:rsidRPr="009B0A42">
        <w:rPr>
          <w:rFonts w:ascii="Tahoma" w:hAnsi="Tahoma" w:cs="Tahoma"/>
          <w:sz w:val="20"/>
          <w:szCs w:val="20"/>
        </w:rPr>
        <w:t xml:space="preserve">a) bezpośrednie dostarczenia do siedziby Zamawiającego przesyłek pocztowych; </w:t>
      </w:r>
    </w:p>
    <w:p w:rsidR="009B0A42" w:rsidRPr="009B0A42" w:rsidRDefault="009B0A42" w:rsidP="009B0A42">
      <w:pPr>
        <w:pStyle w:val="Default"/>
        <w:rPr>
          <w:rFonts w:ascii="Tahoma" w:hAnsi="Tahoma" w:cs="Tahoma"/>
          <w:sz w:val="20"/>
          <w:szCs w:val="20"/>
        </w:rPr>
      </w:pPr>
      <w:r w:rsidRPr="009B0A42">
        <w:rPr>
          <w:rFonts w:ascii="Tahoma" w:hAnsi="Tahoma" w:cs="Tahoma"/>
          <w:sz w:val="20"/>
          <w:szCs w:val="20"/>
        </w:rPr>
        <w:t xml:space="preserve">b) przyjmowanie w punkcie nadawczym wskazanym przez Wykonawcę w ofercie, przesyłek nadawczych dostarczonych przez Zamawiającego; </w:t>
      </w:r>
    </w:p>
    <w:p w:rsidR="009B0A42" w:rsidRPr="009B0A42" w:rsidRDefault="009B0A42" w:rsidP="009B0A42">
      <w:pPr>
        <w:pStyle w:val="Default"/>
        <w:spacing w:after="23"/>
        <w:rPr>
          <w:rFonts w:ascii="Tahoma" w:hAnsi="Tahoma" w:cs="Tahoma"/>
          <w:sz w:val="20"/>
          <w:szCs w:val="20"/>
        </w:rPr>
      </w:pPr>
      <w:r w:rsidRPr="009B0A42">
        <w:rPr>
          <w:rFonts w:ascii="Tahoma" w:hAnsi="Tahoma" w:cs="Tahoma"/>
          <w:sz w:val="20"/>
          <w:szCs w:val="20"/>
        </w:rPr>
        <w:t xml:space="preserve">c) dostarczanie do adresatów przesyłek pocztowych; </w:t>
      </w:r>
    </w:p>
    <w:p w:rsidR="009B0A42" w:rsidRPr="009B0A42" w:rsidRDefault="009B0A42" w:rsidP="009B0A42">
      <w:pPr>
        <w:pStyle w:val="Default"/>
        <w:rPr>
          <w:rFonts w:ascii="Tahoma" w:hAnsi="Tahoma" w:cs="Tahoma"/>
          <w:sz w:val="20"/>
          <w:szCs w:val="20"/>
        </w:rPr>
      </w:pPr>
      <w:r w:rsidRPr="009B0A42">
        <w:rPr>
          <w:rFonts w:ascii="Tahoma" w:hAnsi="Tahoma" w:cs="Tahoma"/>
          <w:sz w:val="20"/>
          <w:szCs w:val="20"/>
        </w:rPr>
        <w:t xml:space="preserve">d) przyjmowanie i wydawanie przesyłek, w tym awizowanych w placówkach pocztowych. </w:t>
      </w:r>
    </w:p>
    <w:p w:rsidR="009B0A42" w:rsidRPr="005A23E3" w:rsidRDefault="005A23E3" w:rsidP="009B0A42">
      <w:pPr>
        <w:pStyle w:val="Default"/>
        <w:rPr>
          <w:rFonts w:ascii="Tahoma" w:hAnsi="Tahoma" w:cs="Tahoma"/>
          <w:sz w:val="20"/>
          <w:szCs w:val="20"/>
        </w:rPr>
      </w:pPr>
      <w:r w:rsidRPr="005A23E3">
        <w:rPr>
          <w:rFonts w:ascii="Tahoma" w:hAnsi="Tahoma" w:cs="Tahoma"/>
          <w:sz w:val="20"/>
          <w:szCs w:val="20"/>
        </w:rPr>
        <w:t xml:space="preserve">3) Wykonawca złoży oświadczenie, iż osoby wskazane powyżej zatrudnia na umowę o pracę. </w:t>
      </w:r>
    </w:p>
    <w:p w:rsidR="009B0A42" w:rsidRPr="009B0A42" w:rsidRDefault="009B0A42" w:rsidP="009B0A42">
      <w:pPr>
        <w:pStyle w:val="Default"/>
        <w:rPr>
          <w:rFonts w:ascii="Tahoma" w:hAnsi="Tahoma" w:cs="Tahoma"/>
          <w:sz w:val="20"/>
          <w:szCs w:val="20"/>
        </w:rPr>
      </w:pPr>
      <w:r w:rsidRPr="009B0A42">
        <w:rPr>
          <w:rFonts w:ascii="Tahoma" w:hAnsi="Tahoma" w:cs="Tahoma"/>
          <w:sz w:val="20"/>
          <w:szCs w:val="20"/>
        </w:rPr>
        <w:t xml:space="preserve">W przypadku uzasadnionych wątpliwości co do przestrzegania prawa pracy przez Wykonawcę/ Podwykonawcę lub dalszego Podwykonawcę, Zamawiający może zwrócić się o przeprowadzenie kontroli przez Państwową Inspekcję Pracy. </w:t>
      </w:r>
    </w:p>
    <w:p w:rsidR="009B0A42" w:rsidRPr="009B0A42" w:rsidRDefault="009B0A42" w:rsidP="005409C7">
      <w:pPr>
        <w:widowControl/>
        <w:autoSpaceDE w:val="0"/>
        <w:autoSpaceDN w:val="0"/>
        <w:adjustRightInd w:val="0"/>
        <w:spacing w:line="276" w:lineRule="auto"/>
        <w:rPr>
          <w:rFonts w:ascii="Tahoma" w:hAnsi="Tahoma" w:cs="Tahoma"/>
          <w:color w:val="auto"/>
          <w:sz w:val="20"/>
          <w:szCs w:val="20"/>
          <w:lang w:bidi="ar-SA"/>
        </w:rPr>
      </w:pPr>
    </w:p>
    <w:p w:rsidR="00076A9B" w:rsidRPr="00182F4D" w:rsidRDefault="00FF23D5" w:rsidP="00182F4D">
      <w:pPr>
        <w:widowControl/>
        <w:autoSpaceDE w:val="0"/>
        <w:autoSpaceDN w:val="0"/>
        <w:adjustRightInd w:val="0"/>
        <w:spacing w:line="276" w:lineRule="auto"/>
        <w:rPr>
          <w:rFonts w:ascii="Tahoma" w:hAnsi="Tahoma" w:cs="Tahoma"/>
          <w:b/>
          <w:color w:val="0070C0"/>
          <w:sz w:val="20"/>
          <w:szCs w:val="20"/>
          <w:lang w:bidi="ar-SA"/>
        </w:rPr>
      </w:pPr>
      <w:r>
        <w:rPr>
          <w:rFonts w:ascii="Tahoma" w:hAnsi="Tahoma" w:cs="Tahoma"/>
          <w:b/>
          <w:color w:val="0070C0"/>
          <w:sz w:val="20"/>
          <w:szCs w:val="20"/>
          <w:lang w:bidi="ar-SA"/>
        </w:rPr>
        <w:t xml:space="preserve">3. </w:t>
      </w:r>
      <w:r w:rsidR="00BD711B" w:rsidRPr="00182F4D">
        <w:rPr>
          <w:rFonts w:ascii="Tahoma" w:hAnsi="Tahoma" w:cs="Tahoma"/>
          <w:b/>
          <w:color w:val="0070C0"/>
          <w:sz w:val="20"/>
          <w:szCs w:val="20"/>
          <w:lang w:bidi="ar-SA"/>
        </w:rPr>
        <w:t xml:space="preserve">POSTANOWIENIA </w:t>
      </w:r>
      <w:r w:rsidR="00D80F39" w:rsidRPr="00182F4D">
        <w:rPr>
          <w:rFonts w:ascii="Tahoma" w:hAnsi="Tahoma" w:cs="Tahoma"/>
          <w:b/>
          <w:color w:val="0070C0"/>
          <w:sz w:val="20"/>
          <w:szCs w:val="20"/>
          <w:lang w:bidi="ar-SA"/>
        </w:rPr>
        <w:t xml:space="preserve">DO </w:t>
      </w:r>
      <w:r w:rsidR="00BD711B" w:rsidRPr="00182F4D">
        <w:rPr>
          <w:rFonts w:ascii="Tahoma" w:hAnsi="Tahoma" w:cs="Tahoma"/>
          <w:b/>
          <w:color w:val="0070C0"/>
          <w:sz w:val="20"/>
          <w:szCs w:val="20"/>
          <w:lang w:bidi="ar-SA"/>
        </w:rPr>
        <w:t>UMOWY W SPRAWIE ZAMÓWIENIA</w:t>
      </w:r>
      <w:r w:rsidR="00182F4D">
        <w:rPr>
          <w:rFonts w:ascii="Tahoma" w:hAnsi="Tahoma" w:cs="Tahoma"/>
          <w:b/>
          <w:color w:val="0070C0"/>
          <w:sz w:val="20"/>
          <w:szCs w:val="20"/>
          <w:lang w:bidi="ar-SA"/>
        </w:rPr>
        <w:t xml:space="preserve"> </w:t>
      </w:r>
      <w:r w:rsidR="0056307F" w:rsidRPr="00182F4D">
        <w:rPr>
          <w:rFonts w:ascii="Tahoma" w:hAnsi="Tahoma" w:cs="Tahoma"/>
          <w:b/>
          <w:color w:val="0070C0"/>
          <w:sz w:val="20"/>
          <w:szCs w:val="20"/>
          <w:lang w:bidi="ar-SA"/>
        </w:rPr>
        <w:t>PUBLICZNEGO</w:t>
      </w:r>
      <w:r w:rsidR="0056307F" w:rsidRPr="00182F4D">
        <w:rPr>
          <w:rFonts w:ascii="Tahoma" w:hAnsi="Tahoma" w:cs="Tahoma"/>
          <w:b/>
          <w:color w:val="0070C0"/>
          <w:sz w:val="22"/>
          <w:szCs w:val="22"/>
          <w:lang w:bidi="ar-SA"/>
        </w:rPr>
        <w:t>.</w:t>
      </w:r>
    </w:p>
    <w:p w:rsidR="0013376A" w:rsidRPr="00166CE9" w:rsidRDefault="0013376A" w:rsidP="000171DC">
      <w:pPr>
        <w:ind w:right="20"/>
        <w:jc w:val="both"/>
        <w:rPr>
          <w:rFonts w:ascii="Tahoma" w:hAnsi="Tahoma" w:cs="Tahoma"/>
          <w:sz w:val="20"/>
          <w:szCs w:val="20"/>
        </w:rPr>
      </w:pPr>
      <w:r w:rsidRPr="00166CE9">
        <w:rPr>
          <w:rFonts w:ascii="Tahoma" w:hAnsi="Tahoma" w:cs="Tahoma"/>
          <w:color w:val="auto"/>
          <w:sz w:val="20"/>
          <w:szCs w:val="20"/>
          <w:lang w:bidi="ar-SA"/>
        </w:rPr>
        <w:t>Postanowienia d</w:t>
      </w:r>
      <w:r w:rsidR="007A624D" w:rsidRPr="00166CE9">
        <w:rPr>
          <w:rFonts w:ascii="Tahoma" w:hAnsi="Tahoma" w:cs="Tahoma"/>
          <w:color w:val="auto"/>
          <w:sz w:val="20"/>
          <w:szCs w:val="20"/>
          <w:lang w:bidi="ar-SA"/>
        </w:rPr>
        <w:t xml:space="preserve">o umowy zawiera projekt umowy, </w:t>
      </w:r>
      <w:r w:rsidRPr="00166CE9">
        <w:rPr>
          <w:rFonts w:ascii="Tahoma" w:hAnsi="Tahoma" w:cs="Tahoma"/>
          <w:color w:val="auto"/>
          <w:sz w:val="20"/>
          <w:szCs w:val="20"/>
          <w:lang w:bidi="ar-SA"/>
        </w:rPr>
        <w:t>stanowiący załącznik do niniejszej SWZ</w:t>
      </w:r>
      <w:r w:rsidR="00523CDC">
        <w:rPr>
          <w:rFonts w:ascii="Tahoma" w:hAnsi="Tahoma" w:cs="Tahoma"/>
          <w:color w:val="auto"/>
          <w:sz w:val="20"/>
          <w:szCs w:val="20"/>
          <w:lang w:bidi="ar-SA"/>
        </w:rPr>
        <w:t>.</w:t>
      </w:r>
      <w:r w:rsidRPr="00166CE9">
        <w:rPr>
          <w:rFonts w:ascii="Tahoma" w:hAnsi="Tahoma" w:cs="Tahoma"/>
          <w:color w:val="auto"/>
          <w:sz w:val="20"/>
          <w:szCs w:val="20"/>
          <w:lang w:bidi="ar-SA"/>
        </w:rPr>
        <w:t xml:space="preserve"> </w:t>
      </w:r>
    </w:p>
    <w:p w:rsidR="008E0D06" w:rsidRDefault="008E0D06" w:rsidP="008E0D06">
      <w:pPr>
        <w:pStyle w:val="Teksttreci2"/>
        <w:shd w:val="clear" w:color="auto" w:fill="auto"/>
        <w:tabs>
          <w:tab w:val="left" w:pos="474"/>
        </w:tabs>
        <w:spacing w:before="0" w:after="120" w:line="336" w:lineRule="exact"/>
        <w:ind w:right="20" w:firstLine="0"/>
        <w:jc w:val="both"/>
        <w:rPr>
          <w:rStyle w:val="Teksttreci52"/>
          <w:rFonts w:asciiTheme="minorHAnsi" w:hAnsiTheme="minorHAnsi"/>
          <w:bCs w:val="0"/>
          <w:color w:val="auto"/>
          <w:sz w:val="28"/>
          <w:szCs w:val="28"/>
        </w:rPr>
      </w:pPr>
    </w:p>
    <w:p w:rsidR="00142FF7" w:rsidRPr="002235F1" w:rsidRDefault="00182F4D" w:rsidP="00B74421">
      <w:pPr>
        <w:pStyle w:val="Teksttreci2"/>
        <w:shd w:val="clear" w:color="auto" w:fill="auto"/>
        <w:tabs>
          <w:tab w:val="left" w:pos="474"/>
        </w:tabs>
        <w:spacing w:before="0" w:after="0" w:line="240" w:lineRule="auto"/>
        <w:ind w:right="23" w:firstLine="0"/>
        <w:jc w:val="both"/>
        <w:rPr>
          <w:rStyle w:val="Teksttreci52"/>
          <w:rFonts w:ascii="Tahoma" w:hAnsi="Tahoma" w:cs="Tahoma"/>
          <w:bCs w:val="0"/>
          <w:color w:val="auto"/>
          <w:sz w:val="24"/>
          <w:szCs w:val="24"/>
        </w:rPr>
      </w:pPr>
      <w:r>
        <w:rPr>
          <w:rStyle w:val="Teksttreci52"/>
          <w:rFonts w:ascii="Tahoma" w:hAnsi="Tahoma" w:cs="Tahoma"/>
          <w:bCs w:val="0"/>
          <w:color w:val="auto"/>
          <w:sz w:val="24"/>
          <w:szCs w:val="24"/>
        </w:rPr>
        <w:t xml:space="preserve">DZIAŁ </w:t>
      </w:r>
      <w:r w:rsidR="00B1003A" w:rsidRPr="002235F1">
        <w:rPr>
          <w:rStyle w:val="Teksttreci52"/>
          <w:rFonts w:ascii="Tahoma" w:hAnsi="Tahoma" w:cs="Tahoma"/>
          <w:bCs w:val="0"/>
          <w:color w:val="auto"/>
          <w:sz w:val="24"/>
          <w:szCs w:val="24"/>
        </w:rPr>
        <w:t>IV</w:t>
      </w:r>
      <w:r w:rsidR="00141DB0"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 xml:space="preserve"> </w:t>
      </w:r>
      <w:r>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 xml:space="preserve">INFORMACJE O ŚRODKACH KOMUNIKACJI ELEKTRONICZNEJ, </w:t>
      </w:r>
    </w:p>
    <w:p w:rsidR="00186BBE" w:rsidRPr="002235F1" w:rsidRDefault="008E0D06" w:rsidP="00B74421">
      <w:pPr>
        <w:pStyle w:val="Teksttreci2"/>
        <w:shd w:val="clear" w:color="auto" w:fill="auto"/>
        <w:tabs>
          <w:tab w:val="left" w:pos="474"/>
        </w:tabs>
        <w:spacing w:before="0" w:after="0" w:line="240" w:lineRule="auto"/>
        <w:ind w:left="709" w:right="23" w:hanging="709"/>
        <w:jc w:val="both"/>
        <w:rPr>
          <w:rStyle w:val="Teksttreci52"/>
          <w:rFonts w:ascii="Tahoma" w:hAnsi="Tahoma" w:cs="Tahoma"/>
          <w:bCs w:val="0"/>
          <w:color w:val="auto"/>
          <w:sz w:val="24"/>
          <w:szCs w:val="24"/>
        </w:rPr>
      </w:pPr>
      <w:r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przy użyciu których Zamawiający będzie komunikował się z wykonawcami,</w:t>
      </w:r>
    </w:p>
    <w:p w:rsidR="00142FF7" w:rsidRPr="002235F1" w:rsidRDefault="00186BBE" w:rsidP="00B74421">
      <w:pPr>
        <w:pStyle w:val="Teksttreci2"/>
        <w:shd w:val="clear" w:color="auto" w:fill="auto"/>
        <w:tabs>
          <w:tab w:val="left" w:pos="474"/>
        </w:tabs>
        <w:spacing w:before="0" w:after="0" w:line="240" w:lineRule="auto"/>
        <w:ind w:left="709" w:right="20" w:hanging="709"/>
        <w:jc w:val="both"/>
        <w:rPr>
          <w:rStyle w:val="Teksttreci52"/>
          <w:rFonts w:ascii="Tahoma" w:hAnsi="Tahoma" w:cs="Tahoma"/>
          <w:bCs w:val="0"/>
          <w:color w:val="auto"/>
          <w:sz w:val="24"/>
          <w:szCs w:val="24"/>
        </w:rPr>
      </w:pPr>
      <w:r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 xml:space="preserve">oraz informacje o wymaganiach technicznych i organizacyjnych sporządzania,     </w:t>
      </w:r>
    </w:p>
    <w:p w:rsidR="00142FF7" w:rsidRPr="002235F1" w:rsidRDefault="009B1FB7" w:rsidP="00B74421">
      <w:pPr>
        <w:pStyle w:val="Teksttreci2"/>
        <w:shd w:val="clear" w:color="auto" w:fill="auto"/>
        <w:tabs>
          <w:tab w:val="left" w:pos="474"/>
          <w:tab w:val="left" w:pos="7823"/>
        </w:tabs>
        <w:spacing w:before="0" w:after="0" w:line="240" w:lineRule="auto"/>
        <w:ind w:left="709" w:right="20" w:hanging="709"/>
        <w:jc w:val="both"/>
        <w:rPr>
          <w:rStyle w:val="Teksttreci52"/>
          <w:rFonts w:ascii="Tahoma" w:hAnsi="Tahoma" w:cs="Tahoma"/>
          <w:bCs w:val="0"/>
          <w:color w:val="auto"/>
          <w:sz w:val="24"/>
          <w:szCs w:val="24"/>
        </w:rPr>
      </w:pPr>
      <w:r w:rsidRPr="002235F1">
        <w:rPr>
          <w:rStyle w:val="Teksttreci52"/>
          <w:rFonts w:ascii="Tahoma" w:hAnsi="Tahoma" w:cs="Tahoma"/>
          <w:bCs w:val="0"/>
          <w:color w:val="auto"/>
          <w:sz w:val="24"/>
          <w:szCs w:val="24"/>
        </w:rPr>
        <w:t xml:space="preserve">       </w:t>
      </w:r>
      <w:r w:rsidR="008E0D06"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wysyłania i odbierania korespondencji elektronicznej</w:t>
      </w:r>
      <w:r w:rsidR="00B74421">
        <w:rPr>
          <w:rStyle w:val="Teksttreci52"/>
          <w:rFonts w:ascii="Tahoma" w:hAnsi="Tahoma" w:cs="Tahoma"/>
          <w:bCs w:val="0"/>
          <w:color w:val="auto"/>
          <w:sz w:val="24"/>
          <w:szCs w:val="24"/>
        </w:rPr>
        <w:tab/>
      </w:r>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182F4D" w:rsidRPr="00182F4D" w:rsidRDefault="00EC1267" w:rsidP="00EC1267">
      <w:pPr>
        <w:widowControl/>
        <w:autoSpaceDE w:val="0"/>
        <w:autoSpaceDN w:val="0"/>
        <w:adjustRightInd w:val="0"/>
        <w:spacing w:after="120"/>
        <w:rPr>
          <w:rFonts w:ascii="Tahoma" w:hAnsi="Tahoma" w:cs="Tahoma"/>
          <w:color w:val="auto"/>
          <w:sz w:val="20"/>
          <w:szCs w:val="20"/>
          <w:lang w:bidi="ar-SA"/>
        </w:rPr>
      </w:pPr>
      <w:r w:rsidRPr="00EC1267">
        <w:rPr>
          <w:rFonts w:ascii="Tahoma" w:hAnsi="Tahoma" w:cs="Tahoma"/>
          <w:bCs/>
          <w:color w:val="auto"/>
          <w:sz w:val="20"/>
          <w:szCs w:val="20"/>
          <w:lang w:bidi="ar-SA"/>
        </w:rPr>
        <w:t>1.</w:t>
      </w:r>
      <w:r>
        <w:rPr>
          <w:rFonts w:ascii="Tahoma" w:hAnsi="Tahoma" w:cs="Tahoma"/>
          <w:b/>
          <w:bCs/>
          <w:color w:val="auto"/>
          <w:sz w:val="20"/>
          <w:szCs w:val="20"/>
          <w:lang w:bidi="ar-SA"/>
        </w:rPr>
        <w:t xml:space="preserve"> </w:t>
      </w:r>
      <w:r w:rsidR="00182F4D" w:rsidRPr="00182F4D">
        <w:rPr>
          <w:rFonts w:ascii="Tahoma" w:hAnsi="Tahoma" w:cs="Tahoma"/>
          <w:b/>
          <w:bCs/>
          <w:color w:val="auto"/>
          <w:sz w:val="20"/>
          <w:szCs w:val="20"/>
          <w:lang w:bidi="ar-SA"/>
        </w:rPr>
        <w:t>Informacje o sposobie komunikowania się zamawiającego z wykonawcami, w tym dotyczące wyjaśnienia treści SWZ.</w:t>
      </w:r>
    </w:p>
    <w:p w:rsidR="00182F4D" w:rsidRPr="00182F4D" w:rsidRDefault="00EC1267" w:rsidP="00EC1267">
      <w:pPr>
        <w:widowControl/>
        <w:autoSpaceDE w:val="0"/>
        <w:autoSpaceDN w:val="0"/>
        <w:adjustRightInd w:val="0"/>
        <w:spacing w:after="120"/>
        <w:rPr>
          <w:rFonts w:ascii="Tahoma" w:hAnsi="Tahoma" w:cs="Tahoma"/>
          <w:color w:val="auto"/>
          <w:sz w:val="20"/>
          <w:szCs w:val="20"/>
          <w:lang w:bidi="ar-SA"/>
        </w:rPr>
      </w:pPr>
      <w:r>
        <w:rPr>
          <w:rFonts w:ascii="Tahoma" w:hAnsi="Tahoma" w:cs="Tahoma"/>
          <w:color w:val="auto"/>
          <w:sz w:val="20"/>
          <w:szCs w:val="20"/>
          <w:lang w:bidi="ar-SA"/>
        </w:rPr>
        <w:t xml:space="preserve">2. </w:t>
      </w:r>
      <w:r w:rsidR="00182F4D" w:rsidRPr="00182F4D">
        <w:rPr>
          <w:rFonts w:ascii="Tahoma" w:hAnsi="Tahoma" w:cs="Tahoma"/>
          <w:color w:val="auto"/>
          <w:sz w:val="20"/>
          <w:szCs w:val="20"/>
          <w:lang w:bidi="ar-SA"/>
        </w:rPr>
        <w:t>Postępowanie prowadzone jest w języku polskim przy użyciu środków komunikacji elektronicznej za pośrednictwem platformy zakupowej.</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3</w:t>
      </w:r>
      <w:r w:rsidR="00182F4D" w:rsidRPr="00182F4D">
        <w:rPr>
          <w:rFonts w:ascii="Tahoma" w:hAnsi="Tahoma" w:cs="Tahoma"/>
          <w:sz w:val="20"/>
          <w:szCs w:val="20"/>
          <w:lang w:bidi="ar-SA"/>
        </w:rPr>
        <w:t>. Komunikacja między zamawiającym i wykonawcą odbywa się pr</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y użyciu środków komunikacji elektronicznej w rozumieniu ustawy z dnia 18 lipca 2002 r. o świadczeniu usług drogą elektroniczną za pośrednictwem bezpłatnego dla Wykonawców narzędzia platformazakupowa.pl (dalej Platforma zakupowa</w:t>
      </w:r>
      <w:r w:rsidR="00182F4D" w:rsidRPr="00182F4D">
        <w:rPr>
          <w:rFonts w:ascii="Tahoma" w:hAnsi="Tahoma" w:cs="Tahoma"/>
          <w:i/>
          <w:iCs/>
          <w:sz w:val="20"/>
          <w:szCs w:val="20"/>
          <w:lang w:bidi="ar-SA"/>
        </w:rPr>
        <w:t xml:space="preserve">), </w:t>
      </w:r>
      <w:r w:rsidR="00182F4D" w:rsidRPr="00182F4D">
        <w:rPr>
          <w:rFonts w:ascii="Tahoma" w:hAnsi="Tahoma" w:cs="Tahoma"/>
          <w:sz w:val="20"/>
          <w:szCs w:val="20"/>
          <w:lang w:bidi="ar-SA"/>
        </w:rPr>
        <w:t xml:space="preserve">dostępnego pod linkiem: https://platformazakupowa.pl/pn/mszana w zakładce dedykowanej niniejszemu postępowaniu. Ofertę (w szczególności wypełniony Formularz oferty) Wykonawca może złożyć wyłącznie za pośrednictwem Platformy zakupowej;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4</w:t>
      </w:r>
      <w:r w:rsidR="00182F4D" w:rsidRPr="00182F4D">
        <w:rPr>
          <w:rFonts w:ascii="Tahoma" w:hAnsi="Tahoma" w:cs="Tahoma"/>
          <w:sz w:val="20"/>
          <w:szCs w:val="20"/>
          <w:lang w:bidi="ar-SA"/>
        </w:rPr>
        <w:t xml:space="preserve">. Wymagania techniczne i organizacyjne, </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 xml:space="preserve">wiązane </w:t>
      </w:r>
      <w:r w:rsidR="00182F4D" w:rsidRPr="00182F4D">
        <w:rPr>
          <w:rFonts w:ascii="Tahoma" w:hAnsi="Tahoma" w:cs="Tahoma"/>
          <w:i/>
          <w:iCs/>
          <w:sz w:val="20"/>
          <w:szCs w:val="20"/>
          <w:lang w:bidi="ar-SA"/>
        </w:rPr>
        <w:t xml:space="preserve">z </w:t>
      </w:r>
      <w:r w:rsidR="00182F4D" w:rsidRPr="00182F4D">
        <w:rPr>
          <w:rFonts w:ascii="Tahoma" w:hAnsi="Tahoma" w:cs="Tahoma"/>
          <w:sz w:val="20"/>
          <w:szCs w:val="20"/>
          <w:lang w:bidi="ar-SA"/>
        </w:rPr>
        <w:t>wykor</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 xml:space="preserve">ystaniem Platformy zakupowej, </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 xml:space="preserve">ostały przedstawione w § 3 ust. 3 Regulaminu Internetowej Platformy zakupowej platformazakupowa.pl dostępnego na stronie internetowej Platformy;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5</w:t>
      </w:r>
      <w:r w:rsidR="00182F4D" w:rsidRPr="00182F4D">
        <w:rPr>
          <w:rFonts w:ascii="Tahoma" w:hAnsi="Tahoma" w:cs="Tahoma"/>
          <w:sz w:val="20"/>
          <w:szCs w:val="20"/>
          <w:lang w:bidi="ar-SA"/>
        </w:rPr>
        <w:t xml:space="preserve">. </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 xml:space="preserve">amawiający informuje, że wykonawca składając Ofertę akceptuje Regulamin platformazakupowa.pl dla Użytkowników (Wykonawców);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lastRenderedPageBreak/>
        <w:t>6</w:t>
      </w:r>
      <w:r w:rsidR="00182F4D" w:rsidRPr="00182F4D">
        <w:rPr>
          <w:rFonts w:ascii="Tahoma" w:hAnsi="Tahoma" w:cs="Tahoma"/>
          <w:sz w:val="20"/>
          <w:szCs w:val="20"/>
          <w:lang w:bidi="ar-SA"/>
        </w:rPr>
        <w:t>. Komunikacja międ</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y Zamawiającym i Wykonawcą odbywa się pr</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y u</w:t>
      </w:r>
      <w:r w:rsidR="00182F4D" w:rsidRPr="00182F4D">
        <w:rPr>
          <w:rFonts w:ascii="Tahoma" w:hAnsi="Tahoma" w:cs="Tahoma"/>
          <w:i/>
          <w:iCs/>
          <w:sz w:val="20"/>
          <w:szCs w:val="20"/>
          <w:lang w:bidi="ar-SA"/>
        </w:rPr>
        <w:t>ż</w:t>
      </w:r>
      <w:r w:rsidR="00182F4D" w:rsidRPr="00182F4D">
        <w:rPr>
          <w:rFonts w:ascii="Tahoma" w:hAnsi="Tahoma" w:cs="Tahoma"/>
          <w:sz w:val="20"/>
          <w:szCs w:val="20"/>
          <w:lang w:bidi="ar-SA"/>
        </w:rPr>
        <w:t xml:space="preserve">yciu formularza </w:t>
      </w:r>
      <w:r w:rsidR="00182F4D" w:rsidRPr="00182F4D">
        <w:rPr>
          <w:rFonts w:ascii="Tahoma" w:hAnsi="Tahoma" w:cs="Tahoma"/>
          <w:i/>
          <w:iCs/>
          <w:sz w:val="20"/>
          <w:szCs w:val="20"/>
          <w:lang w:bidi="ar-SA"/>
        </w:rPr>
        <w:t xml:space="preserve">"Wyślij wiadomość" </w:t>
      </w:r>
      <w:r w:rsidR="00182F4D" w:rsidRPr="00182F4D">
        <w:rPr>
          <w:rFonts w:ascii="Tahoma" w:hAnsi="Tahoma" w:cs="Tahoma"/>
          <w:sz w:val="20"/>
          <w:szCs w:val="20"/>
          <w:lang w:bidi="ar-SA"/>
        </w:rPr>
        <w:t>dostępnego po kliknięciu na link do Platformy zakupowej</w:t>
      </w:r>
      <w:r w:rsidR="00182F4D" w:rsidRPr="00182F4D">
        <w:rPr>
          <w:rFonts w:ascii="Tahoma" w:hAnsi="Tahoma" w:cs="Tahoma"/>
          <w:i/>
          <w:iCs/>
          <w:sz w:val="20"/>
          <w:szCs w:val="20"/>
          <w:lang w:bidi="ar-SA"/>
        </w:rPr>
        <w:t xml:space="preserve">. </w:t>
      </w:r>
      <w:r w:rsidR="00182F4D" w:rsidRPr="00182F4D">
        <w:rPr>
          <w:rFonts w:ascii="Tahoma" w:hAnsi="Tahoma" w:cs="Tahoma"/>
          <w:sz w:val="20"/>
          <w:szCs w:val="20"/>
          <w:lang w:bidi="ar-SA"/>
        </w:rPr>
        <w:t xml:space="preserve">Zaleca się aby we wszelkiej korespondencji związanej z niniejszym postępowaniem Zamawiający i Wykonawcy posługiwali się znakiem sprawy określonym w SWZ;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7</w:t>
      </w:r>
      <w:r w:rsidR="00182F4D" w:rsidRPr="00182F4D">
        <w:rPr>
          <w:rFonts w:ascii="Tahoma" w:hAnsi="Tahoma" w:cs="Tahoma"/>
          <w:sz w:val="20"/>
          <w:szCs w:val="20"/>
          <w:lang w:bidi="ar-SA"/>
        </w:rPr>
        <w:t xml:space="preserve">. W sytuacjach awaryjnych np. w przypadku przerwy w funkcjonowaniu lub awarii lub niedziałania Platformy zakupowej </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 xml:space="preserve">amawiający dopuszcza komunikację z wykonawcami za pomocą poczty elektronicznej, na adres gmina@mszana.pl, z zastrzeżeniem że Ofertę (w </w:t>
      </w:r>
      <w:r w:rsidR="00182F4D" w:rsidRPr="00182F4D">
        <w:rPr>
          <w:rFonts w:ascii="Tahoma" w:hAnsi="Tahoma" w:cs="Tahoma"/>
          <w:i/>
          <w:iCs/>
          <w:sz w:val="20"/>
          <w:szCs w:val="20"/>
          <w:lang w:bidi="ar-SA"/>
        </w:rPr>
        <w:t>szc</w:t>
      </w:r>
      <w:r w:rsidR="00182F4D" w:rsidRPr="00182F4D">
        <w:rPr>
          <w:rFonts w:ascii="Tahoma" w:hAnsi="Tahoma" w:cs="Tahoma"/>
          <w:sz w:val="20"/>
          <w:szCs w:val="20"/>
          <w:lang w:bidi="ar-SA"/>
        </w:rPr>
        <w:t xml:space="preserve">zególności Formularz oferty) Wykonawca może złożyć </w:t>
      </w:r>
      <w:r w:rsidR="00182F4D" w:rsidRPr="00182F4D">
        <w:rPr>
          <w:rFonts w:ascii="Tahoma" w:hAnsi="Tahoma" w:cs="Tahoma"/>
          <w:b/>
          <w:bCs/>
          <w:sz w:val="20"/>
          <w:szCs w:val="20"/>
          <w:lang w:bidi="ar-SA"/>
        </w:rPr>
        <w:t>w</w:t>
      </w:r>
      <w:r w:rsidR="00182F4D" w:rsidRPr="00182F4D">
        <w:rPr>
          <w:rFonts w:ascii="Tahoma" w:hAnsi="Tahoma" w:cs="Tahoma"/>
          <w:b/>
          <w:bCs/>
          <w:iCs/>
          <w:sz w:val="20"/>
          <w:szCs w:val="20"/>
          <w:lang w:bidi="ar-SA"/>
        </w:rPr>
        <w:t>y</w:t>
      </w:r>
      <w:r w:rsidR="00182F4D" w:rsidRPr="00182F4D">
        <w:rPr>
          <w:rFonts w:ascii="Tahoma" w:hAnsi="Tahoma" w:cs="Tahoma"/>
          <w:b/>
          <w:bCs/>
          <w:sz w:val="20"/>
          <w:szCs w:val="20"/>
          <w:lang w:bidi="ar-SA"/>
        </w:rPr>
        <w:t xml:space="preserve">łącznie za pośrednictwem </w:t>
      </w:r>
      <w:r w:rsidR="00182F4D" w:rsidRPr="00182F4D">
        <w:rPr>
          <w:rFonts w:ascii="Tahoma" w:hAnsi="Tahoma" w:cs="Tahoma"/>
          <w:sz w:val="20"/>
          <w:szCs w:val="20"/>
          <w:lang w:bidi="ar-SA"/>
        </w:rPr>
        <w:t>Platformy zakupowej</w:t>
      </w:r>
      <w:r w:rsidR="00182F4D" w:rsidRPr="00182F4D">
        <w:rPr>
          <w:rFonts w:ascii="Tahoma" w:hAnsi="Tahoma" w:cs="Tahoma"/>
          <w:iCs/>
          <w:sz w:val="20"/>
          <w:szCs w:val="20"/>
          <w:lang w:bidi="ar-SA"/>
        </w:rPr>
        <w:t>, z</w:t>
      </w:r>
      <w:r w:rsidR="00182F4D" w:rsidRPr="00182F4D">
        <w:rPr>
          <w:rFonts w:ascii="Tahoma" w:hAnsi="Tahoma" w:cs="Tahoma"/>
          <w:sz w:val="20"/>
          <w:szCs w:val="20"/>
          <w:lang w:bidi="ar-SA"/>
        </w:rPr>
        <w:t xml:space="preserve">godnie z opisem w niniejszej SWZ;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8</w:t>
      </w:r>
      <w:r w:rsidR="00182F4D" w:rsidRPr="00182F4D">
        <w:rPr>
          <w:rFonts w:ascii="Tahoma" w:hAnsi="Tahoma" w:cs="Tahoma"/>
          <w:sz w:val="20"/>
          <w:szCs w:val="20"/>
          <w:lang w:bidi="ar-SA"/>
        </w:rPr>
        <w:t xml:space="preserve">. Dokumenty elektroniczne, oświadczenia lub elektroniczne kopie dokumentów lub oświadczeń składane są przez wykonawcę za pośrednictwem Formularza do komunikacji jako załączniki;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9</w:t>
      </w:r>
      <w:r w:rsidR="00182F4D" w:rsidRPr="00182F4D">
        <w:rPr>
          <w:rFonts w:ascii="Tahoma" w:hAnsi="Tahoma" w:cs="Tahoma"/>
          <w:sz w:val="20"/>
          <w:szCs w:val="20"/>
          <w:lang w:bidi="ar-SA"/>
        </w:rPr>
        <w:t xml:space="preserve">. Złożenie oferty lub dokumentów, o których mowa w pkt 6, na nośniku danych (np. CD, </w:t>
      </w:r>
      <w:proofErr w:type="spellStart"/>
      <w:r w:rsidR="00182F4D" w:rsidRPr="00182F4D">
        <w:rPr>
          <w:rFonts w:ascii="Tahoma" w:hAnsi="Tahoma" w:cs="Tahoma"/>
          <w:sz w:val="20"/>
          <w:szCs w:val="20"/>
          <w:lang w:bidi="ar-SA"/>
        </w:rPr>
        <w:t>pendrive</w:t>
      </w:r>
      <w:proofErr w:type="spellEnd"/>
      <w:r w:rsidR="00182F4D" w:rsidRPr="00182F4D">
        <w:rPr>
          <w:rFonts w:ascii="Tahoma" w:hAnsi="Tahoma" w:cs="Tahoma"/>
          <w:sz w:val="20"/>
          <w:szCs w:val="20"/>
          <w:lang w:bidi="ar-SA"/>
        </w:rPr>
        <w:t xml:space="preserve">) jest niedopuszczalne, gdyż nie stanowi ich złożenia przy użyciu środków komunikacji elektronicznej w rozumieniu przepisów ustawy z dnia 18 lipca 2002 o świadczeniu usług drogą elektroniczną;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10</w:t>
      </w:r>
      <w:r w:rsidR="00182F4D" w:rsidRPr="00182F4D">
        <w:rPr>
          <w:rFonts w:ascii="Tahoma" w:hAnsi="Tahoma" w:cs="Tahoma"/>
          <w:sz w:val="20"/>
          <w:szCs w:val="20"/>
          <w:lang w:bidi="ar-SA"/>
        </w:rPr>
        <w:t xml:space="preserve">. Rozszerzenia plików wykorzystywanych przez Wykonawców powinny być zgodne z Załącznikiem nr 2 do “Rozporządzenia Rady Ministrów w sprawie Krajowych Ram </w:t>
      </w:r>
      <w:proofErr w:type="spellStart"/>
      <w:r w:rsidR="00182F4D" w:rsidRPr="00182F4D">
        <w:rPr>
          <w:rFonts w:ascii="Tahoma" w:hAnsi="Tahoma" w:cs="Tahoma"/>
          <w:sz w:val="20"/>
          <w:szCs w:val="20"/>
          <w:lang w:bidi="ar-SA"/>
        </w:rPr>
        <w:t>Interoperacyjności</w:t>
      </w:r>
      <w:proofErr w:type="spellEnd"/>
      <w:r w:rsidR="00182F4D" w:rsidRPr="00182F4D">
        <w:rPr>
          <w:rFonts w:ascii="Tahoma" w:hAnsi="Tahoma" w:cs="Tahoma"/>
          <w:sz w:val="20"/>
          <w:szCs w:val="20"/>
          <w:lang w:bidi="ar-SA"/>
        </w:rPr>
        <w:t xml:space="preserve">, minimalnych wymagań dla rejestrów publicznych i wymiany informacji w postaci elektronicznej oraz minimalnych wymagań dla systemów teleinformatycznych”, zwanego dalej Rozporządzeniem KRI;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11</w:t>
      </w:r>
      <w:r w:rsidR="00182F4D" w:rsidRPr="00182F4D">
        <w:rPr>
          <w:rFonts w:ascii="Tahoma" w:hAnsi="Tahoma" w:cs="Tahoma"/>
          <w:sz w:val="20"/>
          <w:szCs w:val="20"/>
          <w:lang w:bidi="ar-SA"/>
        </w:rPr>
        <w:t xml:space="preserve">. Zamawiający zaleca stosowanie następujących formatów przesyłanych danych: </w:t>
      </w:r>
      <w:proofErr w:type="spellStart"/>
      <w:r w:rsidR="00182F4D" w:rsidRPr="00182F4D">
        <w:rPr>
          <w:rFonts w:ascii="Tahoma" w:hAnsi="Tahoma" w:cs="Tahoma"/>
          <w:sz w:val="20"/>
          <w:szCs w:val="20"/>
          <w:lang w:bidi="ar-SA"/>
        </w:rPr>
        <w:t>.pd</w:t>
      </w:r>
      <w:proofErr w:type="spellEnd"/>
      <w:r w:rsidR="00182F4D" w:rsidRPr="00182F4D">
        <w:rPr>
          <w:rFonts w:ascii="Tahoma" w:hAnsi="Tahoma" w:cs="Tahoma"/>
          <w:sz w:val="20"/>
          <w:szCs w:val="20"/>
          <w:lang w:bidi="ar-SA"/>
        </w:rPr>
        <w:t>f, .</w:t>
      </w:r>
      <w:proofErr w:type="spellStart"/>
      <w:r w:rsidR="00182F4D" w:rsidRPr="00182F4D">
        <w:rPr>
          <w:rFonts w:ascii="Tahoma" w:hAnsi="Tahoma" w:cs="Tahoma"/>
          <w:sz w:val="20"/>
          <w:szCs w:val="20"/>
          <w:lang w:bidi="ar-SA"/>
        </w:rPr>
        <w:t>doc</w:t>
      </w:r>
      <w:proofErr w:type="spellEnd"/>
      <w:r w:rsidR="00182F4D" w:rsidRPr="00182F4D">
        <w:rPr>
          <w:rFonts w:ascii="Tahoma" w:hAnsi="Tahoma" w:cs="Tahoma"/>
          <w:sz w:val="20"/>
          <w:szCs w:val="20"/>
          <w:lang w:bidi="ar-SA"/>
        </w:rPr>
        <w:t>, .</w:t>
      </w:r>
      <w:proofErr w:type="spellStart"/>
      <w:r w:rsidR="00182F4D" w:rsidRPr="00182F4D">
        <w:rPr>
          <w:rFonts w:ascii="Tahoma" w:hAnsi="Tahoma" w:cs="Tahoma"/>
          <w:sz w:val="20"/>
          <w:szCs w:val="20"/>
          <w:lang w:bidi="ar-SA"/>
        </w:rPr>
        <w:t>docx</w:t>
      </w:r>
      <w:proofErr w:type="spellEnd"/>
      <w:r w:rsidR="00182F4D" w:rsidRPr="00182F4D">
        <w:rPr>
          <w:rFonts w:ascii="Tahoma" w:hAnsi="Tahoma" w:cs="Tahoma"/>
          <w:sz w:val="20"/>
          <w:szCs w:val="20"/>
          <w:lang w:bidi="ar-SA"/>
        </w:rPr>
        <w:t>, .</w:t>
      </w:r>
      <w:proofErr w:type="spellStart"/>
      <w:r w:rsidR="00182F4D" w:rsidRPr="00182F4D">
        <w:rPr>
          <w:rFonts w:ascii="Tahoma" w:hAnsi="Tahoma" w:cs="Tahoma"/>
          <w:sz w:val="20"/>
          <w:szCs w:val="20"/>
          <w:lang w:bidi="ar-SA"/>
        </w:rPr>
        <w:t>rtf,.xps</w:t>
      </w:r>
      <w:proofErr w:type="spellEnd"/>
      <w:r w:rsidR="00182F4D" w:rsidRPr="00182F4D">
        <w:rPr>
          <w:rFonts w:ascii="Tahoma" w:hAnsi="Tahoma" w:cs="Tahoma"/>
          <w:sz w:val="20"/>
          <w:szCs w:val="20"/>
          <w:lang w:bidi="ar-SA"/>
        </w:rPr>
        <w:t>, .</w:t>
      </w:r>
      <w:proofErr w:type="spellStart"/>
      <w:r w:rsidR="00182F4D" w:rsidRPr="00182F4D">
        <w:rPr>
          <w:rFonts w:ascii="Tahoma" w:hAnsi="Tahoma" w:cs="Tahoma"/>
          <w:sz w:val="20"/>
          <w:szCs w:val="20"/>
          <w:lang w:bidi="ar-SA"/>
        </w:rPr>
        <w:t>odt</w:t>
      </w:r>
      <w:proofErr w:type="spellEnd"/>
      <w:r w:rsidR="00182F4D" w:rsidRPr="00182F4D">
        <w:rPr>
          <w:rFonts w:ascii="Tahoma" w:hAnsi="Tahoma" w:cs="Tahoma"/>
          <w:sz w:val="20"/>
          <w:szCs w:val="20"/>
          <w:lang w:bidi="ar-SA"/>
        </w:rPr>
        <w:t xml:space="preserve">.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12</w:t>
      </w:r>
      <w:r w:rsidR="00182F4D" w:rsidRPr="00182F4D">
        <w:rPr>
          <w:rFonts w:ascii="Tahoma" w:hAnsi="Tahoma" w:cs="Tahoma"/>
          <w:sz w:val="20"/>
          <w:szCs w:val="20"/>
          <w:lang w:bidi="ar-SA"/>
        </w:rPr>
        <w:t>. W celu ewentualnej kompresji danych Zamawiający rekomenduje wykorzystanie jednego z rozszerzeń: *.zip; *.7Z. Wśród rozszerzeń powszechnych a niewystępujących w Rozporządzeniu KRI występują: *.</w:t>
      </w:r>
      <w:proofErr w:type="spellStart"/>
      <w:r w:rsidR="00182F4D" w:rsidRPr="00182F4D">
        <w:rPr>
          <w:rFonts w:ascii="Tahoma" w:hAnsi="Tahoma" w:cs="Tahoma"/>
          <w:sz w:val="20"/>
          <w:szCs w:val="20"/>
          <w:lang w:bidi="ar-SA"/>
        </w:rPr>
        <w:t>rar</w:t>
      </w:r>
      <w:proofErr w:type="spellEnd"/>
      <w:r w:rsidR="00182F4D" w:rsidRPr="00182F4D">
        <w:rPr>
          <w:rFonts w:ascii="Tahoma" w:hAnsi="Tahoma" w:cs="Tahoma"/>
          <w:sz w:val="20"/>
          <w:szCs w:val="20"/>
          <w:lang w:bidi="ar-SA"/>
        </w:rPr>
        <w:t>; *.</w:t>
      </w:r>
      <w:proofErr w:type="spellStart"/>
      <w:r w:rsidR="00182F4D" w:rsidRPr="00182F4D">
        <w:rPr>
          <w:rFonts w:ascii="Tahoma" w:hAnsi="Tahoma" w:cs="Tahoma"/>
          <w:sz w:val="20"/>
          <w:szCs w:val="20"/>
          <w:lang w:bidi="ar-SA"/>
        </w:rPr>
        <w:t>gif</w:t>
      </w:r>
      <w:proofErr w:type="spellEnd"/>
      <w:r w:rsidR="00182F4D" w:rsidRPr="00182F4D">
        <w:rPr>
          <w:rFonts w:ascii="Tahoma" w:hAnsi="Tahoma" w:cs="Tahoma"/>
          <w:sz w:val="20"/>
          <w:szCs w:val="20"/>
          <w:lang w:bidi="ar-SA"/>
        </w:rPr>
        <w:t>; *.</w:t>
      </w:r>
      <w:proofErr w:type="spellStart"/>
      <w:r w:rsidR="00182F4D" w:rsidRPr="00182F4D">
        <w:rPr>
          <w:rFonts w:ascii="Tahoma" w:hAnsi="Tahoma" w:cs="Tahoma"/>
          <w:sz w:val="20"/>
          <w:szCs w:val="20"/>
          <w:lang w:bidi="ar-SA"/>
        </w:rPr>
        <w:t>bmp</w:t>
      </w:r>
      <w:proofErr w:type="spellEnd"/>
      <w:r w:rsidR="00182F4D" w:rsidRPr="00182F4D">
        <w:rPr>
          <w:rFonts w:ascii="Tahoma" w:hAnsi="Tahoma" w:cs="Tahoma"/>
          <w:sz w:val="20"/>
          <w:szCs w:val="20"/>
          <w:lang w:bidi="ar-SA"/>
        </w:rPr>
        <w:t>; *.</w:t>
      </w:r>
      <w:proofErr w:type="spellStart"/>
      <w:r w:rsidR="00182F4D" w:rsidRPr="00182F4D">
        <w:rPr>
          <w:rFonts w:ascii="Tahoma" w:hAnsi="Tahoma" w:cs="Tahoma"/>
          <w:sz w:val="20"/>
          <w:szCs w:val="20"/>
          <w:lang w:bidi="ar-SA"/>
        </w:rPr>
        <w:t>numbers</w:t>
      </w:r>
      <w:proofErr w:type="spellEnd"/>
      <w:r w:rsidR="00182F4D" w:rsidRPr="00182F4D">
        <w:rPr>
          <w:rFonts w:ascii="Tahoma" w:hAnsi="Tahoma" w:cs="Tahoma"/>
          <w:sz w:val="20"/>
          <w:szCs w:val="20"/>
          <w:lang w:bidi="ar-SA"/>
        </w:rPr>
        <w:t>; *.</w:t>
      </w:r>
      <w:proofErr w:type="spellStart"/>
      <w:r w:rsidR="00182F4D" w:rsidRPr="00182F4D">
        <w:rPr>
          <w:rFonts w:ascii="Tahoma" w:hAnsi="Tahoma" w:cs="Tahoma"/>
          <w:sz w:val="20"/>
          <w:szCs w:val="20"/>
          <w:lang w:bidi="ar-SA"/>
        </w:rPr>
        <w:t>pages</w:t>
      </w:r>
      <w:proofErr w:type="spellEnd"/>
      <w:r w:rsidR="00182F4D" w:rsidRPr="00182F4D">
        <w:rPr>
          <w:rFonts w:ascii="Tahoma" w:hAnsi="Tahoma" w:cs="Tahoma"/>
          <w:sz w:val="20"/>
          <w:szCs w:val="20"/>
          <w:lang w:bidi="ar-SA"/>
        </w:rPr>
        <w:t xml:space="preserve">. </w:t>
      </w:r>
      <w:r w:rsidR="00182F4D" w:rsidRPr="00182F4D">
        <w:rPr>
          <w:rFonts w:ascii="Tahoma" w:hAnsi="Tahoma" w:cs="Tahoma"/>
          <w:b/>
          <w:bCs/>
          <w:sz w:val="20"/>
          <w:szCs w:val="20"/>
          <w:lang w:bidi="ar-SA"/>
        </w:rPr>
        <w:t xml:space="preserve">Dokumenty złożone w takich plikach zostaną uznane za złożone nieskutecznie.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13</w:t>
      </w:r>
      <w:r w:rsidR="00182F4D" w:rsidRPr="00182F4D">
        <w:rPr>
          <w:rFonts w:ascii="Tahoma" w:hAnsi="Tahoma" w:cs="Tahoma"/>
          <w:sz w:val="20"/>
          <w:szCs w:val="20"/>
          <w:lang w:bidi="ar-SA"/>
        </w:rPr>
        <w:t>. Za datę przekazania oświadczeń, wniosków, zawiadomień, dokumentów elektronicznych, oświadczeń lub elektronicznych kopii dokumentów lub oświadc</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 xml:space="preserve">eń oraz innych informacji przyjmuje się datę ich doręczenia </w:t>
      </w:r>
      <w:r w:rsidR="00182F4D" w:rsidRPr="00182F4D">
        <w:rPr>
          <w:rFonts w:ascii="Tahoma" w:hAnsi="Tahoma" w:cs="Tahoma"/>
          <w:i/>
          <w:iCs/>
          <w:sz w:val="20"/>
          <w:szCs w:val="20"/>
          <w:lang w:bidi="ar-SA"/>
        </w:rPr>
        <w:t>z</w:t>
      </w:r>
      <w:r w:rsidR="00182F4D" w:rsidRPr="00182F4D">
        <w:rPr>
          <w:rFonts w:ascii="Tahoma" w:hAnsi="Tahoma" w:cs="Tahoma"/>
          <w:sz w:val="20"/>
          <w:szCs w:val="20"/>
          <w:lang w:bidi="ar-SA"/>
        </w:rPr>
        <w:t>a pośrednictwem formular</w:t>
      </w:r>
      <w:r w:rsidR="00182F4D" w:rsidRPr="00182F4D">
        <w:rPr>
          <w:rFonts w:ascii="Tahoma" w:hAnsi="Tahoma" w:cs="Tahoma"/>
          <w:i/>
          <w:iCs/>
          <w:sz w:val="20"/>
          <w:szCs w:val="20"/>
          <w:lang w:bidi="ar-SA"/>
        </w:rPr>
        <w:t xml:space="preserve">za </w:t>
      </w:r>
      <w:r w:rsidR="00182F4D" w:rsidRPr="00182F4D">
        <w:rPr>
          <w:rFonts w:ascii="Tahoma" w:hAnsi="Tahoma" w:cs="Tahoma"/>
          <w:sz w:val="20"/>
          <w:szCs w:val="20"/>
          <w:lang w:bidi="ar-SA"/>
        </w:rPr>
        <w:t>Platformy zakupowej</w:t>
      </w:r>
      <w:r w:rsidR="00182F4D" w:rsidRPr="00182F4D">
        <w:rPr>
          <w:rFonts w:ascii="Tahoma" w:hAnsi="Tahoma" w:cs="Tahoma"/>
          <w:i/>
          <w:iCs/>
          <w:sz w:val="20"/>
          <w:szCs w:val="20"/>
          <w:lang w:bidi="ar-SA"/>
        </w:rPr>
        <w:t xml:space="preserve">; </w:t>
      </w:r>
    </w:p>
    <w:p w:rsidR="00182F4D" w:rsidRPr="00182F4D" w:rsidRDefault="00EC1267" w:rsidP="00182F4D">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14</w:t>
      </w:r>
      <w:r w:rsidR="00182F4D" w:rsidRPr="00182F4D">
        <w:rPr>
          <w:rFonts w:ascii="Tahoma" w:hAnsi="Tahoma" w:cs="Tahoma"/>
          <w:sz w:val="20"/>
          <w:szCs w:val="20"/>
          <w:lang w:bidi="ar-SA"/>
        </w:rPr>
        <w:t xml:space="preserve">. Ofertę, oraz oświadczenie, o którym mowa w art. 125 ust. 1 </w:t>
      </w:r>
      <w:proofErr w:type="spellStart"/>
      <w:r w:rsidR="00182F4D" w:rsidRPr="00182F4D">
        <w:rPr>
          <w:rFonts w:ascii="Tahoma" w:hAnsi="Tahoma" w:cs="Tahoma"/>
          <w:sz w:val="20"/>
          <w:szCs w:val="20"/>
          <w:lang w:bidi="ar-SA"/>
        </w:rPr>
        <w:t>Pzp</w:t>
      </w:r>
      <w:proofErr w:type="spellEnd"/>
      <w:r w:rsidR="00182F4D" w:rsidRPr="00182F4D">
        <w:rPr>
          <w:rFonts w:ascii="Tahoma" w:hAnsi="Tahoma" w:cs="Tahoma"/>
          <w:sz w:val="20"/>
          <w:szCs w:val="20"/>
          <w:lang w:bidi="ar-SA"/>
        </w:rPr>
        <w:t xml:space="preserve"> </w:t>
      </w:r>
      <w:r w:rsidR="00182F4D" w:rsidRPr="00182F4D">
        <w:rPr>
          <w:rFonts w:ascii="Tahoma" w:hAnsi="Tahoma" w:cs="Tahoma"/>
          <w:i/>
          <w:iCs/>
          <w:sz w:val="20"/>
          <w:szCs w:val="20"/>
          <w:lang w:bidi="ar-SA"/>
        </w:rPr>
        <w:t>(o niepodleganiu wykluczeniu, spełnianiu warunków udziału w postępowaniu)</w:t>
      </w:r>
      <w:r w:rsidR="00182F4D" w:rsidRPr="00182F4D">
        <w:rPr>
          <w:rFonts w:ascii="Tahoma" w:hAnsi="Tahoma" w:cs="Tahoma"/>
          <w:sz w:val="20"/>
          <w:szCs w:val="20"/>
          <w:lang w:bidi="ar-SA"/>
        </w:rPr>
        <w:t xml:space="preserve">, składa się, pod rygorem nieważności, w formie elektronicznej; </w:t>
      </w:r>
    </w:p>
    <w:p w:rsidR="00182F4D" w:rsidRPr="00182F4D" w:rsidRDefault="00EC1267" w:rsidP="00182F4D">
      <w:pPr>
        <w:widowControl/>
        <w:autoSpaceDE w:val="0"/>
        <w:autoSpaceDN w:val="0"/>
        <w:adjustRightInd w:val="0"/>
        <w:rPr>
          <w:rFonts w:ascii="Tahoma" w:hAnsi="Tahoma" w:cs="Tahoma"/>
          <w:sz w:val="20"/>
          <w:szCs w:val="20"/>
          <w:lang w:bidi="ar-SA"/>
        </w:rPr>
      </w:pPr>
      <w:r>
        <w:rPr>
          <w:rFonts w:ascii="Tahoma" w:hAnsi="Tahoma" w:cs="Tahoma"/>
          <w:sz w:val="20"/>
          <w:szCs w:val="20"/>
          <w:lang w:bidi="ar-SA"/>
        </w:rPr>
        <w:t>15</w:t>
      </w:r>
      <w:r w:rsidR="00182F4D" w:rsidRPr="00182F4D">
        <w:rPr>
          <w:rFonts w:ascii="Tahoma" w:hAnsi="Tahoma" w:cs="Tahoma"/>
          <w:sz w:val="20"/>
          <w:szCs w:val="20"/>
          <w:lang w:bidi="ar-SA"/>
        </w:rPr>
        <w:t xml:space="preserve">. Osobami upoważnionymi do porozumiewania się z wykonawcami są: </w:t>
      </w:r>
    </w:p>
    <w:p w:rsidR="00182F4D" w:rsidRPr="00EC1267" w:rsidRDefault="00182F4D" w:rsidP="00EC1267">
      <w:pPr>
        <w:pStyle w:val="Teksttreci2"/>
        <w:shd w:val="clear" w:color="auto" w:fill="auto"/>
        <w:spacing w:before="0" w:after="120" w:line="276" w:lineRule="auto"/>
        <w:ind w:firstLine="0"/>
        <w:jc w:val="both"/>
        <w:rPr>
          <w:rFonts w:ascii="Tahoma" w:hAnsi="Tahoma" w:cs="Tahoma"/>
          <w:sz w:val="20"/>
          <w:szCs w:val="20"/>
        </w:rPr>
      </w:pPr>
      <w:r w:rsidRPr="00182F4D">
        <w:rPr>
          <w:rFonts w:ascii="Tahoma" w:hAnsi="Tahoma" w:cs="Tahoma"/>
          <w:b/>
          <w:sz w:val="20"/>
          <w:szCs w:val="20"/>
        </w:rPr>
        <w:t xml:space="preserve">     Bożena Znachowska</w:t>
      </w:r>
      <w:r w:rsidRPr="00182F4D">
        <w:rPr>
          <w:rFonts w:ascii="Tahoma" w:hAnsi="Tahoma" w:cs="Tahoma"/>
          <w:sz w:val="20"/>
          <w:szCs w:val="20"/>
        </w:rPr>
        <w:t xml:space="preserve">, e-mail: </w:t>
      </w:r>
      <w:hyperlink r:id="rId14" w:history="1">
        <w:r w:rsidRPr="00182F4D">
          <w:rPr>
            <w:rStyle w:val="Hipercze"/>
            <w:rFonts w:ascii="Tahoma" w:hAnsi="Tahoma" w:cs="Tahoma"/>
            <w:sz w:val="20"/>
            <w:szCs w:val="20"/>
          </w:rPr>
          <w:t>zampub@mszana.pl</w:t>
        </w:r>
      </w:hyperlink>
      <w:r w:rsidRPr="00182F4D">
        <w:rPr>
          <w:rFonts w:ascii="Tahoma" w:hAnsi="Tahoma" w:cs="Tahoma"/>
          <w:sz w:val="20"/>
          <w:szCs w:val="20"/>
        </w:rPr>
        <w:t xml:space="preserve"> </w:t>
      </w:r>
      <w:r w:rsidRPr="00182F4D">
        <w:rPr>
          <w:rFonts w:ascii="Tahoma" w:hAnsi="Tahoma" w:cs="Tahoma"/>
          <w:sz w:val="20"/>
          <w:szCs w:val="20"/>
          <w:lang w:eastAsia="en-US" w:bidi="en-US"/>
        </w:rPr>
        <w:t xml:space="preserve">, </w:t>
      </w:r>
      <w:r w:rsidRPr="00182F4D">
        <w:rPr>
          <w:rFonts w:ascii="Tahoma" w:hAnsi="Tahoma" w:cs="Tahoma"/>
          <w:sz w:val="20"/>
          <w:szCs w:val="20"/>
        </w:rPr>
        <w:t>tel. 18 33 19 815</w:t>
      </w:r>
      <w:r w:rsidRPr="00182F4D">
        <w:rPr>
          <w:rFonts w:ascii="Tahoma" w:hAnsi="Tahoma" w:cs="Tahoma"/>
          <w:b/>
          <w:sz w:val="20"/>
          <w:szCs w:val="20"/>
        </w:rPr>
        <w:t xml:space="preserve">     </w:t>
      </w:r>
    </w:p>
    <w:p w:rsidR="00EC1267" w:rsidRPr="002E02C9" w:rsidRDefault="00EC1267" w:rsidP="002E02C9">
      <w:pPr>
        <w:widowControl/>
        <w:autoSpaceDE w:val="0"/>
        <w:autoSpaceDN w:val="0"/>
        <w:adjustRightInd w:val="0"/>
        <w:spacing w:after="240"/>
        <w:rPr>
          <w:rFonts w:ascii="Tahoma" w:hAnsi="Tahoma" w:cs="Tahoma"/>
          <w:sz w:val="20"/>
          <w:szCs w:val="20"/>
          <w:lang w:bidi="ar-SA"/>
        </w:rPr>
      </w:pPr>
      <w:r>
        <w:rPr>
          <w:rFonts w:ascii="Tahoma" w:hAnsi="Tahoma" w:cs="Tahoma"/>
          <w:sz w:val="20"/>
          <w:szCs w:val="20"/>
          <w:lang w:bidi="ar-SA"/>
        </w:rPr>
        <w:t>16</w:t>
      </w:r>
      <w:r w:rsidR="00182F4D" w:rsidRPr="00182F4D">
        <w:rPr>
          <w:rFonts w:ascii="Tahoma" w:hAnsi="Tahoma" w:cs="Tahoma"/>
          <w:sz w:val="20"/>
          <w:szCs w:val="20"/>
          <w:lang w:bidi="ar-SA"/>
        </w:rPr>
        <w:t xml:space="preserve">. Godziny pracy Urzędu Gminy Mszana Dolna (z wyłączeniem dni ustawowo wolnych od pracy), odpowiednio: od godz. 7:30 do godz. 15:30 – od poniedziałku do piątku. </w:t>
      </w:r>
    </w:p>
    <w:p w:rsidR="00077C69" w:rsidRPr="002E02C9" w:rsidRDefault="00EC1267" w:rsidP="002E02C9">
      <w:pPr>
        <w:pStyle w:val="Default"/>
        <w:spacing w:after="120"/>
        <w:rPr>
          <w:rFonts w:ascii="Tahoma" w:hAnsi="Tahoma" w:cs="Tahoma"/>
          <w:b/>
          <w:bCs/>
        </w:rPr>
      </w:pPr>
      <w:r w:rsidRPr="002E02C9">
        <w:rPr>
          <w:rFonts w:ascii="Tahoma" w:hAnsi="Tahoma" w:cs="Tahoma"/>
          <w:b/>
        </w:rPr>
        <w:t xml:space="preserve">DZIAŁ </w:t>
      </w:r>
      <w:r w:rsidR="00077C69" w:rsidRPr="002E02C9">
        <w:rPr>
          <w:rFonts w:ascii="Tahoma" w:hAnsi="Tahoma" w:cs="Tahoma"/>
          <w:b/>
        </w:rPr>
        <w:t xml:space="preserve">V </w:t>
      </w:r>
      <w:r w:rsidR="00077C69" w:rsidRPr="002E02C9">
        <w:rPr>
          <w:rFonts w:ascii="Tahoma" w:hAnsi="Tahoma" w:cs="Tahoma"/>
        </w:rPr>
        <w:t xml:space="preserve"> </w:t>
      </w:r>
      <w:r w:rsidR="004877FE" w:rsidRPr="002E02C9">
        <w:rPr>
          <w:rFonts w:ascii="Tahoma" w:hAnsi="Tahoma" w:cs="Tahoma"/>
        </w:rPr>
        <w:t xml:space="preserve"> </w:t>
      </w:r>
      <w:r w:rsidR="004877FE" w:rsidRPr="002E02C9">
        <w:rPr>
          <w:rFonts w:ascii="Tahoma" w:hAnsi="Tahoma" w:cs="Tahoma"/>
          <w:b/>
          <w:bCs/>
        </w:rPr>
        <w:t>WARUNKI UDZIAŁU W POSTĘPOWANIU</w:t>
      </w:r>
    </w:p>
    <w:p w:rsidR="00991C72" w:rsidRDefault="00EC1267" w:rsidP="002E02C9">
      <w:pPr>
        <w:widowControl/>
        <w:autoSpaceDE w:val="0"/>
        <w:autoSpaceDN w:val="0"/>
        <w:adjustRightInd w:val="0"/>
        <w:rPr>
          <w:rFonts w:ascii="Tahoma" w:hAnsi="Tahoma" w:cs="Tahoma"/>
          <w:sz w:val="20"/>
          <w:szCs w:val="20"/>
          <w:lang w:bidi="ar-SA"/>
        </w:rPr>
      </w:pPr>
      <w:r w:rsidRPr="00EC1267">
        <w:rPr>
          <w:rFonts w:ascii="Tahoma" w:hAnsi="Tahoma" w:cs="Tahoma"/>
          <w:sz w:val="20"/>
          <w:szCs w:val="20"/>
          <w:lang w:bidi="ar-SA"/>
        </w:rPr>
        <w:t>1. O udzielenie zamów</w:t>
      </w:r>
      <w:r w:rsidR="00991C72">
        <w:rPr>
          <w:rFonts w:ascii="Tahoma" w:hAnsi="Tahoma" w:cs="Tahoma"/>
          <w:sz w:val="20"/>
          <w:szCs w:val="20"/>
          <w:lang w:bidi="ar-SA"/>
        </w:rPr>
        <w:t>ienia może ubiegać się Wykonawca</w:t>
      </w:r>
      <w:r w:rsidRPr="00EC1267">
        <w:rPr>
          <w:rFonts w:ascii="Tahoma" w:hAnsi="Tahoma" w:cs="Tahoma"/>
          <w:sz w:val="20"/>
          <w:szCs w:val="20"/>
          <w:lang w:bidi="ar-SA"/>
        </w:rPr>
        <w:t xml:space="preserve">, który </w:t>
      </w:r>
    </w:p>
    <w:p w:rsidR="00EC1267" w:rsidRDefault="00EC1267" w:rsidP="002E02C9">
      <w:pPr>
        <w:widowControl/>
        <w:autoSpaceDE w:val="0"/>
        <w:autoSpaceDN w:val="0"/>
        <w:adjustRightInd w:val="0"/>
        <w:rPr>
          <w:rFonts w:ascii="Tahoma" w:hAnsi="Tahoma" w:cs="Tahoma"/>
          <w:sz w:val="20"/>
          <w:szCs w:val="20"/>
          <w:lang w:bidi="ar-SA"/>
        </w:rPr>
      </w:pPr>
      <w:r w:rsidRPr="00EC1267">
        <w:rPr>
          <w:rFonts w:ascii="Tahoma" w:hAnsi="Tahoma" w:cs="Tahoma"/>
          <w:sz w:val="20"/>
          <w:szCs w:val="20"/>
          <w:lang w:bidi="ar-SA"/>
        </w:rPr>
        <w:t>1) nie po</w:t>
      </w:r>
      <w:r w:rsidR="00991C72">
        <w:rPr>
          <w:rFonts w:ascii="Tahoma" w:hAnsi="Tahoma" w:cs="Tahoma"/>
          <w:sz w:val="20"/>
          <w:szCs w:val="20"/>
          <w:lang w:bidi="ar-SA"/>
        </w:rPr>
        <w:t>dlega wykluczeniu,</w:t>
      </w:r>
    </w:p>
    <w:p w:rsidR="00991C72" w:rsidRDefault="00991C72" w:rsidP="00991C72">
      <w:pPr>
        <w:widowControl/>
        <w:autoSpaceDE w:val="0"/>
        <w:autoSpaceDN w:val="0"/>
        <w:adjustRightInd w:val="0"/>
        <w:rPr>
          <w:rFonts w:ascii="Tahoma" w:hAnsi="Tahoma" w:cs="Tahoma"/>
          <w:sz w:val="20"/>
          <w:szCs w:val="20"/>
          <w:lang w:bidi="ar-SA"/>
        </w:rPr>
      </w:pPr>
      <w:r>
        <w:rPr>
          <w:rFonts w:ascii="Tahoma" w:hAnsi="Tahoma" w:cs="Tahoma"/>
          <w:sz w:val="20"/>
          <w:szCs w:val="20"/>
          <w:lang w:bidi="ar-SA"/>
        </w:rPr>
        <w:t>2) spełnia warunki udziału w postępowaniu określone przez Zamawiającego w ogłoszeni</w:t>
      </w:r>
      <w:r w:rsidR="00535E09">
        <w:rPr>
          <w:rFonts w:ascii="Tahoma" w:hAnsi="Tahoma" w:cs="Tahoma"/>
          <w:sz w:val="20"/>
          <w:szCs w:val="20"/>
          <w:lang w:bidi="ar-SA"/>
        </w:rPr>
        <w:t>u o zamówieniu i niniejszej SWZ  dotyczące posiadania uprawnień do prowadzenia określonej działalności gospodarczej lub zawodowej</w:t>
      </w:r>
      <w:r w:rsidR="0033306D">
        <w:rPr>
          <w:rFonts w:ascii="Tahoma" w:hAnsi="Tahoma" w:cs="Tahoma"/>
          <w:sz w:val="20"/>
          <w:szCs w:val="20"/>
          <w:lang w:bidi="ar-SA"/>
        </w:rPr>
        <w:t>.</w:t>
      </w:r>
    </w:p>
    <w:p w:rsidR="0033306D" w:rsidRDefault="0033306D" w:rsidP="00991C72">
      <w:pPr>
        <w:widowControl/>
        <w:autoSpaceDE w:val="0"/>
        <w:autoSpaceDN w:val="0"/>
        <w:adjustRightInd w:val="0"/>
        <w:rPr>
          <w:rFonts w:ascii="Tahoma" w:hAnsi="Tahoma" w:cs="Tahoma"/>
          <w:sz w:val="20"/>
          <w:szCs w:val="20"/>
          <w:lang w:bidi="ar-SA"/>
        </w:rPr>
      </w:pPr>
      <w:r>
        <w:rPr>
          <w:rFonts w:ascii="Tahoma" w:hAnsi="Tahoma" w:cs="Tahoma"/>
          <w:sz w:val="20"/>
          <w:szCs w:val="20"/>
          <w:lang w:bidi="ar-SA"/>
        </w:rPr>
        <w:t xml:space="preserve">    - Warunek ten zostanie spełniony, jeżeli Wykonawca wykaże, że posiada uprawnienia do wykonywania działalności pocztowej na obszarze Rzeczpospolitej Polskiej oraz za granicą, tzn. jest wpisany do rejestru operatorów pocztowych zgodnie z art.6 ust.1 ustawy z dnia 23 listopada 2012 r. Prawo pocztowe (tj. </w:t>
      </w:r>
      <w:proofErr w:type="spellStart"/>
      <w:r>
        <w:rPr>
          <w:rFonts w:ascii="Tahoma" w:hAnsi="Tahoma" w:cs="Tahoma"/>
          <w:sz w:val="20"/>
          <w:szCs w:val="20"/>
          <w:lang w:bidi="ar-SA"/>
        </w:rPr>
        <w:t>Dz.U</w:t>
      </w:r>
      <w:proofErr w:type="spellEnd"/>
      <w:r>
        <w:rPr>
          <w:rFonts w:ascii="Tahoma" w:hAnsi="Tahoma" w:cs="Tahoma"/>
          <w:sz w:val="20"/>
          <w:szCs w:val="20"/>
          <w:lang w:bidi="ar-SA"/>
        </w:rPr>
        <w:t xml:space="preserve">. z 2023 r. poz.1640 ze zm.)prowadzonego przez Prezesa Urzędu </w:t>
      </w:r>
      <w:proofErr w:type="spellStart"/>
      <w:r>
        <w:rPr>
          <w:rFonts w:ascii="Tahoma" w:hAnsi="Tahoma" w:cs="Tahoma"/>
          <w:sz w:val="20"/>
          <w:szCs w:val="20"/>
          <w:lang w:bidi="ar-SA"/>
        </w:rPr>
        <w:t>Komunkacji</w:t>
      </w:r>
      <w:proofErr w:type="spellEnd"/>
      <w:r>
        <w:rPr>
          <w:rFonts w:ascii="Tahoma" w:hAnsi="Tahoma" w:cs="Tahoma"/>
          <w:sz w:val="20"/>
          <w:szCs w:val="20"/>
          <w:lang w:bidi="ar-SA"/>
        </w:rPr>
        <w:t xml:space="preserve"> Elektronicznej w zakresie obrotu krajowego i zagranicznego. </w:t>
      </w:r>
    </w:p>
    <w:p w:rsidR="0033306D" w:rsidRPr="00EC1267" w:rsidRDefault="0033306D" w:rsidP="00991C72">
      <w:pPr>
        <w:widowControl/>
        <w:autoSpaceDE w:val="0"/>
        <w:autoSpaceDN w:val="0"/>
        <w:adjustRightInd w:val="0"/>
        <w:rPr>
          <w:rFonts w:ascii="Tahoma" w:hAnsi="Tahoma" w:cs="Tahoma"/>
          <w:sz w:val="20"/>
          <w:szCs w:val="20"/>
          <w:lang w:bidi="ar-SA"/>
        </w:rPr>
      </w:pPr>
    </w:p>
    <w:p w:rsidR="00077C69" w:rsidRPr="002235F1" w:rsidRDefault="00F66005" w:rsidP="00077C69">
      <w:pPr>
        <w:pStyle w:val="Default"/>
        <w:rPr>
          <w:rFonts w:ascii="Tahoma" w:hAnsi="Tahoma" w:cs="Tahoma"/>
          <w:sz w:val="20"/>
          <w:szCs w:val="20"/>
        </w:rPr>
      </w:pPr>
      <w:r>
        <w:rPr>
          <w:rFonts w:ascii="Tahoma" w:hAnsi="Tahoma" w:cs="Tahoma"/>
          <w:sz w:val="20"/>
          <w:szCs w:val="20"/>
        </w:rPr>
        <w:t>2. Za</w:t>
      </w:r>
      <w:r w:rsidR="0033306D">
        <w:rPr>
          <w:rFonts w:ascii="Tahoma" w:hAnsi="Tahoma" w:cs="Tahoma"/>
          <w:sz w:val="20"/>
          <w:szCs w:val="20"/>
        </w:rPr>
        <w:t xml:space="preserve">mawiający nie precyzuje </w:t>
      </w:r>
      <w:r>
        <w:rPr>
          <w:rFonts w:ascii="Tahoma" w:hAnsi="Tahoma" w:cs="Tahoma"/>
          <w:sz w:val="20"/>
          <w:szCs w:val="20"/>
        </w:rPr>
        <w:t>wymagań</w:t>
      </w:r>
      <w:r w:rsidR="0033306D">
        <w:rPr>
          <w:rFonts w:ascii="Tahoma" w:hAnsi="Tahoma" w:cs="Tahoma"/>
          <w:sz w:val="20"/>
          <w:szCs w:val="20"/>
        </w:rPr>
        <w:t xml:space="preserve"> w zakresie zdolności do występowania w obrocie gospodarczym, sytuacji ekonomicznej i finansowej, zdolności technicznej  lub zawodowej</w:t>
      </w:r>
      <w:r>
        <w:rPr>
          <w:rFonts w:ascii="Tahoma" w:hAnsi="Tahoma" w:cs="Tahoma"/>
          <w:sz w:val="20"/>
          <w:szCs w:val="20"/>
        </w:rPr>
        <w:t>, których spełnienie Wykonawca jest zobowiązany wykazać w sposób szczególny. Wykonawca złoży oświadczenie o spełnianiu warunków w trybie art. 125 ust.1  ustawy – załącznik nr 2 do SWZ</w:t>
      </w:r>
      <w:r w:rsidR="0033306D">
        <w:rPr>
          <w:rFonts w:ascii="Tahoma" w:hAnsi="Tahoma" w:cs="Tahoma"/>
          <w:sz w:val="20"/>
          <w:szCs w:val="20"/>
        </w:rPr>
        <w:t>.</w:t>
      </w:r>
    </w:p>
    <w:p w:rsidR="002E02C9" w:rsidRDefault="002E02C9" w:rsidP="007A6796">
      <w:pPr>
        <w:pStyle w:val="Default"/>
        <w:spacing w:after="120"/>
        <w:rPr>
          <w:rFonts w:asciiTheme="minorHAnsi" w:hAnsiTheme="minorHAnsi"/>
          <w:b/>
          <w:bCs/>
          <w:sz w:val="28"/>
          <w:szCs w:val="28"/>
          <w:highlight w:val="yellow"/>
        </w:rPr>
      </w:pPr>
    </w:p>
    <w:p w:rsidR="00077C69" w:rsidRPr="00991C72" w:rsidRDefault="002E02C9" w:rsidP="007A6796">
      <w:pPr>
        <w:pStyle w:val="Default"/>
        <w:spacing w:after="120"/>
        <w:rPr>
          <w:rFonts w:ascii="Tahoma" w:hAnsi="Tahoma" w:cs="Tahoma"/>
        </w:rPr>
      </w:pPr>
      <w:r w:rsidRPr="00991C72">
        <w:rPr>
          <w:rFonts w:ascii="Tahoma" w:hAnsi="Tahoma" w:cs="Tahoma"/>
          <w:b/>
          <w:bCs/>
        </w:rPr>
        <w:t xml:space="preserve">DZIAŁ </w:t>
      </w:r>
      <w:r w:rsidR="001D7B65" w:rsidRPr="00991C72">
        <w:rPr>
          <w:rFonts w:ascii="Tahoma" w:hAnsi="Tahoma" w:cs="Tahoma"/>
          <w:b/>
          <w:bCs/>
        </w:rPr>
        <w:t>VI</w:t>
      </w:r>
      <w:r w:rsidR="00077C69" w:rsidRPr="00991C72">
        <w:rPr>
          <w:rFonts w:ascii="Tahoma" w:hAnsi="Tahoma" w:cs="Tahoma"/>
          <w:b/>
          <w:bCs/>
        </w:rPr>
        <w:t xml:space="preserve">. </w:t>
      </w:r>
      <w:r w:rsidR="001D7B65" w:rsidRPr="00991C72">
        <w:rPr>
          <w:rFonts w:ascii="Tahoma" w:hAnsi="Tahoma" w:cs="Tahoma"/>
          <w:b/>
          <w:bCs/>
        </w:rPr>
        <w:t>PODSTAWY WYKLUCZENIA</w:t>
      </w:r>
      <w:r w:rsidRPr="00991C72">
        <w:rPr>
          <w:rFonts w:ascii="Tahoma" w:hAnsi="Tahoma" w:cs="Tahoma"/>
          <w:b/>
          <w:bCs/>
        </w:rPr>
        <w:t xml:space="preserve"> WYKONAWCY Z POSTĘPOWANIA</w:t>
      </w:r>
      <w:r w:rsidR="001D7B65" w:rsidRPr="00991C72">
        <w:rPr>
          <w:rFonts w:ascii="Tahoma" w:hAnsi="Tahoma" w:cs="Tahoma"/>
          <w:b/>
          <w:bCs/>
        </w:rPr>
        <w:t xml:space="preserve"> </w:t>
      </w:r>
    </w:p>
    <w:p w:rsidR="00077C69" w:rsidRPr="007A6796" w:rsidRDefault="00077C69" w:rsidP="00991C72">
      <w:pPr>
        <w:pStyle w:val="Default"/>
        <w:rPr>
          <w:rFonts w:ascii="Tahoma" w:hAnsi="Tahoma" w:cs="Tahoma"/>
          <w:sz w:val="20"/>
          <w:szCs w:val="20"/>
        </w:rPr>
      </w:pPr>
      <w:r w:rsidRPr="007A6796">
        <w:rPr>
          <w:rFonts w:ascii="Tahoma" w:hAnsi="Tahoma" w:cs="Tahoma"/>
          <w:sz w:val="20"/>
          <w:szCs w:val="20"/>
        </w:rPr>
        <w:t>1. O udzielenie zamówienia mogą</w:t>
      </w:r>
      <w:r w:rsidR="00991C72">
        <w:rPr>
          <w:rFonts w:ascii="Tahoma" w:hAnsi="Tahoma" w:cs="Tahoma"/>
          <w:sz w:val="20"/>
          <w:szCs w:val="20"/>
        </w:rPr>
        <w:t xml:space="preserve"> ubiegać się Wykonawcy, którzy </w:t>
      </w:r>
      <w:r w:rsidRPr="007A6796">
        <w:rPr>
          <w:rFonts w:ascii="Tahoma" w:hAnsi="Tahoma" w:cs="Tahoma"/>
          <w:sz w:val="20"/>
          <w:szCs w:val="20"/>
        </w:rPr>
        <w:t>nie podlegają wykluczeniu</w:t>
      </w:r>
      <w:r w:rsidR="007C0B9B" w:rsidRPr="007A6796">
        <w:rPr>
          <w:rFonts w:ascii="Tahoma" w:hAnsi="Tahoma" w:cs="Tahoma"/>
          <w:sz w:val="20"/>
          <w:szCs w:val="20"/>
        </w:rPr>
        <w:t xml:space="preserve"> </w:t>
      </w:r>
      <w:r w:rsidR="00991C72">
        <w:rPr>
          <w:rFonts w:ascii="Tahoma" w:hAnsi="Tahoma" w:cs="Tahoma"/>
          <w:sz w:val="20"/>
          <w:szCs w:val="20"/>
        </w:rPr>
        <w:t>na podstawie</w:t>
      </w:r>
      <w:r w:rsidRPr="007A6796">
        <w:rPr>
          <w:rFonts w:ascii="Tahoma" w:hAnsi="Tahoma" w:cs="Tahoma"/>
          <w:sz w:val="20"/>
          <w:szCs w:val="20"/>
        </w:rPr>
        <w:t xml:space="preserve">; </w:t>
      </w:r>
    </w:p>
    <w:p w:rsidR="00991C72" w:rsidRPr="00991C72" w:rsidRDefault="00077C69" w:rsidP="00991C72">
      <w:pPr>
        <w:pStyle w:val="Default"/>
        <w:rPr>
          <w:rFonts w:ascii="Tahoma" w:hAnsi="Tahoma" w:cs="Tahoma"/>
          <w:b/>
          <w:bCs/>
          <w:sz w:val="20"/>
          <w:szCs w:val="20"/>
        </w:rPr>
      </w:pPr>
      <w:r w:rsidRPr="007A6796">
        <w:rPr>
          <w:rFonts w:ascii="Tahoma" w:hAnsi="Tahoma" w:cs="Tahoma"/>
          <w:sz w:val="20"/>
          <w:szCs w:val="20"/>
        </w:rPr>
        <w:t xml:space="preserve">1) </w:t>
      </w:r>
      <w:r w:rsidR="00991C72" w:rsidRPr="00EC1267">
        <w:rPr>
          <w:rFonts w:ascii="Tahoma" w:hAnsi="Tahoma" w:cs="Tahoma"/>
          <w:sz w:val="20"/>
          <w:szCs w:val="20"/>
        </w:rPr>
        <w:t xml:space="preserve">art. 108 ust. 1 ustawy </w:t>
      </w:r>
      <w:proofErr w:type="spellStart"/>
      <w:r w:rsidR="00991C72" w:rsidRPr="00EC1267">
        <w:rPr>
          <w:rFonts w:ascii="Tahoma" w:hAnsi="Tahoma" w:cs="Tahoma"/>
          <w:sz w:val="20"/>
          <w:szCs w:val="20"/>
        </w:rPr>
        <w:t>Pzp</w:t>
      </w:r>
      <w:proofErr w:type="spellEnd"/>
      <w:r w:rsidR="00991C72" w:rsidRPr="00EC1267">
        <w:rPr>
          <w:rFonts w:ascii="Tahoma" w:hAnsi="Tahoma" w:cs="Tahoma"/>
          <w:sz w:val="20"/>
          <w:szCs w:val="20"/>
        </w:rPr>
        <w:t xml:space="preserve">, z uwzględnieniem postanowień art. 110 </w:t>
      </w:r>
      <w:proofErr w:type="spellStart"/>
      <w:r w:rsidR="00991C72" w:rsidRPr="00EC1267">
        <w:rPr>
          <w:rFonts w:ascii="Tahoma" w:hAnsi="Tahoma" w:cs="Tahoma"/>
          <w:sz w:val="20"/>
          <w:szCs w:val="20"/>
        </w:rPr>
        <w:t>Pzp</w:t>
      </w:r>
      <w:proofErr w:type="spellEnd"/>
      <w:r w:rsidR="00991C72" w:rsidRPr="00EC1267">
        <w:rPr>
          <w:rFonts w:ascii="Tahoma" w:hAnsi="Tahoma" w:cs="Tahoma"/>
          <w:sz w:val="20"/>
          <w:szCs w:val="20"/>
        </w:rPr>
        <w:t xml:space="preserve">, </w:t>
      </w:r>
    </w:p>
    <w:p w:rsidR="00991C72" w:rsidRPr="007A6796" w:rsidRDefault="00991C72" w:rsidP="00E53F59">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lastRenderedPageBreak/>
        <w:t>2</w:t>
      </w:r>
      <w:r w:rsidRPr="00EC1267">
        <w:rPr>
          <w:rFonts w:ascii="Tahoma" w:hAnsi="Tahoma" w:cs="Tahoma"/>
          <w:sz w:val="20"/>
          <w:szCs w:val="20"/>
          <w:lang w:bidi="ar-SA"/>
        </w:rPr>
        <w:t>) art. 7 ust. 1 ustawy z dnia 13 kwietnia 2022 r. o szczególnych rozwiązaniach w zakresie przeciwdziałania wspieraniu agresji na Ukrainę oraz służących ochronie bezpieczeństwa narodow</w:t>
      </w:r>
      <w:r w:rsidR="00605AF8">
        <w:rPr>
          <w:rFonts w:ascii="Tahoma" w:hAnsi="Tahoma" w:cs="Tahoma"/>
          <w:sz w:val="20"/>
          <w:szCs w:val="20"/>
          <w:lang w:bidi="ar-SA"/>
        </w:rPr>
        <w:t>ego (Dz. U. z 2022 r. poz. 835):</w:t>
      </w:r>
      <w:r w:rsidRPr="00EC1267">
        <w:rPr>
          <w:rFonts w:ascii="Tahoma" w:hAnsi="Tahoma" w:cs="Tahoma"/>
          <w:sz w:val="20"/>
          <w:szCs w:val="20"/>
          <w:lang w:bidi="ar-SA"/>
        </w:rPr>
        <w:t xml:space="preserve"> </w:t>
      </w:r>
    </w:p>
    <w:p w:rsidR="00077C69" w:rsidRPr="00605AF8" w:rsidRDefault="00077C69" w:rsidP="00E53F59">
      <w:pPr>
        <w:pStyle w:val="Default"/>
        <w:spacing w:after="120"/>
        <w:rPr>
          <w:rFonts w:ascii="Tahoma" w:hAnsi="Tahoma" w:cs="Tahoma"/>
          <w:i/>
          <w:sz w:val="20"/>
          <w:szCs w:val="20"/>
        </w:rPr>
      </w:pPr>
      <w:r w:rsidRPr="00605AF8">
        <w:rPr>
          <w:rFonts w:ascii="Tahoma" w:hAnsi="Tahoma" w:cs="Tahoma"/>
          <w:i/>
          <w:sz w:val="20"/>
          <w:szCs w:val="20"/>
        </w:rPr>
        <w:t>W związku z wejściem w życie</w:t>
      </w:r>
      <w:r w:rsidRPr="00605AF8">
        <w:rPr>
          <w:rFonts w:ascii="Tahoma" w:hAnsi="Tahoma" w:cs="Tahoma"/>
          <w:b/>
          <w:i/>
          <w:sz w:val="20"/>
          <w:szCs w:val="20"/>
        </w:rPr>
        <w:t xml:space="preserve"> w dniu 16.04.2022 r. Ustawy z dnia 13.04.2022 r. o szczególnych rozwiązaniach</w:t>
      </w:r>
      <w:r w:rsidRPr="00605AF8">
        <w:rPr>
          <w:rFonts w:ascii="Tahoma" w:hAnsi="Tahoma" w:cs="Tahoma"/>
          <w:i/>
          <w:sz w:val="20"/>
          <w:szCs w:val="20"/>
        </w:rPr>
        <w:t xml:space="preserve"> w zakresie przeciwdziałania wspieraniu agresji na Ukrainę oraz służących ochronie bezpieczeństwa narodowego (</w:t>
      </w:r>
      <w:r w:rsidRPr="00605AF8">
        <w:rPr>
          <w:rFonts w:ascii="Tahoma" w:hAnsi="Tahoma" w:cs="Tahoma"/>
          <w:i/>
          <w:iCs/>
          <w:sz w:val="20"/>
          <w:szCs w:val="20"/>
        </w:rPr>
        <w:t>dalej: Ustawa UA</w:t>
      </w:r>
      <w:r w:rsidRPr="00605AF8">
        <w:rPr>
          <w:rFonts w:ascii="Tahoma" w:hAnsi="Tahoma" w:cs="Tahoma"/>
          <w:i/>
          <w:sz w:val="20"/>
          <w:szCs w:val="20"/>
        </w:rPr>
        <w:t xml:space="preserve">), na podstawie art. 7 ust. 1 ustawy, z postępowania o udzielenie zamówienia publicznego lub konkursu prowadzonego na podstawie ustawy </w:t>
      </w:r>
      <w:proofErr w:type="spellStart"/>
      <w:r w:rsidRPr="00605AF8">
        <w:rPr>
          <w:rFonts w:ascii="Tahoma" w:hAnsi="Tahoma" w:cs="Tahoma"/>
          <w:i/>
          <w:sz w:val="20"/>
          <w:szCs w:val="20"/>
        </w:rPr>
        <w:t>Pzp</w:t>
      </w:r>
      <w:proofErr w:type="spellEnd"/>
      <w:r w:rsidRPr="00605AF8">
        <w:rPr>
          <w:rFonts w:ascii="Tahoma" w:hAnsi="Tahoma" w:cs="Tahoma"/>
          <w:i/>
          <w:sz w:val="20"/>
          <w:szCs w:val="20"/>
        </w:rPr>
        <w:t xml:space="preserve"> wyklucza się: </w:t>
      </w:r>
    </w:p>
    <w:p w:rsidR="00077C69" w:rsidRPr="00605AF8" w:rsidRDefault="00077C69" w:rsidP="00991C72">
      <w:pPr>
        <w:pStyle w:val="Default"/>
        <w:spacing w:after="13"/>
        <w:rPr>
          <w:rFonts w:ascii="Tahoma" w:hAnsi="Tahoma" w:cs="Tahoma"/>
          <w:i/>
          <w:sz w:val="20"/>
          <w:szCs w:val="20"/>
        </w:rPr>
      </w:pPr>
      <w:r w:rsidRPr="00605AF8">
        <w:rPr>
          <w:rFonts w:ascii="Tahoma" w:hAnsi="Tahoma" w:cs="Tahoma"/>
          <w:i/>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605AF8" w:rsidRDefault="00077C69" w:rsidP="00991C72">
      <w:pPr>
        <w:pStyle w:val="Default"/>
        <w:spacing w:after="13"/>
        <w:rPr>
          <w:rFonts w:ascii="Tahoma" w:hAnsi="Tahoma" w:cs="Tahoma"/>
          <w:i/>
          <w:sz w:val="20"/>
          <w:szCs w:val="20"/>
        </w:rPr>
      </w:pPr>
      <w:r w:rsidRPr="00605AF8">
        <w:rPr>
          <w:rFonts w:ascii="Tahoma" w:hAnsi="Tahoma" w:cs="Tahoma"/>
          <w:i/>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605AF8" w:rsidRDefault="00077C69" w:rsidP="00991C72">
      <w:pPr>
        <w:pStyle w:val="Default"/>
        <w:spacing w:after="120"/>
        <w:rPr>
          <w:rFonts w:ascii="Tahoma" w:hAnsi="Tahoma" w:cs="Tahoma"/>
          <w:i/>
          <w:sz w:val="20"/>
          <w:szCs w:val="20"/>
        </w:rPr>
      </w:pPr>
      <w:r w:rsidRPr="00605AF8">
        <w:rPr>
          <w:rFonts w:ascii="Tahoma" w:hAnsi="Tahoma" w:cs="Tahoma"/>
          <w:i/>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7A6796" w:rsidRDefault="006E7F68" w:rsidP="0042393B">
      <w:pPr>
        <w:pStyle w:val="Default"/>
        <w:spacing w:after="120"/>
        <w:rPr>
          <w:rFonts w:ascii="Tahoma" w:hAnsi="Tahoma" w:cs="Tahoma"/>
          <w:sz w:val="20"/>
          <w:szCs w:val="20"/>
        </w:rPr>
      </w:pPr>
      <w:r>
        <w:rPr>
          <w:rFonts w:ascii="Tahoma" w:hAnsi="Tahoma" w:cs="Tahoma"/>
          <w:sz w:val="20"/>
          <w:szCs w:val="20"/>
        </w:rPr>
        <w:t>2</w:t>
      </w:r>
      <w:r w:rsidR="00077C69" w:rsidRPr="007A6796">
        <w:rPr>
          <w:rFonts w:ascii="Tahoma" w:hAnsi="Tahoma" w:cs="Tahoma"/>
          <w:sz w:val="20"/>
          <w:szCs w:val="20"/>
        </w:rPr>
        <w:t xml:space="preserve">. </w:t>
      </w:r>
      <w:r w:rsidR="00077C69" w:rsidRPr="007A6796">
        <w:rPr>
          <w:rFonts w:ascii="Tahoma" w:hAnsi="Tahoma" w:cs="Tahoma"/>
          <w:iCs/>
          <w:sz w:val="20"/>
          <w:szCs w:val="20"/>
        </w:rPr>
        <w:t xml:space="preserve">W przypadku Wykonawców wspólnie ubiegających się o zamówienie żaden z nich nie może podlegać wykluczeniu z postępowania na podstawie ww. przesłanek. </w:t>
      </w:r>
    </w:p>
    <w:p w:rsidR="007F0284" w:rsidRPr="007A6796" w:rsidRDefault="006E7F68" w:rsidP="00CD033B">
      <w:pPr>
        <w:pStyle w:val="Default"/>
        <w:spacing w:after="120" w:line="276" w:lineRule="auto"/>
        <w:rPr>
          <w:rStyle w:val="Nagwek20"/>
          <w:rFonts w:ascii="Tahoma" w:eastAsia="Courier New" w:hAnsi="Tahoma" w:cs="Tahoma"/>
          <w:sz w:val="20"/>
          <w:szCs w:val="20"/>
          <w:lang w:bidi="ar-SA"/>
        </w:rPr>
      </w:pPr>
      <w:r>
        <w:rPr>
          <w:rFonts w:ascii="Tahoma" w:hAnsi="Tahoma" w:cs="Tahoma"/>
          <w:sz w:val="20"/>
          <w:szCs w:val="20"/>
        </w:rPr>
        <w:t>3</w:t>
      </w:r>
      <w:r w:rsidR="00077C69" w:rsidRPr="007A6796">
        <w:rPr>
          <w:rFonts w:ascii="Tahoma" w:hAnsi="Tahoma" w:cs="Tahoma"/>
          <w:sz w:val="20"/>
          <w:szCs w:val="20"/>
        </w:rPr>
        <w:t xml:space="preserve">. </w:t>
      </w:r>
      <w:r w:rsidR="00077C69" w:rsidRPr="0042393B">
        <w:rPr>
          <w:rFonts w:ascii="Tahoma" w:hAnsi="Tahoma" w:cs="Tahoma"/>
          <w:bCs/>
          <w:sz w:val="20"/>
          <w:szCs w:val="20"/>
        </w:rPr>
        <w:t>Zamawiający może wykluczyć Wykonawcę na każdym etapie postępowania o udzielenie zamówienia.</w:t>
      </w:r>
      <w:r w:rsidR="00077C69" w:rsidRPr="007A6796">
        <w:rPr>
          <w:rFonts w:ascii="Tahoma" w:hAnsi="Tahoma" w:cs="Tahoma"/>
          <w:b/>
          <w:bCs/>
          <w:sz w:val="20"/>
          <w:szCs w:val="20"/>
        </w:rPr>
        <w:t xml:space="preserve"> </w:t>
      </w:r>
    </w:p>
    <w:p w:rsidR="00077C69" w:rsidRPr="007A6796"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0"/>
          <w:szCs w:val="20"/>
        </w:rPr>
      </w:pPr>
    </w:p>
    <w:p w:rsidR="000C5257" w:rsidRDefault="00E53F5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AF281A">
        <w:rPr>
          <w:rStyle w:val="Nagwek20"/>
          <w:rFonts w:ascii="Tahoma" w:hAnsi="Tahoma" w:cs="Tahoma"/>
          <w:b/>
          <w:bCs/>
          <w:sz w:val="28"/>
          <w:szCs w:val="28"/>
        </w:rPr>
        <w:t>V</w:t>
      </w:r>
      <w:r w:rsidR="007F0284" w:rsidRPr="00AF281A">
        <w:rPr>
          <w:rStyle w:val="Nagwek20"/>
          <w:rFonts w:ascii="Tahoma" w:hAnsi="Tahoma" w:cs="Tahoma"/>
          <w:b/>
          <w:bCs/>
          <w:sz w:val="28"/>
          <w:szCs w:val="28"/>
        </w:rPr>
        <w:t>I</w:t>
      </w:r>
      <w:r w:rsidR="001D7B65" w:rsidRPr="00AF281A">
        <w:rPr>
          <w:rStyle w:val="Nagwek20"/>
          <w:rFonts w:ascii="Tahoma" w:hAnsi="Tahoma" w:cs="Tahoma"/>
          <w:b/>
          <w:bCs/>
          <w:sz w:val="28"/>
          <w:szCs w:val="28"/>
        </w:rPr>
        <w:t>I</w:t>
      </w:r>
      <w:r w:rsidR="000C5257" w:rsidRPr="00AF281A">
        <w:rPr>
          <w:rStyle w:val="Nagwek20"/>
          <w:rFonts w:ascii="Tahoma" w:hAnsi="Tahoma" w:cs="Tahoma"/>
          <w:b/>
          <w:bCs/>
          <w:sz w:val="28"/>
          <w:szCs w:val="28"/>
        </w:rPr>
        <w:t>.  OPIS SPOSOBU PRZYGOTOWANIA OFERTY</w:t>
      </w:r>
    </w:p>
    <w:p w:rsidR="00E53F59" w:rsidRDefault="00E53F5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rsidR="00E53F59" w:rsidRPr="00521ADD" w:rsidRDefault="00E53F59" w:rsidP="00E53F59">
      <w:pPr>
        <w:pStyle w:val="Teksttreci2"/>
        <w:shd w:val="clear" w:color="auto" w:fill="auto"/>
        <w:spacing w:before="0" w:after="120" w:line="240" w:lineRule="auto"/>
        <w:ind w:firstLine="0"/>
        <w:jc w:val="both"/>
        <w:rPr>
          <w:rFonts w:ascii="Tahoma" w:hAnsi="Tahoma" w:cs="Tahoma"/>
          <w:b/>
          <w:sz w:val="20"/>
          <w:szCs w:val="20"/>
        </w:rPr>
      </w:pPr>
      <w:r w:rsidRPr="00521ADD">
        <w:rPr>
          <w:rFonts w:ascii="Tahoma" w:hAnsi="Tahoma" w:cs="Tahoma"/>
          <w:sz w:val="20"/>
          <w:szCs w:val="20"/>
        </w:rPr>
        <w:t xml:space="preserve">1. Oferta musi być sporządzona w </w:t>
      </w:r>
      <w:r w:rsidRPr="00521ADD">
        <w:rPr>
          <w:rFonts w:ascii="Tahoma" w:hAnsi="Tahoma" w:cs="Tahoma"/>
          <w:b/>
          <w:sz w:val="20"/>
          <w:szCs w:val="20"/>
        </w:rPr>
        <w:t xml:space="preserve">języku polskim pod rygorem nieważności  </w:t>
      </w:r>
      <w:r w:rsidRPr="00521ADD">
        <w:rPr>
          <w:rFonts w:ascii="Tahoma" w:hAnsi="Tahoma" w:cs="Tahoma"/>
          <w:sz w:val="20"/>
          <w:szCs w:val="20"/>
        </w:rPr>
        <w:t xml:space="preserve">w formacie danych.pdf,.doc,.docx,.rtf,.txt,.xls lub </w:t>
      </w:r>
      <w:proofErr w:type="spellStart"/>
      <w:r w:rsidRPr="00521ADD">
        <w:rPr>
          <w:rFonts w:ascii="Tahoma" w:hAnsi="Tahoma" w:cs="Tahoma"/>
          <w:sz w:val="20"/>
          <w:szCs w:val="20"/>
        </w:rPr>
        <w:t>xlsx</w:t>
      </w:r>
      <w:proofErr w:type="spellEnd"/>
      <w:r w:rsidRPr="00521ADD">
        <w:rPr>
          <w:rFonts w:ascii="Tahoma" w:hAnsi="Tahoma" w:cs="Tahoma"/>
          <w:sz w:val="20"/>
          <w:szCs w:val="20"/>
        </w:rPr>
        <w:t xml:space="preserve"> ( wybór formatu danych należy do Wykonawcy).</w:t>
      </w:r>
    </w:p>
    <w:p w:rsidR="00E53F59" w:rsidRPr="00521ADD" w:rsidRDefault="00E53F59" w:rsidP="00E53F59">
      <w:pPr>
        <w:widowControl/>
        <w:autoSpaceDE w:val="0"/>
        <w:autoSpaceDN w:val="0"/>
        <w:adjustRightInd w:val="0"/>
        <w:spacing w:after="120"/>
        <w:rPr>
          <w:rFonts w:ascii="Tahoma" w:hAnsi="Tahoma" w:cs="Tahoma"/>
          <w:sz w:val="20"/>
          <w:szCs w:val="20"/>
          <w:lang w:bidi="ar-SA"/>
        </w:rPr>
      </w:pPr>
      <w:r w:rsidRPr="00521ADD">
        <w:rPr>
          <w:rFonts w:ascii="Tahoma" w:hAnsi="Tahoma" w:cs="Tahoma"/>
          <w:sz w:val="20"/>
          <w:szCs w:val="20"/>
          <w:lang w:bidi="ar-SA"/>
        </w:rPr>
        <w:t xml:space="preserve">2. Wykonawca może złożyć tylko jedną ofertę. Treść oferty pod rygorem odrzucenia musi odpowiadać treści SWZ. </w:t>
      </w:r>
    </w:p>
    <w:p w:rsidR="00E53F59" w:rsidRPr="00521ADD" w:rsidRDefault="00E53F59" w:rsidP="00E53F59">
      <w:pPr>
        <w:widowControl/>
        <w:autoSpaceDE w:val="0"/>
        <w:autoSpaceDN w:val="0"/>
        <w:adjustRightInd w:val="0"/>
        <w:spacing w:after="15"/>
        <w:rPr>
          <w:rFonts w:ascii="Tahoma" w:hAnsi="Tahoma" w:cs="Tahoma"/>
          <w:sz w:val="20"/>
          <w:szCs w:val="20"/>
          <w:lang w:bidi="ar-SA"/>
        </w:rPr>
      </w:pPr>
      <w:r w:rsidRPr="00521ADD">
        <w:rPr>
          <w:rFonts w:ascii="Tahoma" w:hAnsi="Tahoma" w:cs="Tahoma"/>
          <w:sz w:val="20"/>
          <w:szCs w:val="20"/>
          <w:lang w:bidi="ar-SA"/>
        </w:rPr>
        <w:t xml:space="preserve">3. Zamawiający informuje, że: </w:t>
      </w:r>
    </w:p>
    <w:p w:rsidR="00E53F59" w:rsidRPr="00521ADD" w:rsidRDefault="00E53F59" w:rsidP="00E53F59">
      <w:pPr>
        <w:widowControl/>
        <w:autoSpaceDE w:val="0"/>
        <w:autoSpaceDN w:val="0"/>
        <w:adjustRightInd w:val="0"/>
        <w:spacing w:after="15"/>
        <w:rPr>
          <w:rFonts w:ascii="Tahoma" w:hAnsi="Tahoma" w:cs="Tahoma"/>
          <w:sz w:val="20"/>
          <w:szCs w:val="20"/>
          <w:lang w:bidi="ar-SA"/>
        </w:rPr>
      </w:pPr>
      <w:r w:rsidRPr="00521ADD">
        <w:rPr>
          <w:rFonts w:ascii="Tahoma" w:hAnsi="Tahoma" w:cs="Tahoma"/>
          <w:sz w:val="20"/>
          <w:szCs w:val="20"/>
          <w:lang w:bidi="ar-SA"/>
        </w:rPr>
        <w:t xml:space="preserve">1) nie  dopuszcza składanie ofert częściowych; </w:t>
      </w:r>
    </w:p>
    <w:p w:rsidR="00E53F59" w:rsidRPr="00521ADD" w:rsidRDefault="00E53F59" w:rsidP="00E53F59">
      <w:pPr>
        <w:widowControl/>
        <w:autoSpaceDE w:val="0"/>
        <w:autoSpaceDN w:val="0"/>
        <w:adjustRightInd w:val="0"/>
        <w:spacing w:after="15"/>
        <w:rPr>
          <w:rFonts w:ascii="Tahoma" w:hAnsi="Tahoma" w:cs="Tahoma"/>
          <w:sz w:val="20"/>
          <w:szCs w:val="20"/>
          <w:lang w:bidi="ar-SA"/>
        </w:rPr>
      </w:pPr>
      <w:r w:rsidRPr="00521ADD">
        <w:rPr>
          <w:rFonts w:ascii="Tahoma" w:hAnsi="Tahoma" w:cs="Tahoma"/>
          <w:sz w:val="20"/>
          <w:szCs w:val="20"/>
          <w:lang w:bidi="ar-SA"/>
        </w:rPr>
        <w:t xml:space="preserve">2) nie dopuszcza składania ofert wariantowych, o których mowa w art. 134 ust. 2 pkt 6) </w:t>
      </w:r>
      <w:proofErr w:type="spellStart"/>
      <w:r w:rsidRPr="00521ADD">
        <w:rPr>
          <w:rFonts w:ascii="Tahoma" w:hAnsi="Tahoma" w:cs="Tahoma"/>
          <w:sz w:val="20"/>
          <w:szCs w:val="20"/>
          <w:lang w:bidi="ar-SA"/>
        </w:rPr>
        <w:t>Pzp</w:t>
      </w:r>
      <w:proofErr w:type="spellEnd"/>
      <w:r w:rsidRPr="00521ADD">
        <w:rPr>
          <w:rFonts w:ascii="Tahoma" w:hAnsi="Tahoma" w:cs="Tahoma"/>
          <w:sz w:val="20"/>
          <w:szCs w:val="20"/>
          <w:lang w:bidi="ar-SA"/>
        </w:rPr>
        <w:t xml:space="preserve">; </w:t>
      </w:r>
    </w:p>
    <w:p w:rsidR="00E53F59" w:rsidRPr="00521ADD" w:rsidRDefault="00E53F59" w:rsidP="00E53F59">
      <w:pPr>
        <w:widowControl/>
        <w:autoSpaceDE w:val="0"/>
        <w:autoSpaceDN w:val="0"/>
        <w:adjustRightInd w:val="0"/>
        <w:spacing w:after="15"/>
        <w:rPr>
          <w:rFonts w:ascii="Tahoma" w:hAnsi="Tahoma" w:cs="Tahoma"/>
          <w:sz w:val="20"/>
          <w:szCs w:val="20"/>
          <w:lang w:bidi="ar-SA"/>
        </w:rPr>
      </w:pPr>
      <w:r w:rsidRPr="00521ADD">
        <w:rPr>
          <w:rFonts w:ascii="Tahoma" w:hAnsi="Tahoma" w:cs="Tahoma"/>
          <w:sz w:val="20"/>
          <w:szCs w:val="20"/>
          <w:lang w:bidi="ar-SA"/>
        </w:rPr>
        <w:t xml:space="preserve">3) nie przewiduje realizacji zamówienia, o którym mowa w art. 214 ust. 1 pkt 7) i 8) </w:t>
      </w:r>
      <w:proofErr w:type="spellStart"/>
      <w:r w:rsidRPr="00521ADD">
        <w:rPr>
          <w:rFonts w:ascii="Tahoma" w:hAnsi="Tahoma" w:cs="Tahoma"/>
          <w:sz w:val="20"/>
          <w:szCs w:val="20"/>
          <w:lang w:bidi="ar-SA"/>
        </w:rPr>
        <w:t>Pzp</w:t>
      </w:r>
      <w:proofErr w:type="spellEnd"/>
      <w:r w:rsidRPr="00521ADD">
        <w:rPr>
          <w:rFonts w:ascii="Tahoma" w:hAnsi="Tahoma" w:cs="Tahoma"/>
          <w:sz w:val="20"/>
          <w:szCs w:val="20"/>
          <w:lang w:bidi="ar-SA"/>
        </w:rPr>
        <w:t xml:space="preserve">; </w:t>
      </w:r>
    </w:p>
    <w:p w:rsidR="00E53F59" w:rsidRPr="00521ADD" w:rsidRDefault="00E53F59" w:rsidP="00E53F59">
      <w:pPr>
        <w:widowControl/>
        <w:autoSpaceDE w:val="0"/>
        <w:autoSpaceDN w:val="0"/>
        <w:adjustRightInd w:val="0"/>
        <w:spacing w:after="15"/>
        <w:rPr>
          <w:rFonts w:ascii="Tahoma" w:hAnsi="Tahoma" w:cs="Tahoma"/>
          <w:sz w:val="20"/>
          <w:szCs w:val="20"/>
          <w:lang w:bidi="ar-SA"/>
        </w:rPr>
      </w:pPr>
      <w:r w:rsidRPr="00521ADD">
        <w:rPr>
          <w:rFonts w:ascii="Tahoma" w:hAnsi="Tahoma" w:cs="Tahoma"/>
          <w:sz w:val="20"/>
          <w:szCs w:val="20"/>
          <w:lang w:bidi="ar-SA"/>
        </w:rPr>
        <w:t xml:space="preserve">4) nie przewiduje aukcji elektronicznej, o której mowa w art. 227 </w:t>
      </w:r>
      <w:proofErr w:type="spellStart"/>
      <w:r w:rsidRPr="00521ADD">
        <w:rPr>
          <w:rFonts w:ascii="Tahoma" w:hAnsi="Tahoma" w:cs="Tahoma"/>
          <w:sz w:val="20"/>
          <w:szCs w:val="20"/>
          <w:lang w:bidi="ar-SA"/>
        </w:rPr>
        <w:t>Pzp</w:t>
      </w:r>
      <w:proofErr w:type="spellEnd"/>
      <w:r w:rsidRPr="00521ADD">
        <w:rPr>
          <w:rFonts w:ascii="Tahoma" w:hAnsi="Tahoma" w:cs="Tahoma"/>
          <w:sz w:val="20"/>
          <w:szCs w:val="20"/>
          <w:lang w:bidi="ar-SA"/>
        </w:rPr>
        <w:t xml:space="preserve">; </w:t>
      </w:r>
    </w:p>
    <w:p w:rsidR="00E53F59" w:rsidRPr="00521ADD" w:rsidRDefault="00E53F59" w:rsidP="00E53F59">
      <w:pPr>
        <w:widowControl/>
        <w:autoSpaceDE w:val="0"/>
        <w:autoSpaceDN w:val="0"/>
        <w:adjustRightInd w:val="0"/>
        <w:spacing w:after="15"/>
        <w:rPr>
          <w:rFonts w:ascii="Tahoma" w:hAnsi="Tahoma" w:cs="Tahoma"/>
          <w:sz w:val="20"/>
          <w:szCs w:val="20"/>
          <w:lang w:bidi="ar-SA"/>
        </w:rPr>
      </w:pPr>
      <w:r w:rsidRPr="00521ADD">
        <w:rPr>
          <w:rFonts w:ascii="Tahoma" w:hAnsi="Tahoma" w:cs="Tahoma"/>
          <w:sz w:val="20"/>
          <w:szCs w:val="20"/>
          <w:lang w:bidi="ar-SA"/>
        </w:rPr>
        <w:t xml:space="preserve">5) nie przewiduje udzielania zaliczek na poczet wykonania zamówienia, o których mowa w art. 420 </w:t>
      </w:r>
      <w:proofErr w:type="spellStart"/>
      <w:r w:rsidRPr="00521ADD">
        <w:rPr>
          <w:rFonts w:ascii="Tahoma" w:hAnsi="Tahoma" w:cs="Tahoma"/>
          <w:sz w:val="20"/>
          <w:szCs w:val="20"/>
          <w:lang w:bidi="ar-SA"/>
        </w:rPr>
        <w:t>Pzp</w:t>
      </w:r>
      <w:proofErr w:type="spellEnd"/>
      <w:r w:rsidRPr="00521ADD">
        <w:rPr>
          <w:rFonts w:ascii="Tahoma" w:hAnsi="Tahoma" w:cs="Tahoma"/>
          <w:sz w:val="20"/>
          <w:szCs w:val="20"/>
          <w:lang w:bidi="ar-SA"/>
        </w:rPr>
        <w:t xml:space="preserve">; </w:t>
      </w:r>
    </w:p>
    <w:p w:rsidR="00E53F59" w:rsidRPr="00521ADD" w:rsidRDefault="00E53F59" w:rsidP="00E53F59">
      <w:pPr>
        <w:widowControl/>
        <w:autoSpaceDE w:val="0"/>
        <w:autoSpaceDN w:val="0"/>
        <w:adjustRightInd w:val="0"/>
        <w:spacing w:after="15"/>
        <w:rPr>
          <w:rFonts w:ascii="Tahoma" w:hAnsi="Tahoma" w:cs="Tahoma"/>
          <w:sz w:val="20"/>
          <w:szCs w:val="20"/>
          <w:lang w:bidi="ar-SA"/>
        </w:rPr>
      </w:pPr>
      <w:r w:rsidRPr="00521ADD">
        <w:rPr>
          <w:rFonts w:ascii="Tahoma" w:hAnsi="Tahoma" w:cs="Tahoma"/>
          <w:sz w:val="20"/>
          <w:szCs w:val="20"/>
          <w:lang w:bidi="ar-SA"/>
        </w:rPr>
        <w:t xml:space="preserve">6) nie przewiduje zwrotu materiałów stanowiących ofertę z zastrzeżeniem art. 77 </w:t>
      </w:r>
      <w:proofErr w:type="spellStart"/>
      <w:r w:rsidRPr="00521ADD">
        <w:rPr>
          <w:rFonts w:ascii="Tahoma" w:hAnsi="Tahoma" w:cs="Tahoma"/>
          <w:sz w:val="20"/>
          <w:szCs w:val="20"/>
          <w:lang w:bidi="ar-SA"/>
        </w:rPr>
        <w:t>Pzp</w:t>
      </w:r>
      <w:proofErr w:type="spellEnd"/>
      <w:r w:rsidRPr="00521ADD">
        <w:rPr>
          <w:rFonts w:ascii="Tahoma" w:hAnsi="Tahoma" w:cs="Tahoma"/>
          <w:sz w:val="20"/>
          <w:szCs w:val="20"/>
          <w:lang w:bidi="ar-SA"/>
        </w:rPr>
        <w:t xml:space="preserve">; </w:t>
      </w:r>
    </w:p>
    <w:p w:rsidR="00E53F59" w:rsidRPr="00521ADD" w:rsidRDefault="00E53F59" w:rsidP="00E53F59">
      <w:pPr>
        <w:widowControl/>
        <w:autoSpaceDE w:val="0"/>
        <w:autoSpaceDN w:val="0"/>
        <w:adjustRightInd w:val="0"/>
        <w:spacing w:after="120"/>
        <w:rPr>
          <w:rFonts w:ascii="Tahoma" w:hAnsi="Tahoma" w:cs="Tahoma"/>
          <w:sz w:val="20"/>
          <w:szCs w:val="20"/>
          <w:lang w:bidi="ar-SA"/>
        </w:rPr>
      </w:pPr>
      <w:r w:rsidRPr="00521ADD">
        <w:rPr>
          <w:rFonts w:ascii="Tahoma" w:hAnsi="Tahoma" w:cs="Tahoma"/>
          <w:sz w:val="20"/>
          <w:szCs w:val="20"/>
          <w:lang w:bidi="ar-SA"/>
        </w:rPr>
        <w:t xml:space="preserve">7) nie przewiduje zwrotu kosztów udziału w postępowaniu z zastrzeżeniem art. 261 </w:t>
      </w:r>
      <w:proofErr w:type="spellStart"/>
      <w:r w:rsidRPr="00521ADD">
        <w:rPr>
          <w:rFonts w:ascii="Tahoma" w:hAnsi="Tahoma" w:cs="Tahoma"/>
          <w:sz w:val="20"/>
          <w:szCs w:val="20"/>
          <w:lang w:bidi="ar-SA"/>
        </w:rPr>
        <w:t>Pzp</w:t>
      </w:r>
      <w:proofErr w:type="spellEnd"/>
      <w:r w:rsidRPr="00521ADD">
        <w:rPr>
          <w:rFonts w:ascii="Tahoma" w:hAnsi="Tahoma" w:cs="Tahoma"/>
          <w:sz w:val="20"/>
          <w:szCs w:val="20"/>
          <w:lang w:bidi="ar-SA"/>
        </w:rPr>
        <w:t xml:space="preserve">; </w:t>
      </w:r>
    </w:p>
    <w:p w:rsidR="00E53F59" w:rsidRPr="00521ADD" w:rsidRDefault="00E53F59" w:rsidP="00E53F59">
      <w:pPr>
        <w:widowControl/>
        <w:autoSpaceDE w:val="0"/>
        <w:autoSpaceDN w:val="0"/>
        <w:adjustRightInd w:val="0"/>
        <w:spacing w:after="120"/>
        <w:rPr>
          <w:rFonts w:ascii="Tahoma" w:hAnsi="Tahoma" w:cs="Tahoma"/>
          <w:sz w:val="20"/>
          <w:szCs w:val="20"/>
          <w:lang w:bidi="ar-SA"/>
        </w:rPr>
      </w:pPr>
      <w:r w:rsidRPr="00521ADD">
        <w:rPr>
          <w:rFonts w:ascii="Tahoma" w:hAnsi="Tahoma" w:cs="Tahoma"/>
          <w:sz w:val="20"/>
          <w:szCs w:val="20"/>
          <w:lang w:bidi="ar-SA"/>
        </w:rPr>
        <w:t xml:space="preserve">4. Zamawiający na podstawie art. 462 ust. 1 </w:t>
      </w:r>
      <w:proofErr w:type="spellStart"/>
      <w:r w:rsidRPr="00521ADD">
        <w:rPr>
          <w:rFonts w:ascii="Tahoma" w:hAnsi="Tahoma" w:cs="Tahoma"/>
          <w:sz w:val="20"/>
          <w:szCs w:val="20"/>
          <w:lang w:bidi="ar-SA"/>
        </w:rPr>
        <w:t>Pzp</w:t>
      </w:r>
      <w:proofErr w:type="spellEnd"/>
      <w:r w:rsidRPr="00521ADD">
        <w:rPr>
          <w:rFonts w:ascii="Tahoma" w:hAnsi="Tahoma" w:cs="Tahoma"/>
          <w:sz w:val="20"/>
          <w:szCs w:val="20"/>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024FDA">
        <w:rPr>
          <w:rFonts w:ascii="Tahoma" w:hAnsi="Tahoma" w:cs="Tahoma"/>
          <w:sz w:val="20"/>
          <w:szCs w:val="20"/>
          <w:lang w:bidi="ar-SA"/>
        </w:rPr>
        <w:t>y</w:t>
      </w:r>
      <w:r w:rsidRPr="00521ADD">
        <w:rPr>
          <w:rFonts w:ascii="Tahoma" w:hAnsi="Tahoma" w:cs="Tahoma"/>
          <w:sz w:val="20"/>
          <w:szCs w:val="20"/>
          <w:lang w:bidi="ar-SA"/>
        </w:rPr>
        <w:t xml:space="preserve"> ewentualnych podwykonawców, jeżeli są już znani. </w:t>
      </w:r>
    </w:p>
    <w:p w:rsidR="00E53F59" w:rsidRPr="00521ADD" w:rsidRDefault="00E53F59" w:rsidP="00E53F59">
      <w:pPr>
        <w:widowControl/>
        <w:autoSpaceDE w:val="0"/>
        <w:autoSpaceDN w:val="0"/>
        <w:adjustRightInd w:val="0"/>
        <w:spacing w:after="120"/>
        <w:rPr>
          <w:rFonts w:ascii="Tahoma" w:hAnsi="Tahoma" w:cs="Tahoma"/>
          <w:sz w:val="20"/>
          <w:szCs w:val="20"/>
          <w:lang w:bidi="ar-SA"/>
        </w:rPr>
      </w:pPr>
      <w:r w:rsidRPr="00521ADD">
        <w:rPr>
          <w:rFonts w:ascii="Tahoma" w:hAnsi="Tahoma" w:cs="Tahoma"/>
          <w:sz w:val="20"/>
          <w:szCs w:val="20"/>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rsidR="00E53F59" w:rsidRPr="00521ADD" w:rsidRDefault="00E53F59" w:rsidP="00E53F59">
      <w:pPr>
        <w:widowControl/>
        <w:autoSpaceDE w:val="0"/>
        <w:autoSpaceDN w:val="0"/>
        <w:adjustRightInd w:val="0"/>
        <w:spacing w:after="120"/>
        <w:rPr>
          <w:rFonts w:ascii="Tahoma" w:hAnsi="Tahoma" w:cs="Tahoma"/>
          <w:sz w:val="20"/>
          <w:szCs w:val="20"/>
          <w:lang w:bidi="ar-SA"/>
        </w:rPr>
      </w:pPr>
      <w:r w:rsidRPr="00521ADD">
        <w:rPr>
          <w:rFonts w:ascii="Tahoma" w:hAnsi="Tahoma" w:cs="Tahoma"/>
          <w:sz w:val="20"/>
          <w:szCs w:val="20"/>
          <w:lang w:bidi="ar-SA"/>
        </w:rPr>
        <w:t xml:space="preserve">6. Oferta, oraz wszelkie oświadczenia i dokumenty, o których mowa w niniejszym Dziale SWZ Wykonawca sporządza i składa w następującej formie: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rsidR="00E53F59" w:rsidRPr="00521ADD" w:rsidRDefault="00E53F59" w:rsidP="00E53F59">
      <w:pPr>
        <w:widowControl/>
        <w:autoSpaceDE w:val="0"/>
        <w:autoSpaceDN w:val="0"/>
        <w:adjustRightInd w:val="0"/>
        <w:spacing w:after="14"/>
        <w:rPr>
          <w:rFonts w:ascii="Tahoma" w:hAnsi="Tahoma" w:cs="Tahoma"/>
          <w:sz w:val="20"/>
          <w:szCs w:val="20"/>
          <w:lang w:bidi="ar-SA"/>
        </w:rPr>
      </w:pPr>
      <w:r w:rsidRPr="00521ADD">
        <w:rPr>
          <w:rFonts w:ascii="Tahoma" w:hAnsi="Tahoma" w:cs="Tahoma"/>
          <w:sz w:val="20"/>
          <w:szCs w:val="20"/>
          <w:lang w:bidi="ar-SA"/>
        </w:rPr>
        <w:t xml:space="preserve">2) Oświadczenia i dokumenty, o których mowa w pkt 4 Działu VI SWZ, Wykonawca składa w oryginale w postaci dokumentu elektronicznego lub elektronicznej kopii dokumentu, którego treść została zapisana w </w:t>
      </w:r>
      <w:r w:rsidRPr="00521ADD">
        <w:rPr>
          <w:rFonts w:ascii="Tahoma" w:hAnsi="Tahoma" w:cs="Tahoma"/>
          <w:sz w:val="20"/>
          <w:szCs w:val="20"/>
          <w:lang w:bidi="ar-SA"/>
        </w:rPr>
        <w:lastRenderedPageBreak/>
        <w:t xml:space="preserve">postaci papierowej wraz z poświadczeniem zgodności elektronicznej kopii z dokumentem w postaci papierowej za pośrednictwem Platformy zakupowej,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rsidR="00E53F59" w:rsidRPr="000050B8" w:rsidRDefault="00E53F59" w:rsidP="00E53F59">
      <w:pPr>
        <w:widowControl/>
        <w:autoSpaceDE w:val="0"/>
        <w:autoSpaceDN w:val="0"/>
        <w:adjustRightInd w:val="0"/>
        <w:rPr>
          <w:rFonts w:ascii="Arial" w:hAnsi="Arial" w:cs="Arial"/>
          <w:lang w:bidi="ar-SA"/>
        </w:rPr>
      </w:pPr>
    </w:p>
    <w:p w:rsidR="00E53F59" w:rsidRPr="00521ADD" w:rsidRDefault="00E53F59" w:rsidP="00E53F59">
      <w:pPr>
        <w:widowControl/>
        <w:autoSpaceDE w:val="0"/>
        <w:autoSpaceDN w:val="0"/>
        <w:adjustRightInd w:val="0"/>
        <w:spacing w:after="137"/>
        <w:rPr>
          <w:rFonts w:ascii="Tahoma" w:hAnsi="Tahoma" w:cs="Tahoma"/>
          <w:sz w:val="20"/>
          <w:szCs w:val="20"/>
          <w:lang w:bidi="ar-SA"/>
        </w:rPr>
      </w:pPr>
      <w:r w:rsidRPr="00521ADD">
        <w:rPr>
          <w:rFonts w:ascii="Tahoma" w:hAnsi="Tahoma" w:cs="Tahoma"/>
          <w:sz w:val="20"/>
          <w:szCs w:val="20"/>
          <w:lang w:bidi="ar-SA"/>
        </w:rPr>
        <w:t xml:space="preserve">7. </w:t>
      </w:r>
      <w:r w:rsidRPr="00521ADD">
        <w:rPr>
          <w:rFonts w:ascii="Tahoma" w:hAnsi="Tahoma" w:cs="Tahoma"/>
          <w:b/>
          <w:bCs/>
          <w:sz w:val="20"/>
          <w:szCs w:val="20"/>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8. Poświadczenia zgodności elektronicznej kopii z dokumentem w postaci papierowej przy użyciu podpisu, o którym mowa w pkt 7, dokonuje odpowiednio: </w:t>
      </w:r>
    </w:p>
    <w:p w:rsidR="00E53F59" w:rsidRPr="00521ADD" w:rsidRDefault="00E53F59" w:rsidP="00E53F59">
      <w:pPr>
        <w:widowControl/>
        <w:autoSpaceDE w:val="0"/>
        <w:autoSpaceDN w:val="0"/>
        <w:adjustRightInd w:val="0"/>
        <w:spacing w:after="14"/>
        <w:rPr>
          <w:rFonts w:ascii="Tahoma" w:hAnsi="Tahoma" w:cs="Tahoma"/>
          <w:sz w:val="20"/>
          <w:szCs w:val="20"/>
          <w:lang w:bidi="ar-SA"/>
        </w:rPr>
      </w:pPr>
      <w:r w:rsidRPr="00521ADD">
        <w:rPr>
          <w:rFonts w:ascii="Tahoma" w:hAnsi="Tahoma" w:cs="Tahoma"/>
          <w:sz w:val="20"/>
          <w:szCs w:val="20"/>
          <w:lang w:bidi="ar-SA"/>
        </w:rPr>
        <w:t xml:space="preserve">1)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53F59" w:rsidRPr="00521ADD" w:rsidRDefault="00E53F59" w:rsidP="00024FDA">
      <w:pPr>
        <w:widowControl/>
        <w:autoSpaceDE w:val="0"/>
        <w:autoSpaceDN w:val="0"/>
        <w:adjustRightInd w:val="0"/>
        <w:spacing w:after="14"/>
        <w:rPr>
          <w:rFonts w:ascii="Tahoma" w:hAnsi="Tahoma" w:cs="Tahoma"/>
          <w:sz w:val="20"/>
          <w:szCs w:val="20"/>
          <w:lang w:bidi="ar-SA"/>
        </w:rPr>
      </w:pPr>
      <w:r w:rsidRPr="00521ADD">
        <w:rPr>
          <w:rFonts w:ascii="Tahoma" w:hAnsi="Tahoma" w:cs="Tahoma"/>
          <w:sz w:val="20"/>
          <w:szCs w:val="20"/>
          <w:lang w:bidi="ar-SA"/>
        </w:rPr>
        <w:t xml:space="preserve">2) pełnomocnictwa – mocodawca; </w:t>
      </w:r>
    </w:p>
    <w:p w:rsidR="00E53F59" w:rsidRPr="00521ADD" w:rsidRDefault="00E53F59" w:rsidP="00E53F59">
      <w:pPr>
        <w:widowControl/>
        <w:autoSpaceDE w:val="0"/>
        <w:autoSpaceDN w:val="0"/>
        <w:adjustRightInd w:val="0"/>
        <w:rPr>
          <w:rFonts w:ascii="Arial" w:hAnsi="Arial" w:cs="Arial"/>
          <w:sz w:val="20"/>
          <w:szCs w:val="20"/>
          <w:lang w:bidi="ar-SA"/>
        </w:rPr>
      </w:pP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9. Poświadczenia zgodności elektronicznej kopii z dokumentem w postaci papierowej, o którym mowa w pkt 8, może dokonać również notariusz.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11. Dokumenty elektroniczne składane w przedmiotowym postępowaniu muszą spełniać łącznie następujące wymagania: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1) muszą być utrwalone w sposób umożliwiający ich wielokrotne odczytanie, zapisanie i powielenie, a także muszą być przekazanie przy użyciu środków komunikacji elektronicznej,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2) muszą umożliwiać prezentację treści w postaci elektronicznej, w szczególności przez wyświetlenie tej treści na monitorze ekranowym,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3) muszą umożliwiać prezentację treści w postaci papierowej, w szczególności za pomocą wydruku,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4) muszą zawierać dane w układzie niepozostawiającym wątpliwości co do treści i kontekstu zapisanych informacji.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rsidR="00E53F59" w:rsidRPr="00521ADD" w:rsidRDefault="00E53F59" w:rsidP="00E53F59">
      <w:pPr>
        <w:widowControl/>
        <w:autoSpaceDE w:val="0"/>
        <w:autoSpaceDN w:val="0"/>
        <w:adjustRightInd w:val="0"/>
        <w:rPr>
          <w:rFonts w:ascii="Tahoma" w:hAnsi="Tahoma" w:cs="Tahoma"/>
          <w:sz w:val="20"/>
          <w:szCs w:val="20"/>
          <w:lang w:bidi="ar-SA"/>
        </w:rPr>
      </w:pPr>
    </w:p>
    <w:p w:rsidR="00E53F59" w:rsidRPr="00521ADD" w:rsidRDefault="00E53F59" w:rsidP="00E53F59">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15. Dokumenty sporządzone w językach obcych składa się wraz z tłumaczeniem ich treści na język polski. </w:t>
      </w:r>
    </w:p>
    <w:p w:rsidR="00E53F59" w:rsidRPr="00521ADD" w:rsidRDefault="00E53F59" w:rsidP="00024FDA">
      <w:pPr>
        <w:widowControl/>
        <w:autoSpaceDE w:val="0"/>
        <w:autoSpaceDN w:val="0"/>
        <w:adjustRightInd w:val="0"/>
        <w:spacing w:after="96"/>
        <w:rPr>
          <w:rFonts w:ascii="Tahoma" w:hAnsi="Tahoma" w:cs="Tahoma"/>
          <w:sz w:val="20"/>
          <w:szCs w:val="20"/>
          <w:lang w:bidi="ar-SA"/>
        </w:rPr>
      </w:pPr>
      <w:r w:rsidRPr="00521ADD">
        <w:rPr>
          <w:rFonts w:ascii="Tahoma" w:hAnsi="Tahoma" w:cs="Tahoma"/>
          <w:sz w:val="20"/>
          <w:szCs w:val="20"/>
          <w:lang w:bidi="ar-SA"/>
        </w:rPr>
        <w:t xml:space="preserve">16.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tblPr>
      <w:tblGrid>
        <w:gridCol w:w="9700"/>
      </w:tblGrid>
      <w:tr w:rsidR="00E53F59" w:rsidRPr="000050B8" w:rsidTr="00702631">
        <w:trPr>
          <w:trHeight w:val="1120"/>
        </w:trPr>
        <w:tc>
          <w:tcPr>
            <w:tcW w:w="9700" w:type="dxa"/>
          </w:tcPr>
          <w:p w:rsidR="00E53F59" w:rsidRDefault="00E53F59" w:rsidP="00702631">
            <w:pPr>
              <w:widowControl/>
              <w:autoSpaceDE w:val="0"/>
              <w:autoSpaceDN w:val="0"/>
              <w:adjustRightInd w:val="0"/>
              <w:rPr>
                <w:rFonts w:ascii="Tahoma" w:hAnsi="Tahoma" w:cs="Tahoma"/>
                <w:b/>
                <w:bCs/>
                <w:i/>
                <w:iCs/>
                <w:sz w:val="18"/>
                <w:szCs w:val="18"/>
                <w:lang w:bidi="ar-SA"/>
              </w:rPr>
            </w:pPr>
          </w:p>
          <w:p w:rsidR="00E53F59" w:rsidRPr="000050B8" w:rsidRDefault="00E53F59" w:rsidP="00702631">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rsidR="00E53F59" w:rsidRPr="000050B8" w:rsidRDefault="00E53F59" w:rsidP="00702631">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w:t>
            </w:r>
            <w:r w:rsidRPr="000050B8">
              <w:rPr>
                <w:rFonts w:ascii="Tahoma" w:hAnsi="Tahoma" w:cs="Tahoma"/>
                <w:i/>
                <w:iCs/>
                <w:sz w:val="18"/>
                <w:szCs w:val="18"/>
                <w:lang w:bidi="ar-SA"/>
              </w:rPr>
              <w:lastRenderedPageBreak/>
              <w:t xml:space="preserve">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rsidR="00E53F59" w:rsidRDefault="00E53F59" w:rsidP="00702631">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E53F59" w:rsidRPr="000050B8" w:rsidRDefault="00E53F59" w:rsidP="00702631">
            <w:pPr>
              <w:widowControl/>
              <w:autoSpaceDE w:val="0"/>
              <w:autoSpaceDN w:val="0"/>
              <w:adjustRightInd w:val="0"/>
              <w:rPr>
                <w:rFonts w:ascii="Arial" w:hAnsi="Arial" w:cs="Arial"/>
                <w:lang w:bidi="ar-SA"/>
              </w:rPr>
            </w:pPr>
          </w:p>
          <w:p w:rsidR="00E53F59" w:rsidRPr="00521ADD" w:rsidRDefault="00024FDA" w:rsidP="00702631">
            <w:pPr>
              <w:widowControl/>
              <w:autoSpaceDE w:val="0"/>
              <w:autoSpaceDN w:val="0"/>
              <w:adjustRightInd w:val="0"/>
              <w:rPr>
                <w:rFonts w:ascii="Tahoma" w:hAnsi="Tahoma" w:cs="Tahoma"/>
                <w:sz w:val="20"/>
                <w:szCs w:val="20"/>
                <w:lang w:bidi="ar-SA"/>
              </w:rPr>
            </w:pPr>
            <w:r>
              <w:rPr>
                <w:rFonts w:ascii="Tahoma" w:hAnsi="Tahoma" w:cs="Tahoma"/>
                <w:sz w:val="20"/>
                <w:szCs w:val="20"/>
                <w:lang w:bidi="ar-SA"/>
              </w:rPr>
              <w:t>17</w:t>
            </w:r>
            <w:r w:rsidR="00E53F59" w:rsidRPr="00521ADD">
              <w:rPr>
                <w:rFonts w:ascii="Tahoma" w:hAnsi="Tahoma" w:cs="Tahoma"/>
                <w:sz w:val="20"/>
                <w:szCs w:val="20"/>
                <w:lang w:bidi="ar-SA"/>
              </w:rPr>
              <w:t>. Szczegółowe przepisy dotyczące sposobu sporządzania oraz sposobu przekazywania w przedmiotowym postępowaniu</w:t>
            </w:r>
            <w:r>
              <w:rPr>
                <w:rFonts w:ascii="Tahoma" w:hAnsi="Tahoma" w:cs="Tahoma"/>
                <w:sz w:val="20"/>
                <w:szCs w:val="20"/>
                <w:lang w:bidi="ar-SA"/>
              </w:rPr>
              <w:t xml:space="preserve"> ofert, oświadczeń,  środków dowodowych</w:t>
            </w:r>
            <w:r w:rsidR="00E53F59" w:rsidRPr="00521ADD">
              <w:rPr>
                <w:rFonts w:ascii="Tahoma" w:hAnsi="Tahoma" w:cs="Tahoma"/>
                <w:sz w:val="20"/>
                <w:szCs w:val="20"/>
                <w:lang w:bidi="ar-SA"/>
              </w:rPr>
              <w:t xml:space="preserve">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E53F59" w:rsidRPr="000050B8" w:rsidRDefault="00E53F59" w:rsidP="00702631">
            <w:pPr>
              <w:widowControl/>
              <w:autoSpaceDE w:val="0"/>
              <w:autoSpaceDN w:val="0"/>
              <w:adjustRightInd w:val="0"/>
              <w:rPr>
                <w:rFonts w:ascii="Tahoma" w:hAnsi="Tahoma" w:cs="Tahoma"/>
                <w:sz w:val="18"/>
                <w:szCs w:val="18"/>
                <w:lang w:bidi="ar-SA"/>
              </w:rPr>
            </w:pPr>
          </w:p>
        </w:tc>
      </w:tr>
    </w:tbl>
    <w:p w:rsidR="00E53F59" w:rsidRPr="00521ADD" w:rsidRDefault="00024FDA" w:rsidP="00E53F59">
      <w:pPr>
        <w:widowControl/>
        <w:autoSpaceDE w:val="0"/>
        <w:autoSpaceDN w:val="0"/>
        <w:adjustRightInd w:val="0"/>
        <w:spacing w:after="120"/>
        <w:rPr>
          <w:rFonts w:ascii="Tahoma" w:hAnsi="Tahoma" w:cs="Tahoma"/>
          <w:sz w:val="20"/>
          <w:szCs w:val="20"/>
          <w:lang w:bidi="ar-SA"/>
        </w:rPr>
      </w:pPr>
      <w:r>
        <w:rPr>
          <w:rFonts w:ascii="Tahoma" w:hAnsi="Tahoma" w:cs="Tahoma"/>
          <w:bCs/>
          <w:iCs/>
          <w:sz w:val="20"/>
          <w:szCs w:val="20"/>
        </w:rPr>
        <w:lastRenderedPageBreak/>
        <w:t>18</w:t>
      </w:r>
      <w:r w:rsidR="00E53F59" w:rsidRPr="00521ADD">
        <w:rPr>
          <w:rFonts w:ascii="Tahoma" w:hAnsi="Tahoma" w:cs="Tahoma"/>
          <w:bCs/>
          <w:iCs/>
          <w:sz w:val="20"/>
          <w:szCs w:val="20"/>
        </w:rPr>
        <w:t>.</w:t>
      </w:r>
      <w:r w:rsidR="00E53F59" w:rsidRPr="00521ADD">
        <w:rPr>
          <w:rFonts w:ascii="Tahoma" w:hAnsi="Tahoma" w:cs="Tahoma"/>
          <w:b/>
          <w:bCs/>
          <w:iCs/>
          <w:sz w:val="20"/>
          <w:szCs w:val="20"/>
        </w:rPr>
        <w:t xml:space="preserve"> </w:t>
      </w:r>
      <w:r w:rsidR="00E53F59" w:rsidRPr="00521ADD">
        <w:rPr>
          <w:rFonts w:ascii="Tahoma" w:hAnsi="Tahoma" w:cs="Tahoma"/>
          <w:b/>
          <w:bCs/>
          <w:iCs/>
          <w:sz w:val="20"/>
          <w:szCs w:val="20"/>
          <w:u w:val="single"/>
        </w:rPr>
        <w:t>Wykonawcy</w:t>
      </w:r>
      <w:r w:rsidR="00E53F59" w:rsidRPr="00521ADD">
        <w:rPr>
          <w:rFonts w:ascii="Tahoma" w:hAnsi="Tahoma" w:cs="Tahoma"/>
          <w:sz w:val="20"/>
          <w:szCs w:val="20"/>
          <w:u w:val="single"/>
          <w:lang w:bidi="ar-SA"/>
        </w:rPr>
        <w:t xml:space="preserve"> </w:t>
      </w:r>
      <w:r w:rsidR="00E53F59" w:rsidRPr="00521ADD">
        <w:rPr>
          <w:rFonts w:ascii="Tahoma" w:hAnsi="Tahoma" w:cs="Tahoma"/>
          <w:b/>
          <w:sz w:val="20"/>
          <w:szCs w:val="20"/>
          <w:u w:val="single"/>
          <w:lang w:bidi="ar-SA"/>
        </w:rPr>
        <w:t>mogą wspólnie</w:t>
      </w:r>
      <w:r w:rsidR="00E53F59" w:rsidRPr="00521ADD">
        <w:rPr>
          <w:rFonts w:ascii="Tahoma" w:hAnsi="Tahoma" w:cs="Tahoma"/>
          <w:sz w:val="20"/>
          <w:szCs w:val="20"/>
          <w:u w:val="single"/>
          <w:lang w:bidi="ar-SA"/>
        </w:rPr>
        <w:t xml:space="preserve"> ubiegać</w:t>
      </w:r>
      <w:r w:rsidR="00E53F59" w:rsidRPr="00521ADD">
        <w:rPr>
          <w:rFonts w:ascii="Tahoma" w:hAnsi="Tahoma" w:cs="Tahoma"/>
          <w:sz w:val="20"/>
          <w:szCs w:val="20"/>
          <w:lang w:bidi="ar-SA"/>
        </w:rPr>
        <w:t xml:space="preserve"> się o udzielenie zamówienia składając wspólną ofertę, w takim przypadku ponoszą solidarną odpowiedzialność za wykonanie umowy.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Wykonawcami wspólnie ubiegającymi się o udzielenie zamówienia mogą być: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1) spółka cywilna – w rozumieniu przepisów art. 860-875 KC, </w:t>
      </w:r>
    </w:p>
    <w:p w:rsidR="00E53F59" w:rsidRPr="00521ADD" w:rsidRDefault="00E53F59" w:rsidP="00E53F59">
      <w:pPr>
        <w:widowControl/>
        <w:autoSpaceDE w:val="0"/>
        <w:autoSpaceDN w:val="0"/>
        <w:adjustRightInd w:val="0"/>
        <w:spacing w:after="120"/>
        <w:rPr>
          <w:rFonts w:ascii="Tahoma" w:hAnsi="Tahoma" w:cs="Tahoma"/>
          <w:sz w:val="20"/>
          <w:szCs w:val="20"/>
          <w:lang w:bidi="ar-SA"/>
        </w:rPr>
      </w:pPr>
      <w:r w:rsidRPr="00521ADD">
        <w:rPr>
          <w:rFonts w:ascii="Tahoma" w:hAnsi="Tahoma" w:cs="Tahoma"/>
          <w:sz w:val="20"/>
          <w:szCs w:val="20"/>
          <w:lang w:bidi="ar-SA"/>
        </w:rPr>
        <w:t xml:space="preserve">2) Wykonawcy, którzy zawarli porozumienie w celu wspólnego ubiegania się o udzielenie zamówienia, nie będący spółką cywilną w rozumieniu przepisów KC np.: tak zwane „konsorcjum” dwóch lub więcej Wykonawców. </w:t>
      </w:r>
    </w:p>
    <w:p w:rsidR="00E53F59" w:rsidRPr="00521ADD" w:rsidRDefault="00024FDA" w:rsidP="00E53F59">
      <w:pPr>
        <w:widowControl/>
        <w:autoSpaceDE w:val="0"/>
        <w:autoSpaceDN w:val="0"/>
        <w:adjustRightInd w:val="0"/>
        <w:rPr>
          <w:rFonts w:ascii="Tahoma" w:hAnsi="Tahoma" w:cs="Tahoma"/>
          <w:sz w:val="20"/>
          <w:szCs w:val="20"/>
          <w:lang w:bidi="ar-SA"/>
        </w:rPr>
      </w:pPr>
      <w:r>
        <w:rPr>
          <w:rFonts w:ascii="Tahoma" w:hAnsi="Tahoma" w:cs="Tahoma"/>
          <w:sz w:val="20"/>
          <w:szCs w:val="20"/>
          <w:lang w:bidi="ar-SA"/>
        </w:rPr>
        <w:t>19</w:t>
      </w:r>
      <w:r w:rsidR="00E53F59" w:rsidRPr="00521ADD">
        <w:rPr>
          <w:rFonts w:ascii="Tahoma" w:hAnsi="Tahoma" w:cs="Tahoma"/>
          <w:sz w:val="20"/>
          <w:szCs w:val="20"/>
          <w:lang w:bidi="ar-SA"/>
        </w:rPr>
        <w:t xml:space="preserve">. Wykonawcy, którzy wspólnie ubiegają się o zamówienie, ustanawiają „Pełnomocnika” do: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1) reprezentowania ich w postępowaniu o udzielenie zamówienia publicznego, albo </w:t>
      </w:r>
    </w:p>
    <w:p w:rsidR="00E53F59" w:rsidRPr="00521ADD" w:rsidRDefault="00E53F59" w:rsidP="00E53F59">
      <w:pPr>
        <w:widowControl/>
        <w:autoSpaceDE w:val="0"/>
        <w:autoSpaceDN w:val="0"/>
        <w:adjustRightInd w:val="0"/>
        <w:rPr>
          <w:rFonts w:ascii="Tahoma" w:hAnsi="Tahoma" w:cs="Tahoma"/>
          <w:sz w:val="20"/>
          <w:szCs w:val="20"/>
          <w:lang w:bidi="ar-SA"/>
        </w:rPr>
      </w:pPr>
      <w:r w:rsidRPr="00521ADD">
        <w:rPr>
          <w:rFonts w:ascii="Tahoma" w:hAnsi="Tahoma" w:cs="Tahoma"/>
          <w:sz w:val="20"/>
          <w:szCs w:val="20"/>
          <w:lang w:bidi="ar-SA"/>
        </w:rPr>
        <w:t xml:space="preserve">2) reprezentowania w postępowaniu i zawarcia umowy. </w:t>
      </w:r>
    </w:p>
    <w:p w:rsidR="000C5257" w:rsidRPr="007A6796" w:rsidRDefault="00E53F59" w:rsidP="00024FDA">
      <w:pPr>
        <w:widowControl/>
        <w:autoSpaceDE w:val="0"/>
        <w:autoSpaceDN w:val="0"/>
        <w:adjustRightInd w:val="0"/>
        <w:spacing w:after="120"/>
        <w:rPr>
          <w:rFonts w:ascii="Tahoma" w:hAnsi="Tahoma" w:cs="Tahoma"/>
          <w:sz w:val="20"/>
          <w:szCs w:val="20"/>
          <w:lang w:bidi="ar-SA"/>
        </w:rPr>
      </w:pPr>
      <w:r w:rsidRPr="00521ADD">
        <w:rPr>
          <w:rFonts w:ascii="Tahoma" w:hAnsi="Tahoma" w:cs="Tahoma"/>
          <w:sz w:val="20"/>
          <w:szCs w:val="20"/>
          <w:lang w:bidi="ar-SA"/>
        </w:rPr>
        <w:t xml:space="preserve">W ofercie należy złożyć oryginał pełnomocnictwa lub notarialnie potwierdzoną kopię. </w:t>
      </w:r>
    </w:p>
    <w:p w:rsidR="00A87EFE" w:rsidRDefault="00024FDA" w:rsidP="00A87EFE">
      <w:pPr>
        <w:pStyle w:val="Teksttreci2"/>
        <w:shd w:val="clear" w:color="auto" w:fill="auto"/>
        <w:spacing w:before="0" w:after="0" w:line="276" w:lineRule="auto"/>
        <w:ind w:firstLine="0"/>
        <w:jc w:val="both"/>
        <w:rPr>
          <w:rFonts w:ascii="Tahoma" w:hAnsi="Tahoma" w:cs="Tahoma"/>
          <w:sz w:val="20"/>
          <w:szCs w:val="20"/>
        </w:rPr>
      </w:pPr>
      <w:bookmarkStart w:id="3" w:name="bookmark44"/>
      <w:r w:rsidRPr="00024FDA">
        <w:rPr>
          <w:rFonts w:ascii="Tahoma" w:hAnsi="Tahoma" w:cs="Tahoma"/>
          <w:sz w:val="20"/>
          <w:szCs w:val="20"/>
        </w:rPr>
        <w:t>20</w:t>
      </w:r>
      <w:r w:rsidR="000C5257" w:rsidRPr="00024FDA">
        <w:rPr>
          <w:rFonts w:ascii="Tahoma" w:hAnsi="Tahoma" w:cs="Tahoma"/>
          <w:sz w:val="20"/>
          <w:szCs w:val="20"/>
        </w:rPr>
        <w:t>. Na ofertę składają się następujące dokumenty:</w:t>
      </w:r>
      <w:bookmarkEnd w:id="3"/>
    </w:p>
    <w:p w:rsidR="000C5257" w:rsidRDefault="00A87EFE" w:rsidP="00A87EFE">
      <w:pPr>
        <w:pStyle w:val="Teksttreci2"/>
        <w:shd w:val="clear" w:color="auto" w:fill="auto"/>
        <w:spacing w:before="0" w:after="0" w:line="276" w:lineRule="auto"/>
        <w:ind w:firstLine="0"/>
        <w:jc w:val="both"/>
        <w:rPr>
          <w:rFonts w:ascii="Tahoma" w:hAnsi="Tahoma" w:cs="Tahoma"/>
          <w:sz w:val="20"/>
          <w:szCs w:val="20"/>
        </w:rPr>
      </w:pPr>
      <w:r>
        <w:rPr>
          <w:rFonts w:ascii="Tahoma" w:hAnsi="Tahoma" w:cs="Tahoma"/>
          <w:sz w:val="20"/>
          <w:szCs w:val="20"/>
        </w:rPr>
        <w:t xml:space="preserve"> </w:t>
      </w:r>
      <w:r w:rsidR="00B74421" w:rsidRPr="00024FDA">
        <w:rPr>
          <w:rFonts w:ascii="Tahoma" w:hAnsi="Tahoma" w:cs="Tahoma"/>
          <w:sz w:val="20"/>
          <w:szCs w:val="20"/>
        </w:rPr>
        <w:t xml:space="preserve">a.    </w:t>
      </w:r>
      <w:r w:rsidR="000C5257" w:rsidRPr="00024FDA">
        <w:rPr>
          <w:rFonts w:ascii="Tahoma" w:hAnsi="Tahoma" w:cs="Tahoma"/>
          <w:b/>
          <w:sz w:val="20"/>
          <w:szCs w:val="20"/>
        </w:rPr>
        <w:t>Formularz ofertowy</w:t>
      </w:r>
      <w:r w:rsidR="000C5257" w:rsidRPr="00024FDA">
        <w:rPr>
          <w:rFonts w:ascii="Tahoma" w:hAnsi="Tahoma" w:cs="Tahoma"/>
          <w:sz w:val="20"/>
          <w:szCs w:val="20"/>
        </w:rPr>
        <w:t xml:space="preserve">  - wzór formularza zawiera załącznik nr 1</w:t>
      </w:r>
      <w:r w:rsidR="004D565D">
        <w:rPr>
          <w:rFonts w:ascii="Tahoma" w:hAnsi="Tahoma" w:cs="Tahoma"/>
          <w:sz w:val="20"/>
          <w:szCs w:val="20"/>
        </w:rPr>
        <w:t>A</w:t>
      </w:r>
      <w:r w:rsidR="000C5257" w:rsidRPr="00024FDA">
        <w:rPr>
          <w:rFonts w:ascii="Tahoma" w:hAnsi="Tahoma" w:cs="Tahoma"/>
          <w:sz w:val="20"/>
          <w:szCs w:val="20"/>
        </w:rPr>
        <w:t xml:space="preserve"> do SWZ  ( edytowalny</w:t>
      </w:r>
      <w:r w:rsidR="004D565D">
        <w:rPr>
          <w:rFonts w:ascii="Tahoma" w:hAnsi="Tahoma" w:cs="Tahoma"/>
          <w:sz w:val="20"/>
          <w:szCs w:val="20"/>
        </w:rPr>
        <w:t>,</w:t>
      </w:r>
    </w:p>
    <w:p w:rsidR="004D565D" w:rsidRPr="00024FDA" w:rsidRDefault="004D565D" w:rsidP="00A87EFE">
      <w:pPr>
        <w:pStyle w:val="Teksttreci2"/>
        <w:shd w:val="clear" w:color="auto" w:fill="auto"/>
        <w:spacing w:before="0" w:after="0" w:line="276" w:lineRule="auto"/>
        <w:ind w:firstLine="0"/>
        <w:jc w:val="both"/>
        <w:rPr>
          <w:rFonts w:ascii="Tahoma" w:hAnsi="Tahoma" w:cs="Tahoma"/>
          <w:sz w:val="20"/>
          <w:szCs w:val="20"/>
        </w:rPr>
      </w:pPr>
      <w:r>
        <w:rPr>
          <w:rFonts w:ascii="Tahoma" w:hAnsi="Tahoma" w:cs="Tahoma"/>
          <w:sz w:val="20"/>
          <w:szCs w:val="20"/>
        </w:rPr>
        <w:t xml:space="preserve"> b.    </w:t>
      </w:r>
      <w:r w:rsidRPr="004D565D">
        <w:rPr>
          <w:rFonts w:ascii="Tahoma" w:hAnsi="Tahoma" w:cs="Tahoma"/>
          <w:b/>
          <w:sz w:val="20"/>
          <w:szCs w:val="20"/>
        </w:rPr>
        <w:t>Formularz cenowy</w:t>
      </w:r>
      <w:r>
        <w:rPr>
          <w:rFonts w:ascii="Tahoma" w:hAnsi="Tahoma" w:cs="Tahoma"/>
          <w:sz w:val="20"/>
          <w:szCs w:val="20"/>
        </w:rPr>
        <w:t xml:space="preserve"> – wzór formularza zawiera załącznik nr 1B do SWZ (edytowalny),</w:t>
      </w:r>
    </w:p>
    <w:p w:rsidR="009B14B6" w:rsidRPr="00024FDA" w:rsidRDefault="00A87EFE" w:rsidP="00A87EFE">
      <w:pPr>
        <w:pStyle w:val="Teksttreci2"/>
        <w:shd w:val="clear" w:color="auto" w:fill="auto"/>
        <w:tabs>
          <w:tab w:val="left" w:pos="1620"/>
        </w:tabs>
        <w:spacing w:before="0" w:after="0" w:line="276" w:lineRule="auto"/>
        <w:ind w:left="709" w:right="20" w:hanging="709"/>
        <w:jc w:val="left"/>
        <w:rPr>
          <w:rFonts w:ascii="Tahoma" w:hAnsi="Tahoma" w:cs="Tahoma"/>
          <w:sz w:val="20"/>
          <w:szCs w:val="20"/>
        </w:rPr>
      </w:pPr>
      <w:r>
        <w:rPr>
          <w:rFonts w:ascii="Tahoma" w:hAnsi="Tahoma" w:cs="Tahoma"/>
          <w:sz w:val="20"/>
          <w:szCs w:val="20"/>
        </w:rPr>
        <w:t xml:space="preserve"> </w:t>
      </w:r>
      <w:r w:rsidR="004D565D">
        <w:rPr>
          <w:rFonts w:ascii="Tahoma" w:hAnsi="Tahoma" w:cs="Tahoma"/>
          <w:sz w:val="20"/>
          <w:szCs w:val="20"/>
        </w:rPr>
        <w:t>c.</w:t>
      </w:r>
      <w:r w:rsidR="00F562C4" w:rsidRPr="00024FDA">
        <w:rPr>
          <w:rFonts w:ascii="Tahoma" w:hAnsi="Tahoma" w:cs="Tahoma"/>
          <w:sz w:val="20"/>
          <w:szCs w:val="20"/>
        </w:rPr>
        <w:t xml:space="preserve">     </w:t>
      </w:r>
      <w:r w:rsidR="000C5257" w:rsidRPr="00024FDA">
        <w:rPr>
          <w:rFonts w:ascii="Tahoma" w:hAnsi="Tahoma" w:cs="Tahoma"/>
          <w:b/>
          <w:sz w:val="20"/>
          <w:szCs w:val="20"/>
        </w:rPr>
        <w:t>Oświadczenie,</w:t>
      </w:r>
      <w:r w:rsidR="000C5257" w:rsidRPr="00024FDA">
        <w:rPr>
          <w:rFonts w:ascii="Tahoma" w:hAnsi="Tahoma" w:cs="Tahoma"/>
          <w:sz w:val="20"/>
          <w:szCs w:val="20"/>
        </w:rPr>
        <w:t xml:space="preserve"> o którym mowa w art. 125 ust. 1 </w:t>
      </w:r>
      <w:proofErr w:type="spellStart"/>
      <w:r w:rsidR="000C5257" w:rsidRPr="00024FDA">
        <w:rPr>
          <w:rFonts w:ascii="Tahoma" w:hAnsi="Tahoma" w:cs="Tahoma"/>
          <w:sz w:val="20"/>
          <w:szCs w:val="20"/>
        </w:rPr>
        <w:t>Pzp</w:t>
      </w:r>
      <w:proofErr w:type="spellEnd"/>
      <w:r w:rsidR="000C5257" w:rsidRPr="00024FDA">
        <w:rPr>
          <w:rFonts w:ascii="Tahoma" w:hAnsi="Tahoma" w:cs="Tahoma"/>
          <w:sz w:val="20"/>
          <w:szCs w:val="20"/>
        </w:rPr>
        <w:t xml:space="preserve"> - wzór oświadcze</w:t>
      </w:r>
      <w:r>
        <w:rPr>
          <w:rFonts w:ascii="Tahoma" w:hAnsi="Tahoma" w:cs="Tahoma"/>
          <w:sz w:val="20"/>
          <w:szCs w:val="20"/>
        </w:rPr>
        <w:t xml:space="preserve">nia zawiera  załącznik nr  2 </w:t>
      </w:r>
    </w:p>
    <w:p w:rsidR="009B14B6" w:rsidRPr="00024FDA" w:rsidRDefault="00A87EFE" w:rsidP="00891CA2">
      <w:pPr>
        <w:pStyle w:val="Teksttreci2"/>
        <w:shd w:val="clear" w:color="auto" w:fill="auto"/>
        <w:tabs>
          <w:tab w:val="left" w:pos="1620"/>
        </w:tabs>
        <w:spacing w:before="0" w:after="0" w:line="276" w:lineRule="auto"/>
        <w:ind w:left="709" w:right="20" w:hanging="709"/>
        <w:jc w:val="left"/>
        <w:rPr>
          <w:rFonts w:ascii="Tahoma" w:hAnsi="Tahoma" w:cs="Tahoma"/>
          <w:sz w:val="20"/>
          <w:szCs w:val="20"/>
        </w:rPr>
      </w:pPr>
      <w:r>
        <w:rPr>
          <w:rFonts w:ascii="Tahoma" w:hAnsi="Tahoma" w:cs="Tahoma"/>
          <w:sz w:val="20"/>
          <w:szCs w:val="20"/>
        </w:rPr>
        <w:t xml:space="preserve"> </w:t>
      </w:r>
      <w:r w:rsidR="004D565D">
        <w:rPr>
          <w:rFonts w:ascii="Tahoma" w:hAnsi="Tahoma" w:cs="Tahoma"/>
          <w:sz w:val="20"/>
          <w:szCs w:val="20"/>
        </w:rPr>
        <w:t>d</w:t>
      </w:r>
      <w:r w:rsidR="000C5257" w:rsidRPr="00024FDA">
        <w:rPr>
          <w:rFonts w:ascii="Tahoma" w:hAnsi="Tahoma" w:cs="Tahoma"/>
          <w:sz w:val="20"/>
          <w:szCs w:val="20"/>
        </w:rPr>
        <w:t xml:space="preserve">.  </w:t>
      </w:r>
      <w:r w:rsidR="009B14B6" w:rsidRPr="00024FDA">
        <w:rPr>
          <w:rFonts w:ascii="Tahoma" w:hAnsi="Tahoma" w:cs="Tahoma"/>
          <w:sz w:val="20"/>
          <w:szCs w:val="20"/>
        </w:rPr>
        <w:t xml:space="preserve">  </w:t>
      </w:r>
      <w:r w:rsidR="009B14B6" w:rsidRPr="00024FDA">
        <w:rPr>
          <w:rFonts w:ascii="Tahoma" w:hAnsi="Tahoma" w:cs="Tahoma"/>
          <w:b/>
          <w:bCs/>
          <w:sz w:val="20"/>
          <w:szCs w:val="20"/>
        </w:rPr>
        <w:t>Aktualne dokumenty potwierdzające status prawny wykonawcy</w:t>
      </w:r>
      <w:r w:rsidR="00891CA2">
        <w:rPr>
          <w:rFonts w:ascii="Tahoma" w:hAnsi="Tahoma" w:cs="Tahoma"/>
          <w:b/>
          <w:bCs/>
          <w:sz w:val="20"/>
          <w:szCs w:val="20"/>
        </w:rPr>
        <w:t>,</w:t>
      </w:r>
    </w:p>
    <w:p w:rsidR="00A87EFE" w:rsidRDefault="00A87EFE" w:rsidP="000C5257">
      <w:pPr>
        <w:pStyle w:val="Teksttreci2"/>
        <w:shd w:val="clear" w:color="auto" w:fill="auto"/>
        <w:tabs>
          <w:tab w:val="left" w:pos="1620"/>
        </w:tabs>
        <w:spacing w:before="0" w:after="0" w:line="276" w:lineRule="auto"/>
        <w:ind w:left="709" w:right="20" w:hanging="709"/>
        <w:jc w:val="left"/>
        <w:rPr>
          <w:rFonts w:ascii="Tahoma" w:hAnsi="Tahoma" w:cs="Tahoma"/>
          <w:sz w:val="20"/>
          <w:szCs w:val="20"/>
        </w:rPr>
      </w:pPr>
      <w:r>
        <w:rPr>
          <w:rFonts w:ascii="Tahoma" w:hAnsi="Tahoma" w:cs="Tahoma"/>
          <w:sz w:val="20"/>
          <w:szCs w:val="20"/>
        </w:rPr>
        <w:t xml:space="preserve"> </w:t>
      </w:r>
      <w:r w:rsidR="004D565D">
        <w:rPr>
          <w:rFonts w:ascii="Tahoma" w:hAnsi="Tahoma" w:cs="Tahoma"/>
          <w:sz w:val="20"/>
          <w:szCs w:val="20"/>
        </w:rPr>
        <w:t>e</w:t>
      </w:r>
      <w:r w:rsidR="009B14B6" w:rsidRPr="00024FDA">
        <w:rPr>
          <w:rFonts w:ascii="Tahoma" w:hAnsi="Tahoma" w:cs="Tahoma"/>
          <w:sz w:val="20"/>
          <w:szCs w:val="20"/>
        </w:rPr>
        <w:t>.</w:t>
      </w:r>
      <w:r w:rsidR="009B14B6" w:rsidRPr="00024FDA">
        <w:rPr>
          <w:rFonts w:ascii="Tahoma" w:hAnsi="Tahoma" w:cs="Tahoma"/>
          <w:b/>
          <w:sz w:val="20"/>
          <w:szCs w:val="20"/>
        </w:rPr>
        <w:t xml:space="preserve">     </w:t>
      </w:r>
      <w:r w:rsidR="000C5257" w:rsidRPr="00024FDA">
        <w:rPr>
          <w:rFonts w:ascii="Tahoma" w:hAnsi="Tahoma" w:cs="Tahoma"/>
          <w:b/>
          <w:sz w:val="20"/>
          <w:szCs w:val="20"/>
        </w:rPr>
        <w:t>Pełnomocnictwo</w:t>
      </w:r>
      <w:r w:rsidR="000C5257" w:rsidRPr="00024FDA">
        <w:rPr>
          <w:rFonts w:ascii="Tahoma" w:hAnsi="Tahoma" w:cs="Tahoma"/>
          <w:sz w:val="20"/>
          <w:szCs w:val="20"/>
        </w:rPr>
        <w:t xml:space="preserve"> – jeżeli oferta będzie podpisana przez pełnomocnika, </w:t>
      </w:r>
      <w:r>
        <w:rPr>
          <w:rFonts w:ascii="Tahoma" w:hAnsi="Tahoma" w:cs="Tahoma"/>
          <w:sz w:val="20"/>
          <w:szCs w:val="20"/>
        </w:rPr>
        <w:t>z treści którego będzie wynikać</w:t>
      </w:r>
    </w:p>
    <w:p w:rsidR="000C5257" w:rsidRPr="00024FDA" w:rsidRDefault="00A87EFE" w:rsidP="000C5257">
      <w:pPr>
        <w:pStyle w:val="Teksttreci2"/>
        <w:shd w:val="clear" w:color="auto" w:fill="auto"/>
        <w:tabs>
          <w:tab w:val="left" w:pos="1620"/>
        </w:tabs>
        <w:spacing w:before="0" w:after="0" w:line="276" w:lineRule="auto"/>
        <w:ind w:left="709" w:right="20" w:hanging="709"/>
        <w:jc w:val="left"/>
        <w:rPr>
          <w:rFonts w:ascii="Tahoma" w:hAnsi="Tahoma" w:cs="Tahoma"/>
          <w:sz w:val="20"/>
          <w:szCs w:val="20"/>
        </w:rPr>
      </w:pPr>
      <w:r>
        <w:rPr>
          <w:rFonts w:ascii="Tahoma" w:hAnsi="Tahoma" w:cs="Tahoma"/>
          <w:sz w:val="20"/>
          <w:szCs w:val="20"/>
        </w:rPr>
        <w:t xml:space="preserve">        </w:t>
      </w:r>
      <w:r w:rsidR="000C5257" w:rsidRPr="00024FDA">
        <w:rPr>
          <w:rFonts w:ascii="Tahoma" w:hAnsi="Tahoma" w:cs="Tahoma"/>
          <w:sz w:val="20"/>
          <w:szCs w:val="20"/>
        </w:rPr>
        <w:t>umocowanie do podpisania oferty przez pełnomocnika.</w:t>
      </w:r>
    </w:p>
    <w:p w:rsidR="00891CA2" w:rsidRDefault="00891CA2" w:rsidP="000C5257">
      <w:pPr>
        <w:pStyle w:val="Teksttreci2"/>
        <w:shd w:val="clear" w:color="auto" w:fill="auto"/>
        <w:spacing w:before="0" w:after="0" w:line="276" w:lineRule="auto"/>
        <w:ind w:firstLine="0"/>
        <w:jc w:val="both"/>
        <w:rPr>
          <w:rFonts w:ascii="Tahoma" w:hAnsi="Tahoma" w:cs="Tahoma"/>
          <w:sz w:val="20"/>
          <w:szCs w:val="20"/>
        </w:rPr>
      </w:pPr>
    </w:p>
    <w:p w:rsidR="000C5257" w:rsidRPr="00C17879" w:rsidRDefault="00C17879" w:rsidP="000C5257">
      <w:pPr>
        <w:pStyle w:val="Teksttreci2"/>
        <w:shd w:val="clear" w:color="auto" w:fill="auto"/>
        <w:spacing w:before="0" w:after="0" w:line="276" w:lineRule="auto"/>
        <w:ind w:firstLine="0"/>
        <w:jc w:val="both"/>
        <w:rPr>
          <w:rFonts w:ascii="Tahoma" w:hAnsi="Tahoma" w:cs="Tahoma"/>
          <w:sz w:val="20"/>
          <w:szCs w:val="20"/>
        </w:rPr>
      </w:pPr>
      <w:r w:rsidRPr="00C17879">
        <w:rPr>
          <w:rFonts w:ascii="Tahoma" w:hAnsi="Tahoma" w:cs="Tahoma"/>
          <w:sz w:val="20"/>
          <w:szCs w:val="20"/>
        </w:rPr>
        <w:t>21</w:t>
      </w:r>
      <w:r w:rsidR="000C5257" w:rsidRPr="00C17879">
        <w:rPr>
          <w:rFonts w:ascii="Tahoma" w:hAnsi="Tahoma" w:cs="Tahoma"/>
          <w:sz w:val="20"/>
          <w:szCs w:val="20"/>
        </w:rPr>
        <w:t>.   Jeżeli Wykonawcy wspólnie  ubiegają się o udzielenie zamówienia do oferty załączają:</w:t>
      </w:r>
    </w:p>
    <w:p w:rsidR="000C5257" w:rsidRPr="00C17879" w:rsidRDefault="000C5257" w:rsidP="000C5257">
      <w:pPr>
        <w:pStyle w:val="Teksttreci2"/>
        <w:shd w:val="clear" w:color="auto" w:fill="auto"/>
        <w:spacing w:before="0" w:after="0" w:line="276" w:lineRule="auto"/>
        <w:ind w:left="709" w:hanging="709"/>
        <w:jc w:val="both"/>
        <w:rPr>
          <w:rFonts w:ascii="Tahoma" w:hAnsi="Tahoma" w:cs="Tahoma"/>
          <w:sz w:val="20"/>
          <w:szCs w:val="20"/>
        </w:rPr>
      </w:pPr>
      <w:r w:rsidRPr="00C17879">
        <w:rPr>
          <w:rFonts w:ascii="Tahoma" w:hAnsi="Tahoma" w:cs="Tahoma"/>
          <w:sz w:val="20"/>
          <w:szCs w:val="20"/>
        </w:rPr>
        <w:t xml:space="preserve">     a.  </w:t>
      </w:r>
      <w:r w:rsidRPr="00C17879">
        <w:rPr>
          <w:rFonts w:ascii="Tahoma" w:hAnsi="Tahoma" w:cs="Tahoma"/>
          <w:b/>
          <w:sz w:val="20"/>
          <w:szCs w:val="20"/>
        </w:rPr>
        <w:t>oświadczenie, o którym mowa w art. 125 ust</w:t>
      </w:r>
      <w:r w:rsidRPr="00C17879">
        <w:rPr>
          <w:rFonts w:ascii="Tahoma" w:hAnsi="Tahoma" w:cs="Tahoma"/>
          <w:sz w:val="20"/>
          <w:szCs w:val="20"/>
        </w:rPr>
        <w:t xml:space="preserve">. </w:t>
      </w:r>
      <w:r w:rsidRPr="00C17879">
        <w:rPr>
          <w:rFonts w:ascii="Tahoma" w:hAnsi="Tahoma" w:cs="Tahoma"/>
          <w:b/>
          <w:sz w:val="20"/>
          <w:szCs w:val="20"/>
        </w:rPr>
        <w:t>1</w:t>
      </w:r>
      <w:r w:rsidRPr="00C17879">
        <w:rPr>
          <w:rFonts w:ascii="Tahoma" w:hAnsi="Tahoma" w:cs="Tahoma"/>
          <w:sz w:val="20"/>
          <w:szCs w:val="20"/>
        </w:rPr>
        <w:t xml:space="preserve"> </w:t>
      </w:r>
      <w:proofErr w:type="spellStart"/>
      <w:r w:rsidRPr="00C17879">
        <w:rPr>
          <w:rFonts w:ascii="Tahoma" w:hAnsi="Tahoma" w:cs="Tahoma"/>
          <w:sz w:val="20"/>
          <w:szCs w:val="20"/>
        </w:rPr>
        <w:t>Pzp</w:t>
      </w:r>
      <w:proofErr w:type="spellEnd"/>
      <w:r w:rsidRPr="00C17879">
        <w:rPr>
          <w:rFonts w:ascii="Tahoma" w:hAnsi="Tahoma" w:cs="Tahoma"/>
          <w:sz w:val="20"/>
          <w:szCs w:val="20"/>
        </w:rPr>
        <w:t xml:space="preserve">, </w:t>
      </w:r>
      <w:r w:rsidRPr="00C17879">
        <w:rPr>
          <w:rFonts w:ascii="Tahoma" w:hAnsi="Tahoma" w:cs="Tahoma"/>
          <w:sz w:val="20"/>
          <w:szCs w:val="20"/>
          <w:u w:val="single"/>
        </w:rPr>
        <w:t>złożone przez  każdego  z wykonawców  wspólnie ubiegających</w:t>
      </w:r>
      <w:r w:rsidRPr="00C17879">
        <w:rPr>
          <w:rFonts w:ascii="Tahoma" w:hAnsi="Tahoma" w:cs="Tahoma"/>
          <w:sz w:val="20"/>
          <w:szCs w:val="20"/>
        </w:rPr>
        <w:t xml:space="preserve"> się o zamówienie;</w:t>
      </w:r>
    </w:p>
    <w:p w:rsidR="000C5257" w:rsidRPr="00C17879" w:rsidRDefault="000C5257" w:rsidP="000C5257">
      <w:pPr>
        <w:pStyle w:val="Teksttreci2"/>
        <w:shd w:val="clear" w:color="auto" w:fill="auto"/>
        <w:spacing w:before="0" w:after="120" w:line="336" w:lineRule="exact"/>
        <w:ind w:left="567" w:right="20" w:hanging="283"/>
        <w:jc w:val="both"/>
        <w:rPr>
          <w:rFonts w:ascii="Tahoma" w:hAnsi="Tahoma" w:cs="Tahoma"/>
          <w:sz w:val="20"/>
          <w:szCs w:val="20"/>
        </w:rPr>
      </w:pPr>
      <w:r w:rsidRPr="00C17879">
        <w:rPr>
          <w:rFonts w:ascii="Tahoma" w:hAnsi="Tahoma" w:cs="Tahoma"/>
          <w:sz w:val="20"/>
          <w:szCs w:val="20"/>
        </w:rPr>
        <w:t>b</w:t>
      </w:r>
      <w:r w:rsidRPr="00C17879">
        <w:rPr>
          <w:rFonts w:ascii="Tahoma" w:hAnsi="Tahoma" w:cs="Tahoma"/>
          <w:b/>
          <w:sz w:val="20"/>
          <w:szCs w:val="20"/>
        </w:rPr>
        <w:t>.  Oświadczenie wykonawców</w:t>
      </w:r>
      <w:r w:rsidRPr="00C17879">
        <w:rPr>
          <w:rFonts w:ascii="Tahoma" w:hAnsi="Tahoma" w:cs="Tahoma"/>
          <w:sz w:val="20"/>
          <w:szCs w:val="20"/>
        </w:rPr>
        <w:t xml:space="preserve"> wspólnie ubiegających się o zamówienie, z którego </w:t>
      </w:r>
      <w:r w:rsidR="00F562C4" w:rsidRPr="00C17879">
        <w:rPr>
          <w:rFonts w:ascii="Tahoma" w:hAnsi="Tahoma" w:cs="Tahoma"/>
          <w:sz w:val="20"/>
          <w:szCs w:val="20"/>
        </w:rPr>
        <w:t xml:space="preserve">wynika, które  </w:t>
      </w:r>
      <w:r w:rsidRPr="00C17879">
        <w:rPr>
          <w:rFonts w:ascii="Tahoma" w:hAnsi="Tahoma" w:cs="Tahoma"/>
          <w:sz w:val="20"/>
          <w:szCs w:val="20"/>
        </w:rPr>
        <w:t xml:space="preserve">dostawy lub usługi wykonają poszczególni wykonawcy (art. 117 ust. 4 </w:t>
      </w:r>
      <w:proofErr w:type="spellStart"/>
      <w:r w:rsidRPr="00C17879">
        <w:rPr>
          <w:rFonts w:ascii="Tahoma" w:hAnsi="Tahoma" w:cs="Tahoma"/>
          <w:sz w:val="20"/>
          <w:szCs w:val="20"/>
        </w:rPr>
        <w:t>Pzp</w:t>
      </w:r>
      <w:proofErr w:type="spellEnd"/>
      <w:r w:rsidRPr="00C17879">
        <w:rPr>
          <w:rFonts w:ascii="Tahoma" w:hAnsi="Tahoma" w:cs="Tahoma"/>
          <w:sz w:val="20"/>
          <w:szCs w:val="20"/>
        </w:rPr>
        <w:t xml:space="preserve">); </w:t>
      </w:r>
    </w:p>
    <w:p w:rsidR="000C5257" w:rsidRPr="00C17879" w:rsidRDefault="000C5257" w:rsidP="000C5257">
      <w:pPr>
        <w:pStyle w:val="Teksttreci2"/>
        <w:shd w:val="clear" w:color="auto" w:fill="auto"/>
        <w:spacing w:before="0" w:after="120" w:line="276" w:lineRule="auto"/>
        <w:ind w:left="709" w:hanging="709"/>
        <w:jc w:val="both"/>
        <w:rPr>
          <w:rFonts w:ascii="Tahoma" w:hAnsi="Tahoma" w:cs="Tahoma"/>
          <w:sz w:val="20"/>
          <w:szCs w:val="20"/>
        </w:rPr>
      </w:pPr>
      <w:r w:rsidRPr="00C17879">
        <w:rPr>
          <w:rFonts w:ascii="Tahoma" w:hAnsi="Tahoma" w:cs="Tahoma"/>
          <w:sz w:val="20"/>
          <w:szCs w:val="20"/>
        </w:rPr>
        <w:t xml:space="preserve">     c. </w:t>
      </w:r>
      <w:r w:rsidRPr="00C17879">
        <w:rPr>
          <w:rFonts w:ascii="Tahoma" w:hAnsi="Tahoma" w:cs="Tahoma"/>
          <w:b/>
          <w:sz w:val="20"/>
          <w:szCs w:val="20"/>
        </w:rPr>
        <w:t>Pełnomocnictwo dla pełnomocnika</w:t>
      </w:r>
      <w:r w:rsidRPr="00C17879">
        <w:rPr>
          <w:rFonts w:ascii="Tahoma" w:hAnsi="Tahoma" w:cs="Tahoma"/>
          <w:sz w:val="20"/>
          <w:szCs w:val="20"/>
        </w:rPr>
        <w:t xml:space="preserve"> do reprezentowania w postępowaniu Wykonawców wspólnie ubiegających się o udzielenie zamówienia. </w:t>
      </w:r>
    </w:p>
    <w:p w:rsidR="000C5257" w:rsidRPr="00C17879" w:rsidRDefault="00F6071E" w:rsidP="000C5257">
      <w:pPr>
        <w:pStyle w:val="Teksttreci2"/>
        <w:shd w:val="clear" w:color="auto" w:fill="auto"/>
        <w:spacing w:before="0" w:after="0" w:line="276" w:lineRule="auto"/>
        <w:ind w:firstLine="0"/>
        <w:jc w:val="both"/>
        <w:rPr>
          <w:rFonts w:ascii="Tahoma" w:hAnsi="Tahoma" w:cs="Tahoma"/>
          <w:sz w:val="20"/>
          <w:szCs w:val="20"/>
        </w:rPr>
      </w:pPr>
      <w:r w:rsidRPr="00C17879">
        <w:rPr>
          <w:rFonts w:ascii="Tahoma" w:hAnsi="Tahoma" w:cs="Tahoma"/>
          <w:sz w:val="20"/>
          <w:szCs w:val="20"/>
        </w:rPr>
        <w:t>7</w:t>
      </w:r>
      <w:r w:rsidR="000C5257" w:rsidRPr="00C17879">
        <w:rPr>
          <w:rFonts w:ascii="Tahoma" w:hAnsi="Tahoma" w:cs="Tahoma"/>
          <w:sz w:val="20"/>
          <w:szCs w:val="20"/>
        </w:rPr>
        <w:t>.  W przypadku polegania na zdolnościach lub sytuacji podmiotów udostępniających zasoby:</w:t>
      </w:r>
    </w:p>
    <w:p w:rsidR="000C5257" w:rsidRPr="00C17879" w:rsidRDefault="000C5257" w:rsidP="000C5257">
      <w:pPr>
        <w:pStyle w:val="Teksttreci2"/>
        <w:shd w:val="clear" w:color="auto" w:fill="auto"/>
        <w:spacing w:before="0" w:after="0" w:line="276" w:lineRule="auto"/>
        <w:ind w:right="20" w:firstLine="0"/>
        <w:jc w:val="both"/>
        <w:rPr>
          <w:rFonts w:ascii="Tahoma" w:hAnsi="Tahoma" w:cs="Tahoma"/>
          <w:sz w:val="20"/>
          <w:szCs w:val="20"/>
        </w:rPr>
      </w:pPr>
      <w:r w:rsidRPr="00C17879">
        <w:rPr>
          <w:rFonts w:ascii="Tahoma" w:hAnsi="Tahoma" w:cs="Tahoma"/>
          <w:sz w:val="20"/>
          <w:szCs w:val="20"/>
        </w:rPr>
        <w:t xml:space="preserve">      a.   </w:t>
      </w:r>
      <w:r w:rsidRPr="00C17879">
        <w:rPr>
          <w:rFonts w:ascii="Tahoma" w:hAnsi="Tahoma" w:cs="Tahoma"/>
          <w:b/>
          <w:sz w:val="20"/>
          <w:szCs w:val="20"/>
        </w:rPr>
        <w:t xml:space="preserve">Zobowiązanie </w:t>
      </w:r>
      <w:r w:rsidRPr="00C17879">
        <w:rPr>
          <w:rFonts w:ascii="Tahoma" w:hAnsi="Tahoma" w:cs="Tahoma"/>
          <w:sz w:val="20"/>
          <w:szCs w:val="20"/>
        </w:rPr>
        <w:t xml:space="preserve">podmiotu udostępniającego zasoby (art. 118 ust. 3 </w:t>
      </w:r>
      <w:proofErr w:type="spellStart"/>
      <w:r w:rsidRPr="00C17879">
        <w:rPr>
          <w:rFonts w:ascii="Tahoma" w:hAnsi="Tahoma" w:cs="Tahoma"/>
          <w:sz w:val="20"/>
          <w:szCs w:val="20"/>
        </w:rPr>
        <w:t>Pzp</w:t>
      </w:r>
      <w:proofErr w:type="spellEnd"/>
      <w:r w:rsidRPr="00C17879">
        <w:rPr>
          <w:rFonts w:ascii="Tahoma" w:hAnsi="Tahoma" w:cs="Tahoma"/>
          <w:sz w:val="20"/>
          <w:szCs w:val="20"/>
        </w:rPr>
        <w:t>) –</w:t>
      </w:r>
    </w:p>
    <w:p w:rsidR="000C5257" w:rsidRPr="00C17879" w:rsidRDefault="000C5257" w:rsidP="000C5257">
      <w:pPr>
        <w:pStyle w:val="Teksttreci2"/>
        <w:shd w:val="clear" w:color="auto" w:fill="auto"/>
        <w:spacing w:before="0" w:after="0" w:line="276" w:lineRule="auto"/>
        <w:ind w:right="20" w:firstLine="0"/>
        <w:jc w:val="both"/>
        <w:rPr>
          <w:rFonts w:ascii="Tahoma" w:hAnsi="Tahoma" w:cs="Tahoma"/>
          <w:sz w:val="20"/>
          <w:szCs w:val="20"/>
        </w:rPr>
      </w:pPr>
      <w:r w:rsidRPr="00C17879">
        <w:rPr>
          <w:rFonts w:ascii="Tahoma" w:hAnsi="Tahoma" w:cs="Tahoma"/>
          <w:sz w:val="20"/>
          <w:szCs w:val="20"/>
        </w:rPr>
        <w:t xml:space="preserve">         ( jeżeli dotyczy).</w:t>
      </w:r>
    </w:p>
    <w:p w:rsidR="000C5257" w:rsidRPr="00C17879" w:rsidRDefault="000C5257" w:rsidP="00C17879">
      <w:pPr>
        <w:pStyle w:val="Teksttreci2"/>
        <w:shd w:val="clear" w:color="auto" w:fill="auto"/>
        <w:spacing w:before="0" w:after="120" w:line="276" w:lineRule="auto"/>
        <w:ind w:left="709" w:hanging="709"/>
        <w:jc w:val="both"/>
        <w:rPr>
          <w:rFonts w:ascii="Tahoma" w:hAnsi="Tahoma" w:cs="Tahoma"/>
          <w:sz w:val="20"/>
          <w:szCs w:val="20"/>
        </w:rPr>
      </w:pPr>
      <w:r w:rsidRPr="00C17879">
        <w:rPr>
          <w:rFonts w:ascii="Tahoma" w:hAnsi="Tahoma" w:cs="Tahoma"/>
          <w:sz w:val="20"/>
          <w:szCs w:val="20"/>
        </w:rPr>
        <w:t xml:space="preserve">      b.   </w:t>
      </w:r>
      <w:r w:rsidRPr="00C17879">
        <w:rPr>
          <w:rFonts w:ascii="Tahoma" w:hAnsi="Tahoma" w:cs="Tahoma"/>
          <w:b/>
          <w:sz w:val="20"/>
          <w:szCs w:val="20"/>
        </w:rPr>
        <w:t>Oświadczenie</w:t>
      </w:r>
      <w:r w:rsidRPr="00C17879">
        <w:rPr>
          <w:rFonts w:ascii="Tahoma" w:hAnsi="Tahoma" w:cs="Tahoma"/>
          <w:sz w:val="20"/>
          <w:szCs w:val="20"/>
        </w:rPr>
        <w:t xml:space="preserve"> podmiotu udostępniającego te zasoby o  braku podstaw wykluczenia tego podmiotu oraz spełnianiu warunków udziału w postępowaniu w zakresie, w jakim wykonawca powołuje się na </w:t>
      </w:r>
    </w:p>
    <w:p w:rsidR="000C5257" w:rsidRPr="007A6796" w:rsidRDefault="00C17879" w:rsidP="00767E11">
      <w:pPr>
        <w:pStyle w:val="Teksttreci2"/>
        <w:shd w:val="clear" w:color="auto" w:fill="auto"/>
        <w:spacing w:before="0" w:after="0" w:line="240" w:lineRule="auto"/>
        <w:ind w:right="20" w:firstLine="0"/>
        <w:jc w:val="both"/>
        <w:rPr>
          <w:rFonts w:ascii="Tahoma" w:hAnsi="Tahoma" w:cs="Tahoma"/>
          <w:sz w:val="20"/>
          <w:szCs w:val="20"/>
        </w:rPr>
      </w:pPr>
      <w:r w:rsidRPr="00C17879">
        <w:rPr>
          <w:rFonts w:ascii="Tahoma" w:hAnsi="Tahoma" w:cs="Tahoma"/>
          <w:sz w:val="20"/>
          <w:szCs w:val="20"/>
        </w:rPr>
        <w:t>22</w:t>
      </w:r>
      <w:r w:rsidR="000C5257" w:rsidRPr="00C17879">
        <w:rPr>
          <w:rFonts w:ascii="Tahoma" w:hAnsi="Tahoma" w:cs="Tahoma"/>
          <w:sz w:val="20"/>
          <w:szCs w:val="20"/>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000C5257" w:rsidRPr="00C17879">
        <w:rPr>
          <w:rStyle w:val="TeksttreciKursywa"/>
          <w:rFonts w:ascii="Tahoma" w:hAnsi="Tahoma" w:cs="Tahoma"/>
          <w:sz w:val="20"/>
          <w:szCs w:val="20"/>
        </w:rPr>
        <w:t>„tajemnica przedsiębiorstwa"</w:t>
      </w:r>
      <w:r w:rsidR="000C5257" w:rsidRPr="00C17879">
        <w:rPr>
          <w:rFonts w:ascii="Tahoma" w:hAnsi="Tahoma" w:cs="Tahoma"/>
          <w:sz w:val="20"/>
          <w:szCs w:val="20"/>
        </w:rPr>
        <w:t xml:space="preserve"> a następnie wraz z plikami stanowiącymi jawną część skompresowane do jednego pliku archiwum (ZIP). Wykonawca zobowiązany jest, wraz z przekazaniem tych informacji, wykazać spełnienie przesłanek</w:t>
      </w:r>
      <w:bookmarkStart w:id="4" w:name="bookmark46"/>
      <w:r w:rsidR="000C5257" w:rsidRPr="00C17879">
        <w:rPr>
          <w:rFonts w:ascii="Tahoma" w:hAnsi="Tahoma" w:cs="Tahoma"/>
          <w:sz w:val="20"/>
          <w:szCs w:val="20"/>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w:t>
      </w:r>
      <w:r w:rsidR="000C5257" w:rsidRPr="00C17879">
        <w:rPr>
          <w:rFonts w:ascii="Tahoma" w:hAnsi="Tahoma" w:cs="Tahoma"/>
          <w:sz w:val="20"/>
          <w:szCs w:val="20"/>
        </w:rPr>
        <w:lastRenderedPageBreak/>
        <w:t xml:space="preserve">zaniechanie przez Wykonawcę podjęcia niezbędnych działań w celu zachowania poufności objętych klauzulą informacji zgodnie z postanowieniami art. 18 ust. 3 </w:t>
      </w:r>
      <w:proofErr w:type="spellStart"/>
      <w:r w:rsidR="000C5257" w:rsidRPr="00C17879">
        <w:rPr>
          <w:rFonts w:ascii="Tahoma" w:hAnsi="Tahoma" w:cs="Tahoma"/>
          <w:sz w:val="20"/>
          <w:szCs w:val="20"/>
        </w:rPr>
        <w:t>pzp</w:t>
      </w:r>
      <w:proofErr w:type="spellEnd"/>
      <w:r w:rsidR="000C5257" w:rsidRPr="00C17879">
        <w:rPr>
          <w:rFonts w:ascii="Tahoma" w:hAnsi="Tahoma" w:cs="Tahoma"/>
          <w:sz w:val="20"/>
          <w:szCs w:val="20"/>
        </w:rPr>
        <w:t>.</w:t>
      </w:r>
      <w:bookmarkEnd w:id="4"/>
    </w:p>
    <w:p w:rsidR="001757DD" w:rsidRPr="0029432C" w:rsidRDefault="001757DD" w:rsidP="00142FF7">
      <w:pPr>
        <w:pStyle w:val="Teksttreci41"/>
        <w:shd w:val="clear" w:color="auto" w:fill="auto"/>
        <w:spacing w:before="0" w:after="120" w:line="240" w:lineRule="exact"/>
        <w:ind w:firstLine="0"/>
        <w:rPr>
          <w:rFonts w:asciiTheme="minorHAnsi" w:hAnsiTheme="minorHAnsi"/>
          <w:color w:val="0070C0"/>
        </w:rPr>
      </w:pPr>
    </w:p>
    <w:p w:rsidR="0029432C" w:rsidRPr="0029432C" w:rsidRDefault="0029432C" w:rsidP="0029432C">
      <w:pPr>
        <w:pStyle w:val="Nagwek21"/>
        <w:keepNext/>
        <w:keepLines/>
        <w:shd w:val="clear" w:color="auto" w:fill="auto"/>
        <w:tabs>
          <w:tab w:val="left" w:pos="993"/>
        </w:tabs>
        <w:spacing w:after="0" w:line="260" w:lineRule="exact"/>
        <w:ind w:firstLine="0"/>
        <w:rPr>
          <w:rStyle w:val="Nagwek20"/>
          <w:rFonts w:ascii="Tahoma" w:hAnsi="Tahoma" w:cs="Tahoma"/>
          <w:b/>
          <w:bCs/>
          <w:sz w:val="24"/>
          <w:szCs w:val="24"/>
        </w:rPr>
      </w:pPr>
      <w:bookmarkStart w:id="5" w:name="bookmark39"/>
      <w:bookmarkStart w:id="6" w:name="bookmark40"/>
      <w:r w:rsidRPr="0029432C">
        <w:rPr>
          <w:rStyle w:val="Nagwek20"/>
          <w:rFonts w:ascii="Tahoma" w:hAnsi="Tahoma" w:cs="Tahoma"/>
          <w:b/>
          <w:bCs/>
          <w:sz w:val="24"/>
          <w:szCs w:val="24"/>
        </w:rPr>
        <w:t>DZIAŁ VIII   CENA OFERTY</w:t>
      </w:r>
    </w:p>
    <w:p w:rsidR="0029432C" w:rsidRPr="008B3F37" w:rsidRDefault="0029432C" w:rsidP="0029432C">
      <w:pPr>
        <w:widowControl/>
        <w:autoSpaceDE w:val="0"/>
        <w:autoSpaceDN w:val="0"/>
        <w:adjustRightInd w:val="0"/>
        <w:rPr>
          <w:rFonts w:ascii="Arial" w:hAnsi="Arial" w:cs="Arial"/>
          <w:lang w:bidi="ar-SA"/>
        </w:rPr>
      </w:pPr>
    </w:p>
    <w:p w:rsidR="0029432C" w:rsidRPr="0029432C" w:rsidRDefault="0029432C" w:rsidP="0029432C">
      <w:pPr>
        <w:widowControl/>
        <w:autoSpaceDE w:val="0"/>
        <w:autoSpaceDN w:val="0"/>
        <w:adjustRightInd w:val="0"/>
        <w:spacing w:after="96"/>
        <w:rPr>
          <w:rFonts w:ascii="Tahoma" w:hAnsi="Tahoma" w:cs="Tahoma"/>
          <w:sz w:val="20"/>
          <w:szCs w:val="20"/>
          <w:lang w:bidi="ar-SA"/>
        </w:rPr>
      </w:pPr>
      <w:r w:rsidRPr="0029432C">
        <w:rPr>
          <w:rFonts w:ascii="Tahoma" w:hAnsi="Tahoma" w:cs="Tahoma"/>
          <w:sz w:val="20"/>
          <w:szCs w:val="20"/>
          <w:lang w:bidi="ar-SA"/>
        </w:rPr>
        <w:t xml:space="preserve">1. Cenę oferty podaje się w złotych polskich. Zamawiający rozlicza się z Wykonawcą w złotych polskich. </w:t>
      </w:r>
    </w:p>
    <w:p w:rsidR="0029432C" w:rsidRPr="0029432C" w:rsidRDefault="0029432C" w:rsidP="0029432C">
      <w:pPr>
        <w:widowControl/>
        <w:autoSpaceDE w:val="0"/>
        <w:autoSpaceDN w:val="0"/>
        <w:adjustRightInd w:val="0"/>
        <w:spacing w:after="96"/>
        <w:rPr>
          <w:rFonts w:ascii="Tahoma" w:hAnsi="Tahoma" w:cs="Tahoma"/>
          <w:sz w:val="20"/>
          <w:szCs w:val="20"/>
          <w:lang w:bidi="ar-SA"/>
        </w:rPr>
      </w:pPr>
      <w:r w:rsidRPr="0029432C">
        <w:rPr>
          <w:rFonts w:ascii="Tahoma" w:hAnsi="Tahoma" w:cs="Tahoma"/>
          <w:sz w:val="20"/>
          <w:szCs w:val="20"/>
          <w:lang w:bidi="ar-SA"/>
        </w:rPr>
        <w:t xml:space="preserve">2. Cena oferty musi uwzględniać wszystkie elementy cenotwórcze związane z pełną, prawidłową i terminową realizacją zamówienia. </w:t>
      </w:r>
    </w:p>
    <w:p w:rsidR="0029432C" w:rsidRPr="0029432C" w:rsidRDefault="001E0FA9" w:rsidP="0029432C">
      <w:pPr>
        <w:widowControl/>
        <w:autoSpaceDE w:val="0"/>
        <w:autoSpaceDN w:val="0"/>
        <w:adjustRightInd w:val="0"/>
        <w:spacing w:after="96"/>
        <w:rPr>
          <w:rFonts w:ascii="Tahoma" w:hAnsi="Tahoma" w:cs="Tahoma"/>
          <w:sz w:val="20"/>
          <w:szCs w:val="20"/>
          <w:lang w:bidi="ar-SA"/>
        </w:rPr>
      </w:pPr>
      <w:r>
        <w:rPr>
          <w:rFonts w:ascii="Tahoma" w:hAnsi="Tahoma" w:cs="Tahoma"/>
          <w:sz w:val="20"/>
          <w:szCs w:val="20"/>
          <w:lang w:bidi="ar-SA"/>
        </w:rPr>
        <w:t>3. Podstawą do obliczenia  C</w:t>
      </w:r>
      <w:r w:rsidR="0029432C" w:rsidRPr="0029432C">
        <w:rPr>
          <w:rFonts w:ascii="Tahoma" w:hAnsi="Tahoma" w:cs="Tahoma"/>
          <w:sz w:val="20"/>
          <w:szCs w:val="20"/>
          <w:lang w:bidi="ar-SA"/>
        </w:rPr>
        <w:t>eny oferty</w:t>
      </w:r>
      <w:r>
        <w:rPr>
          <w:rFonts w:ascii="Tahoma" w:hAnsi="Tahoma" w:cs="Tahoma"/>
          <w:sz w:val="20"/>
          <w:szCs w:val="20"/>
          <w:lang w:bidi="ar-SA"/>
        </w:rPr>
        <w:t xml:space="preserve"> jest Formularz cenowy.</w:t>
      </w:r>
      <w:r w:rsidR="0029432C" w:rsidRPr="0029432C">
        <w:rPr>
          <w:rFonts w:ascii="Tahoma" w:hAnsi="Tahoma" w:cs="Tahoma"/>
          <w:sz w:val="20"/>
          <w:szCs w:val="20"/>
          <w:lang w:bidi="ar-SA"/>
        </w:rPr>
        <w:t xml:space="preserve"> </w:t>
      </w:r>
    </w:p>
    <w:p w:rsidR="0029432C" w:rsidRPr="0029432C" w:rsidRDefault="001E0FA9" w:rsidP="0029432C">
      <w:pPr>
        <w:widowControl/>
        <w:autoSpaceDE w:val="0"/>
        <w:autoSpaceDN w:val="0"/>
        <w:adjustRightInd w:val="0"/>
        <w:rPr>
          <w:rFonts w:ascii="Tahoma" w:hAnsi="Tahoma" w:cs="Tahoma"/>
          <w:sz w:val="20"/>
          <w:szCs w:val="20"/>
          <w:lang w:bidi="ar-SA"/>
        </w:rPr>
      </w:pPr>
      <w:r>
        <w:rPr>
          <w:rFonts w:ascii="Tahoma" w:hAnsi="Tahoma" w:cs="Tahoma"/>
          <w:sz w:val="20"/>
          <w:szCs w:val="20"/>
          <w:lang w:bidi="ar-SA"/>
        </w:rPr>
        <w:t>4</w:t>
      </w:r>
      <w:r w:rsidR="0029432C" w:rsidRPr="0029432C">
        <w:rPr>
          <w:rFonts w:ascii="Tahoma" w:hAnsi="Tahoma" w:cs="Tahoma"/>
          <w:sz w:val="20"/>
          <w:szCs w:val="20"/>
          <w:lang w:bidi="ar-SA"/>
        </w:rPr>
        <w:t xml:space="preserve">. Cenę oferty należy wskazać w formularzu oferty (załącznik nr 1 do SWZ). </w:t>
      </w:r>
    </w:p>
    <w:p w:rsidR="0029432C" w:rsidRPr="0029432C" w:rsidRDefault="0029432C" w:rsidP="0029432C">
      <w:pPr>
        <w:widowControl/>
        <w:autoSpaceDE w:val="0"/>
        <w:autoSpaceDN w:val="0"/>
        <w:adjustRightInd w:val="0"/>
        <w:rPr>
          <w:rFonts w:ascii="Arial" w:hAnsi="Arial" w:cs="Arial"/>
          <w:sz w:val="20"/>
          <w:szCs w:val="20"/>
          <w:lang w:bidi="ar-SA"/>
        </w:rPr>
      </w:pPr>
    </w:p>
    <w:p w:rsidR="0029432C" w:rsidRPr="0029432C" w:rsidRDefault="001E0FA9" w:rsidP="0029432C">
      <w:pPr>
        <w:widowControl/>
        <w:autoSpaceDE w:val="0"/>
        <w:autoSpaceDN w:val="0"/>
        <w:adjustRightInd w:val="0"/>
        <w:spacing w:after="135"/>
        <w:rPr>
          <w:rFonts w:ascii="Tahoma" w:hAnsi="Tahoma" w:cs="Tahoma"/>
          <w:sz w:val="20"/>
          <w:szCs w:val="20"/>
          <w:lang w:bidi="ar-SA"/>
        </w:rPr>
      </w:pPr>
      <w:r w:rsidRPr="001E0FA9">
        <w:rPr>
          <w:rFonts w:ascii="Tahoma" w:hAnsi="Tahoma" w:cs="Tahoma"/>
          <w:sz w:val="20"/>
          <w:szCs w:val="20"/>
          <w:lang w:bidi="ar-SA"/>
        </w:rPr>
        <w:t>5</w:t>
      </w:r>
      <w:r w:rsidR="0029432C" w:rsidRPr="001E0FA9">
        <w:rPr>
          <w:rFonts w:ascii="Tahoma" w:hAnsi="Tahoma" w:cs="Tahoma"/>
          <w:sz w:val="20"/>
          <w:szCs w:val="20"/>
          <w:lang w:bidi="ar-SA"/>
        </w:rPr>
        <w:t>. Cena oferty obejmuje wszelkie ewentualne rabaty, bonifikaty, promocje, upusty, itp.</w:t>
      </w:r>
      <w:r w:rsidR="0029432C" w:rsidRPr="0029432C">
        <w:rPr>
          <w:rFonts w:ascii="Tahoma" w:hAnsi="Tahoma" w:cs="Tahoma"/>
          <w:sz w:val="20"/>
          <w:szCs w:val="20"/>
          <w:lang w:bidi="ar-SA"/>
        </w:rPr>
        <w:t xml:space="preserve"> </w:t>
      </w:r>
    </w:p>
    <w:p w:rsidR="0029432C" w:rsidRPr="0029432C" w:rsidRDefault="001E0FA9" w:rsidP="0029432C">
      <w:pPr>
        <w:widowControl/>
        <w:autoSpaceDE w:val="0"/>
        <w:autoSpaceDN w:val="0"/>
        <w:adjustRightInd w:val="0"/>
        <w:spacing w:after="135"/>
        <w:rPr>
          <w:rFonts w:ascii="Tahoma" w:hAnsi="Tahoma" w:cs="Tahoma"/>
          <w:sz w:val="20"/>
          <w:szCs w:val="20"/>
          <w:lang w:bidi="ar-SA"/>
        </w:rPr>
      </w:pPr>
      <w:r>
        <w:rPr>
          <w:rFonts w:ascii="Tahoma" w:hAnsi="Tahoma" w:cs="Tahoma"/>
          <w:sz w:val="20"/>
          <w:szCs w:val="20"/>
          <w:lang w:bidi="ar-SA"/>
        </w:rPr>
        <w:t>6</w:t>
      </w:r>
      <w:r w:rsidR="0029432C" w:rsidRPr="0029432C">
        <w:rPr>
          <w:rFonts w:ascii="Tahoma" w:hAnsi="Tahoma" w:cs="Tahoma"/>
          <w:sz w:val="20"/>
          <w:szCs w:val="20"/>
          <w:lang w:bidi="ar-SA"/>
        </w:rPr>
        <w:t xml:space="preserve">. Wykonawca sporządza kalkulację ceny oferty przy uwzględnieniu wszystkich niezbędnych kosztów związanych z realizacją przedmiotu umowy wprost lub pośrednio określonych w SWZ i załącznikach, między innymi: </w:t>
      </w:r>
    </w:p>
    <w:p w:rsidR="0029432C" w:rsidRDefault="0029432C" w:rsidP="0029432C">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29432C" w:rsidRPr="0029432C" w:rsidRDefault="0029432C" w:rsidP="0029432C">
      <w:pPr>
        <w:pStyle w:val="Nagwek21"/>
        <w:keepNext/>
        <w:keepLines/>
        <w:shd w:val="clear" w:color="auto" w:fill="auto"/>
        <w:tabs>
          <w:tab w:val="left" w:pos="993"/>
        </w:tabs>
        <w:spacing w:after="0" w:line="260" w:lineRule="exact"/>
        <w:ind w:firstLine="0"/>
        <w:rPr>
          <w:rStyle w:val="Nagwek20"/>
          <w:rFonts w:ascii="Tahoma" w:hAnsi="Tahoma" w:cs="Tahoma"/>
          <w:b/>
          <w:bCs/>
          <w:sz w:val="24"/>
          <w:szCs w:val="24"/>
        </w:rPr>
      </w:pPr>
      <w:r w:rsidRPr="0029432C">
        <w:rPr>
          <w:rStyle w:val="Nagwek20"/>
          <w:rFonts w:ascii="Tahoma" w:hAnsi="Tahoma" w:cs="Tahoma"/>
          <w:b/>
          <w:bCs/>
          <w:sz w:val="24"/>
          <w:szCs w:val="24"/>
        </w:rPr>
        <w:t xml:space="preserve">DZIAŁ IX  MODYFIKACJE I WYJASNIENIA TREŚCI SWZ </w:t>
      </w:r>
    </w:p>
    <w:p w:rsidR="0029432C" w:rsidRPr="008B3F37" w:rsidRDefault="0029432C" w:rsidP="0029432C">
      <w:pPr>
        <w:widowControl/>
        <w:autoSpaceDE w:val="0"/>
        <w:autoSpaceDN w:val="0"/>
        <w:adjustRightInd w:val="0"/>
        <w:rPr>
          <w:rFonts w:ascii="Arial" w:hAnsi="Arial" w:cs="Arial"/>
          <w:lang w:bidi="ar-SA"/>
        </w:rPr>
      </w:pPr>
    </w:p>
    <w:p w:rsidR="0029432C" w:rsidRPr="0029432C" w:rsidRDefault="0029432C" w:rsidP="0029432C">
      <w:pPr>
        <w:widowControl/>
        <w:autoSpaceDE w:val="0"/>
        <w:autoSpaceDN w:val="0"/>
        <w:adjustRightInd w:val="0"/>
        <w:spacing w:after="134"/>
        <w:rPr>
          <w:rFonts w:ascii="Tahoma" w:hAnsi="Tahoma" w:cs="Tahoma"/>
          <w:sz w:val="20"/>
          <w:szCs w:val="20"/>
          <w:lang w:bidi="ar-SA"/>
        </w:rPr>
      </w:pPr>
      <w:r w:rsidRPr="0029432C">
        <w:rPr>
          <w:rFonts w:ascii="Tahoma" w:hAnsi="Tahoma" w:cs="Tahoma"/>
          <w:sz w:val="20"/>
          <w:szCs w:val="20"/>
          <w:lang w:bidi="ar-SA"/>
        </w:rPr>
        <w:t xml:space="preserve">1. Zgodnie z art. 284 </w:t>
      </w:r>
      <w:proofErr w:type="spellStart"/>
      <w:r w:rsidRPr="0029432C">
        <w:rPr>
          <w:rFonts w:ascii="Tahoma" w:hAnsi="Tahoma" w:cs="Tahoma"/>
          <w:sz w:val="20"/>
          <w:szCs w:val="20"/>
          <w:lang w:bidi="ar-SA"/>
        </w:rPr>
        <w:t>Pzp</w:t>
      </w:r>
      <w:proofErr w:type="spellEnd"/>
      <w:r w:rsidRPr="0029432C">
        <w:rPr>
          <w:rFonts w:ascii="Tahoma" w:hAnsi="Tahoma" w:cs="Tahoma"/>
          <w:sz w:val="20"/>
          <w:szCs w:val="20"/>
          <w:lang w:bidi="ar-SA"/>
        </w:rPr>
        <w:t xml:space="preserve"> Wykonawca może zwrócić się do Zamawiającego z wnioskiem o wyjaśnienie treści SWZ w sposób opisany w Dziale IV SWZ. </w:t>
      </w:r>
    </w:p>
    <w:p w:rsidR="0029432C" w:rsidRPr="0029432C" w:rsidRDefault="0029432C" w:rsidP="0029432C">
      <w:pPr>
        <w:widowControl/>
        <w:autoSpaceDE w:val="0"/>
        <w:autoSpaceDN w:val="0"/>
        <w:adjustRightInd w:val="0"/>
        <w:spacing w:after="134"/>
        <w:rPr>
          <w:rFonts w:ascii="Tahoma" w:hAnsi="Tahoma" w:cs="Tahoma"/>
          <w:sz w:val="20"/>
          <w:szCs w:val="20"/>
          <w:lang w:bidi="ar-SA"/>
        </w:rPr>
      </w:pPr>
      <w:r w:rsidRPr="0029432C">
        <w:rPr>
          <w:rFonts w:ascii="Tahoma" w:hAnsi="Tahoma" w:cs="Tahoma"/>
          <w:sz w:val="20"/>
          <w:szCs w:val="20"/>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rsidR="0029432C" w:rsidRPr="0029432C" w:rsidRDefault="0029432C" w:rsidP="0029432C">
      <w:pPr>
        <w:widowControl/>
        <w:autoSpaceDE w:val="0"/>
        <w:autoSpaceDN w:val="0"/>
        <w:adjustRightInd w:val="0"/>
        <w:spacing w:after="134"/>
        <w:rPr>
          <w:rFonts w:ascii="Tahoma" w:hAnsi="Tahoma" w:cs="Tahoma"/>
          <w:sz w:val="20"/>
          <w:szCs w:val="20"/>
          <w:lang w:bidi="ar-SA"/>
        </w:rPr>
      </w:pPr>
      <w:r w:rsidRPr="0029432C">
        <w:rPr>
          <w:rFonts w:ascii="Tahoma" w:hAnsi="Tahoma" w:cs="Tahoma"/>
          <w:sz w:val="20"/>
          <w:szCs w:val="20"/>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rsidR="0029432C" w:rsidRPr="0029432C" w:rsidRDefault="0029432C" w:rsidP="0029432C">
      <w:pPr>
        <w:widowControl/>
        <w:autoSpaceDE w:val="0"/>
        <w:autoSpaceDN w:val="0"/>
        <w:adjustRightInd w:val="0"/>
        <w:spacing w:after="134"/>
        <w:rPr>
          <w:rFonts w:ascii="Tahoma" w:hAnsi="Tahoma" w:cs="Tahoma"/>
          <w:sz w:val="20"/>
          <w:szCs w:val="20"/>
          <w:lang w:bidi="ar-SA"/>
        </w:rPr>
      </w:pPr>
      <w:r w:rsidRPr="0029432C">
        <w:rPr>
          <w:rFonts w:ascii="Tahoma" w:hAnsi="Tahoma" w:cs="Tahoma"/>
          <w:sz w:val="20"/>
          <w:szCs w:val="20"/>
          <w:lang w:bidi="ar-SA"/>
        </w:rPr>
        <w:t xml:space="preserve">4. Treść zapytań wraz z wyjaśnieniami Zamawiający przekazuje Wykonawcom, którym doręczył SWZ (bez ujawniania źródła zapytania) i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rsidR="0029432C" w:rsidRPr="0029432C" w:rsidRDefault="0029432C" w:rsidP="0029432C">
      <w:pPr>
        <w:widowControl/>
        <w:autoSpaceDE w:val="0"/>
        <w:autoSpaceDN w:val="0"/>
        <w:adjustRightInd w:val="0"/>
        <w:spacing w:after="134"/>
        <w:rPr>
          <w:rFonts w:ascii="Tahoma" w:hAnsi="Tahoma" w:cs="Tahoma"/>
          <w:sz w:val="20"/>
          <w:szCs w:val="20"/>
          <w:lang w:bidi="ar-SA"/>
        </w:rPr>
      </w:pPr>
      <w:r w:rsidRPr="0029432C">
        <w:rPr>
          <w:rFonts w:ascii="Tahoma" w:hAnsi="Tahoma" w:cs="Tahoma"/>
          <w:sz w:val="20"/>
          <w:szCs w:val="20"/>
          <w:lang w:bidi="ar-SA"/>
        </w:rPr>
        <w:t xml:space="preserve">5. Przedłużenie terminu składania ofert nie wpływa na bieg terminu składania wniosku o wyjaśnienie treści SWZ, o którym mowa w pkt 2. </w:t>
      </w:r>
    </w:p>
    <w:p w:rsidR="0029432C" w:rsidRPr="0029432C" w:rsidRDefault="0029432C" w:rsidP="0029432C">
      <w:pPr>
        <w:widowControl/>
        <w:autoSpaceDE w:val="0"/>
        <w:autoSpaceDN w:val="0"/>
        <w:adjustRightInd w:val="0"/>
        <w:rPr>
          <w:rFonts w:ascii="Tahoma" w:hAnsi="Tahoma" w:cs="Tahoma"/>
          <w:sz w:val="20"/>
          <w:szCs w:val="20"/>
          <w:lang w:bidi="ar-SA"/>
        </w:rPr>
      </w:pPr>
      <w:r w:rsidRPr="0029432C">
        <w:rPr>
          <w:rFonts w:ascii="Tahoma" w:hAnsi="Tahoma" w:cs="Tahoma"/>
          <w:sz w:val="20"/>
          <w:szCs w:val="20"/>
          <w:lang w:bidi="ar-SA"/>
        </w:rPr>
        <w:t xml:space="preserve">6. Zamawiający przedłuża termin składania ofert, jeśli w wyniku modyfikacji treści SWZ niezbędny jest dodatkowy czas na wprowadzenie zmian w ofertach. </w:t>
      </w:r>
    </w:p>
    <w:p w:rsidR="0029432C" w:rsidRPr="0029432C" w:rsidRDefault="0029432C" w:rsidP="0029432C">
      <w:pPr>
        <w:pStyle w:val="Default"/>
        <w:spacing w:line="276" w:lineRule="auto"/>
        <w:rPr>
          <w:rFonts w:asciiTheme="minorHAnsi" w:hAnsiTheme="minorHAnsi"/>
          <w:sz w:val="20"/>
          <w:szCs w:val="20"/>
        </w:rPr>
      </w:pPr>
    </w:p>
    <w:p w:rsidR="0029432C" w:rsidRPr="0029432C" w:rsidRDefault="0029432C" w:rsidP="0029432C">
      <w:pPr>
        <w:pStyle w:val="Nagwek21"/>
        <w:keepNext/>
        <w:keepLines/>
        <w:shd w:val="clear" w:color="auto" w:fill="auto"/>
        <w:tabs>
          <w:tab w:val="left" w:pos="1087"/>
        </w:tabs>
        <w:spacing w:after="0" w:line="260" w:lineRule="exact"/>
        <w:ind w:firstLine="0"/>
        <w:rPr>
          <w:rFonts w:ascii="Tahoma" w:hAnsi="Tahoma" w:cs="Tahoma"/>
          <w:sz w:val="24"/>
          <w:szCs w:val="24"/>
        </w:rPr>
      </w:pPr>
      <w:r>
        <w:rPr>
          <w:rStyle w:val="Nagwek20"/>
          <w:rFonts w:ascii="Tahoma" w:hAnsi="Tahoma" w:cs="Tahoma"/>
          <w:b/>
          <w:bCs/>
          <w:sz w:val="24"/>
          <w:szCs w:val="24"/>
        </w:rPr>
        <w:t xml:space="preserve">DZIAŁ </w:t>
      </w:r>
      <w:r w:rsidRPr="0029432C">
        <w:rPr>
          <w:rStyle w:val="Nagwek20"/>
          <w:rFonts w:ascii="Tahoma" w:hAnsi="Tahoma" w:cs="Tahoma"/>
          <w:b/>
          <w:bCs/>
          <w:sz w:val="24"/>
          <w:szCs w:val="24"/>
        </w:rPr>
        <w:t>X.   SPOSÓB  ORAZ TERMIN SKŁADANIA OFERT</w:t>
      </w:r>
    </w:p>
    <w:p w:rsidR="0029432C" w:rsidRPr="008B3F37" w:rsidRDefault="0029432C" w:rsidP="0029432C">
      <w:pPr>
        <w:widowControl/>
        <w:autoSpaceDE w:val="0"/>
        <w:autoSpaceDN w:val="0"/>
        <w:adjustRightInd w:val="0"/>
        <w:rPr>
          <w:rFonts w:ascii="Arial" w:hAnsi="Arial" w:cs="Arial"/>
          <w:lang w:bidi="ar-SA"/>
        </w:rPr>
      </w:pPr>
    </w:p>
    <w:p w:rsidR="0029432C" w:rsidRPr="0029432C" w:rsidRDefault="0029432C" w:rsidP="0029432C">
      <w:pPr>
        <w:widowControl/>
        <w:autoSpaceDE w:val="0"/>
        <w:autoSpaceDN w:val="0"/>
        <w:adjustRightInd w:val="0"/>
        <w:spacing w:after="120"/>
        <w:rPr>
          <w:rFonts w:ascii="Tahoma" w:hAnsi="Tahoma" w:cs="Tahoma"/>
          <w:sz w:val="20"/>
          <w:szCs w:val="20"/>
          <w:lang w:bidi="ar-SA"/>
        </w:rPr>
      </w:pPr>
      <w:r w:rsidRPr="0029432C">
        <w:rPr>
          <w:rFonts w:ascii="Tahoma" w:hAnsi="Tahoma" w:cs="Tahoma"/>
          <w:sz w:val="20"/>
          <w:szCs w:val="20"/>
          <w:lang w:bidi="ar-SA"/>
        </w:rPr>
        <w:t xml:space="preserve">1. Wykonawca może złożyć tylko jedną ofertę. Treść oferty musi być zgodna z wymaganiami Zamawiającego określonymi w dokumentach zamówienia dotyczącymi przedmiotowego postępowania. </w:t>
      </w:r>
    </w:p>
    <w:p w:rsidR="0029432C" w:rsidRPr="0029432C" w:rsidRDefault="0029432C" w:rsidP="0029432C">
      <w:pPr>
        <w:widowControl/>
        <w:autoSpaceDE w:val="0"/>
        <w:autoSpaceDN w:val="0"/>
        <w:adjustRightInd w:val="0"/>
        <w:spacing w:after="120"/>
        <w:rPr>
          <w:rFonts w:ascii="Tahoma" w:hAnsi="Tahoma" w:cs="Tahoma"/>
          <w:color w:val="auto"/>
          <w:sz w:val="20"/>
          <w:szCs w:val="20"/>
          <w:lang w:bidi="ar-SA"/>
        </w:rPr>
      </w:pPr>
      <w:r w:rsidRPr="0029432C">
        <w:rPr>
          <w:rFonts w:ascii="Tahoma" w:hAnsi="Tahoma" w:cs="Tahoma"/>
          <w:color w:val="auto"/>
          <w:sz w:val="20"/>
          <w:szCs w:val="20"/>
          <w:lang w:bidi="ar-SA"/>
        </w:rPr>
        <w:t xml:space="preserve">2. Wykonawca składając ofertę </w:t>
      </w:r>
      <w:r w:rsidRPr="00CC3284">
        <w:rPr>
          <w:rFonts w:ascii="Tahoma" w:hAnsi="Tahoma" w:cs="Tahoma"/>
          <w:color w:val="auto"/>
          <w:sz w:val="20"/>
          <w:szCs w:val="20"/>
          <w:u w:val="single"/>
          <w:lang w:bidi="ar-SA"/>
        </w:rPr>
        <w:t>pozostaje nią związany przez okres</w:t>
      </w:r>
      <w:r w:rsidRPr="0029432C">
        <w:rPr>
          <w:rFonts w:ascii="Tahoma" w:hAnsi="Tahoma" w:cs="Tahoma"/>
          <w:color w:val="auto"/>
          <w:sz w:val="20"/>
          <w:szCs w:val="20"/>
          <w:lang w:bidi="ar-SA"/>
        </w:rPr>
        <w:t xml:space="preserve"> </w:t>
      </w:r>
      <w:r w:rsidR="000A14C4">
        <w:rPr>
          <w:rFonts w:ascii="Tahoma" w:hAnsi="Tahoma" w:cs="Tahoma"/>
          <w:color w:val="auto"/>
          <w:sz w:val="20"/>
          <w:szCs w:val="20"/>
          <w:lang w:bidi="ar-SA"/>
        </w:rPr>
        <w:t xml:space="preserve">30 dni </w:t>
      </w:r>
      <w:r w:rsidRPr="0029432C">
        <w:rPr>
          <w:rFonts w:ascii="Tahoma" w:hAnsi="Tahoma" w:cs="Tahoma"/>
          <w:color w:val="auto"/>
          <w:sz w:val="20"/>
          <w:szCs w:val="20"/>
          <w:lang w:bidi="ar-SA"/>
        </w:rPr>
        <w:t>od dnia upływu terminu składania ofert, przy czym pierwszym dniem terminu związania ofertą jest dzień, w którym upływa ostateczny termin składania ofert,</w:t>
      </w:r>
      <w:r w:rsidR="000A14C4">
        <w:rPr>
          <w:rFonts w:ascii="Tahoma" w:hAnsi="Tahoma" w:cs="Tahoma"/>
          <w:color w:val="auto"/>
          <w:sz w:val="20"/>
          <w:szCs w:val="20"/>
          <w:lang w:bidi="ar-SA"/>
        </w:rPr>
        <w:t xml:space="preserve"> - </w:t>
      </w:r>
      <w:r w:rsidRPr="0029432C">
        <w:rPr>
          <w:rFonts w:ascii="Tahoma" w:hAnsi="Tahoma" w:cs="Tahoma"/>
          <w:color w:val="auto"/>
          <w:sz w:val="20"/>
          <w:szCs w:val="20"/>
          <w:lang w:bidi="ar-SA"/>
        </w:rPr>
        <w:t xml:space="preserve"> do dnia </w:t>
      </w:r>
      <w:r w:rsidRPr="00CC3284">
        <w:rPr>
          <w:rFonts w:ascii="Tahoma" w:hAnsi="Tahoma" w:cs="Tahoma"/>
          <w:bCs/>
          <w:color w:val="auto"/>
          <w:sz w:val="20"/>
          <w:szCs w:val="20"/>
          <w:u w:val="single"/>
          <w:lang w:bidi="ar-SA"/>
        </w:rPr>
        <w:t>1</w:t>
      </w:r>
      <w:r w:rsidR="000A14C4">
        <w:rPr>
          <w:rFonts w:ascii="Tahoma" w:hAnsi="Tahoma" w:cs="Tahoma"/>
          <w:bCs/>
          <w:color w:val="auto"/>
          <w:sz w:val="20"/>
          <w:szCs w:val="20"/>
          <w:u w:val="single"/>
          <w:lang w:bidi="ar-SA"/>
        </w:rPr>
        <w:t>6.</w:t>
      </w:r>
      <w:r w:rsidRPr="00CC3284">
        <w:rPr>
          <w:rFonts w:ascii="Tahoma" w:hAnsi="Tahoma" w:cs="Tahoma"/>
          <w:bCs/>
          <w:color w:val="auto"/>
          <w:sz w:val="20"/>
          <w:szCs w:val="20"/>
          <w:u w:val="single"/>
          <w:lang w:bidi="ar-SA"/>
        </w:rPr>
        <w:t>0</w:t>
      </w:r>
      <w:r w:rsidR="000A14C4">
        <w:rPr>
          <w:rFonts w:ascii="Tahoma" w:hAnsi="Tahoma" w:cs="Tahoma"/>
          <w:bCs/>
          <w:color w:val="auto"/>
          <w:sz w:val="20"/>
          <w:szCs w:val="20"/>
          <w:u w:val="single"/>
          <w:lang w:bidi="ar-SA"/>
        </w:rPr>
        <w:t>1.2024</w:t>
      </w:r>
      <w:r w:rsidRPr="00CC3284">
        <w:rPr>
          <w:rFonts w:ascii="Tahoma" w:hAnsi="Tahoma" w:cs="Tahoma"/>
          <w:bCs/>
          <w:color w:val="auto"/>
          <w:sz w:val="20"/>
          <w:szCs w:val="20"/>
          <w:u w:val="single"/>
          <w:lang w:bidi="ar-SA"/>
        </w:rPr>
        <w:t xml:space="preserve"> r.</w:t>
      </w:r>
      <w:r w:rsidRPr="0029432C">
        <w:rPr>
          <w:rFonts w:ascii="Tahoma" w:hAnsi="Tahoma" w:cs="Tahoma"/>
          <w:b/>
          <w:bCs/>
          <w:color w:val="auto"/>
          <w:sz w:val="20"/>
          <w:szCs w:val="20"/>
          <w:lang w:bidi="ar-SA"/>
        </w:rPr>
        <w:t xml:space="preserve"> </w:t>
      </w:r>
    </w:p>
    <w:p w:rsidR="0029432C" w:rsidRPr="0029432C" w:rsidRDefault="0029432C" w:rsidP="0029432C">
      <w:pPr>
        <w:widowControl/>
        <w:autoSpaceDE w:val="0"/>
        <w:autoSpaceDN w:val="0"/>
        <w:adjustRightInd w:val="0"/>
        <w:spacing w:after="137"/>
        <w:rPr>
          <w:rFonts w:ascii="Tahoma" w:hAnsi="Tahoma" w:cs="Tahoma"/>
          <w:sz w:val="20"/>
          <w:szCs w:val="20"/>
          <w:lang w:bidi="ar-SA"/>
        </w:rPr>
      </w:pPr>
      <w:r w:rsidRPr="0029432C">
        <w:rPr>
          <w:rFonts w:ascii="Tahoma" w:hAnsi="Tahoma" w:cs="Tahoma"/>
          <w:sz w:val="20"/>
          <w:szCs w:val="20"/>
          <w:lang w:bidi="ar-SA"/>
        </w:rPr>
        <w:t xml:space="preserve">3. Zgodnie z art. 307 ust. 1 </w:t>
      </w:r>
      <w:proofErr w:type="spellStart"/>
      <w:r w:rsidRPr="0029432C">
        <w:rPr>
          <w:rFonts w:ascii="Tahoma" w:hAnsi="Tahoma" w:cs="Tahoma"/>
          <w:sz w:val="20"/>
          <w:szCs w:val="20"/>
          <w:lang w:bidi="ar-SA"/>
        </w:rPr>
        <w:t>Pzp</w:t>
      </w:r>
      <w:proofErr w:type="spellEnd"/>
      <w:r w:rsidRPr="0029432C">
        <w:rPr>
          <w:rFonts w:ascii="Tahoma" w:hAnsi="Tahoma" w:cs="Tahoma"/>
          <w:sz w:val="20"/>
          <w:szCs w:val="20"/>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rsidR="0029432C" w:rsidRPr="0029432C" w:rsidRDefault="0029432C" w:rsidP="0029432C">
      <w:pPr>
        <w:widowControl/>
        <w:autoSpaceDE w:val="0"/>
        <w:autoSpaceDN w:val="0"/>
        <w:adjustRightInd w:val="0"/>
        <w:spacing w:after="120"/>
        <w:rPr>
          <w:rFonts w:ascii="Tahoma" w:hAnsi="Tahoma" w:cs="Tahoma"/>
          <w:sz w:val="20"/>
          <w:szCs w:val="20"/>
          <w:lang w:bidi="ar-SA"/>
        </w:rPr>
      </w:pPr>
      <w:r w:rsidRPr="0029432C">
        <w:rPr>
          <w:rFonts w:ascii="Tahoma" w:hAnsi="Tahoma" w:cs="Tahoma"/>
          <w:sz w:val="20"/>
          <w:szCs w:val="20"/>
          <w:lang w:bidi="ar-SA"/>
        </w:rPr>
        <w:t xml:space="preserve">4. Przedłużenie terminu związania ofertą, o którym mowa w pkt 2, wymaga złożenia przez Wykonawcę pisemnego oświadczenia o wyrażeniu zgody na przedłużenie terminu związania ofertą. Wykonawca, który nie zgodzi się na przedłużenie okresu związania ofertą zostanie wykluczony z postępowania. </w:t>
      </w:r>
    </w:p>
    <w:p w:rsidR="0029432C" w:rsidRPr="0029432C" w:rsidRDefault="0029432C" w:rsidP="0029432C">
      <w:pPr>
        <w:widowControl/>
        <w:autoSpaceDE w:val="0"/>
        <w:autoSpaceDN w:val="0"/>
        <w:adjustRightInd w:val="0"/>
        <w:spacing w:after="120"/>
        <w:rPr>
          <w:rFonts w:ascii="Tahoma" w:hAnsi="Tahoma" w:cs="Tahoma"/>
          <w:sz w:val="20"/>
          <w:szCs w:val="20"/>
          <w:lang w:bidi="ar-SA"/>
        </w:rPr>
      </w:pPr>
      <w:r w:rsidRPr="0029432C">
        <w:rPr>
          <w:rFonts w:ascii="Tahoma" w:hAnsi="Tahoma" w:cs="Tahoma"/>
          <w:sz w:val="20"/>
          <w:szCs w:val="20"/>
          <w:lang w:bidi="ar-SA"/>
        </w:rPr>
        <w:lastRenderedPageBreak/>
        <w:t xml:space="preserve">5. Dokumenty określone przez Zamawiającego w pkt 1 Działu V SWZ oraz ewentualne pełnomocnictwo, o którym mowa w SWZ, należy złożyć zgodnie z wymaganiami określonymi w Dziale VI SWZ. </w:t>
      </w:r>
    </w:p>
    <w:p w:rsidR="0029432C" w:rsidRPr="0029432C" w:rsidRDefault="0029432C" w:rsidP="0029432C">
      <w:pPr>
        <w:widowControl/>
        <w:autoSpaceDE w:val="0"/>
        <w:autoSpaceDN w:val="0"/>
        <w:adjustRightInd w:val="0"/>
        <w:spacing w:after="91"/>
        <w:rPr>
          <w:rFonts w:ascii="Tahoma" w:hAnsi="Tahoma" w:cs="Tahoma"/>
          <w:sz w:val="20"/>
          <w:szCs w:val="20"/>
          <w:lang w:bidi="ar-SA"/>
        </w:rPr>
      </w:pPr>
      <w:r w:rsidRPr="0029432C">
        <w:rPr>
          <w:rFonts w:ascii="Tahoma" w:hAnsi="Tahoma" w:cs="Tahoma"/>
          <w:sz w:val="20"/>
          <w:szCs w:val="20"/>
          <w:lang w:bidi="ar-SA"/>
        </w:rPr>
        <w:t xml:space="preserve">6. Termin składania ofert: </w:t>
      </w:r>
      <w:r w:rsidR="00891CA2">
        <w:rPr>
          <w:rFonts w:ascii="Tahoma" w:hAnsi="Tahoma" w:cs="Tahoma"/>
          <w:b/>
          <w:bCs/>
          <w:sz w:val="20"/>
          <w:szCs w:val="20"/>
          <w:lang w:bidi="ar-SA"/>
        </w:rPr>
        <w:t>18</w:t>
      </w:r>
      <w:r w:rsidRPr="0029432C">
        <w:rPr>
          <w:rFonts w:ascii="Tahoma" w:hAnsi="Tahoma" w:cs="Tahoma"/>
          <w:b/>
          <w:bCs/>
          <w:sz w:val="20"/>
          <w:szCs w:val="20"/>
          <w:lang w:bidi="ar-SA"/>
        </w:rPr>
        <w:t>.1</w:t>
      </w:r>
      <w:r w:rsidR="00367A7F">
        <w:rPr>
          <w:rFonts w:ascii="Tahoma" w:hAnsi="Tahoma" w:cs="Tahoma"/>
          <w:b/>
          <w:bCs/>
          <w:sz w:val="20"/>
          <w:szCs w:val="20"/>
          <w:lang w:bidi="ar-SA"/>
        </w:rPr>
        <w:t>2.2023 do  godz</w:t>
      </w:r>
      <w:r w:rsidRPr="0029432C">
        <w:rPr>
          <w:rFonts w:ascii="Tahoma" w:hAnsi="Tahoma" w:cs="Tahoma"/>
          <w:b/>
          <w:bCs/>
          <w:sz w:val="20"/>
          <w:szCs w:val="20"/>
          <w:lang w:bidi="ar-SA"/>
        </w:rPr>
        <w:t xml:space="preserve">. 12:00 . </w:t>
      </w:r>
    </w:p>
    <w:p w:rsidR="0029432C" w:rsidRPr="0029432C" w:rsidRDefault="0029432C" w:rsidP="0029432C">
      <w:pPr>
        <w:widowControl/>
        <w:autoSpaceDE w:val="0"/>
        <w:autoSpaceDN w:val="0"/>
        <w:adjustRightInd w:val="0"/>
        <w:spacing w:after="91"/>
        <w:rPr>
          <w:rFonts w:ascii="Tahoma" w:hAnsi="Tahoma" w:cs="Tahoma"/>
          <w:sz w:val="20"/>
          <w:szCs w:val="20"/>
          <w:lang w:bidi="ar-SA"/>
        </w:rPr>
      </w:pPr>
      <w:r w:rsidRPr="0029432C">
        <w:rPr>
          <w:rFonts w:ascii="Tahoma" w:hAnsi="Tahoma" w:cs="Tahoma"/>
          <w:sz w:val="20"/>
          <w:szCs w:val="20"/>
          <w:lang w:bidi="ar-SA"/>
        </w:rPr>
        <w:t xml:space="preserve">7. Terminem złożenia oferty jest termin odnotowany przez Platformę zakupową w chwili jej otrzymania przez Zamawiającego. </w:t>
      </w:r>
    </w:p>
    <w:p w:rsidR="0029432C" w:rsidRPr="0029432C" w:rsidRDefault="0029432C" w:rsidP="0029432C">
      <w:pPr>
        <w:widowControl/>
        <w:autoSpaceDE w:val="0"/>
        <w:autoSpaceDN w:val="0"/>
        <w:adjustRightInd w:val="0"/>
        <w:spacing w:after="91"/>
        <w:rPr>
          <w:rFonts w:ascii="Tahoma" w:hAnsi="Tahoma" w:cs="Tahoma"/>
          <w:sz w:val="20"/>
          <w:szCs w:val="20"/>
          <w:lang w:bidi="ar-SA"/>
        </w:rPr>
      </w:pPr>
      <w:r w:rsidRPr="0029432C">
        <w:rPr>
          <w:rFonts w:ascii="Tahoma" w:hAnsi="Tahoma" w:cs="Tahoma"/>
          <w:sz w:val="20"/>
          <w:szCs w:val="20"/>
          <w:lang w:bidi="ar-SA"/>
        </w:rPr>
        <w:t xml:space="preserve">8. Oferta, która wpłynie do Zamawiającego po upływie terminu składania ofert zostanie odrzucona. </w:t>
      </w:r>
    </w:p>
    <w:p w:rsidR="0029432C" w:rsidRPr="0029432C" w:rsidRDefault="0029432C" w:rsidP="0029432C">
      <w:pPr>
        <w:widowControl/>
        <w:autoSpaceDE w:val="0"/>
        <w:autoSpaceDN w:val="0"/>
        <w:adjustRightInd w:val="0"/>
        <w:spacing w:after="120"/>
        <w:rPr>
          <w:rFonts w:ascii="Tahoma" w:hAnsi="Tahoma" w:cs="Tahoma"/>
          <w:sz w:val="20"/>
          <w:szCs w:val="20"/>
          <w:lang w:bidi="ar-SA"/>
        </w:rPr>
      </w:pPr>
      <w:r w:rsidRPr="0029432C">
        <w:rPr>
          <w:rFonts w:ascii="Tahoma" w:hAnsi="Tahoma" w:cs="Tahoma"/>
          <w:sz w:val="20"/>
          <w:szCs w:val="20"/>
          <w:lang w:bidi="ar-SA"/>
        </w:rPr>
        <w:t xml:space="preserve">9. Wykonawca może przed upływem terminu do składania ofert wycofać ofertę poprzez złożenie formie elektronicznej oświadczenia o wycofaniu oferty, podpisanego przez osobę uprawnioną do reprezentowania Wykonawcy kwalifikowanym podpisem elektronicznych. </w:t>
      </w:r>
    </w:p>
    <w:p w:rsidR="0029432C" w:rsidRPr="0029432C" w:rsidRDefault="0029432C" w:rsidP="0029432C">
      <w:pPr>
        <w:widowControl/>
        <w:autoSpaceDE w:val="0"/>
        <w:autoSpaceDN w:val="0"/>
        <w:adjustRightInd w:val="0"/>
        <w:spacing w:after="120"/>
        <w:rPr>
          <w:rFonts w:ascii="Tahoma" w:hAnsi="Tahoma" w:cs="Tahoma"/>
          <w:b/>
          <w:color w:val="auto"/>
          <w:sz w:val="20"/>
          <w:szCs w:val="20"/>
          <w:u w:val="single"/>
          <w:lang w:bidi="ar-SA"/>
        </w:rPr>
      </w:pPr>
      <w:r w:rsidRPr="0029432C">
        <w:rPr>
          <w:rFonts w:ascii="Tahoma" w:hAnsi="Tahoma" w:cs="Tahoma"/>
          <w:color w:val="auto"/>
          <w:sz w:val="20"/>
          <w:szCs w:val="20"/>
          <w:lang w:bidi="ar-SA"/>
        </w:rPr>
        <w:t xml:space="preserve">10. Wykonawca składając ofertę nie jest zobowiązany do wniesienia wadium. Zamawiający </w:t>
      </w:r>
      <w:r w:rsidRPr="0029432C">
        <w:rPr>
          <w:rFonts w:ascii="Tahoma" w:hAnsi="Tahoma" w:cs="Tahoma"/>
          <w:b/>
          <w:color w:val="auto"/>
          <w:sz w:val="20"/>
          <w:szCs w:val="20"/>
          <w:u w:val="single"/>
          <w:lang w:bidi="ar-SA"/>
        </w:rPr>
        <w:t>nie wymaga wniesienia wadium.</w:t>
      </w:r>
    </w:p>
    <w:p w:rsidR="0029432C" w:rsidRPr="0029432C" w:rsidRDefault="0029432C" w:rsidP="0029432C">
      <w:pPr>
        <w:widowControl/>
        <w:autoSpaceDE w:val="0"/>
        <w:autoSpaceDN w:val="0"/>
        <w:adjustRightInd w:val="0"/>
        <w:rPr>
          <w:rFonts w:ascii="Tahoma" w:hAnsi="Tahoma" w:cs="Tahoma"/>
          <w:color w:val="auto"/>
          <w:sz w:val="20"/>
          <w:szCs w:val="20"/>
          <w:lang w:bidi="ar-SA"/>
        </w:rPr>
      </w:pPr>
    </w:p>
    <w:p w:rsidR="0029432C" w:rsidRPr="0029432C" w:rsidRDefault="0029432C" w:rsidP="0029432C">
      <w:pPr>
        <w:widowControl/>
        <w:autoSpaceDE w:val="0"/>
        <w:autoSpaceDN w:val="0"/>
        <w:adjustRightInd w:val="0"/>
        <w:spacing w:after="120"/>
        <w:rPr>
          <w:rFonts w:ascii="Tahoma" w:hAnsi="Tahoma" w:cs="Tahoma"/>
          <w:lang w:bidi="ar-SA"/>
        </w:rPr>
      </w:pPr>
      <w:r w:rsidRPr="0029432C">
        <w:rPr>
          <w:rFonts w:ascii="Tahoma" w:hAnsi="Tahoma" w:cs="Tahoma"/>
          <w:b/>
          <w:bCs/>
          <w:iCs/>
          <w:lang w:bidi="ar-SA"/>
        </w:rPr>
        <w:t xml:space="preserve">DZIAŁ XI   OTWARCIE OFERT </w:t>
      </w:r>
    </w:p>
    <w:p w:rsidR="0029432C" w:rsidRPr="0029432C" w:rsidRDefault="0029432C" w:rsidP="0029432C">
      <w:pPr>
        <w:widowControl/>
        <w:autoSpaceDE w:val="0"/>
        <w:autoSpaceDN w:val="0"/>
        <w:adjustRightInd w:val="0"/>
        <w:spacing w:after="120"/>
        <w:rPr>
          <w:rFonts w:ascii="Tahoma" w:hAnsi="Tahoma" w:cs="Tahoma"/>
          <w:sz w:val="20"/>
          <w:szCs w:val="20"/>
          <w:lang w:bidi="ar-SA"/>
        </w:rPr>
      </w:pPr>
      <w:r w:rsidRPr="0029432C">
        <w:rPr>
          <w:rFonts w:ascii="Tahoma" w:hAnsi="Tahoma" w:cs="Tahoma"/>
          <w:sz w:val="20"/>
          <w:szCs w:val="20"/>
          <w:lang w:bidi="ar-SA"/>
        </w:rPr>
        <w:t xml:space="preserve">1. Otwarcie ofert nastąpi dnia </w:t>
      </w:r>
      <w:r w:rsidR="00702631">
        <w:rPr>
          <w:rFonts w:ascii="Tahoma" w:hAnsi="Tahoma" w:cs="Tahoma"/>
          <w:b/>
          <w:bCs/>
          <w:sz w:val="20"/>
          <w:szCs w:val="20"/>
          <w:lang w:bidi="ar-SA"/>
        </w:rPr>
        <w:t>18.12</w:t>
      </w:r>
      <w:r w:rsidRPr="0029432C">
        <w:rPr>
          <w:rFonts w:ascii="Tahoma" w:hAnsi="Tahoma" w:cs="Tahoma"/>
          <w:b/>
          <w:bCs/>
          <w:sz w:val="20"/>
          <w:szCs w:val="20"/>
          <w:lang w:bidi="ar-SA"/>
        </w:rPr>
        <w:t>.2023 r. o godz. 12:30</w:t>
      </w:r>
    </w:p>
    <w:p w:rsidR="0029432C" w:rsidRPr="0029432C" w:rsidRDefault="0029432C" w:rsidP="0029432C">
      <w:pPr>
        <w:widowControl/>
        <w:autoSpaceDE w:val="0"/>
        <w:autoSpaceDN w:val="0"/>
        <w:adjustRightInd w:val="0"/>
        <w:spacing w:after="130"/>
        <w:rPr>
          <w:rFonts w:ascii="Tahoma" w:hAnsi="Tahoma" w:cs="Tahoma"/>
          <w:sz w:val="20"/>
          <w:szCs w:val="20"/>
          <w:lang w:bidi="ar-SA"/>
        </w:rPr>
      </w:pPr>
      <w:r w:rsidRPr="0029432C">
        <w:rPr>
          <w:rFonts w:ascii="Tahoma" w:hAnsi="Tahoma" w:cs="Tahoma"/>
          <w:sz w:val="20"/>
          <w:szCs w:val="20"/>
          <w:lang w:bidi="ar-SA"/>
        </w:rPr>
        <w:t xml:space="preserve">2. Zamawiający, najpóźniej przed otwarciem ofert, udostępni na stronie internetowej prowadzonego postępowania informację o kwocie, jaką zamierza przeznaczyć na sfinansowanie zamówienia. </w:t>
      </w:r>
    </w:p>
    <w:p w:rsidR="0029432C" w:rsidRPr="0029432C" w:rsidRDefault="0029432C" w:rsidP="0029432C">
      <w:pPr>
        <w:widowControl/>
        <w:autoSpaceDE w:val="0"/>
        <w:autoSpaceDN w:val="0"/>
        <w:adjustRightInd w:val="0"/>
        <w:rPr>
          <w:rFonts w:ascii="Tahoma" w:hAnsi="Tahoma" w:cs="Tahoma"/>
          <w:sz w:val="20"/>
          <w:szCs w:val="20"/>
          <w:lang w:bidi="ar-SA"/>
        </w:rPr>
      </w:pPr>
      <w:r w:rsidRPr="0029432C">
        <w:rPr>
          <w:rFonts w:ascii="Tahoma" w:hAnsi="Tahoma" w:cs="Tahoma"/>
          <w:sz w:val="20"/>
          <w:szCs w:val="20"/>
          <w:lang w:bidi="ar-SA"/>
        </w:rPr>
        <w:t xml:space="preserve">3. Niezwłocznie po otwarciu ofert Zamawiający zamieści na Platformie zakupowej udostępnionej na stronie internetowej Zamawiającego, w zakładce dotyczącej przedmiotowego postępowania, informacje dotyczące: </w:t>
      </w:r>
    </w:p>
    <w:p w:rsidR="0029432C" w:rsidRPr="0029432C" w:rsidRDefault="0029432C" w:rsidP="0029432C">
      <w:pPr>
        <w:widowControl/>
        <w:autoSpaceDE w:val="0"/>
        <w:autoSpaceDN w:val="0"/>
        <w:adjustRightInd w:val="0"/>
        <w:spacing w:after="14"/>
        <w:rPr>
          <w:rFonts w:ascii="Tahoma" w:hAnsi="Tahoma" w:cs="Tahoma"/>
          <w:sz w:val="20"/>
          <w:szCs w:val="20"/>
          <w:lang w:bidi="ar-SA"/>
        </w:rPr>
      </w:pPr>
      <w:r w:rsidRPr="0029432C">
        <w:rPr>
          <w:rFonts w:ascii="Tahoma" w:hAnsi="Tahoma" w:cs="Tahoma"/>
          <w:sz w:val="20"/>
          <w:szCs w:val="20"/>
          <w:lang w:bidi="ar-SA"/>
        </w:rPr>
        <w:t xml:space="preserve">1) nazw albo imion i nazwisk oraz siedzib lub miejsc prowadzonej działalności gospodarczej albo miejsc zamieszkania wykonawców, których oferty zostały otwarte, </w:t>
      </w:r>
    </w:p>
    <w:p w:rsidR="0029432C" w:rsidRPr="0029432C" w:rsidRDefault="0029432C" w:rsidP="0029432C">
      <w:pPr>
        <w:widowControl/>
        <w:autoSpaceDE w:val="0"/>
        <w:autoSpaceDN w:val="0"/>
        <w:adjustRightInd w:val="0"/>
        <w:spacing w:after="120"/>
        <w:rPr>
          <w:rFonts w:ascii="Tahoma" w:hAnsi="Tahoma" w:cs="Tahoma"/>
          <w:sz w:val="20"/>
          <w:szCs w:val="20"/>
          <w:lang w:bidi="ar-SA"/>
        </w:rPr>
      </w:pPr>
      <w:r w:rsidRPr="0029432C">
        <w:rPr>
          <w:rFonts w:ascii="Tahoma" w:hAnsi="Tahoma" w:cs="Tahoma"/>
          <w:sz w:val="20"/>
          <w:szCs w:val="20"/>
          <w:lang w:bidi="ar-SA"/>
        </w:rPr>
        <w:t xml:space="preserve">2) cen lub kosztów zawartych w ofertach. </w:t>
      </w:r>
    </w:p>
    <w:p w:rsidR="0029432C" w:rsidRPr="0029432C" w:rsidRDefault="0029432C" w:rsidP="0029432C">
      <w:pPr>
        <w:widowControl/>
        <w:autoSpaceDE w:val="0"/>
        <w:autoSpaceDN w:val="0"/>
        <w:adjustRightInd w:val="0"/>
        <w:spacing w:after="120"/>
        <w:rPr>
          <w:rFonts w:ascii="Arial" w:hAnsi="Arial" w:cs="Arial"/>
          <w:sz w:val="20"/>
          <w:szCs w:val="20"/>
          <w:lang w:bidi="ar-SA"/>
        </w:rPr>
      </w:pPr>
      <w:r w:rsidRPr="0029432C">
        <w:rPr>
          <w:rFonts w:ascii="Tahoma" w:hAnsi="Tahoma" w:cs="Tahoma"/>
          <w:sz w:val="20"/>
          <w:szCs w:val="20"/>
          <w:lang w:bidi="ar-SA"/>
        </w:rPr>
        <w:t xml:space="preserve">4. Treść złożonych ofert </w:t>
      </w:r>
      <w:r w:rsidRPr="0029432C">
        <w:rPr>
          <w:rFonts w:ascii="Tahoma" w:hAnsi="Tahoma" w:cs="Tahoma"/>
          <w:b/>
          <w:sz w:val="20"/>
          <w:szCs w:val="20"/>
          <w:lang w:bidi="ar-SA"/>
        </w:rPr>
        <w:t>może</w:t>
      </w:r>
      <w:r w:rsidRPr="0029432C">
        <w:rPr>
          <w:rFonts w:ascii="Tahoma" w:hAnsi="Tahoma" w:cs="Tahoma"/>
          <w:sz w:val="20"/>
          <w:szCs w:val="20"/>
          <w:lang w:bidi="ar-SA"/>
        </w:rPr>
        <w:t xml:space="preserve"> podlegać  negocjacjom. </w:t>
      </w:r>
    </w:p>
    <w:p w:rsidR="003C73BC" w:rsidRPr="0029432C" w:rsidRDefault="003C73BC" w:rsidP="0029432C">
      <w:pPr>
        <w:pStyle w:val="Nagwek21"/>
        <w:keepNext/>
        <w:keepLines/>
        <w:shd w:val="clear" w:color="auto" w:fill="auto"/>
        <w:tabs>
          <w:tab w:val="left" w:pos="993"/>
        </w:tabs>
        <w:spacing w:after="0" w:line="260" w:lineRule="exact"/>
        <w:ind w:firstLine="0"/>
        <w:rPr>
          <w:rFonts w:ascii="Tahoma" w:hAnsi="Tahoma" w:cs="Tahoma"/>
          <w:sz w:val="20"/>
          <w:szCs w:val="20"/>
        </w:rPr>
      </w:pPr>
      <w:bookmarkStart w:id="7" w:name="bookmark47"/>
      <w:bookmarkEnd w:id="5"/>
      <w:bookmarkEnd w:id="6"/>
    </w:p>
    <w:p w:rsidR="00445DC4" w:rsidRPr="00044B5D" w:rsidRDefault="0029432C" w:rsidP="00445DC4">
      <w:pPr>
        <w:widowControl/>
        <w:autoSpaceDE w:val="0"/>
        <w:autoSpaceDN w:val="0"/>
        <w:adjustRightInd w:val="0"/>
        <w:rPr>
          <w:rFonts w:ascii="Tahoma" w:hAnsi="Tahoma" w:cs="Tahoma"/>
          <w:b/>
          <w:color w:val="auto"/>
          <w:lang w:bidi="ar-SA"/>
        </w:rPr>
      </w:pPr>
      <w:bookmarkStart w:id="8" w:name="bookmark53"/>
      <w:bookmarkEnd w:id="7"/>
      <w:r>
        <w:rPr>
          <w:rStyle w:val="Nagwek20"/>
          <w:rFonts w:ascii="Tahoma" w:hAnsi="Tahoma" w:cs="Tahoma"/>
          <w:bCs w:val="0"/>
          <w:color w:val="auto"/>
          <w:sz w:val="24"/>
          <w:szCs w:val="24"/>
        </w:rPr>
        <w:t xml:space="preserve">DZIAŁ </w:t>
      </w:r>
      <w:r w:rsidR="00445DC4" w:rsidRPr="00044B5D">
        <w:rPr>
          <w:rStyle w:val="Nagwek20"/>
          <w:rFonts w:ascii="Tahoma" w:hAnsi="Tahoma" w:cs="Tahoma"/>
          <w:bCs w:val="0"/>
          <w:color w:val="auto"/>
          <w:sz w:val="24"/>
          <w:szCs w:val="24"/>
        </w:rPr>
        <w:t>X</w:t>
      </w:r>
      <w:r w:rsidR="002E4C86">
        <w:rPr>
          <w:rStyle w:val="Nagwek20"/>
          <w:rFonts w:ascii="Tahoma" w:hAnsi="Tahoma" w:cs="Tahoma"/>
          <w:bCs w:val="0"/>
          <w:color w:val="auto"/>
          <w:sz w:val="24"/>
          <w:szCs w:val="24"/>
        </w:rPr>
        <w:t>I</w:t>
      </w:r>
      <w:r>
        <w:rPr>
          <w:rStyle w:val="Nagwek20"/>
          <w:rFonts w:ascii="Tahoma" w:hAnsi="Tahoma" w:cs="Tahoma"/>
          <w:bCs w:val="0"/>
          <w:color w:val="auto"/>
          <w:sz w:val="24"/>
          <w:szCs w:val="24"/>
        </w:rPr>
        <w:t>I</w:t>
      </w:r>
      <w:r w:rsidR="00476FD4" w:rsidRPr="00044B5D">
        <w:rPr>
          <w:rStyle w:val="Nagwek20"/>
          <w:rFonts w:ascii="Tahoma" w:hAnsi="Tahoma" w:cs="Tahoma"/>
          <w:bCs w:val="0"/>
          <w:color w:val="auto"/>
          <w:sz w:val="24"/>
          <w:szCs w:val="24"/>
        </w:rPr>
        <w:t>.</w:t>
      </w:r>
      <w:r w:rsidR="00445DC4" w:rsidRPr="00044B5D">
        <w:rPr>
          <w:rStyle w:val="Nagwek20"/>
          <w:rFonts w:ascii="Tahoma" w:hAnsi="Tahoma" w:cs="Tahoma"/>
          <w:bCs w:val="0"/>
          <w:color w:val="auto"/>
          <w:sz w:val="24"/>
          <w:szCs w:val="24"/>
        </w:rPr>
        <w:t xml:space="preserve"> </w:t>
      </w:r>
      <w:r w:rsidR="00735B79" w:rsidRPr="00044B5D">
        <w:rPr>
          <w:rStyle w:val="Nagwek20"/>
          <w:rFonts w:ascii="Tahoma" w:hAnsi="Tahoma" w:cs="Tahoma"/>
          <w:bCs w:val="0"/>
          <w:color w:val="auto"/>
          <w:sz w:val="24"/>
          <w:szCs w:val="24"/>
        </w:rPr>
        <w:t xml:space="preserve"> </w:t>
      </w:r>
      <w:r w:rsidR="00445DC4" w:rsidRPr="00044B5D">
        <w:rPr>
          <w:rStyle w:val="Nagwek20"/>
          <w:rFonts w:ascii="Tahoma" w:hAnsi="Tahoma" w:cs="Tahoma"/>
          <w:bCs w:val="0"/>
          <w:color w:val="auto"/>
          <w:sz w:val="24"/>
          <w:szCs w:val="24"/>
        </w:rPr>
        <w:t xml:space="preserve"> </w:t>
      </w:r>
      <w:r w:rsidR="00C44250" w:rsidRPr="00044B5D">
        <w:rPr>
          <w:rFonts w:ascii="Tahoma" w:hAnsi="Tahoma" w:cs="Tahoma"/>
          <w:b/>
          <w:color w:val="auto"/>
          <w:lang w:bidi="ar-SA"/>
        </w:rPr>
        <w:t xml:space="preserve"> OPIS KRYTERIÓW I  SPOSO</w:t>
      </w:r>
      <w:r w:rsidR="007741E1" w:rsidRPr="00044B5D">
        <w:rPr>
          <w:rFonts w:ascii="Tahoma" w:hAnsi="Tahoma" w:cs="Tahoma"/>
          <w:b/>
          <w:color w:val="auto"/>
          <w:lang w:bidi="ar-SA"/>
        </w:rPr>
        <w:t>B</w:t>
      </w:r>
      <w:r w:rsidR="00C44250" w:rsidRPr="00044B5D">
        <w:rPr>
          <w:rFonts w:ascii="Tahoma" w:hAnsi="Tahoma" w:cs="Tahoma"/>
          <w:b/>
          <w:color w:val="auto"/>
          <w:lang w:bidi="ar-SA"/>
        </w:rPr>
        <w:t>U</w:t>
      </w:r>
      <w:r w:rsidR="00445DC4" w:rsidRPr="00044B5D">
        <w:rPr>
          <w:rFonts w:ascii="Tahoma" w:hAnsi="Tahoma" w:cs="Tahoma"/>
          <w:b/>
          <w:color w:val="auto"/>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767E11" w:rsidRDefault="003C73BC" w:rsidP="00735B79">
      <w:pPr>
        <w:widowControl/>
        <w:autoSpaceDE w:val="0"/>
        <w:autoSpaceDN w:val="0"/>
        <w:adjustRightInd w:val="0"/>
        <w:spacing w:after="120"/>
        <w:rPr>
          <w:rFonts w:ascii="Tahoma" w:hAnsi="Tahoma" w:cs="Tahoma"/>
          <w:color w:val="auto"/>
          <w:sz w:val="20"/>
          <w:szCs w:val="20"/>
          <w:lang w:bidi="ar-SA"/>
        </w:rPr>
      </w:pPr>
      <w:r w:rsidRPr="00760387">
        <w:rPr>
          <w:rFonts w:ascii="Tahoma" w:hAnsi="Tahoma" w:cs="Tahoma"/>
          <w:color w:val="auto"/>
          <w:sz w:val="20"/>
          <w:szCs w:val="20"/>
          <w:lang w:bidi="ar-SA"/>
        </w:rPr>
        <w:t>1.</w:t>
      </w:r>
      <w:r w:rsidR="00767E11">
        <w:rPr>
          <w:rFonts w:ascii="Tahoma" w:hAnsi="Tahoma" w:cs="Tahoma"/>
          <w:color w:val="auto"/>
          <w:sz w:val="20"/>
          <w:szCs w:val="20"/>
          <w:lang w:bidi="ar-SA"/>
        </w:rPr>
        <w:t xml:space="preserve"> Ocenie podlegają jedynie oferty niepodlegające odrzuceniu.</w:t>
      </w:r>
    </w:p>
    <w:p w:rsidR="00445DC4" w:rsidRPr="00760387" w:rsidRDefault="00767E11" w:rsidP="00735B79">
      <w:pPr>
        <w:widowControl/>
        <w:autoSpaceDE w:val="0"/>
        <w:autoSpaceDN w:val="0"/>
        <w:adjustRightInd w:val="0"/>
        <w:spacing w:after="120"/>
        <w:rPr>
          <w:rFonts w:ascii="Tahoma" w:hAnsi="Tahoma" w:cs="Tahoma"/>
          <w:color w:val="auto"/>
          <w:sz w:val="20"/>
          <w:szCs w:val="20"/>
          <w:lang w:bidi="ar-SA"/>
        </w:rPr>
      </w:pPr>
      <w:r>
        <w:rPr>
          <w:rFonts w:ascii="Tahoma" w:hAnsi="Tahoma" w:cs="Tahoma"/>
          <w:color w:val="auto"/>
          <w:sz w:val="20"/>
          <w:szCs w:val="20"/>
          <w:lang w:bidi="ar-SA"/>
        </w:rPr>
        <w:t>2. Przy dokonywaniu wyboru najko</w:t>
      </w:r>
      <w:r w:rsidR="00126AEA">
        <w:rPr>
          <w:rFonts w:ascii="Tahoma" w:hAnsi="Tahoma" w:cs="Tahoma"/>
          <w:color w:val="auto"/>
          <w:sz w:val="20"/>
          <w:szCs w:val="20"/>
          <w:lang w:bidi="ar-SA"/>
        </w:rPr>
        <w:t xml:space="preserve">rzystniejszej oferty </w:t>
      </w:r>
      <w:r w:rsidR="003C73BC" w:rsidRPr="00760387">
        <w:rPr>
          <w:rFonts w:ascii="Tahoma" w:hAnsi="Tahoma" w:cs="Tahoma"/>
          <w:color w:val="auto"/>
          <w:sz w:val="20"/>
          <w:szCs w:val="20"/>
          <w:lang w:bidi="ar-SA"/>
        </w:rPr>
        <w:t xml:space="preserve"> </w:t>
      </w:r>
      <w:r w:rsidR="00126AEA">
        <w:rPr>
          <w:rFonts w:ascii="Tahoma" w:hAnsi="Tahoma" w:cs="Tahoma"/>
          <w:color w:val="auto"/>
          <w:sz w:val="20"/>
          <w:szCs w:val="20"/>
          <w:lang w:bidi="ar-SA"/>
        </w:rPr>
        <w:t>Zamawiający</w:t>
      </w:r>
      <w:r w:rsidR="00C405CD" w:rsidRPr="00760387">
        <w:rPr>
          <w:rFonts w:ascii="Tahoma" w:hAnsi="Tahoma" w:cs="Tahoma"/>
          <w:color w:val="auto"/>
          <w:sz w:val="20"/>
          <w:szCs w:val="20"/>
          <w:lang w:bidi="ar-SA"/>
        </w:rPr>
        <w:t xml:space="preserve"> </w:t>
      </w:r>
      <w:r>
        <w:rPr>
          <w:rFonts w:ascii="Tahoma" w:hAnsi="Tahoma" w:cs="Tahoma"/>
          <w:color w:val="auto"/>
          <w:sz w:val="20"/>
          <w:szCs w:val="20"/>
          <w:lang w:bidi="ar-SA"/>
        </w:rPr>
        <w:t xml:space="preserve">stosować będzie </w:t>
      </w:r>
      <w:r w:rsidR="00C405CD" w:rsidRPr="00760387">
        <w:rPr>
          <w:rFonts w:ascii="Tahoma" w:hAnsi="Tahoma" w:cs="Tahoma"/>
          <w:color w:val="auto"/>
          <w:sz w:val="20"/>
          <w:szCs w:val="20"/>
          <w:lang w:bidi="ar-SA"/>
        </w:rPr>
        <w:t>następujące kryteria oceny ofert:</w:t>
      </w:r>
      <w:r w:rsidR="0030437D" w:rsidRPr="00760387">
        <w:rPr>
          <w:rFonts w:ascii="Tahoma" w:hAnsi="Tahoma" w:cs="Tahoma"/>
          <w:color w:val="auto"/>
          <w:sz w:val="20"/>
          <w:szCs w:val="20"/>
          <w:lang w:bidi="ar-SA"/>
        </w:rPr>
        <w:t xml:space="preserve"> </w:t>
      </w:r>
    </w:p>
    <w:p w:rsidR="00FF7F9C" w:rsidRDefault="005B2E8D" w:rsidP="001F64E0">
      <w:pPr>
        <w:shd w:val="clear" w:color="auto" w:fill="FFFFFF"/>
        <w:tabs>
          <w:tab w:val="left" w:pos="0"/>
        </w:tabs>
        <w:spacing w:line="276" w:lineRule="auto"/>
        <w:ind w:right="1763"/>
        <w:rPr>
          <w:rFonts w:ascii="Tahoma" w:eastAsia="Times New Roman" w:hAnsi="Tahoma" w:cs="Tahoma"/>
          <w:b/>
          <w:color w:val="auto"/>
          <w:sz w:val="20"/>
          <w:szCs w:val="20"/>
        </w:rPr>
      </w:pPr>
      <w:r w:rsidRPr="00760387">
        <w:rPr>
          <w:rFonts w:ascii="Tahoma" w:eastAsia="Times New Roman" w:hAnsi="Tahoma" w:cs="Tahoma"/>
          <w:b/>
          <w:color w:val="auto"/>
          <w:sz w:val="20"/>
          <w:szCs w:val="20"/>
        </w:rPr>
        <w:t xml:space="preserve">     </w:t>
      </w:r>
      <w:r w:rsidR="00DB7823" w:rsidRPr="00760387">
        <w:rPr>
          <w:rFonts w:ascii="Tahoma" w:eastAsia="Times New Roman" w:hAnsi="Tahoma" w:cs="Tahoma"/>
          <w:b/>
          <w:color w:val="auto"/>
          <w:sz w:val="20"/>
          <w:szCs w:val="20"/>
        </w:rPr>
        <w:t xml:space="preserve">Cena </w:t>
      </w:r>
      <w:r w:rsidRPr="00760387">
        <w:rPr>
          <w:rFonts w:ascii="Tahoma" w:eastAsia="Times New Roman" w:hAnsi="Tahoma" w:cs="Tahoma"/>
          <w:b/>
          <w:color w:val="auto"/>
          <w:sz w:val="20"/>
          <w:szCs w:val="20"/>
        </w:rPr>
        <w:t>O</w:t>
      </w:r>
      <w:r w:rsidR="006118A1">
        <w:rPr>
          <w:rFonts w:ascii="Tahoma" w:eastAsia="Times New Roman" w:hAnsi="Tahoma" w:cs="Tahoma"/>
          <w:b/>
          <w:color w:val="auto"/>
          <w:sz w:val="20"/>
          <w:szCs w:val="20"/>
        </w:rPr>
        <w:t xml:space="preserve">ferty(koszt) </w:t>
      </w:r>
      <w:r w:rsidR="00960558">
        <w:rPr>
          <w:rFonts w:ascii="Tahoma" w:eastAsia="Times New Roman" w:hAnsi="Tahoma" w:cs="Tahoma"/>
          <w:b/>
          <w:color w:val="auto"/>
          <w:sz w:val="20"/>
          <w:szCs w:val="20"/>
        </w:rPr>
        <w:t>- waga kryterium 10</w:t>
      </w:r>
      <w:r w:rsidR="00D87621">
        <w:rPr>
          <w:rFonts w:ascii="Tahoma" w:eastAsia="Times New Roman" w:hAnsi="Tahoma" w:cs="Tahoma"/>
          <w:b/>
          <w:color w:val="auto"/>
          <w:sz w:val="20"/>
          <w:szCs w:val="20"/>
        </w:rPr>
        <w:t>0</w:t>
      </w:r>
      <w:r w:rsidR="00FF7F9C" w:rsidRPr="00760387">
        <w:rPr>
          <w:rFonts w:ascii="Tahoma" w:eastAsia="Times New Roman" w:hAnsi="Tahoma" w:cs="Tahoma"/>
          <w:b/>
          <w:color w:val="auto"/>
          <w:sz w:val="20"/>
          <w:szCs w:val="20"/>
        </w:rPr>
        <w:t>%</w:t>
      </w:r>
    </w:p>
    <w:p w:rsidR="00767E11" w:rsidRPr="00760387" w:rsidRDefault="00767E11" w:rsidP="001F64E0">
      <w:pPr>
        <w:shd w:val="clear" w:color="auto" w:fill="FFFFFF"/>
        <w:tabs>
          <w:tab w:val="left" w:pos="0"/>
        </w:tabs>
        <w:spacing w:after="120" w:line="276" w:lineRule="auto"/>
        <w:ind w:right="1763"/>
        <w:rPr>
          <w:rFonts w:ascii="Tahoma" w:eastAsia="Times New Roman" w:hAnsi="Tahoma" w:cs="Tahoma"/>
          <w:b/>
          <w:color w:val="auto"/>
          <w:sz w:val="20"/>
          <w:szCs w:val="20"/>
        </w:rPr>
      </w:pPr>
      <w:r>
        <w:rPr>
          <w:rFonts w:ascii="Tahoma" w:eastAsia="Times New Roman" w:hAnsi="Tahoma" w:cs="Tahoma"/>
          <w:b/>
          <w:color w:val="auto"/>
          <w:sz w:val="20"/>
          <w:szCs w:val="20"/>
        </w:rPr>
        <w:t xml:space="preserve">     </w:t>
      </w:r>
    </w:p>
    <w:p w:rsidR="00DB7823" w:rsidRDefault="004645EF" w:rsidP="001F64E0">
      <w:pPr>
        <w:shd w:val="clear" w:color="auto" w:fill="FFFFFF"/>
        <w:spacing w:after="120" w:line="276" w:lineRule="auto"/>
        <w:ind w:left="5"/>
        <w:jc w:val="both"/>
        <w:rPr>
          <w:rFonts w:ascii="Tahoma" w:hAnsi="Tahoma" w:cs="Tahoma"/>
          <w:sz w:val="20"/>
          <w:szCs w:val="20"/>
          <w:lang w:bidi="ar-SA"/>
        </w:rPr>
      </w:pPr>
      <w:r w:rsidRPr="004645EF">
        <w:rPr>
          <w:rFonts w:ascii="Tahoma" w:eastAsia="Times New Roman" w:hAnsi="Tahoma" w:cs="Tahoma"/>
          <w:color w:val="auto"/>
          <w:sz w:val="20"/>
          <w:szCs w:val="20"/>
          <w:u w:val="single"/>
        </w:rPr>
        <w:t>Kryterium Cena Oferty</w:t>
      </w:r>
      <w:r>
        <w:rPr>
          <w:rFonts w:ascii="Tahoma" w:eastAsia="Times New Roman" w:hAnsi="Tahoma" w:cs="Tahoma"/>
          <w:color w:val="auto"/>
          <w:sz w:val="20"/>
          <w:szCs w:val="20"/>
        </w:rPr>
        <w:t xml:space="preserve"> - w</w:t>
      </w:r>
      <w:r w:rsidR="00FF7F9C" w:rsidRPr="005B2E8D">
        <w:rPr>
          <w:rFonts w:ascii="Tahoma" w:eastAsia="Times New Roman" w:hAnsi="Tahoma" w:cs="Tahoma"/>
          <w:color w:val="auto"/>
          <w:sz w:val="20"/>
          <w:szCs w:val="20"/>
        </w:rPr>
        <w:t xml:space="preserve"> trakcie oceny kolejno rozpatrywanym i ocenianym ofertom przyznane zostaną punkty według wzoru: C=(C </w:t>
      </w:r>
      <w:r w:rsidR="00FF7F9C" w:rsidRPr="005B2E8D">
        <w:rPr>
          <w:rFonts w:ascii="Tahoma" w:eastAsia="Times New Roman" w:hAnsi="Tahoma" w:cs="Tahoma"/>
          <w:color w:val="auto"/>
          <w:sz w:val="20"/>
          <w:szCs w:val="20"/>
          <w:vertAlign w:val="subscript"/>
        </w:rPr>
        <w:t>min</w:t>
      </w:r>
      <w:r w:rsidR="00FF7F9C" w:rsidRPr="005B2E8D">
        <w:rPr>
          <w:rFonts w:ascii="Tahoma" w:eastAsia="Times New Roman" w:hAnsi="Tahoma" w:cs="Tahoma"/>
          <w:color w:val="auto"/>
          <w:sz w:val="20"/>
          <w:szCs w:val="20"/>
        </w:rPr>
        <w:t xml:space="preserve"> : C </w:t>
      </w:r>
      <w:r w:rsidR="00FF7F9C" w:rsidRPr="005B2E8D">
        <w:rPr>
          <w:rFonts w:ascii="Tahoma" w:eastAsia="Times New Roman" w:hAnsi="Tahoma" w:cs="Tahoma"/>
          <w:color w:val="auto"/>
          <w:sz w:val="20"/>
          <w:szCs w:val="20"/>
          <w:vertAlign w:val="subscript"/>
        </w:rPr>
        <w:t>oferty</w:t>
      </w:r>
      <w:r w:rsidR="003C73BC" w:rsidRPr="005B2E8D">
        <w:rPr>
          <w:rFonts w:ascii="Tahoma" w:eastAsia="Times New Roman" w:hAnsi="Tahoma" w:cs="Tahoma"/>
          <w:color w:val="auto"/>
          <w:sz w:val="20"/>
          <w:szCs w:val="20"/>
        </w:rPr>
        <w:t xml:space="preserve"> ) ×  10</w:t>
      </w:r>
      <w:r w:rsidR="00FF7F9C" w:rsidRPr="005B2E8D">
        <w:rPr>
          <w:rFonts w:ascii="Tahoma" w:eastAsia="Times New Roman" w:hAnsi="Tahoma" w:cs="Tahoma"/>
          <w:color w:val="auto"/>
          <w:sz w:val="20"/>
          <w:szCs w:val="20"/>
        </w:rPr>
        <w:t>0</w:t>
      </w:r>
      <w:r w:rsidR="00DB7823" w:rsidRPr="005B2E8D">
        <w:rPr>
          <w:rFonts w:ascii="Tahoma" w:eastAsia="Times New Roman" w:hAnsi="Tahoma" w:cs="Tahoma"/>
          <w:color w:val="auto"/>
          <w:sz w:val="20"/>
          <w:szCs w:val="20"/>
        </w:rPr>
        <w:t xml:space="preserve"> x </w:t>
      </w:r>
      <w:r w:rsidR="00960558">
        <w:rPr>
          <w:rFonts w:ascii="Tahoma" w:eastAsia="Times New Roman" w:hAnsi="Tahoma" w:cs="Tahoma"/>
          <w:color w:val="auto"/>
          <w:sz w:val="20"/>
          <w:szCs w:val="20"/>
        </w:rPr>
        <w:t>10</w:t>
      </w:r>
      <w:r w:rsidR="00D87621">
        <w:rPr>
          <w:rFonts w:ascii="Tahoma" w:eastAsia="Times New Roman" w:hAnsi="Tahoma" w:cs="Tahoma"/>
          <w:color w:val="auto"/>
          <w:sz w:val="20"/>
          <w:szCs w:val="20"/>
        </w:rPr>
        <w:t>0</w:t>
      </w:r>
      <w:r w:rsidR="00DB7823" w:rsidRPr="005B2E8D">
        <w:rPr>
          <w:rFonts w:ascii="Tahoma" w:eastAsia="Times New Roman" w:hAnsi="Tahoma" w:cs="Tahoma"/>
          <w:color w:val="auto"/>
          <w:sz w:val="20"/>
          <w:szCs w:val="20"/>
        </w:rPr>
        <w:t>%</w:t>
      </w:r>
      <w:r w:rsidR="00FF7F9C" w:rsidRPr="005B2E8D">
        <w:rPr>
          <w:rFonts w:ascii="Tahoma" w:eastAsia="Times New Roman" w:hAnsi="Tahoma" w:cs="Tahoma"/>
          <w:color w:val="auto"/>
          <w:sz w:val="20"/>
          <w:szCs w:val="20"/>
        </w:rPr>
        <w:t xml:space="preserve">, gdzie </w:t>
      </w:r>
      <w:proofErr w:type="spellStart"/>
      <w:r w:rsidR="00FF7F9C" w:rsidRPr="005B2E8D">
        <w:rPr>
          <w:rFonts w:ascii="Tahoma" w:eastAsia="Times New Roman" w:hAnsi="Tahoma" w:cs="Tahoma"/>
          <w:color w:val="auto"/>
          <w:sz w:val="20"/>
          <w:szCs w:val="20"/>
        </w:rPr>
        <w:t>C</w:t>
      </w:r>
      <w:r w:rsidR="00FF7F9C" w:rsidRPr="005B2E8D">
        <w:rPr>
          <w:rFonts w:ascii="Tahoma" w:eastAsia="Times New Roman" w:hAnsi="Tahoma" w:cs="Tahoma"/>
          <w:color w:val="auto"/>
          <w:sz w:val="20"/>
          <w:szCs w:val="20"/>
          <w:vertAlign w:val="subscript"/>
        </w:rPr>
        <w:t>min</w:t>
      </w:r>
      <w:proofErr w:type="spellEnd"/>
      <w:r w:rsidR="00FF7F9C" w:rsidRPr="005B2E8D">
        <w:rPr>
          <w:rFonts w:ascii="Tahoma" w:eastAsia="Times New Roman" w:hAnsi="Tahoma" w:cs="Tahoma"/>
          <w:color w:val="auto"/>
          <w:sz w:val="20"/>
          <w:szCs w:val="20"/>
        </w:rPr>
        <w:t xml:space="preserve"> oznacza najniższą cenę spośród ofert nie podlegających odrzuceniu, a </w:t>
      </w:r>
      <w:proofErr w:type="spellStart"/>
      <w:r w:rsidR="00FF7F9C" w:rsidRPr="005B2E8D">
        <w:rPr>
          <w:rFonts w:ascii="Tahoma" w:eastAsia="Times New Roman" w:hAnsi="Tahoma" w:cs="Tahoma"/>
          <w:color w:val="auto"/>
          <w:sz w:val="20"/>
          <w:szCs w:val="20"/>
        </w:rPr>
        <w:t>C</w:t>
      </w:r>
      <w:r w:rsidR="00FF7F9C" w:rsidRPr="005B2E8D">
        <w:rPr>
          <w:rFonts w:ascii="Tahoma" w:eastAsia="Times New Roman" w:hAnsi="Tahoma" w:cs="Tahoma"/>
          <w:color w:val="auto"/>
          <w:sz w:val="20"/>
          <w:szCs w:val="20"/>
          <w:vertAlign w:val="subscript"/>
        </w:rPr>
        <w:t>oferty</w:t>
      </w:r>
      <w:proofErr w:type="spellEnd"/>
      <w:r w:rsidR="00FF7F9C" w:rsidRPr="005B2E8D">
        <w:rPr>
          <w:rFonts w:ascii="Tahoma" w:eastAsia="Times New Roman" w:hAnsi="Tahoma" w:cs="Tahoma"/>
          <w:color w:val="auto"/>
          <w:sz w:val="20"/>
          <w:szCs w:val="20"/>
        </w:rPr>
        <w:t xml:space="preserve"> cenę </w:t>
      </w:r>
      <w:r w:rsidR="00FF7F9C" w:rsidRPr="005B2E8D">
        <w:rPr>
          <w:rFonts w:ascii="Tahoma" w:eastAsia="Times New Roman" w:hAnsi="Tahoma" w:cs="Tahoma"/>
          <w:color w:val="auto"/>
          <w:spacing w:val="-2"/>
          <w:sz w:val="20"/>
          <w:szCs w:val="20"/>
        </w:rPr>
        <w:t>badanej oferty.</w:t>
      </w:r>
      <w:r w:rsidR="00FF7F9C" w:rsidRPr="005B2E8D">
        <w:rPr>
          <w:rFonts w:ascii="Tahoma" w:hAnsi="Tahoma" w:cs="Tahoma"/>
          <w:sz w:val="20"/>
          <w:szCs w:val="20"/>
          <w:lang w:bidi="ar-SA"/>
        </w:rPr>
        <w:t xml:space="preserve">  </w:t>
      </w:r>
    </w:p>
    <w:p w:rsidR="00445DC4" w:rsidRPr="005B2E8D" w:rsidRDefault="003C73BC" w:rsidP="006118A1">
      <w:pPr>
        <w:widowControl/>
        <w:autoSpaceDE w:val="0"/>
        <w:autoSpaceDN w:val="0"/>
        <w:adjustRightInd w:val="0"/>
        <w:spacing w:after="120" w:line="276" w:lineRule="auto"/>
        <w:ind w:left="284" w:hanging="284"/>
        <w:rPr>
          <w:rFonts w:ascii="Tahoma" w:hAnsi="Tahoma" w:cs="Tahoma"/>
          <w:color w:val="auto"/>
          <w:sz w:val="20"/>
          <w:szCs w:val="20"/>
          <w:lang w:bidi="ar-SA"/>
        </w:rPr>
      </w:pPr>
      <w:r w:rsidRPr="005B2E8D">
        <w:rPr>
          <w:rFonts w:ascii="Tahoma" w:hAnsi="Tahoma" w:cs="Tahoma"/>
          <w:color w:val="auto"/>
          <w:sz w:val="20"/>
          <w:szCs w:val="20"/>
          <w:lang w:bidi="ar-SA"/>
        </w:rPr>
        <w:t>3</w:t>
      </w:r>
      <w:r w:rsidR="00445DC4" w:rsidRPr="005B2E8D">
        <w:rPr>
          <w:rFonts w:ascii="Tahoma" w:hAnsi="Tahoma" w:cs="Tahoma"/>
          <w:color w:val="auto"/>
          <w:sz w:val="20"/>
          <w:szCs w:val="20"/>
          <w:lang w:bidi="ar-SA"/>
        </w:rPr>
        <w:t>. Punkty wynikające z algorytmu matematycznego, uzyskane przez Wykonawcę</w:t>
      </w:r>
      <w:r w:rsidR="00A23243" w:rsidRPr="005B2E8D">
        <w:rPr>
          <w:rFonts w:ascii="Tahoma" w:hAnsi="Tahoma" w:cs="Tahoma"/>
          <w:color w:val="auto"/>
          <w:sz w:val="20"/>
          <w:szCs w:val="20"/>
          <w:lang w:bidi="ar-SA"/>
        </w:rPr>
        <w:t xml:space="preserve"> </w:t>
      </w:r>
      <w:r w:rsidR="00C44250" w:rsidRPr="005B2E8D">
        <w:rPr>
          <w:rFonts w:ascii="Tahoma" w:hAnsi="Tahoma" w:cs="Tahoma"/>
          <w:color w:val="auto"/>
          <w:sz w:val="20"/>
          <w:szCs w:val="20"/>
          <w:lang w:bidi="ar-SA"/>
        </w:rPr>
        <w:t xml:space="preserve">zostaną </w:t>
      </w:r>
      <w:r w:rsidR="00445DC4" w:rsidRPr="005B2E8D">
        <w:rPr>
          <w:rFonts w:ascii="Tahoma" w:hAnsi="Tahoma" w:cs="Tahoma"/>
          <w:color w:val="auto"/>
          <w:sz w:val="20"/>
          <w:szCs w:val="20"/>
          <w:lang w:bidi="ar-SA"/>
        </w:rPr>
        <w:t>zaokrąglone do dwóch miejsc po przecinku.</w:t>
      </w:r>
    </w:p>
    <w:p w:rsidR="00445DC4" w:rsidRPr="005B2E8D" w:rsidRDefault="00760387" w:rsidP="003C73BC">
      <w:pPr>
        <w:pStyle w:val="Teksttreci2"/>
        <w:shd w:val="clear" w:color="auto" w:fill="auto"/>
        <w:tabs>
          <w:tab w:val="left" w:pos="284"/>
          <w:tab w:val="right" w:pos="9564"/>
        </w:tabs>
        <w:spacing w:before="0" w:after="120" w:line="276" w:lineRule="auto"/>
        <w:ind w:left="284" w:right="20" w:hanging="284"/>
        <w:jc w:val="left"/>
        <w:rPr>
          <w:rFonts w:ascii="Tahoma" w:hAnsi="Tahoma" w:cs="Tahoma"/>
          <w:sz w:val="20"/>
          <w:szCs w:val="20"/>
        </w:rPr>
      </w:pPr>
      <w:r>
        <w:rPr>
          <w:rFonts w:ascii="Tahoma" w:hAnsi="Tahoma" w:cs="Tahoma"/>
          <w:sz w:val="20"/>
          <w:szCs w:val="20"/>
        </w:rPr>
        <w:t>4</w:t>
      </w:r>
      <w:r w:rsidR="00E73613" w:rsidRPr="005B2E8D">
        <w:rPr>
          <w:rFonts w:ascii="Tahoma" w:hAnsi="Tahoma" w:cs="Tahoma"/>
          <w:sz w:val="20"/>
          <w:szCs w:val="20"/>
        </w:rPr>
        <w:t xml:space="preserve">. </w:t>
      </w:r>
      <w:r w:rsidR="00626E3C" w:rsidRPr="005B2E8D">
        <w:rPr>
          <w:rFonts w:ascii="Tahoma" w:hAnsi="Tahoma" w:cs="Tahoma"/>
          <w:sz w:val="20"/>
          <w:szCs w:val="20"/>
        </w:rPr>
        <w:t xml:space="preserve"> </w:t>
      </w:r>
      <w:r w:rsidR="00445DC4" w:rsidRPr="005B2E8D">
        <w:rPr>
          <w:rFonts w:ascii="Tahoma" w:hAnsi="Tahoma" w:cs="Tahoma"/>
          <w:sz w:val="20"/>
          <w:szCs w:val="20"/>
        </w:rPr>
        <w:t>Za najkorzystniejszą uznana zostanie oferta, która otrzyma największą ilość punktów a obliczonych zgodnie z zasadami określonymi jak powyżej.</w:t>
      </w:r>
    </w:p>
    <w:p w:rsidR="007A7603" w:rsidRPr="005B2E8D" w:rsidRDefault="00760387" w:rsidP="00FF45FE">
      <w:pPr>
        <w:pStyle w:val="Teksttreci2"/>
        <w:shd w:val="clear" w:color="auto" w:fill="auto"/>
        <w:spacing w:before="0" w:after="120" w:line="276" w:lineRule="auto"/>
        <w:ind w:left="284" w:right="23" w:hanging="284"/>
        <w:jc w:val="both"/>
        <w:rPr>
          <w:rFonts w:ascii="Tahoma" w:hAnsi="Tahoma" w:cs="Tahoma"/>
          <w:sz w:val="20"/>
          <w:szCs w:val="20"/>
        </w:rPr>
      </w:pPr>
      <w:bookmarkStart w:id="9" w:name="bookmark59"/>
      <w:r>
        <w:rPr>
          <w:rFonts w:ascii="Tahoma" w:hAnsi="Tahoma" w:cs="Tahoma"/>
          <w:sz w:val="20"/>
          <w:szCs w:val="20"/>
        </w:rPr>
        <w:t>5</w:t>
      </w:r>
      <w:r w:rsidR="00C21375" w:rsidRPr="005B2E8D">
        <w:rPr>
          <w:rFonts w:ascii="Tahoma" w:hAnsi="Tahoma" w:cs="Tahoma"/>
          <w:sz w:val="20"/>
          <w:szCs w:val="20"/>
        </w:rPr>
        <w:t xml:space="preserve">. </w:t>
      </w:r>
      <w:r w:rsidR="00445DC4" w:rsidRPr="005B2E8D">
        <w:rPr>
          <w:rFonts w:ascii="Tahoma" w:hAnsi="Tahoma" w:cs="Tahoma"/>
          <w:sz w:val="20"/>
          <w:szCs w:val="20"/>
        </w:rPr>
        <w:t>Jeżeli nie można dokonać wyboru ofer</w:t>
      </w:r>
      <w:r w:rsidR="007F40B4" w:rsidRPr="005B2E8D">
        <w:rPr>
          <w:rFonts w:ascii="Tahoma" w:hAnsi="Tahoma" w:cs="Tahoma"/>
          <w:sz w:val="20"/>
          <w:szCs w:val="20"/>
        </w:rPr>
        <w:t>ty w sposób, o którym mowa powyżej</w:t>
      </w:r>
      <w:r w:rsidR="00445DC4" w:rsidRPr="005B2E8D">
        <w:rPr>
          <w:rFonts w:ascii="Tahoma" w:hAnsi="Tahoma" w:cs="Tahoma"/>
          <w:sz w:val="20"/>
          <w:szCs w:val="20"/>
        </w:rPr>
        <w:t>, zamawiający wezwie wykonawców, którzy złożyli te oferty, do złożenia w terminie określonym przez zamawiającego ofert dodatkowych zawierających nową cenę.</w:t>
      </w:r>
      <w:bookmarkEnd w:id="9"/>
    </w:p>
    <w:p w:rsidR="007C67BC" w:rsidRPr="005B2E8D"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ahoma" w:hAnsi="Tahoma" w:cs="Tahoma"/>
          <w:b w:val="0"/>
          <w:sz w:val="20"/>
          <w:szCs w:val="20"/>
        </w:rPr>
      </w:pPr>
    </w:p>
    <w:p w:rsidR="0029432C" w:rsidRPr="0029432C" w:rsidRDefault="0029432C" w:rsidP="0029432C">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rPr>
      </w:pPr>
      <w:r w:rsidRPr="0029432C">
        <w:rPr>
          <w:rStyle w:val="Nagwek20"/>
          <w:rFonts w:ascii="Tahoma" w:hAnsi="Tahoma" w:cs="Tahoma"/>
          <w:b/>
          <w:bCs/>
          <w:sz w:val="24"/>
          <w:szCs w:val="24"/>
        </w:rPr>
        <w:t xml:space="preserve">DZIAŁ XIII </w:t>
      </w:r>
      <w:r w:rsidRPr="0029432C">
        <w:rPr>
          <w:rStyle w:val="Nagwek20"/>
          <w:rFonts w:ascii="Tahoma" w:hAnsi="Tahoma" w:cs="Tahoma"/>
          <w:b/>
          <w:bCs/>
          <w:color w:val="auto"/>
          <w:sz w:val="24"/>
          <w:szCs w:val="24"/>
        </w:rPr>
        <w:t xml:space="preserve"> WARUNKI ZAWARCIA UMOWY </w:t>
      </w:r>
      <w:r w:rsidRPr="0029432C">
        <w:rPr>
          <w:rFonts w:ascii="Tahoma" w:hAnsi="Tahoma" w:cs="Tahoma"/>
          <w:color w:val="auto"/>
        </w:rPr>
        <w:t xml:space="preserve"> </w:t>
      </w:r>
    </w:p>
    <w:p w:rsidR="0029432C" w:rsidRPr="00650E01" w:rsidRDefault="0029432C" w:rsidP="0029432C">
      <w:pPr>
        <w:widowControl/>
        <w:autoSpaceDE w:val="0"/>
        <w:autoSpaceDN w:val="0"/>
        <w:adjustRightInd w:val="0"/>
        <w:rPr>
          <w:rFonts w:ascii="Arial" w:hAnsi="Arial" w:cs="Arial"/>
          <w:highlight w:val="yellow"/>
          <w:lang w:bidi="ar-SA"/>
        </w:rPr>
      </w:pPr>
    </w:p>
    <w:p w:rsidR="0029432C" w:rsidRPr="0029432C" w:rsidRDefault="0029432C" w:rsidP="0029432C">
      <w:pPr>
        <w:widowControl/>
        <w:autoSpaceDE w:val="0"/>
        <w:autoSpaceDN w:val="0"/>
        <w:adjustRightInd w:val="0"/>
        <w:spacing w:after="137"/>
        <w:rPr>
          <w:rFonts w:ascii="Tahoma" w:hAnsi="Tahoma" w:cs="Tahoma"/>
          <w:sz w:val="20"/>
          <w:szCs w:val="20"/>
          <w:lang w:bidi="ar-SA"/>
        </w:rPr>
      </w:pPr>
      <w:r w:rsidRPr="0029432C">
        <w:rPr>
          <w:rFonts w:ascii="Tahoma" w:hAnsi="Tahoma" w:cs="Tahoma"/>
          <w:sz w:val="20"/>
          <w:szCs w:val="20"/>
          <w:lang w:bidi="ar-SA"/>
        </w:rPr>
        <w:t xml:space="preserve">1. Wykonawca w celu zawarcia umowy w sprawie zamówienia publicznego, zobowiązany jest stawić się w miejscu i czasie określonym w powiadomieniu przesłanym przez Zamawiającego. </w:t>
      </w:r>
    </w:p>
    <w:p w:rsidR="0029432C" w:rsidRPr="0029432C" w:rsidRDefault="0029432C" w:rsidP="0029432C">
      <w:pPr>
        <w:widowControl/>
        <w:autoSpaceDE w:val="0"/>
        <w:autoSpaceDN w:val="0"/>
        <w:adjustRightInd w:val="0"/>
        <w:spacing w:after="137"/>
        <w:rPr>
          <w:rFonts w:ascii="Tahoma" w:hAnsi="Tahoma" w:cs="Tahoma"/>
          <w:sz w:val="20"/>
          <w:szCs w:val="20"/>
          <w:lang w:bidi="ar-SA"/>
        </w:rPr>
      </w:pPr>
      <w:r w:rsidRPr="0029432C">
        <w:rPr>
          <w:rFonts w:ascii="Tahoma" w:hAnsi="Tahoma" w:cs="Tahoma"/>
          <w:sz w:val="20"/>
          <w:szCs w:val="20"/>
          <w:lang w:bidi="ar-SA"/>
        </w:rPr>
        <w:t xml:space="preserve">2. Strony przed zawarciem umowy mogą uzupełnić Projekt Umowy w zakresie, który nie został określony w ofercie, np. kwestie organizacyjno-porządkowe. </w:t>
      </w:r>
    </w:p>
    <w:p w:rsidR="0029432C" w:rsidRPr="0029432C" w:rsidRDefault="0029432C" w:rsidP="0029432C">
      <w:pPr>
        <w:widowControl/>
        <w:autoSpaceDE w:val="0"/>
        <w:autoSpaceDN w:val="0"/>
        <w:adjustRightInd w:val="0"/>
        <w:spacing w:after="137"/>
        <w:rPr>
          <w:rFonts w:ascii="Tahoma" w:hAnsi="Tahoma" w:cs="Tahoma"/>
          <w:sz w:val="20"/>
          <w:szCs w:val="20"/>
          <w:lang w:bidi="ar-SA"/>
        </w:rPr>
      </w:pPr>
      <w:r w:rsidRPr="0029432C">
        <w:rPr>
          <w:rFonts w:ascii="Tahoma" w:hAnsi="Tahoma" w:cs="Tahoma"/>
          <w:sz w:val="20"/>
          <w:szCs w:val="20"/>
          <w:lang w:bidi="ar-SA"/>
        </w:rPr>
        <w:lastRenderedPageBreak/>
        <w:t xml:space="preserve">3. Zamawiający zawiera umowę z wybranym Wykonawcą na warunkach określonych w złożonej ofercie oraz w Projekcie Umowy, który został określony Załącznikiem Nr 3 do SWZ. </w:t>
      </w:r>
    </w:p>
    <w:p w:rsidR="0029432C" w:rsidRPr="0029432C" w:rsidRDefault="0029432C" w:rsidP="0029432C">
      <w:pPr>
        <w:widowControl/>
        <w:autoSpaceDE w:val="0"/>
        <w:autoSpaceDN w:val="0"/>
        <w:adjustRightInd w:val="0"/>
        <w:spacing w:after="137"/>
        <w:rPr>
          <w:rFonts w:ascii="Tahoma" w:hAnsi="Tahoma" w:cs="Tahoma"/>
          <w:sz w:val="20"/>
          <w:szCs w:val="20"/>
          <w:lang w:bidi="ar-SA"/>
        </w:rPr>
      </w:pPr>
      <w:r w:rsidRPr="0029432C">
        <w:rPr>
          <w:rFonts w:ascii="Tahoma" w:hAnsi="Tahoma" w:cs="Tahoma"/>
          <w:sz w:val="20"/>
          <w:szCs w:val="20"/>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rsidR="005902E0" w:rsidRPr="00CC3284" w:rsidRDefault="0029432C" w:rsidP="00CC3284">
      <w:pPr>
        <w:widowControl/>
        <w:autoSpaceDE w:val="0"/>
        <w:autoSpaceDN w:val="0"/>
        <w:adjustRightInd w:val="0"/>
        <w:spacing w:after="137"/>
        <w:rPr>
          <w:rFonts w:ascii="Tahoma" w:hAnsi="Tahoma" w:cs="Tahoma"/>
          <w:sz w:val="20"/>
          <w:szCs w:val="20"/>
          <w:lang w:bidi="ar-SA"/>
        </w:rPr>
      </w:pPr>
      <w:r w:rsidRPr="0029432C">
        <w:rPr>
          <w:rFonts w:ascii="Tahoma" w:hAnsi="Tahoma" w:cs="Tahoma"/>
          <w:sz w:val="20"/>
          <w:szCs w:val="20"/>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bookmarkStart w:id="10" w:name="bookmark60"/>
      <w:bookmarkEnd w:id="8"/>
    </w:p>
    <w:p w:rsidR="00782D99" w:rsidRPr="00CC3284" w:rsidRDefault="008035CB" w:rsidP="00675CDA">
      <w:pPr>
        <w:pStyle w:val="Teksttreci2"/>
        <w:shd w:val="clear" w:color="auto" w:fill="auto"/>
        <w:spacing w:before="0" w:after="0" w:line="336" w:lineRule="exact"/>
        <w:ind w:firstLine="0"/>
        <w:jc w:val="both"/>
        <w:rPr>
          <w:rStyle w:val="Nagwek20"/>
          <w:rFonts w:ascii="Tahoma" w:hAnsi="Tahoma" w:cs="Tahoma"/>
          <w:bCs w:val="0"/>
          <w:color w:val="auto"/>
          <w:sz w:val="24"/>
          <w:szCs w:val="24"/>
        </w:rPr>
      </w:pPr>
      <w:r w:rsidRPr="00CC3284">
        <w:rPr>
          <w:rStyle w:val="Nagwek20"/>
          <w:rFonts w:ascii="Tahoma" w:hAnsi="Tahoma" w:cs="Tahoma"/>
          <w:bCs w:val="0"/>
          <w:color w:val="auto"/>
          <w:sz w:val="24"/>
          <w:szCs w:val="24"/>
        </w:rPr>
        <w:t>X</w:t>
      </w:r>
      <w:r w:rsidR="00FD0D40" w:rsidRPr="00CC3284">
        <w:rPr>
          <w:rStyle w:val="Nagwek20"/>
          <w:rFonts w:ascii="Tahoma" w:hAnsi="Tahoma" w:cs="Tahoma"/>
          <w:bCs w:val="0"/>
          <w:color w:val="auto"/>
          <w:sz w:val="24"/>
          <w:szCs w:val="24"/>
        </w:rPr>
        <w:t>I</w:t>
      </w:r>
      <w:r w:rsidR="00B03DD8" w:rsidRPr="00CC3284">
        <w:rPr>
          <w:rStyle w:val="Nagwek20"/>
          <w:rFonts w:ascii="Tahoma" w:hAnsi="Tahoma" w:cs="Tahoma"/>
          <w:bCs w:val="0"/>
          <w:color w:val="auto"/>
          <w:sz w:val="24"/>
          <w:szCs w:val="24"/>
        </w:rPr>
        <w:t>V</w:t>
      </w:r>
      <w:r w:rsidR="00CC3164" w:rsidRPr="00CC3284">
        <w:rPr>
          <w:rStyle w:val="Nagwek20"/>
          <w:rFonts w:ascii="Tahoma" w:hAnsi="Tahoma" w:cs="Tahoma"/>
          <w:bCs w:val="0"/>
          <w:color w:val="auto"/>
          <w:sz w:val="24"/>
          <w:szCs w:val="24"/>
        </w:rPr>
        <w:t xml:space="preserve">.    INFORMACJE O FORMALNOŚCIACH,  JAKIE MUSZĄ ZOSTAĆ </w:t>
      </w:r>
    </w:p>
    <w:p w:rsidR="00782D99" w:rsidRPr="00CC3284" w:rsidRDefault="00782D99" w:rsidP="00675CDA">
      <w:pPr>
        <w:pStyle w:val="Teksttreci2"/>
        <w:shd w:val="clear" w:color="auto" w:fill="auto"/>
        <w:spacing w:before="0" w:after="0" w:line="336" w:lineRule="exact"/>
        <w:ind w:firstLine="0"/>
        <w:jc w:val="both"/>
        <w:rPr>
          <w:rStyle w:val="Nagwek20"/>
          <w:rFonts w:ascii="Tahoma" w:hAnsi="Tahoma" w:cs="Tahoma"/>
          <w:bCs w:val="0"/>
          <w:color w:val="auto"/>
          <w:sz w:val="24"/>
          <w:szCs w:val="24"/>
        </w:rPr>
      </w:pPr>
      <w:r w:rsidRPr="00CC3284">
        <w:rPr>
          <w:rStyle w:val="Nagwek20"/>
          <w:rFonts w:ascii="Tahoma" w:hAnsi="Tahoma" w:cs="Tahoma"/>
          <w:bCs w:val="0"/>
          <w:color w:val="auto"/>
          <w:sz w:val="24"/>
          <w:szCs w:val="24"/>
        </w:rPr>
        <w:t xml:space="preserve">           </w:t>
      </w:r>
      <w:r w:rsidR="00CC3164" w:rsidRPr="00CC3284">
        <w:rPr>
          <w:rStyle w:val="Nagwek20"/>
          <w:rFonts w:ascii="Tahoma" w:hAnsi="Tahoma" w:cs="Tahoma"/>
          <w:bCs w:val="0"/>
          <w:color w:val="auto"/>
          <w:sz w:val="24"/>
          <w:szCs w:val="24"/>
        </w:rPr>
        <w:t xml:space="preserve">DOPEŁNIONE PO WYBORZE OFERTY W CELU ZAWARCIA </w:t>
      </w:r>
    </w:p>
    <w:p w:rsidR="001B0B7A" w:rsidRPr="00CC3284" w:rsidRDefault="00782D99" w:rsidP="00675CDA">
      <w:pPr>
        <w:pStyle w:val="Teksttreci2"/>
        <w:shd w:val="clear" w:color="auto" w:fill="auto"/>
        <w:spacing w:before="0" w:after="0" w:line="336" w:lineRule="exact"/>
        <w:ind w:firstLine="0"/>
        <w:jc w:val="both"/>
        <w:rPr>
          <w:rStyle w:val="Nagwek20"/>
          <w:rFonts w:ascii="Tahoma" w:hAnsi="Tahoma" w:cs="Tahoma"/>
          <w:bCs w:val="0"/>
          <w:color w:val="auto"/>
          <w:sz w:val="24"/>
          <w:szCs w:val="24"/>
        </w:rPr>
      </w:pPr>
      <w:r w:rsidRPr="00CC3284">
        <w:rPr>
          <w:rStyle w:val="Nagwek20"/>
          <w:rFonts w:ascii="Tahoma" w:hAnsi="Tahoma" w:cs="Tahoma"/>
          <w:bCs w:val="0"/>
          <w:color w:val="auto"/>
          <w:sz w:val="24"/>
          <w:szCs w:val="24"/>
        </w:rPr>
        <w:t xml:space="preserve">                </w:t>
      </w:r>
      <w:r w:rsidR="00CC3164" w:rsidRPr="00CC3284">
        <w:rPr>
          <w:rStyle w:val="Nagwek20"/>
          <w:rFonts w:ascii="Tahoma" w:hAnsi="Tahoma" w:cs="Tahoma"/>
          <w:bCs w:val="0"/>
          <w:color w:val="auto"/>
          <w:sz w:val="24"/>
          <w:szCs w:val="24"/>
        </w:rPr>
        <w:t xml:space="preserve">UMOWY W SPRAWIE ZAMÓWIENIA </w:t>
      </w:r>
      <w:r w:rsidR="00675CDA" w:rsidRPr="00CC3284">
        <w:rPr>
          <w:rStyle w:val="Nagwek20"/>
          <w:rFonts w:ascii="Tahoma" w:hAnsi="Tahoma" w:cs="Tahoma"/>
          <w:bCs w:val="0"/>
          <w:color w:val="auto"/>
          <w:sz w:val="24"/>
          <w:szCs w:val="24"/>
        </w:rPr>
        <w:t xml:space="preserve"> </w:t>
      </w:r>
      <w:r w:rsidR="00CC3164" w:rsidRPr="00CC3284">
        <w:rPr>
          <w:rStyle w:val="Nagwek20"/>
          <w:rFonts w:ascii="Tahoma" w:hAnsi="Tahoma" w:cs="Tahoma"/>
          <w:bCs w:val="0"/>
          <w:color w:val="auto"/>
          <w:sz w:val="24"/>
          <w:szCs w:val="24"/>
        </w:rPr>
        <w:t>PUBLICZNEGO</w:t>
      </w:r>
      <w:bookmarkEnd w:id="10"/>
    </w:p>
    <w:p w:rsidR="00392B82" w:rsidRPr="00392B82" w:rsidRDefault="00392B82" w:rsidP="00392B82">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F1119F" w:rsidRPr="005902E0" w:rsidRDefault="00F1119F" w:rsidP="00CC3284">
      <w:pPr>
        <w:widowControl/>
        <w:autoSpaceDE w:val="0"/>
        <w:autoSpaceDN w:val="0"/>
        <w:adjustRightInd w:val="0"/>
        <w:spacing w:after="120"/>
        <w:rPr>
          <w:rFonts w:ascii="Tahoma" w:hAnsi="Tahoma" w:cs="Tahoma"/>
          <w:color w:val="auto"/>
          <w:sz w:val="20"/>
          <w:szCs w:val="20"/>
          <w:lang w:bidi="ar-SA"/>
        </w:rPr>
      </w:pPr>
      <w:r>
        <w:rPr>
          <w:rFonts w:ascii="Tahoma" w:hAnsi="Tahoma" w:cs="Tahoma"/>
          <w:sz w:val="20"/>
          <w:szCs w:val="20"/>
        </w:rPr>
        <w:t xml:space="preserve">1. </w:t>
      </w:r>
      <w:r w:rsidRPr="00782D99">
        <w:rPr>
          <w:rFonts w:ascii="Tahoma" w:hAnsi="Tahoma" w:cs="Tahoma"/>
          <w:sz w:val="20"/>
          <w:szCs w:val="20"/>
        </w:rPr>
        <w:t>Zamawiający zawiera umowę w sprawie zamówienia publicznego, w terminie nie krótszym niż 5 dni od dnia przesłania zawiadomienia o wyborze najkorzystniejszej oferty.</w:t>
      </w:r>
    </w:p>
    <w:p w:rsidR="00F1119F" w:rsidRPr="00782D99" w:rsidRDefault="005902E0" w:rsidP="00CC3284">
      <w:pPr>
        <w:pStyle w:val="Teksttreci2"/>
        <w:shd w:val="clear" w:color="auto" w:fill="auto"/>
        <w:spacing w:before="0" w:after="120" w:line="240" w:lineRule="auto"/>
        <w:ind w:firstLine="0"/>
        <w:jc w:val="both"/>
        <w:rPr>
          <w:rFonts w:ascii="Tahoma" w:hAnsi="Tahoma" w:cs="Tahoma"/>
          <w:sz w:val="20"/>
          <w:szCs w:val="20"/>
        </w:rPr>
      </w:pPr>
      <w:r>
        <w:rPr>
          <w:rFonts w:ascii="Tahoma" w:hAnsi="Tahoma" w:cs="Tahoma"/>
          <w:sz w:val="20"/>
          <w:szCs w:val="20"/>
        </w:rPr>
        <w:t>2</w:t>
      </w:r>
      <w:r w:rsidR="00F1119F" w:rsidRPr="00782D99">
        <w:rPr>
          <w:rFonts w:ascii="Tahoma" w:hAnsi="Tahoma" w:cs="Tahoma"/>
          <w:sz w:val="20"/>
          <w:szCs w:val="20"/>
        </w:rPr>
        <w:t>.  Zamawiający może zawrzeć umowę w sprawie zamówienia publicznego przed upływem terminu, o któr</w:t>
      </w:r>
      <w:r w:rsidR="00CC3284">
        <w:rPr>
          <w:rFonts w:ascii="Tahoma" w:hAnsi="Tahoma" w:cs="Tahoma"/>
          <w:sz w:val="20"/>
          <w:szCs w:val="20"/>
        </w:rPr>
        <w:t>ym mowa w ust. 1</w:t>
      </w:r>
      <w:r w:rsidR="00F1119F" w:rsidRPr="00782D99">
        <w:rPr>
          <w:rFonts w:ascii="Tahoma" w:hAnsi="Tahoma" w:cs="Tahoma"/>
          <w:sz w:val="20"/>
          <w:szCs w:val="20"/>
        </w:rPr>
        <w:t>, jeżeli w postępowaniu o udzielenie zamówienia złożono tylko jedną ofertę.</w:t>
      </w:r>
    </w:p>
    <w:p w:rsidR="00F1119F" w:rsidRPr="00607D45" w:rsidRDefault="005902E0" w:rsidP="00CC3284">
      <w:pPr>
        <w:pStyle w:val="Teksttreci2"/>
        <w:shd w:val="clear" w:color="auto" w:fill="auto"/>
        <w:spacing w:before="0" w:after="120" w:line="240" w:lineRule="auto"/>
        <w:ind w:firstLine="0"/>
        <w:jc w:val="both"/>
        <w:rPr>
          <w:rFonts w:ascii="Tahoma" w:hAnsi="Tahoma" w:cs="Tahoma"/>
          <w:sz w:val="20"/>
          <w:szCs w:val="20"/>
        </w:rPr>
      </w:pPr>
      <w:r>
        <w:rPr>
          <w:rFonts w:ascii="Tahoma" w:hAnsi="Tahoma" w:cs="Tahoma"/>
          <w:sz w:val="20"/>
          <w:szCs w:val="20"/>
        </w:rPr>
        <w:t>3</w:t>
      </w:r>
      <w:r w:rsidR="00F1119F" w:rsidRPr="00782D99">
        <w:rPr>
          <w:rFonts w:ascii="Tahoma" w:hAnsi="Tahoma" w:cs="Tahoma"/>
          <w:sz w:val="20"/>
          <w:szCs w:val="20"/>
        </w:rPr>
        <w:t>. Wykonawca, ma obowiązek zawrzeć umowę w sprawie zamówienia na warunkach określonych w  postanowieniach SWZ. Umowa zostanie uzupełniona o zapisy wynikające ze złożonej oferty.</w:t>
      </w:r>
    </w:p>
    <w:p w:rsidR="00F1119F" w:rsidRPr="00F1119F" w:rsidRDefault="005902E0" w:rsidP="00CC3284">
      <w:pPr>
        <w:pStyle w:val="Teksttreci2"/>
        <w:shd w:val="clear" w:color="auto" w:fill="auto"/>
        <w:spacing w:before="0" w:after="120" w:line="240" w:lineRule="auto"/>
        <w:ind w:firstLine="0"/>
        <w:jc w:val="both"/>
        <w:rPr>
          <w:rFonts w:ascii="Tahoma" w:hAnsi="Tahoma" w:cs="Tahoma"/>
          <w:sz w:val="20"/>
          <w:szCs w:val="20"/>
        </w:rPr>
      </w:pPr>
      <w:r>
        <w:rPr>
          <w:rFonts w:ascii="Tahoma" w:hAnsi="Tahoma" w:cs="Tahoma"/>
          <w:sz w:val="20"/>
          <w:szCs w:val="20"/>
        </w:rPr>
        <w:t>4</w:t>
      </w:r>
      <w:r w:rsidR="00F1119F">
        <w:rPr>
          <w:rFonts w:ascii="Tahoma" w:hAnsi="Tahoma" w:cs="Tahoma"/>
          <w:sz w:val="20"/>
          <w:szCs w:val="20"/>
        </w:rPr>
        <w:t xml:space="preserve">. </w:t>
      </w:r>
      <w:r w:rsidR="00F1119F" w:rsidRPr="00782D99">
        <w:rPr>
          <w:rFonts w:ascii="Tahoma" w:hAnsi="Tahoma" w:cs="Tahoma"/>
          <w:sz w:val="20"/>
          <w:szCs w:val="20"/>
        </w:rPr>
        <w:t>Wykonawca, którego oferta została wybrana jako najkorzystniejsza, zostanie poinformowany przez Zamawiającego o miejscu i terminie podpisania umowy.</w:t>
      </w:r>
    </w:p>
    <w:p w:rsidR="00F1119F" w:rsidRPr="00782D99" w:rsidRDefault="005902E0" w:rsidP="00F1119F">
      <w:pPr>
        <w:widowControl/>
        <w:autoSpaceDE w:val="0"/>
        <w:autoSpaceDN w:val="0"/>
        <w:adjustRightInd w:val="0"/>
        <w:spacing w:after="120" w:line="276" w:lineRule="auto"/>
        <w:rPr>
          <w:rFonts w:ascii="Tahoma" w:hAnsi="Tahoma" w:cs="Tahoma"/>
          <w:color w:val="auto"/>
          <w:sz w:val="20"/>
          <w:szCs w:val="20"/>
          <w:lang w:bidi="ar-SA"/>
        </w:rPr>
      </w:pPr>
      <w:r>
        <w:rPr>
          <w:rFonts w:ascii="Tahoma" w:hAnsi="Tahoma" w:cs="Tahoma"/>
          <w:color w:val="auto"/>
          <w:sz w:val="20"/>
          <w:szCs w:val="20"/>
          <w:lang w:bidi="ar-SA"/>
        </w:rPr>
        <w:t>5</w:t>
      </w:r>
      <w:r w:rsidR="00F1119F">
        <w:rPr>
          <w:rFonts w:ascii="Tahoma" w:hAnsi="Tahoma" w:cs="Tahoma"/>
          <w:color w:val="auto"/>
          <w:sz w:val="20"/>
          <w:szCs w:val="20"/>
          <w:lang w:bidi="ar-SA"/>
        </w:rPr>
        <w:t xml:space="preserve">. </w:t>
      </w:r>
      <w:r w:rsidR="00F1119F" w:rsidRPr="00782D99">
        <w:rPr>
          <w:rFonts w:ascii="Tahoma" w:hAnsi="Tahoma" w:cs="Tahoma"/>
          <w:color w:val="auto"/>
          <w:sz w:val="20"/>
          <w:szCs w:val="20"/>
          <w:lang w:bidi="ar-SA"/>
        </w:rPr>
        <w:t>Wykonawca przed zawarciem umowy:</w:t>
      </w:r>
    </w:p>
    <w:p w:rsidR="005C7C1B" w:rsidRPr="00782D99" w:rsidRDefault="005C7C1B" w:rsidP="00CC3284">
      <w:pPr>
        <w:widowControl/>
        <w:autoSpaceDE w:val="0"/>
        <w:autoSpaceDN w:val="0"/>
        <w:adjustRightInd w:val="0"/>
        <w:rPr>
          <w:rFonts w:ascii="Tahoma" w:hAnsi="Tahoma" w:cs="Tahoma"/>
          <w:color w:val="auto"/>
          <w:sz w:val="20"/>
          <w:szCs w:val="20"/>
          <w:lang w:bidi="ar-SA"/>
        </w:rPr>
      </w:pPr>
      <w:r w:rsidRPr="00782D99">
        <w:rPr>
          <w:rFonts w:ascii="Tahoma" w:hAnsi="Tahoma" w:cs="Tahoma"/>
          <w:color w:val="auto"/>
          <w:sz w:val="20"/>
          <w:szCs w:val="20"/>
          <w:lang w:bidi="ar-SA"/>
        </w:rPr>
        <w:t>a) poda wszelkie informacje niezbędne do wypełnienia treści umowy na wezwanie zamawiającego,</w:t>
      </w:r>
    </w:p>
    <w:p w:rsidR="005C7C1B" w:rsidRPr="00782D99" w:rsidRDefault="005C7C1B" w:rsidP="00CC3284">
      <w:pPr>
        <w:widowControl/>
        <w:autoSpaceDE w:val="0"/>
        <w:autoSpaceDN w:val="0"/>
        <w:adjustRightInd w:val="0"/>
        <w:rPr>
          <w:rFonts w:ascii="Tahoma" w:hAnsi="Tahoma" w:cs="Tahoma"/>
          <w:color w:val="auto"/>
          <w:sz w:val="20"/>
          <w:szCs w:val="20"/>
          <w:lang w:bidi="ar-SA"/>
        </w:rPr>
      </w:pPr>
      <w:r w:rsidRPr="00782D99">
        <w:rPr>
          <w:rFonts w:ascii="Tahoma" w:hAnsi="Tahoma" w:cs="Tahoma"/>
          <w:color w:val="auto"/>
          <w:sz w:val="20"/>
          <w:szCs w:val="20"/>
          <w:lang w:bidi="ar-SA"/>
        </w:rPr>
        <w:t>b) jeżeli zostanie wybrana oferta wykonawców wspólnie ubiegający</w:t>
      </w:r>
      <w:r w:rsidR="00CC3284">
        <w:rPr>
          <w:rFonts w:ascii="Tahoma" w:hAnsi="Tahoma" w:cs="Tahoma"/>
          <w:color w:val="auto"/>
          <w:sz w:val="20"/>
          <w:szCs w:val="20"/>
          <w:lang w:bidi="ar-SA"/>
        </w:rPr>
        <w:t xml:space="preserve">ch się o udzielenie zamówienia, </w:t>
      </w:r>
      <w:r w:rsidRPr="00782D99">
        <w:rPr>
          <w:rFonts w:ascii="Tahoma" w:hAnsi="Tahoma" w:cs="Tahoma"/>
          <w:color w:val="auto"/>
          <w:sz w:val="20"/>
          <w:szCs w:val="20"/>
          <w:lang w:bidi="ar-SA"/>
        </w:rPr>
        <w:t>zamawiający będzie żądał przed zawarciem umowy w sprawie zamówienia publicznego kopii umowy regulującej współpracę tych wykonawców, w której m.in. zostanie określony pełnomocnik uprawniony do kontaktów z zamawiającym oraz do wystawiania dokumentów związanych z</w:t>
      </w:r>
    </w:p>
    <w:p w:rsidR="005C7C1B" w:rsidRPr="00782D99" w:rsidRDefault="005C7C1B" w:rsidP="00CC3284">
      <w:pPr>
        <w:widowControl/>
        <w:autoSpaceDE w:val="0"/>
        <w:autoSpaceDN w:val="0"/>
        <w:adjustRightInd w:val="0"/>
        <w:rPr>
          <w:rFonts w:ascii="Tahoma" w:hAnsi="Tahoma" w:cs="Tahoma"/>
          <w:color w:val="auto"/>
          <w:sz w:val="20"/>
          <w:szCs w:val="20"/>
          <w:lang w:bidi="ar-SA"/>
        </w:rPr>
      </w:pPr>
      <w:r w:rsidRPr="00782D99">
        <w:rPr>
          <w:rFonts w:ascii="Tahoma" w:hAnsi="Tahoma" w:cs="Tahoma"/>
          <w:color w:val="auto"/>
          <w:sz w:val="20"/>
          <w:szCs w:val="20"/>
          <w:lang w:bidi="ar-SA"/>
        </w:rPr>
        <w:t>płatnościami, przy czym termin, na jaki została zawarta umowa, nie może być krótszy niż termin realizacji zamówienia.</w:t>
      </w:r>
    </w:p>
    <w:p w:rsidR="005C7C1B" w:rsidRPr="00782D99" w:rsidRDefault="005C7C1B" w:rsidP="00CC3284">
      <w:pPr>
        <w:widowControl/>
        <w:autoSpaceDE w:val="0"/>
        <w:autoSpaceDN w:val="0"/>
        <w:adjustRightInd w:val="0"/>
        <w:rPr>
          <w:rFonts w:ascii="Tahoma" w:hAnsi="Tahoma" w:cs="Tahoma"/>
          <w:color w:val="auto"/>
          <w:sz w:val="20"/>
          <w:szCs w:val="20"/>
          <w:lang w:bidi="ar-SA"/>
        </w:rPr>
      </w:pPr>
      <w:r w:rsidRPr="00782D99">
        <w:rPr>
          <w:rFonts w:ascii="Tahoma" w:hAnsi="Tahoma" w:cs="Tahoma"/>
          <w:color w:val="auto"/>
          <w:sz w:val="20"/>
          <w:szCs w:val="20"/>
          <w:lang w:bidi="ar-SA"/>
        </w:rPr>
        <w:t>c) Wykonawca, którego oferta została uznana za najkorzystniejszą i który zadeklaruje w treści oferty udzia</w:t>
      </w:r>
      <w:r w:rsidR="009D56A9" w:rsidRPr="00782D99">
        <w:rPr>
          <w:rFonts w:ascii="Tahoma" w:hAnsi="Tahoma" w:cs="Tahoma"/>
          <w:color w:val="auto"/>
          <w:sz w:val="20"/>
          <w:szCs w:val="20"/>
          <w:lang w:bidi="ar-SA"/>
        </w:rPr>
        <w:t>ł podwykonawców, najpóźniej na 3</w:t>
      </w:r>
      <w:r w:rsidRPr="00782D99">
        <w:rPr>
          <w:rFonts w:ascii="Tahoma" w:hAnsi="Tahoma" w:cs="Tahoma"/>
          <w:color w:val="auto"/>
          <w:sz w:val="20"/>
          <w:szCs w:val="20"/>
          <w:lang w:bidi="ar-SA"/>
        </w:rPr>
        <w:t xml:space="preserve"> dni przed podpisaniem umowy przedstawi zamawiającemu pisemne szczegóły dotyczące zakresu podwykonawstwa (wyszczególnienie rodzaju usługi ich wartości) oraz wskaże dane dotyczące podwykonawców.</w:t>
      </w:r>
    </w:p>
    <w:p w:rsidR="005C7C1B" w:rsidRPr="00782D99" w:rsidRDefault="005C7C1B" w:rsidP="005C7C1B">
      <w:pPr>
        <w:widowControl/>
        <w:autoSpaceDE w:val="0"/>
        <w:autoSpaceDN w:val="0"/>
        <w:adjustRightInd w:val="0"/>
        <w:spacing w:line="276" w:lineRule="auto"/>
        <w:rPr>
          <w:rFonts w:ascii="Tahoma" w:hAnsi="Tahoma" w:cs="Tahoma"/>
          <w:color w:val="auto"/>
          <w:sz w:val="20"/>
          <w:szCs w:val="20"/>
          <w:lang w:bidi="ar-SA"/>
        </w:rPr>
      </w:pPr>
    </w:p>
    <w:p w:rsidR="001B0B7A" w:rsidRPr="00CC3284" w:rsidRDefault="005902E0" w:rsidP="00CC3284">
      <w:pPr>
        <w:widowControl/>
        <w:autoSpaceDE w:val="0"/>
        <w:autoSpaceDN w:val="0"/>
        <w:adjustRightInd w:val="0"/>
        <w:spacing w:after="120"/>
        <w:rPr>
          <w:rFonts w:ascii="Tahoma" w:hAnsi="Tahoma" w:cs="Tahoma"/>
          <w:color w:val="auto"/>
          <w:sz w:val="20"/>
          <w:szCs w:val="20"/>
          <w:lang w:bidi="ar-SA"/>
        </w:rPr>
      </w:pPr>
      <w:r>
        <w:rPr>
          <w:rFonts w:ascii="Tahoma" w:hAnsi="Tahoma" w:cs="Tahoma"/>
          <w:color w:val="auto"/>
          <w:sz w:val="20"/>
          <w:szCs w:val="20"/>
          <w:lang w:bidi="ar-SA"/>
        </w:rPr>
        <w:t>6</w:t>
      </w:r>
      <w:r w:rsidR="005C7C1B" w:rsidRPr="00782D99">
        <w:rPr>
          <w:rFonts w:ascii="Tahoma" w:hAnsi="Tahoma" w:cs="Tahoma"/>
          <w:color w:val="auto"/>
          <w:sz w:val="20"/>
          <w:szCs w:val="20"/>
          <w:lang w:bidi="ar-SA"/>
        </w:rPr>
        <w:t xml:space="preserve">. </w:t>
      </w:r>
      <w:r w:rsidR="005C7C1B" w:rsidRPr="00E81FF2">
        <w:rPr>
          <w:rFonts w:ascii="Tahoma" w:hAnsi="Tahoma" w:cs="Tahoma"/>
          <w:b/>
          <w:color w:val="auto"/>
          <w:sz w:val="20"/>
          <w:szCs w:val="20"/>
          <w:lang w:bidi="ar-SA"/>
        </w:rPr>
        <w:t xml:space="preserve">Niedopełnienie powyższych formalności </w:t>
      </w:r>
      <w:r w:rsidR="005C7C1B" w:rsidRPr="00CC3284">
        <w:rPr>
          <w:rFonts w:ascii="Tahoma" w:hAnsi="Tahoma" w:cs="Tahoma"/>
          <w:color w:val="auto"/>
          <w:sz w:val="20"/>
          <w:szCs w:val="20"/>
          <w:lang w:bidi="ar-SA"/>
        </w:rPr>
        <w:t>przez wybranego wykonawcę będzie potraktowane przez zamawiającego jako niemożność zawarcia umowy w sprawie zamówienia publicznego z przyczyn leżących po stronie wykonawcy</w:t>
      </w:r>
      <w:r w:rsidR="00E81FF2" w:rsidRPr="00CC3284">
        <w:rPr>
          <w:rFonts w:ascii="Tahoma" w:hAnsi="Tahoma" w:cs="Tahoma"/>
          <w:color w:val="auto"/>
          <w:sz w:val="20"/>
          <w:szCs w:val="20"/>
          <w:lang w:bidi="ar-SA"/>
        </w:rPr>
        <w:t>.</w:t>
      </w:r>
    </w:p>
    <w:p w:rsidR="002B7206" w:rsidRPr="00782D99" w:rsidRDefault="005902E0" w:rsidP="00CC3284">
      <w:pPr>
        <w:pStyle w:val="Teksttreci2"/>
        <w:shd w:val="clear" w:color="auto" w:fill="auto"/>
        <w:spacing w:before="0" w:after="0" w:line="240" w:lineRule="auto"/>
        <w:ind w:right="23" w:firstLine="0"/>
        <w:jc w:val="both"/>
        <w:rPr>
          <w:rFonts w:ascii="Tahoma" w:hAnsi="Tahoma" w:cs="Tahoma"/>
          <w:sz w:val="20"/>
          <w:szCs w:val="20"/>
        </w:rPr>
      </w:pPr>
      <w:bookmarkStart w:id="11" w:name="bookmark61"/>
      <w:r>
        <w:rPr>
          <w:rFonts w:ascii="Tahoma" w:hAnsi="Tahoma" w:cs="Tahoma"/>
          <w:sz w:val="20"/>
          <w:szCs w:val="20"/>
        </w:rPr>
        <w:t>7</w:t>
      </w:r>
      <w:r w:rsidR="006B0402" w:rsidRPr="00782D99">
        <w:rPr>
          <w:rFonts w:ascii="Tahoma" w:hAnsi="Tahoma" w:cs="Tahoma"/>
          <w:sz w:val="20"/>
          <w:szCs w:val="20"/>
        </w:rPr>
        <w:t xml:space="preserve">.  </w:t>
      </w:r>
      <w:r w:rsidR="006F18BE" w:rsidRPr="00782D99">
        <w:rPr>
          <w:rFonts w:ascii="Tahoma" w:hAnsi="Tahoma" w:cs="Tahoma"/>
          <w:sz w:val="20"/>
          <w:szCs w:val="20"/>
        </w:rPr>
        <w:t>Jeżeli Wykonawca, którego oferta została wybrana jako najkorzystniejsza,</w:t>
      </w:r>
      <w:r w:rsidR="00607D45">
        <w:rPr>
          <w:rFonts w:ascii="Tahoma" w:hAnsi="Tahoma" w:cs="Tahoma"/>
          <w:sz w:val="20"/>
          <w:szCs w:val="20"/>
        </w:rPr>
        <w:t xml:space="preserve"> nie spełnia wymagań o których mowa w ust.1 niniejszego paragrafu lub </w:t>
      </w:r>
      <w:r w:rsidR="006F18BE" w:rsidRPr="00782D99">
        <w:rPr>
          <w:rFonts w:ascii="Tahoma" w:hAnsi="Tahoma" w:cs="Tahoma"/>
          <w:sz w:val="20"/>
          <w:szCs w:val="20"/>
        </w:rPr>
        <w:t xml:space="preserve"> uchyla się od zawarcia umowy w sprawie zamówienia publicznego Zamawiający może dokonać </w:t>
      </w:r>
      <w:r w:rsidR="005C7C1B" w:rsidRPr="00782D99">
        <w:rPr>
          <w:rFonts w:ascii="Tahoma" w:hAnsi="Tahoma" w:cs="Tahoma"/>
          <w:sz w:val="20"/>
          <w:szCs w:val="20"/>
        </w:rPr>
        <w:t xml:space="preserve">ponownego wyboru najkorzystniejszej oferty </w:t>
      </w:r>
      <w:r w:rsidR="006F18BE" w:rsidRPr="00782D99">
        <w:rPr>
          <w:rFonts w:ascii="Tahoma" w:hAnsi="Tahoma" w:cs="Tahoma"/>
          <w:sz w:val="20"/>
          <w:szCs w:val="20"/>
        </w:rPr>
        <w:t>s</w:t>
      </w:r>
      <w:r w:rsidR="00392B82" w:rsidRPr="00782D99">
        <w:rPr>
          <w:rFonts w:ascii="Tahoma" w:hAnsi="Tahoma" w:cs="Tahoma"/>
          <w:sz w:val="20"/>
          <w:szCs w:val="20"/>
        </w:rPr>
        <w:t>pośród ofert pozostałych w postę</w:t>
      </w:r>
      <w:r w:rsidR="006F18BE" w:rsidRPr="00782D99">
        <w:rPr>
          <w:rFonts w:ascii="Tahoma" w:hAnsi="Tahoma" w:cs="Tahoma"/>
          <w:sz w:val="20"/>
          <w:szCs w:val="20"/>
        </w:rPr>
        <w:t xml:space="preserve">powaniu </w:t>
      </w:r>
      <w:r w:rsidR="00392B82" w:rsidRPr="00782D99">
        <w:rPr>
          <w:rFonts w:ascii="Tahoma" w:hAnsi="Tahoma" w:cs="Tahoma"/>
          <w:sz w:val="20"/>
          <w:szCs w:val="20"/>
        </w:rPr>
        <w:t>Wykonawców albo unieważnić postę</w:t>
      </w:r>
      <w:r w:rsidR="006F18BE" w:rsidRPr="00782D99">
        <w:rPr>
          <w:rFonts w:ascii="Tahoma" w:hAnsi="Tahoma" w:cs="Tahoma"/>
          <w:sz w:val="20"/>
          <w:szCs w:val="20"/>
        </w:rPr>
        <w:t>powanie.</w:t>
      </w:r>
      <w:bookmarkStart w:id="12" w:name="bookmark62"/>
      <w:bookmarkEnd w:id="11"/>
    </w:p>
    <w:p w:rsidR="00675CDA" w:rsidRPr="00782D99" w:rsidRDefault="00AF4CF1" w:rsidP="002B7206">
      <w:pPr>
        <w:pStyle w:val="Teksttreci2"/>
        <w:shd w:val="clear" w:color="auto" w:fill="auto"/>
        <w:spacing w:before="0" w:after="0" w:line="276" w:lineRule="auto"/>
        <w:ind w:right="23" w:firstLine="0"/>
        <w:jc w:val="both"/>
        <w:rPr>
          <w:rStyle w:val="Nagwek20"/>
          <w:rFonts w:ascii="Tahoma" w:eastAsia="Calibri" w:hAnsi="Tahoma" w:cs="Tahoma"/>
          <w:b w:val="0"/>
          <w:bCs w:val="0"/>
          <w:sz w:val="20"/>
          <w:szCs w:val="20"/>
        </w:rPr>
      </w:pPr>
      <w:r w:rsidRPr="00782D99">
        <w:rPr>
          <w:rStyle w:val="Nagwek20"/>
          <w:rFonts w:ascii="Tahoma" w:hAnsi="Tahoma" w:cs="Tahoma"/>
          <w:bCs w:val="0"/>
          <w:sz w:val="20"/>
          <w:szCs w:val="20"/>
        </w:rPr>
        <w:t xml:space="preserve"> </w:t>
      </w:r>
      <w:r w:rsidR="006B0402" w:rsidRPr="00782D99">
        <w:rPr>
          <w:rStyle w:val="Nagwek20"/>
          <w:rFonts w:ascii="Tahoma" w:hAnsi="Tahoma" w:cs="Tahoma"/>
          <w:bCs w:val="0"/>
          <w:sz w:val="20"/>
          <w:szCs w:val="20"/>
        </w:rPr>
        <w:t xml:space="preserve">        </w:t>
      </w:r>
      <w:bookmarkStart w:id="13" w:name="bookmark71"/>
      <w:bookmarkStart w:id="14" w:name="bookmark72"/>
      <w:bookmarkEnd w:id="12"/>
    </w:p>
    <w:p w:rsidR="003E01FB" w:rsidRDefault="003E01FB" w:rsidP="003E01FB">
      <w:pPr>
        <w:widowControl/>
        <w:autoSpaceDE w:val="0"/>
        <w:autoSpaceDN w:val="0"/>
        <w:adjustRightInd w:val="0"/>
        <w:spacing w:line="276" w:lineRule="auto"/>
        <w:ind w:left="709" w:hanging="709"/>
        <w:rPr>
          <w:rStyle w:val="Nagwek20"/>
          <w:rFonts w:ascii="Tahoma" w:hAnsi="Tahoma" w:cs="Tahoma"/>
          <w:bCs w:val="0"/>
          <w:sz w:val="24"/>
          <w:szCs w:val="24"/>
        </w:rPr>
      </w:pPr>
      <w:r>
        <w:rPr>
          <w:rStyle w:val="Nagwek20"/>
          <w:rFonts w:ascii="Tahoma" w:hAnsi="Tahoma" w:cs="Tahoma"/>
          <w:bCs w:val="0"/>
          <w:sz w:val="24"/>
          <w:szCs w:val="24"/>
        </w:rPr>
        <w:t xml:space="preserve">DZIAŁ </w:t>
      </w:r>
      <w:r w:rsidR="007A7271" w:rsidRPr="003E01FB">
        <w:rPr>
          <w:rStyle w:val="Nagwek20"/>
          <w:rFonts w:ascii="Tahoma" w:hAnsi="Tahoma" w:cs="Tahoma"/>
          <w:bCs w:val="0"/>
          <w:sz w:val="24"/>
          <w:szCs w:val="24"/>
        </w:rPr>
        <w:t>X</w:t>
      </w:r>
      <w:r w:rsidR="002F744F" w:rsidRPr="003E01FB">
        <w:rPr>
          <w:rStyle w:val="Nagwek20"/>
          <w:rFonts w:ascii="Tahoma" w:hAnsi="Tahoma" w:cs="Tahoma"/>
          <w:bCs w:val="0"/>
          <w:sz w:val="24"/>
          <w:szCs w:val="24"/>
        </w:rPr>
        <w:t>V</w:t>
      </w:r>
      <w:r>
        <w:rPr>
          <w:rStyle w:val="Nagwek20"/>
          <w:rFonts w:ascii="Tahoma" w:hAnsi="Tahoma" w:cs="Tahoma"/>
          <w:bCs w:val="0"/>
          <w:sz w:val="24"/>
          <w:szCs w:val="24"/>
        </w:rPr>
        <w:t xml:space="preserve">.   </w:t>
      </w:r>
      <w:r w:rsidR="002F744F" w:rsidRPr="003E01FB">
        <w:rPr>
          <w:rStyle w:val="Nagwek20"/>
          <w:rFonts w:ascii="Tahoma" w:hAnsi="Tahoma" w:cs="Tahoma"/>
          <w:bCs w:val="0"/>
          <w:sz w:val="24"/>
          <w:szCs w:val="24"/>
        </w:rPr>
        <w:t xml:space="preserve">POUCZENIE O ŚRODKACH OCHRONY PRAWNEJ </w:t>
      </w:r>
      <w:r w:rsidR="00675CDA" w:rsidRPr="003E01FB">
        <w:rPr>
          <w:rStyle w:val="Nagwek20"/>
          <w:rFonts w:ascii="Tahoma" w:hAnsi="Tahoma" w:cs="Tahoma"/>
          <w:bCs w:val="0"/>
          <w:sz w:val="24"/>
          <w:szCs w:val="24"/>
        </w:rPr>
        <w:t xml:space="preserve"> </w:t>
      </w:r>
      <w:r w:rsidR="002F744F" w:rsidRPr="003E01FB">
        <w:rPr>
          <w:rStyle w:val="Nagwek20"/>
          <w:rFonts w:ascii="Tahoma" w:hAnsi="Tahoma" w:cs="Tahoma"/>
          <w:bCs w:val="0"/>
          <w:sz w:val="24"/>
          <w:szCs w:val="24"/>
        </w:rPr>
        <w:t xml:space="preserve">PRZYSŁUGUJĄCYCH </w:t>
      </w:r>
      <w:r w:rsidR="00782D99" w:rsidRPr="003E01FB">
        <w:rPr>
          <w:rStyle w:val="Nagwek20"/>
          <w:rFonts w:ascii="Tahoma" w:hAnsi="Tahoma" w:cs="Tahoma"/>
          <w:bCs w:val="0"/>
          <w:sz w:val="24"/>
          <w:szCs w:val="24"/>
        </w:rPr>
        <w:t xml:space="preserve"> </w:t>
      </w:r>
    </w:p>
    <w:p w:rsidR="00035036" w:rsidRPr="003E01FB" w:rsidRDefault="003E01FB" w:rsidP="003E01FB">
      <w:pPr>
        <w:widowControl/>
        <w:autoSpaceDE w:val="0"/>
        <w:autoSpaceDN w:val="0"/>
        <w:adjustRightInd w:val="0"/>
        <w:spacing w:line="276" w:lineRule="auto"/>
        <w:ind w:left="709" w:hanging="709"/>
        <w:rPr>
          <w:rStyle w:val="Nagwek20"/>
          <w:rFonts w:ascii="Tahoma" w:hAnsi="Tahoma" w:cs="Tahoma"/>
          <w:bCs w:val="0"/>
          <w:sz w:val="24"/>
          <w:szCs w:val="24"/>
        </w:rPr>
      </w:pPr>
      <w:r>
        <w:rPr>
          <w:rStyle w:val="Nagwek20"/>
          <w:rFonts w:ascii="Tahoma" w:hAnsi="Tahoma" w:cs="Tahoma"/>
          <w:bCs w:val="0"/>
          <w:sz w:val="24"/>
          <w:szCs w:val="24"/>
        </w:rPr>
        <w:t xml:space="preserve">                                                       </w:t>
      </w:r>
      <w:r w:rsidR="002F744F" w:rsidRPr="003E01FB">
        <w:rPr>
          <w:rStyle w:val="Nagwek20"/>
          <w:rFonts w:ascii="Tahoma" w:hAnsi="Tahoma" w:cs="Tahoma"/>
          <w:bCs w:val="0"/>
          <w:sz w:val="24"/>
          <w:szCs w:val="24"/>
        </w:rPr>
        <w:t>WYKONAWCY</w:t>
      </w:r>
      <w:bookmarkEnd w:id="13"/>
      <w:bookmarkEnd w:id="14"/>
    </w:p>
    <w:p w:rsidR="00782D99" w:rsidRPr="00782D99" w:rsidRDefault="00782D99" w:rsidP="002B7206">
      <w:pPr>
        <w:widowControl/>
        <w:autoSpaceDE w:val="0"/>
        <w:autoSpaceDN w:val="0"/>
        <w:adjustRightInd w:val="0"/>
        <w:spacing w:line="276" w:lineRule="auto"/>
        <w:ind w:left="709" w:hanging="709"/>
        <w:rPr>
          <w:rFonts w:ascii="Tahoma" w:eastAsia="Palatino Linotype" w:hAnsi="Tahoma" w:cs="Tahoma"/>
          <w:b/>
          <w:sz w:val="28"/>
          <w:szCs w:val="28"/>
        </w:rPr>
      </w:pP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bookmarkStart w:id="15" w:name="bookmark74"/>
      <w:r w:rsidRPr="00782D99">
        <w:rPr>
          <w:rFonts w:ascii="Tahoma" w:hAnsi="Tahoma" w:cs="Tahoma"/>
          <w:sz w:val="20"/>
          <w:szCs w:val="20"/>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2. W procedurze krajowej przedmiotem odwołania może być:</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lastRenderedPageBreak/>
        <w:t>a) każda niezgodna z przepisami ustawy czynność zamawiającego podjęta w postępowaniu o udzielenie zamówienia, w tym projektowane postanowienia umowy w sprawie zamówienia publicznego,</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 każde zaniechanie czynności, do której zamawiający jest zobowiązany na podstawie ustawy,</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c) zaniechanie przeprowadzenia postępowania o udzielenie zamówienia na podstawie ustawy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 mimo, że zamawiający był do tego obowiązany.</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3. Odwołanie wnosi się do Prezesa Krajowej Izby Odwoławczej w formie pisemnej albo w formie elektronicznej albo w postaci elektronicznej opatrzonej podpisem zaufanym.</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4. Na orzeczenie Krajowej Izby Odwoławczej oraz postanowienie Prezesa Krajowej Izby</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Odwoławczej, o którym mowa w art. 519 ust. 1 ustawy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 stronom oraz uczestnikom postępowania odwoławczego przysługuje skarga do sądu. Skargę wnosi się do Sądu Okręgowego w Warszawie za pośrednictwem Prezesa Krajowej Izby Odwoławczej.</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5. Szczegółowe informacje dotyczące środków ochrony prawnej określone są w Dziale IX „Środki ochrony prawnej" ustawy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 xml:space="preserve"> (art. 505-590).</w:t>
      </w:r>
    </w:p>
    <w:p w:rsidR="005E6DBB" w:rsidRDefault="005E6DBB" w:rsidP="00035036">
      <w:pPr>
        <w:pStyle w:val="Nagwek21"/>
        <w:keepNext/>
        <w:keepLines/>
        <w:shd w:val="clear" w:color="auto" w:fill="auto"/>
        <w:spacing w:after="0" w:line="260" w:lineRule="exact"/>
        <w:ind w:firstLine="0"/>
        <w:jc w:val="left"/>
        <w:rPr>
          <w:rFonts w:ascii="CIDFont+F3" w:hAnsi="CIDFont+F3" w:cs="CIDFont+F3"/>
          <w:color w:val="4472C5"/>
          <w:lang w:bidi="ar-SA"/>
        </w:rPr>
      </w:pP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782D99" w:rsidRPr="003E01FB" w:rsidRDefault="003E01FB" w:rsidP="005E6DBB">
      <w:pPr>
        <w:widowControl/>
        <w:autoSpaceDE w:val="0"/>
        <w:autoSpaceDN w:val="0"/>
        <w:adjustRightInd w:val="0"/>
        <w:rPr>
          <w:rFonts w:ascii="Tahoma" w:hAnsi="Tahoma" w:cs="Tahoma"/>
          <w:b/>
          <w:bCs/>
          <w:lang w:bidi="ar-SA"/>
        </w:rPr>
      </w:pPr>
      <w:r w:rsidRPr="003E01FB">
        <w:rPr>
          <w:rFonts w:ascii="Tahoma" w:hAnsi="Tahoma" w:cs="Tahoma"/>
          <w:b/>
          <w:bCs/>
          <w:lang w:bidi="ar-SA"/>
        </w:rPr>
        <w:t xml:space="preserve">DZIAŁ </w:t>
      </w:r>
      <w:r w:rsidR="009034EB" w:rsidRPr="003E01FB">
        <w:rPr>
          <w:rFonts w:ascii="Tahoma" w:hAnsi="Tahoma" w:cs="Tahoma"/>
          <w:b/>
          <w:bCs/>
          <w:lang w:bidi="ar-SA"/>
        </w:rPr>
        <w:t>XV</w:t>
      </w:r>
      <w:r w:rsidR="00FD0D40" w:rsidRPr="003E01FB">
        <w:rPr>
          <w:rFonts w:ascii="Tahoma" w:hAnsi="Tahoma" w:cs="Tahoma"/>
          <w:b/>
          <w:bCs/>
          <w:lang w:bidi="ar-SA"/>
        </w:rPr>
        <w:t>I</w:t>
      </w:r>
      <w:r w:rsidR="00FF4BCD" w:rsidRPr="003E01FB">
        <w:rPr>
          <w:rFonts w:ascii="Tahoma" w:hAnsi="Tahoma" w:cs="Tahoma"/>
          <w:b/>
          <w:bCs/>
          <w:lang w:bidi="ar-SA"/>
        </w:rPr>
        <w:t xml:space="preserve">.  </w:t>
      </w:r>
      <w:r w:rsidR="00692220" w:rsidRPr="003E01FB">
        <w:rPr>
          <w:rFonts w:ascii="Tahoma" w:hAnsi="Tahoma" w:cs="Tahoma"/>
          <w:b/>
          <w:bCs/>
          <w:lang w:bidi="ar-SA"/>
        </w:rPr>
        <w:t xml:space="preserve"> </w:t>
      </w:r>
      <w:r w:rsidR="00FF4BCD" w:rsidRPr="003E01FB">
        <w:rPr>
          <w:rFonts w:ascii="Tahoma" w:hAnsi="Tahoma" w:cs="Tahoma"/>
          <w:b/>
          <w:bCs/>
          <w:lang w:bidi="ar-SA"/>
        </w:rPr>
        <w:t xml:space="preserve"> KLAUZULA INFORMACYJNA O PRZETWARZANIU DANYCH </w:t>
      </w:r>
    </w:p>
    <w:p w:rsidR="005E6DBB" w:rsidRPr="003E01FB" w:rsidRDefault="00782D99" w:rsidP="005E6DBB">
      <w:pPr>
        <w:widowControl/>
        <w:autoSpaceDE w:val="0"/>
        <w:autoSpaceDN w:val="0"/>
        <w:adjustRightInd w:val="0"/>
        <w:rPr>
          <w:rFonts w:ascii="Tahoma" w:hAnsi="Tahoma" w:cs="Tahoma"/>
          <w:b/>
          <w:bCs/>
          <w:lang w:bidi="ar-SA"/>
        </w:rPr>
      </w:pPr>
      <w:r w:rsidRPr="003E01FB">
        <w:rPr>
          <w:rFonts w:ascii="Tahoma" w:hAnsi="Tahoma" w:cs="Tahoma"/>
          <w:b/>
          <w:bCs/>
          <w:lang w:bidi="ar-SA"/>
        </w:rPr>
        <w:t xml:space="preserve">              </w:t>
      </w:r>
      <w:r w:rsidR="003E01FB">
        <w:rPr>
          <w:rFonts w:ascii="Tahoma" w:hAnsi="Tahoma" w:cs="Tahoma"/>
          <w:b/>
          <w:bCs/>
          <w:lang w:bidi="ar-SA"/>
        </w:rPr>
        <w:t xml:space="preserve">           </w:t>
      </w:r>
      <w:r w:rsidR="00FF4BCD" w:rsidRPr="003E01FB">
        <w:rPr>
          <w:rFonts w:ascii="Tahoma" w:hAnsi="Tahoma" w:cs="Tahoma"/>
          <w:b/>
          <w:bCs/>
          <w:lang w:bidi="ar-SA"/>
        </w:rPr>
        <w:t>OSOBOWYCH</w:t>
      </w:r>
      <w:r w:rsidRPr="003E01FB">
        <w:rPr>
          <w:rFonts w:ascii="Tahoma" w:hAnsi="Tahoma" w:cs="Tahoma"/>
          <w:b/>
          <w:bCs/>
          <w:lang w:bidi="ar-SA"/>
        </w:rPr>
        <w:t xml:space="preserve"> </w:t>
      </w:r>
      <w:r w:rsidR="003E01FB">
        <w:rPr>
          <w:rFonts w:ascii="Tahoma" w:hAnsi="Tahoma" w:cs="Tahoma"/>
          <w:b/>
          <w:bCs/>
          <w:lang w:bidi="ar-SA"/>
        </w:rPr>
        <w:t>NA  PODSTAWIE PRZEPISÓW PRAWA</w:t>
      </w:r>
    </w:p>
    <w:p w:rsidR="00332107" w:rsidRPr="00332107" w:rsidRDefault="00332107" w:rsidP="005E6DBB">
      <w:pPr>
        <w:widowControl/>
        <w:autoSpaceDE w:val="0"/>
        <w:autoSpaceDN w:val="0"/>
        <w:adjustRightInd w:val="0"/>
        <w:rPr>
          <w:rFonts w:asciiTheme="majorHAnsi" w:hAnsiTheme="majorHAnsi" w:cs="Calibri-Bold"/>
          <w:b/>
          <w:bCs/>
          <w:sz w:val="28"/>
          <w:szCs w:val="28"/>
          <w:lang w:bidi="ar-SA"/>
        </w:rPr>
      </w:pP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Będziemy przetwarzać Pani/Pana dane osobowe, by mogła/mógł Pani/Pan załatwić sprawę</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w Urzędzie Gminy Mszana Dolna. Mogą być przetwarzane w sposób zautomatyzowany, ale nie będą</w:t>
      </w:r>
      <w:r w:rsidR="00FF4BCD" w:rsidRPr="00782D99">
        <w:rPr>
          <w:rFonts w:ascii="Tahoma" w:hAnsi="Tahoma" w:cs="Tahoma"/>
          <w:sz w:val="20"/>
          <w:szCs w:val="20"/>
          <w:lang w:bidi="ar-SA"/>
        </w:rPr>
        <w:t xml:space="preserve"> </w:t>
      </w:r>
      <w:r w:rsidRPr="00782D99">
        <w:rPr>
          <w:rFonts w:ascii="Tahoma" w:hAnsi="Tahoma" w:cs="Tahoma"/>
          <w:sz w:val="20"/>
          <w:szCs w:val="20"/>
          <w:lang w:bidi="ar-SA"/>
        </w:rPr>
        <w:t>profilowane.</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Kto administruje moimi danymi?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 Administratorem Pani/Pana danych osobowych przetwarzanych w Urzędzie Gminy Mszana Dolna </w:t>
      </w:r>
      <w:r w:rsidR="00FF4BCD" w:rsidRPr="00782D99">
        <w:rPr>
          <w:rFonts w:ascii="Tahoma" w:hAnsi="Tahoma" w:cs="Tahoma"/>
          <w:sz w:val="20"/>
          <w:szCs w:val="20"/>
          <w:lang w:bidi="ar-SA"/>
        </w:rPr>
        <w:t xml:space="preserve"> </w:t>
      </w:r>
      <w:r w:rsidRPr="00782D99">
        <w:rPr>
          <w:rFonts w:ascii="Tahoma" w:hAnsi="Tahoma" w:cs="Tahoma"/>
          <w:sz w:val="20"/>
          <w:szCs w:val="20"/>
          <w:lang w:bidi="ar-SA"/>
        </w:rPr>
        <w:t xml:space="preserve">jest </w:t>
      </w:r>
      <w:r w:rsidRPr="00782D99">
        <w:rPr>
          <w:rFonts w:ascii="Tahoma" w:hAnsi="Tahoma" w:cs="Tahoma"/>
          <w:b/>
          <w:bCs/>
          <w:sz w:val="20"/>
          <w:szCs w:val="20"/>
          <w:lang w:bidi="ar-SA"/>
        </w:rPr>
        <w:t xml:space="preserve"> Wójt Gminy , z siedzibą w Mszanie Dolnej  (34-730), ul. Spadochroniarzy 6.</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Na pytania dotyczące sposobu i zakresu przetwarzania Pani/Pana danych, a także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o przysługujące Pani/Panu prawa odpowie Inspektor Ochrony Danych w Urzędzie Gminy Mszana Dolna. Proszę je wysłać na adres: </w:t>
      </w:r>
      <w:r w:rsidRPr="00782D99">
        <w:rPr>
          <w:rFonts w:ascii="Tahoma" w:hAnsi="Tahoma" w:cs="Tahoma"/>
          <w:color w:val="0563C2"/>
          <w:sz w:val="20"/>
          <w:szCs w:val="20"/>
          <w:lang w:bidi="ar-SA"/>
        </w:rPr>
        <w:t>iod@mszana.pl</w:t>
      </w:r>
      <w:r w:rsidRPr="00782D99">
        <w:rPr>
          <w:rFonts w:ascii="Tahoma" w:hAnsi="Tahoma" w:cs="Tahoma"/>
          <w:sz w:val="20"/>
          <w:szCs w:val="20"/>
          <w:lang w:bidi="ar-SA"/>
        </w:rPr>
        <w:t>.</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Dlaczego moje dane są przetwarzane?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Wynika to bezpośrednio z konkretnego przepisu prawa, tj. ustawy z dnia 11 września 2019 r.</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Prawo zamówień publicznych oraz aktów wykonawczych do niej wydanych; ustawy z dnia 10</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maja 2018 r. o ochronie danych osobowych, Rozporządzenia Parlamentu Europejskiego i Rady</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(UE) 2016/678 z dnia 27 kwietnia 2016 r. w sprawie ochrony osób fizycznych w związku z</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przetwarzaniem danych osobowych i w sprawie swobodnego przepływu tych danych, ustawy z</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dnia 27 sierpnia 2009 r. o finansach publicznych, ustawy z dnia 6 września 2001 r. o dostępie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do informacji publicznej, ustawy z dnia 14 lipca 1983 r. o narodowym zasobie archiwalnym 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archiwach lub jest niezbędne do wykonania zadania w interesie publicznym albo w ramach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sprawowania władzy publicznej.</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osobowe przetwarzane są w celu: udzielenia zamówienia publicznego.</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Podanie przez Panią/Pana danych osobowych jest obowiązkowe. Jeśli Pani/Pan tego nie zrobi,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nie będziemy mogli zrealizować Pana/Pani sprawy1.</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Jak długo będą przechowywane moje dane?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osobowe będą przechowywane przez czas wymagany przepisami prawa, tj.</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przez okres wynikający z przepisów ustawy Prawo zamówień publicznych, tj. okres niezbędny</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do realizacji celu/celów określonych powyżej, a po tym czasie przez okres oraz w zakresie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wymaganym przez przepisy powszechnie obowiązującego prawa.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Potem, zgodnie z przepisami, dokumenty trafią do archiwum zakładowego.</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Kto może mieć dostęp do moich danych?</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Odbiorcami Pani/Pana danych osobowych mogą być:</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a) podmioty, którym Administrator powierzy przetwarzanie danych osobowych,</w:t>
      </w:r>
      <w:r w:rsidR="00FF4BCD" w:rsidRPr="00782D99">
        <w:rPr>
          <w:rFonts w:ascii="Tahoma" w:hAnsi="Tahoma" w:cs="Tahoma"/>
          <w:sz w:val="20"/>
          <w:szCs w:val="20"/>
          <w:lang w:bidi="ar-SA"/>
        </w:rPr>
        <w:t xml:space="preserve"> </w:t>
      </w:r>
      <w:r w:rsidRPr="00782D99">
        <w:rPr>
          <w:rFonts w:ascii="Tahoma" w:hAnsi="Tahoma" w:cs="Tahoma"/>
          <w:sz w:val="20"/>
          <w:szCs w:val="20"/>
          <w:lang w:bidi="ar-SA"/>
        </w:rPr>
        <w:t>w szczególności: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podmioty świadczące na rzecz Urzędu Gminy usługi informatyczne, pocztowe;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lastRenderedPageBreak/>
        <w:t>• każdy zainteresowany odbiorca - informacje o Wykonawcach, którzy uczestniczyli w</w:t>
      </w:r>
      <w:r w:rsidR="00FF4BCD" w:rsidRPr="00782D99">
        <w:rPr>
          <w:rFonts w:ascii="Tahoma" w:hAnsi="Tahoma" w:cs="Tahoma"/>
          <w:sz w:val="20"/>
          <w:szCs w:val="20"/>
          <w:lang w:bidi="ar-SA"/>
        </w:rPr>
        <w:t xml:space="preserve"> </w:t>
      </w:r>
      <w:r w:rsidRPr="00782D99">
        <w:rPr>
          <w:rFonts w:ascii="Tahoma" w:hAnsi="Tahoma" w:cs="Tahoma"/>
          <w:sz w:val="20"/>
          <w:szCs w:val="20"/>
          <w:lang w:bidi="ar-SA"/>
        </w:rPr>
        <w:t xml:space="preserve">postępowaniu o udzielenie zamówienia publicznego są jawne na podstawie ustawy </w:t>
      </w:r>
      <w:proofErr w:type="spellStart"/>
      <w:r w:rsidRPr="00782D99">
        <w:rPr>
          <w:rFonts w:ascii="Tahoma" w:hAnsi="Tahoma" w:cs="Tahoma"/>
          <w:sz w:val="20"/>
          <w:szCs w:val="20"/>
          <w:lang w:bidi="ar-SA"/>
        </w:rPr>
        <w:t>Pzp</w:t>
      </w:r>
      <w:proofErr w:type="spellEnd"/>
      <w:r w:rsidR="00FF4BCD" w:rsidRPr="00782D99">
        <w:rPr>
          <w:rFonts w:ascii="Tahoma" w:hAnsi="Tahoma" w:cs="Tahoma"/>
          <w:sz w:val="20"/>
          <w:szCs w:val="20"/>
          <w:lang w:bidi="ar-SA"/>
        </w:rPr>
        <w:t xml:space="preserve"> </w:t>
      </w:r>
      <w:r w:rsidRPr="00782D99">
        <w:rPr>
          <w:rFonts w:ascii="Tahoma" w:hAnsi="Tahoma" w:cs="Tahoma"/>
          <w:sz w:val="20"/>
          <w:szCs w:val="20"/>
          <w:lang w:bidi="ar-SA"/>
        </w:rPr>
        <w:t>oraz ustawy o dostępie do informacji publicznej;</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podmioty upoważnione na podstawie przepisów prawa;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 organy publiczne i inne podmioty, którym Administrator udostępni dane osobowe na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podstawie przepisów prawa;</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Jakie mam prawa w związku z przetwarzaniem moich danych?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eastAsia="Wingdings-Regular" w:hAnsi="Tahoma" w:cs="Tahoma"/>
          <w:sz w:val="20"/>
          <w:szCs w:val="20"/>
          <w:lang w:bidi="ar-SA"/>
        </w:rPr>
        <w:t xml:space="preserve"> </w:t>
      </w:r>
      <w:r w:rsidRPr="00782D99">
        <w:rPr>
          <w:rFonts w:ascii="Tahoma" w:hAnsi="Tahoma" w:cs="Tahoma"/>
          <w:sz w:val="20"/>
          <w:szCs w:val="20"/>
          <w:lang w:bidi="ar-SA"/>
        </w:rPr>
        <w:t>Ma Pani/Pan prawo do:</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a. dostępu do danych osobowych, w tym uzyskania kopii tych danych;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 żądania sprostowania (poprawienia) danych osobowych;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c. żądania usunięcia danych osobowych (tzw. prawo do bycia zapomnianym), w przypadku</w:t>
      </w:r>
      <w:r w:rsidR="00FF4BCD" w:rsidRPr="00782D99">
        <w:rPr>
          <w:rFonts w:ascii="Tahoma" w:hAnsi="Tahoma" w:cs="Tahoma"/>
          <w:sz w:val="20"/>
          <w:szCs w:val="20"/>
          <w:lang w:bidi="ar-SA"/>
        </w:rPr>
        <w:t xml:space="preserve"> </w:t>
      </w:r>
      <w:r w:rsidRPr="00782D99">
        <w:rPr>
          <w:rFonts w:ascii="Tahoma" w:hAnsi="Tahoma" w:cs="Tahoma"/>
          <w:sz w:val="20"/>
          <w:szCs w:val="20"/>
          <w:lang w:bidi="ar-SA"/>
        </w:rPr>
        <w:t>gdy:</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dane nie są już niezbędne do celów, dla których były zebrane lub w inny sposób</w:t>
      </w:r>
      <w:r w:rsidR="00FF4BCD" w:rsidRPr="00782D99">
        <w:rPr>
          <w:rFonts w:ascii="Tahoma" w:hAnsi="Tahoma" w:cs="Tahoma"/>
          <w:sz w:val="20"/>
          <w:szCs w:val="20"/>
          <w:lang w:bidi="ar-SA"/>
        </w:rPr>
        <w:t xml:space="preserve"> </w:t>
      </w:r>
      <w:r w:rsidRPr="00782D99">
        <w:rPr>
          <w:rFonts w:ascii="Tahoma" w:hAnsi="Tahoma" w:cs="Tahoma"/>
          <w:sz w:val="20"/>
          <w:szCs w:val="20"/>
          <w:lang w:bidi="ar-SA"/>
        </w:rPr>
        <w:t>przetwarzane;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nie ma podstawy prawnej do przetwarzania Pani/Pana danych osobowych;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wniosła Pani/Pan sprzeciw wobec przetwarzania i nie występują nadrzędne prawnie</w:t>
      </w:r>
      <w:r w:rsidR="00FF4BCD" w:rsidRPr="00782D99">
        <w:rPr>
          <w:rFonts w:ascii="Tahoma" w:hAnsi="Tahoma" w:cs="Tahoma"/>
          <w:sz w:val="20"/>
          <w:szCs w:val="20"/>
          <w:lang w:bidi="ar-SA"/>
        </w:rPr>
        <w:t xml:space="preserve"> </w:t>
      </w:r>
      <w:r w:rsidRPr="00782D99">
        <w:rPr>
          <w:rFonts w:ascii="Tahoma" w:hAnsi="Tahoma" w:cs="Tahoma"/>
          <w:sz w:val="20"/>
          <w:szCs w:val="20"/>
          <w:lang w:bidi="ar-SA"/>
        </w:rPr>
        <w:t>uzasadnione podstawy przetwarzania;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przetwarzane są niezgodnie z prawem;</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muszą być usunięte, by wywiązać się z obowiązku wynikającego</w:t>
      </w:r>
      <w:r w:rsidR="00FF4BCD" w:rsidRPr="00782D99">
        <w:rPr>
          <w:rFonts w:ascii="Tahoma" w:hAnsi="Tahoma" w:cs="Tahoma"/>
          <w:sz w:val="20"/>
          <w:szCs w:val="20"/>
          <w:lang w:bidi="ar-SA"/>
        </w:rPr>
        <w:t xml:space="preserve"> </w:t>
      </w:r>
      <w:r w:rsidRPr="00782D99">
        <w:rPr>
          <w:rFonts w:ascii="Tahoma" w:hAnsi="Tahoma" w:cs="Tahoma"/>
          <w:sz w:val="20"/>
          <w:szCs w:val="20"/>
          <w:lang w:bidi="ar-SA"/>
        </w:rPr>
        <w:t>z przepisów prawa.</w:t>
      </w:r>
      <w:r w:rsidR="00FF4BCD" w:rsidRPr="00782D99">
        <w:rPr>
          <w:rFonts w:ascii="Tahoma" w:hAnsi="Tahoma" w:cs="Tahoma"/>
          <w:sz w:val="20"/>
          <w:szCs w:val="20"/>
          <w:lang w:bidi="ar-SA"/>
        </w:rPr>
        <w:t xml:space="preserve"> </w:t>
      </w:r>
      <w:r w:rsidRPr="00782D99">
        <w:rPr>
          <w:rFonts w:ascii="Tahoma" w:hAnsi="Tahoma" w:cs="Tahoma"/>
          <w:sz w:val="20"/>
          <w:szCs w:val="20"/>
          <w:lang w:bidi="ar-SA"/>
        </w:rPr>
        <w:t>Chyba że szczegółowe przepisy prawa stanowią inaczej</w:t>
      </w:r>
      <w:r w:rsidR="00FF4BCD" w:rsidRPr="00782D99">
        <w:rPr>
          <w:rFonts w:ascii="Tahoma" w:hAnsi="Tahoma" w:cs="Tahoma"/>
          <w:sz w:val="20"/>
          <w:szCs w:val="20"/>
          <w:lang w:bidi="ar-SA"/>
        </w:rPr>
        <w:t>,</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 żądania ograniczenia przetwarzania danych osobowych;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e. sprzeciwu wobec przetwarzania danych – w przypadku, gdy łącznie spełnione są</w:t>
      </w:r>
      <w:r w:rsidR="00FF4BCD" w:rsidRPr="00782D99">
        <w:rPr>
          <w:rFonts w:ascii="Tahoma" w:hAnsi="Tahoma" w:cs="Tahoma"/>
          <w:sz w:val="20"/>
          <w:szCs w:val="20"/>
          <w:lang w:bidi="ar-SA"/>
        </w:rPr>
        <w:t xml:space="preserve"> </w:t>
      </w:r>
      <w:r w:rsidRPr="00782D99">
        <w:rPr>
          <w:rFonts w:ascii="Tahoma" w:hAnsi="Tahoma" w:cs="Tahoma"/>
          <w:sz w:val="20"/>
          <w:szCs w:val="20"/>
          <w:lang w:bidi="ar-SA"/>
        </w:rPr>
        <w:t>następujące przesłanki: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zaistnieją przyczyny związane z Pani/Pana szczególną sytuacją;</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dane przetwarzane są w celu wykonania zadania realizowanego w interesie</w:t>
      </w:r>
      <w:r w:rsidR="00FF4BCD" w:rsidRPr="00782D99">
        <w:rPr>
          <w:rFonts w:ascii="Tahoma" w:hAnsi="Tahoma" w:cs="Tahoma"/>
          <w:sz w:val="20"/>
          <w:szCs w:val="20"/>
          <w:lang w:bidi="ar-SA"/>
        </w:rPr>
        <w:t xml:space="preserve"> </w:t>
      </w:r>
      <w:r w:rsidRPr="00782D99">
        <w:rPr>
          <w:rFonts w:ascii="Tahoma" w:hAnsi="Tahoma" w:cs="Tahoma"/>
          <w:sz w:val="20"/>
          <w:szCs w:val="20"/>
          <w:lang w:bidi="ar-SA"/>
        </w:rPr>
        <w:t>publicznym lub w ramach sprawowania władzy publicznej powierzonej</w:t>
      </w:r>
      <w:r w:rsidR="00FF4BCD" w:rsidRPr="00782D99">
        <w:rPr>
          <w:rFonts w:ascii="Tahoma" w:hAnsi="Tahoma" w:cs="Tahoma"/>
          <w:sz w:val="20"/>
          <w:szCs w:val="20"/>
          <w:lang w:bidi="ar-SA"/>
        </w:rPr>
        <w:t xml:space="preserve"> </w:t>
      </w:r>
      <w:r w:rsidRPr="00782D99">
        <w:rPr>
          <w:rFonts w:ascii="Tahoma" w:hAnsi="Tahoma" w:cs="Tahoma"/>
          <w:sz w:val="20"/>
          <w:szCs w:val="20"/>
          <w:lang w:bidi="ar-SA"/>
        </w:rPr>
        <w:t>Administratorowi, z wyjątkiem sytuacji, w której Administrator wykaże istnienie</w:t>
      </w:r>
      <w:r w:rsidR="00FF4BCD" w:rsidRPr="00782D99">
        <w:rPr>
          <w:rFonts w:ascii="Tahoma" w:hAnsi="Tahoma" w:cs="Tahoma"/>
          <w:sz w:val="20"/>
          <w:szCs w:val="20"/>
          <w:lang w:bidi="ar-SA"/>
        </w:rPr>
        <w:t xml:space="preserve"> </w:t>
      </w:r>
      <w:r w:rsidRPr="00782D99">
        <w:rPr>
          <w:rFonts w:ascii="Tahoma" w:hAnsi="Tahoma" w:cs="Tahoma"/>
          <w:sz w:val="20"/>
          <w:szCs w:val="20"/>
          <w:lang w:bidi="ar-SA"/>
        </w:rPr>
        <w:t>ważnych prawnie uzasadnionych podstaw do przetwarzanie danych osobowych,</w:t>
      </w:r>
      <w:r w:rsidR="00FF4BCD" w:rsidRPr="00782D99">
        <w:rPr>
          <w:rFonts w:ascii="Tahoma" w:hAnsi="Tahoma" w:cs="Tahoma"/>
          <w:sz w:val="20"/>
          <w:szCs w:val="20"/>
          <w:lang w:bidi="ar-SA"/>
        </w:rPr>
        <w:t xml:space="preserve"> </w:t>
      </w:r>
      <w:r w:rsidRPr="00782D99">
        <w:rPr>
          <w:rFonts w:ascii="Tahoma" w:hAnsi="Tahoma" w:cs="Tahoma"/>
          <w:sz w:val="20"/>
          <w:szCs w:val="20"/>
          <w:lang w:bidi="ar-SA"/>
        </w:rPr>
        <w:t>nadrzędnych wobec interesów, praw i wolności osoby, której dane dotyczą, lub</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podstaw do ustalenia, dochodzenia lub obrony roszczeń;</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f. wniesienia skargi do Prezesa Urzędu Ochrony Danych Osobowych2 w przypadku</w:t>
      </w:r>
      <w:r w:rsidR="00FF4BCD" w:rsidRPr="00782D99">
        <w:rPr>
          <w:rFonts w:ascii="Tahoma" w:hAnsi="Tahoma" w:cs="Tahoma"/>
          <w:sz w:val="20"/>
          <w:szCs w:val="20"/>
          <w:lang w:bidi="ar-SA"/>
        </w:rPr>
        <w:t xml:space="preserve"> </w:t>
      </w:r>
      <w:r w:rsidRPr="00782D99">
        <w:rPr>
          <w:rFonts w:ascii="Tahoma" w:hAnsi="Tahoma" w:cs="Tahoma"/>
          <w:sz w:val="20"/>
          <w:szCs w:val="20"/>
          <w:lang w:bidi="ar-SA"/>
        </w:rPr>
        <w:t>powzięcia informacji o niezgodnym z prawem przetwarzaniu w Urzędzie m.st. Warszawy</w:t>
      </w:r>
      <w:r w:rsidR="00FF4BCD" w:rsidRPr="00782D99">
        <w:rPr>
          <w:rFonts w:ascii="Tahoma" w:hAnsi="Tahoma" w:cs="Tahoma"/>
          <w:sz w:val="20"/>
          <w:szCs w:val="20"/>
          <w:lang w:bidi="ar-SA"/>
        </w:rPr>
        <w:t xml:space="preserve"> </w:t>
      </w:r>
      <w:r w:rsidRPr="00782D99">
        <w:rPr>
          <w:rFonts w:ascii="Tahoma" w:hAnsi="Tahoma" w:cs="Tahoma"/>
          <w:sz w:val="20"/>
          <w:szCs w:val="20"/>
          <w:lang w:bidi="ar-SA"/>
        </w:rPr>
        <w:t>Pani/Pana danych osobowych.</w:t>
      </w:r>
    </w:p>
    <w:p w:rsidR="005E6DBB" w:rsidRPr="00782D99" w:rsidRDefault="005E6DBB" w:rsidP="00332107">
      <w:pPr>
        <w:pStyle w:val="Nagwek21"/>
        <w:keepNext/>
        <w:keepLines/>
        <w:shd w:val="clear" w:color="auto" w:fill="auto"/>
        <w:spacing w:after="0" w:line="276" w:lineRule="auto"/>
        <w:ind w:firstLine="0"/>
        <w:jc w:val="left"/>
        <w:rPr>
          <w:rStyle w:val="Nagwek20"/>
          <w:rFonts w:ascii="Tahoma" w:hAnsi="Tahoma" w:cs="Tahoma"/>
          <w:b/>
          <w:bCs/>
          <w:sz w:val="20"/>
          <w:szCs w:val="20"/>
        </w:rPr>
      </w:pPr>
      <w:r w:rsidRPr="00782D99">
        <w:rPr>
          <w:rFonts w:ascii="Tahoma" w:eastAsia="Wingdings-Regular" w:hAnsi="Tahoma" w:cs="Tahoma"/>
          <w:sz w:val="20"/>
          <w:szCs w:val="20"/>
          <w:lang w:bidi="ar-SA"/>
        </w:rPr>
        <w:t xml:space="preserve"> </w:t>
      </w:r>
      <w:r w:rsidRPr="00782D99">
        <w:rPr>
          <w:rFonts w:ascii="Tahoma" w:hAnsi="Tahoma" w:cs="Tahoma"/>
          <w:sz w:val="20"/>
          <w:szCs w:val="20"/>
          <w:lang w:bidi="ar-SA"/>
        </w:rPr>
        <w:t>Nie przysługuje Pani/Panu prawo do przenoszenia danych.</w:t>
      </w:r>
    </w:p>
    <w:p w:rsidR="00145466" w:rsidRPr="00773D17" w:rsidRDefault="00145466" w:rsidP="00272FEA">
      <w:pPr>
        <w:spacing w:after="200" w:line="252" w:lineRule="auto"/>
        <w:contextualSpacing/>
        <w:jc w:val="both"/>
        <w:rPr>
          <w:rFonts w:asciiTheme="majorHAnsi" w:eastAsiaTheme="majorEastAsia" w:hAnsiTheme="majorHAnsi" w:cstheme="majorBidi"/>
          <w:lang w:eastAsia="en-US"/>
        </w:rPr>
      </w:pPr>
    </w:p>
    <w:p w:rsidR="00145466" w:rsidRPr="003E01FB"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3E01FB">
        <w:rPr>
          <w:rFonts w:ascii="Tahoma" w:hAnsi="Tahoma" w:cs="Tahoma"/>
          <w:b/>
          <w:color w:val="auto"/>
          <w:lang w:eastAsia="en-US"/>
        </w:rPr>
        <w:t>Ochrona danych osobowych zebranych przez zamawiającego w toku postępowania</w:t>
      </w:r>
    </w:p>
    <w:p w:rsidR="00145466" w:rsidRPr="003E01FB"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p>
    <w:p w:rsidR="00145466" w:rsidRPr="00782D99" w:rsidRDefault="00145466" w:rsidP="003E01FB">
      <w:pPr>
        <w:widowControl/>
        <w:numPr>
          <w:ilvl w:val="0"/>
          <w:numId w:val="18"/>
        </w:numPr>
        <w:spacing w:after="200"/>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82D99">
        <w:rPr>
          <w:rFonts w:ascii="Tahoma" w:eastAsiaTheme="majorEastAsia" w:hAnsi="Tahoma" w:cs="Tahoma"/>
          <w:sz w:val="20"/>
          <w:szCs w:val="20"/>
          <w:lang w:eastAsia="en-US"/>
        </w:rPr>
        <w:t>Dz.Urz</w:t>
      </w:r>
      <w:proofErr w:type="spellEnd"/>
      <w:r w:rsidRPr="00782D99">
        <w:rPr>
          <w:rFonts w:ascii="Tahoma" w:eastAsiaTheme="majorEastAsia" w:hAnsi="Tahoma" w:cs="Tahoma"/>
          <w:sz w:val="20"/>
          <w:szCs w:val="20"/>
          <w:lang w:eastAsia="en-US"/>
        </w:rPr>
        <w:t>. UE L 119 z 4 maja 2016 r.), dalej: RODO, tym samym dane osobowe podane przez wykonawcę  będą przetwarzane zgodnie z RODO oraz zgodnie z przepisami krajowymi.</w:t>
      </w:r>
    </w:p>
    <w:p w:rsidR="00145466" w:rsidRPr="00782D99" w:rsidRDefault="00145466" w:rsidP="003E01FB">
      <w:pPr>
        <w:widowControl/>
        <w:numPr>
          <w:ilvl w:val="0"/>
          <w:numId w:val="18"/>
        </w:numPr>
        <w:spacing w:after="200"/>
        <w:contextualSpacing/>
        <w:jc w:val="both"/>
        <w:rPr>
          <w:rFonts w:ascii="Tahoma" w:eastAsiaTheme="majorEastAsia" w:hAnsi="Tahoma" w:cs="Tahoma"/>
          <w:b/>
          <w:sz w:val="20"/>
          <w:szCs w:val="20"/>
          <w:lang w:eastAsia="en-US"/>
        </w:rPr>
      </w:pPr>
      <w:r w:rsidRPr="00782D99">
        <w:rPr>
          <w:rFonts w:ascii="Tahoma" w:eastAsiaTheme="majorEastAsia" w:hAnsi="Tahoma" w:cs="Tahoma"/>
          <w:sz w:val="20"/>
          <w:szCs w:val="20"/>
          <w:lang w:eastAsia="en-US"/>
        </w:rPr>
        <w:t xml:space="preserve">Dane osobowe wykonawcy będą przetwarzane na podstawie art. 6 ust. 1 lit. c RODO </w:t>
      </w:r>
      <w:r w:rsidRPr="00782D99">
        <w:rPr>
          <w:rFonts w:ascii="Tahoma" w:eastAsiaTheme="majorEastAsia" w:hAnsi="Tahoma" w:cs="Tahoma"/>
          <w:sz w:val="20"/>
          <w:szCs w:val="20"/>
          <w:lang w:eastAsia="en-US"/>
        </w:rPr>
        <w:br/>
        <w:t xml:space="preserve">w celu związanym z przedmiotowym postępowaniem o udzielenie zamówienia publicznego </w:t>
      </w:r>
    </w:p>
    <w:p w:rsidR="00145466" w:rsidRPr="00782D99" w:rsidRDefault="00145466" w:rsidP="003E01FB">
      <w:pPr>
        <w:widowControl/>
        <w:numPr>
          <w:ilvl w:val="0"/>
          <w:numId w:val="18"/>
        </w:numPr>
        <w:spacing w:after="200"/>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Odbiorcami przekazanych przez wykonawcę danych osobowych będą osoby lub podmioty, którym zostanie udostępniona dokumentacja postępowania zgodnie z art. 8 oraz art. 96 ust. 3 ustawy </w:t>
      </w:r>
      <w:proofErr w:type="spellStart"/>
      <w:r w:rsidRPr="00782D99">
        <w:rPr>
          <w:rFonts w:ascii="Tahoma" w:eastAsiaTheme="majorEastAsia" w:hAnsi="Tahoma" w:cs="Tahoma"/>
          <w:sz w:val="20"/>
          <w:szCs w:val="20"/>
          <w:lang w:eastAsia="en-US"/>
        </w:rPr>
        <w:t>Pzp</w:t>
      </w:r>
      <w:proofErr w:type="spellEnd"/>
      <w:r w:rsidRPr="00782D99">
        <w:rPr>
          <w:rFonts w:ascii="Tahoma" w:eastAsiaTheme="majorEastAsia" w:hAnsi="Tahoma" w:cs="Tahoma"/>
          <w:sz w:val="20"/>
          <w:szCs w:val="20"/>
          <w:lang w:eastAsia="en-US"/>
        </w:rPr>
        <w:t>, a także art. 6 ustawy z 6 września 2001 r. o dostępie do informacji publicznej.</w:t>
      </w:r>
    </w:p>
    <w:p w:rsidR="00145466" w:rsidRPr="00782D99" w:rsidRDefault="00145466" w:rsidP="003E01FB">
      <w:pPr>
        <w:widowControl/>
        <w:numPr>
          <w:ilvl w:val="0"/>
          <w:numId w:val="18"/>
        </w:numPr>
        <w:spacing w:after="200"/>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782D99" w:rsidRDefault="00145466" w:rsidP="003E01FB">
      <w:pPr>
        <w:widowControl/>
        <w:numPr>
          <w:ilvl w:val="0"/>
          <w:numId w:val="18"/>
        </w:numPr>
        <w:spacing w:after="200"/>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782D99" w:rsidRDefault="00145466" w:rsidP="003E01FB">
      <w:pPr>
        <w:widowControl/>
        <w:numPr>
          <w:ilvl w:val="0"/>
          <w:numId w:val="18"/>
        </w:numPr>
        <w:spacing w:after="200"/>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782D99" w:rsidRDefault="00145466" w:rsidP="003E01FB">
      <w:pPr>
        <w:widowControl/>
        <w:numPr>
          <w:ilvl w:val="0"/>
          <w:numId w:val="18"/>
        </w:numPr>
        <w:spacing w:after="200"/>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782D99" w:rsidRDefault="00145466" w:rsidP="003E01FB">
      <w:pPr>
        <w:widowControl/>
        <w:numPr>
          <w:ilvl w:val="0"/>
          <w:numId w:val="18"/>
        </w:numPr>
        <w:spacing w:after="200"/>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Zamawiający informuje, że:</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782D99">
        <w:rPr>
          <w:rFonts w:ascii="Tahoma" w:eastAsiaTheme="majorEastAsia" w:hAnsi="Tahoma" w:cs="Tahoma"/>
          <w:sz w:val="20"/>
          <w:szCs w:val="20"/>
          <w:lang w:eastAsia="en-US"/>
        </w:rPr>
        <w:t>Pzp</w:t>
      </w:r>
      <w:proofErr w:type="spellEnd"/>
      <w:r w:rsidRPr="00782D99">
        <w:rPr>
          <w:rFonts w:ascii="Tahoma" w:eastAsiaTheme="majorEastAsia" w:hAnsi="Tahoma" w:cs="Tahoma"/>
          <w:sz w:val="20"/>
          <w:szCs w:val="20"/>
          <w:lang w:eastAsia="en-US"/>
        </w:rPr>
        <w:t>, do upływu terminu na ich wniesienie.</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W postępowaniu o udzielenie zamówienia zgłoszenie żądania ograniczenia przetwarzania, o którym mowa w art. 18 ust. 1 RODO, nie ogranicza przetwarzania danych osobowych do czasu zakończenia tego postępowania.</w:t>
      </w:r>
    </w:p>
    <w:p w:rsidR="00145466" w:rsidRPr="00782D99" w:rsidRDefault="00145466" w:rsidP="003E01FB">
      <w:pPr>
        <w:widowControl/>
        <w:numPr>
          <w:ilvl w:val="0"/>
          <w:numId w:val="17"/>
        </w:numPr>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782D99" w:rsidRDefault="00145466" w:rsidP="003E01FB">
      <w:pPr>
        <w:jc w:val="both"/>
        <w:rPr>
          <w:rFonts w:ascii="Tahoma" w:eastAsiaTheme="majorEastAsia" w:hAnsi="Tahoma" w:cs="Tahoma"/>
          <w:sz w:val="20"/>
          <w:szCs w:val="20"/>
          <w:highlight w:val="green"/>
          <w:lang w:eastAsia="en-US"/>
        </w:rPr>
      </w:pPr>
    </w:p>
    <w:p w:rsidR="00145466" w:rsidRPr="00782D99" w:rsidRDefault="00145466" w:rsidP="003E01FB">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0"/>
          <w:szCs w:val="20"/>
        </w:rPr>
      </w:pPr>
      <w:r w:rsidRPr="00782D99">
        <w:rPr>
          <w:rFonts w:ascii="Tahoma" w:hAnsi="Tahoma" w:cs="Tahoma"/>
          <w:sz w:val="20"/>
          <w:szCs w:val="20"/>
        </w:rPr>
        <w:t xml:space="preserve">W sprawach nieuregulowanych zapisami niniejszej SWZ zastosowanie mają   przepisy ustawy z dnia 11 września 2019 </w:t>
      </w:r>
      <w:proofErr w:type="spellStart"/>
      <w:r w:rsidRPr="00782D99">
        <w:rPr>
          <w:rFonts w:ascii="Tahoma" w:hAnsi="Tahoma" w:cs="Tahoma"/>
          <w:sz w:val="20"/>
          <w:szCs w:val="20"/>
        </w:rPr>
        <w:t>r</w:t>
      </w:r>
      <w:proofErr w:type="spellEnd"/>
      <w:r w:rsidRPr="00782D99">
        <w:rPr>
          <w:rFonts w:ascii="Tahoma" w:hAnsi="Tahoma" w:cs="Tahoma"/>
          <w:sz w:val="20"/>
          <w:szCs w:val="20"/>
        </w:rPr>
        <w:t xml:space="preserve"> – Prawo zamówień publicznych  wraz z aktami wykonawczymi do tej ustawy.</w:t>
      </w:r>
    </w:p>
    <w:p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1B0B7A" w:rsidRPr="00782D99" w:rsidRDefault="006F18BE" w:rsidP="00AF62C6">
      <w:pPr>
        <w:pStyle w:val="Nagwek21"/>
        <w:keepNext/>
        <w:keepLines/>
        <w:shd w:val="clear" w:color="auto" w:fill="auto"/>
        <w:spacing w:after="120" w:line="260" w:lineRule="exact"/>
        <w:ind w:firstLine="0"/>
        <w:jc w:val="left"/>
        <w:rPr>
          <w:rFonts w:ascii="Tahoma" w:hAnsi="Tahoma" w:cs="Tahoma"/>
          <w:sz w:val="20"/>
          <w:szCs w:val="20"/>
        </w:rPr>
      </w:pPr>
      <w:r w:rsidRPr="00782D99">
        <w:rPr>
          <w:rStyle w:val="Nagwek20"/>
          <w:rFonts w:ascii="Tahoma" w:hAnsi="Tahoma" w:cs="Tahoma"/>
          <w:b/>
          <w:bCs/>
          <w:sz w:val="20"/>
          <w:szCs w:val="20"/>
        </w:rPr>
        <w:t>Załączniki do SWZ</w:t>
      </w:r>
      <w:bookmarkEnd w:id="15"/>
    </w:p>
    <w:p w:rsidR="00367A7F" w:rsidRDefault="001D362D" w:rsidP="00AF62C6">
      <w:pPr>
        <w:pStyle w:val="Teksttreci2"/>
        <w:shd w:val="clear" w:color="auto" w:fill="auto"/>
        <w:spacing w:before="0" w:after="0" w:line="240" w:lineRule="auto"/>
        <w:ind w:firstLine="0"/>
        <w:jc w:val="left"/>
        <w:rPr>
          <w:rFonts w:ascii="Tahoma" w:hAnsi="Tahoma" w:cs="Tahoma"/>
          <w:sz w:val="20"/>
          <w:szCs w:val="20"/>
        </w:rPr>
      </w:pPr>
      <w:r w:rsidRPr="00782D99">
        <w:rPr>
          <w:rFonts w:ascii="Tahoma" w:hAnsi="Tahoma" w:cs="Tahoma"/>
          <w:sz w:val="20"/>
          <w:szCs w:val="20"/>
        </w:rPr>
        <w:t>1.</w:t>
      </w:r>
      <w:r w:rsidR="00367A7F">
        <w:rPr>
          <w:rFonts w:ascii="Tahoma" w:hAnsi="Tahoma" w:cs="Tahoma"/>
          <w:sz w:val="20"/>
          <w:szCs w:val="20"/>
        </w:rPr>
        <w:t xml:space="preserve"> Formularz Ofertowy 1A</w:t>
      </w:r>
    </w:p>
    <w:p w:rsidR="001B0B7A" w:rsidRPr="00782D99" w:rsidRDefault="00367A7F" w:rsidP="00AF62C6">
      <w:pPr>
        <w:pStyle w:val="Teksttreci2"/>
        <w:shd w:val="clear" w:color="auto" w:fill="auto"/>
        <w:spacing w:before="0" w:after="0" w:line="240" w:lineRule="auto"/>
        <w:ind w:firstLine="0"/>
        <w:jc w:val="left"/>
        <w:rPr>
          <w:rFonts w:ascii="Tahoma" w:hAnsi="Tahoma" w:cs="Tahoma"/>
          <w:sz w:val="20"/>
          <w:szCs w:val="20"/>
        </w:rPr>
      </w:pPr>
      <w:r>
        <w:rPr>
          <w:rFonts w:ascii="Tahoma" w:hAnsi="Tahoma" w:cs="Tahoma"/>
          <w:sz w:val="20"/>
          <w:szCs w:val="20"/>
        </w:rPr>
        <w:t>2. Formularz Cenowy1B;</w:t>
      </w:r>
      <w:r w:rsidR="00CB358B" w:rsidRPr="00782D99">
        <w:rPr>
          <w:rFonts w:ascii="Tahoma" w:hAnsi="Tahoma" w:cs="Tahoma"/>
          <w:sz w:val="20"/>
          <w:szCs w:val="20"/>
        </w:rPr>
        <w:t xml:space="preserve"> </w:t>
      </w:r>
    </w:p>
    <w:p w:rsidR="001B0B7A" w:rsidRPr="00782D99" w:rsidRDefault="00367A7F" w:rsidP="00AF62C6">
      <w:pPr>
        <w:pStyle w:val="Teksttreci2"/>
        <w:shd w:val="clear" w:color="auto" w:fill="auto"/>
        <w:spacing w:before="0" w:after="0" w:line="240" w:lineRule="auto"/>
        <w:ind w:firstLine="0"/>
        <w:jc w:val="left"/>
        <w:rPr>
          <w:rFonts w:ascii="Tahoma" w:hAnsi="Tahoma" w:cs="Tahoma"/>
          <w:sz w:val="20"/>
          <w:szCs w:val="20"/>
        </w:rPr>
      </w:pPr>
      <w:r>
        <w:rPr>
          <w:rFonts w:ascii="Tahoma" w:hAnsi="Tahoma" w:cs="Tahoma"/>
          <w:sz w:val="20"/>
          <w:szCs w:val="20"/>
        </w:rPr>
        <w:t>3</w:t>
      </w:r>
      <w:r w:rsidR="001D362D" w:rsidRPr="00782D99">
        <w:rPr>
          <w:rFonts w:ascii="Tahoma" w:hAnsi="Tahoma" w:cs="Tahoma"/>
          <w:sz w:val="20"/>
          <w:szCs w:val="20"/>
        </w:rPr>
        <w:t xml:space="preserve">. </w:t>
      </w:r>
      <w:r w:rsidR="006F18BE" w:rsidRPr="00782D99">
        <w:rPr>
          <w:rFonts w:ascii="Tahoma" w:hAnsi="Tahoma" w:cs="Tahoma"/>
          <w:sz w:val="20"/>
          <w:szCs w:val="20"/>
        </w:rPr>
        <w:t>Oświadczenie o niepodleganiu wykluczeniu i spełnianiu warunków udziału;</w:t>
      </w:r>
    </w:p>
    <w:p w:rsidR="00363396" w:rsidRPr="00782D99" w:rsidRDefault="00367A7F" w:rsidP="00AF62C6">
      <w:pPr>
        <w:pStyle w:val="Teksttreci2"/>
        <w:shd w:val="clear" w:color="auto" w:fill="auto"/>
        <w:spacing w:before="0" w:after="0" w:line="240" w:lineRule="auto"/>
        <w:ind w:firstLine="0"/>
        <w:jc w:val="left"/>
        <w:rPr>
          <w:rFonts w:ascii="Tahoma" w:hAnsi="Tahoma" w:cs="Tahoma"/>
          <w:sz w:val="20"/>
          <w:szCs w:val="20"/>
        </w:rPr>
      </w:pPr>
      <w:r>
        <w:rPr>
          <w:rFonts w:ascii="Tahoma" w:hAnsi="Tahoma" w:cs="Tahoma"/>
          <w:sz w:val="20"/>
          <w:szCs w:val="20"/>
        </w:rPr>
        <w:t>4</w:t>
      </w:r>
      <w:r w:rsidR="001D362D" w:rsidRPr="00782D99">
        <w:rPr>
          <w:rFonts w:ascii="Tahoma" w:hAnsi="Tahoma" w:cs="Tahoma"/>
          <w:sz w:val="20"/>
          <w:szCs w:val="20"/>
        </w:rPr>
        <w:t>. Projekt umowy;</w:t>
      </w:r>
    </w:p>
    <w:p w:rsidR="001B0B7A" w:rsidRPr="00782D99" w:rsidRDefault="00367A7F" w:rsidP="00AF62C6">
      <w:pPr>
        <w:pStyle w:val="Teksttreci2"/>
        <w:shd w:val="clear" w:color="auto" w:fill="auto"/>
        <w:spacing w:before="0" w:after="0" w:line="240" w:lineRule="auto"/>
        <w:ind w:firstLine="0"/>
        <w:jc w:val="left"/>
        <w:rPr>
          <w:rFonts w:ascii="Tahoma" w:hAnsi="Tahoma" w:cs="Tahoma"/>
          <w:sz w:val="20"/>
          <w:szCs w:val="20"/>
        </w:rPr>
      </w:pPr>
      <w:r>
        <w:rPr>
          <w:rFonts w:ascii="Tahoma" w:hAnsi="Tahoma" w:cs="Tahoma"/>
          <w:sz w:val="20"/>
          <w:szCs w:val="20"/>
        </w:rPr>
        <w:t>5</w:t>
      </w:r>
      <w:r w:rsidR="001D362D" w:rsidRPr="00782D99">
        <w:rPr>
          <w:rFonts w:ascii="Tahoma" w:hAnsi="Tahoma" w:cs="Tahoma"/>
          <w:sz w:val="20"/>
          <w:szCs w:val="20"/>
        </w:rPr>
        <w:t xml:space="preserve">. </w:t>
      </w:r>
      <w:r w:rsidR="007A7271" w:rsidRPr="00782D99">
        <w:rPr>
          <w:rFonts w:ascii="Tahoma" w:hAnsi="Tahoma" w:cs="Tahoma"/>
          <w:sz w:val="20"/>
          <w:szCs w:val="20"/>
        </w:rPr>
        <w:t>Oświadczenie dotyczące podmiotów wys</w:t>
      </w:r>
      <w:r w:rsidR="00F8303A" w:rsidRPr="00782D99">
        <w:rPr>
          <w:rFonts w:ascii="Tahoma" w:hAnsi="Tahoma" w:cs="Tahoma"/>
          <w:sz w:val="20"/>
          <w:szCs w:val="20"/>
        </w:rPr>
        <w:t>tępujących wspólnie</w:t>
      </w:r>
      <w:r w:rsidR="00D038D8" w:rsidRPr="00782D99">
        <w:rPr>
          <w:rFonts w:ascii="Tahoma" w:hAnsi="Tahoma" w:cs="Tahoma"/>
          <w:sz w:val="20"/>
          <w:szCs w:val="20"/>
        </w:rPr>
        <w:t xml:space="preserve"> </w:t>
      </w:r>
      <w:r w:rsidR="00DD6782" w:rsidRPr="00782D99">
        <w:rPr>
          <w:rFonts w:ascii="Tahoma" w:hAnsi="Tahoma" w:cs="Tahoma"/>
          <w:sz w:val="20"/>
          <w:szCs w:val="20"/>
        </w:rPr>
        <w:t xml:space="preserve"> </w:t>
      </w:r>
    </w:p>
    <w:p w:rsidR="00692220" w:rsidRDefault="00367A7F" w:rsidP="00AF62C6">
      <w:pPr>
        <w:pStyle w:val="Teksttreci2"/>
        <w:shd w:val="clear" w:color="auto" w:fill="auto"/>
        <w:spacing w:before="0" w:after="0" w:line="240" w:lineRule="auto"/>
        <w:ind w:firstLine="0"/>
        <w:jc w:val="left"/>
        <w:rPr>
          <w:rFonts w:ascii="Tahoma" w:hAnsi="Tahoma" w:cs="Tahoma"/>
          <w:sz w:val="20"/>
          <w:szCs w:val="20"/>
        </w:rPr>
      </w:pPr>
      <w:r>
        <w:rPr>
          <w:rFonts w:ascii="Tahoma" w:hAnsi="Tahoma" w:cs="Tahoma"/>
          <w:sz w:val="20"/>
          <w:szCs w:val="20"/>
        </w:rPr>
        <w:t>6</w:t>
      </w:r>
      <w:r w:rsidR="00AF62C6">
        <w:rPr>
          <w:rFonts w:ascii="Tahoma" w:hAnsi="Tahoma" w:cs="Tahoma"/>
          <w:sz w:val="20"/>
          <w:szCs w:val="20"/>
        </w:rPr>
        <w:t>. Opis  przedmiotu zamówienia</w:t>
      </w:r>
      <w:r w:rsidR="005902E0">
        <w:rPr>
          <w:rFonts w:ascii="Tahoma" w:hAnsi="Tahoma" w:cs="Tahoma"/>
          <w:sz w:val="20"/>
          <w:szCs w:val="20"/>
        </w:rPr>
        <w:t>.</w:t>
      </w:r>
    </w:p>
    <w:p w:rsidR="001B0B7A" w:rsidRPr="00281C4B" w:rsidRDefault="00B906C6" w:rsidP="00AF62C6">
      <w:pPr>
        <w:pStyle w:val="Teksttreci2"/>
        <w:shd w:val="clear" w:color="auto" w:fill="auto"/>
        <w:spacing w:before="0" w:after="0" w:line="336" w:lineRule="exact"/>
        <w:ind w:firstLine="0"/>
        <w:jc w:val="left"/>
        <w:rPr>
          <w:sz w:val="24"/>
          <w:szCs w:val="24"/>
        </w:rPr>
      </w:pPr>
      <w:r>
        <w:rPr>
          <w:sz w:val="24"/>
          <w:szCs w:val="24"/>
        </w:rPr>
        <w:t xml:space="preserve"> </w:t>
      </w:r>
    </w:p>
    <w:sectPr w:rsidR="001B0B7A" w:rsidRPr="00281C4B" w:rsidSect="005D7C87">
      <w:type w:val="continuous"/>
      <w:pgSz w:w="11909" w:h="16838"/>
      <w:pgMar w:top="709" w:right="1013" w:bottom="1289" w:left="1114" w:header="0" w:footer="1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47" w:rsidRDefault="001C5847">
      <w:r>
        <w:separator/>
      </w:r>
    </w:p>
  </w:endnote>
  <w:endnote w:type="continuationSeparator" w:id="0">
    <w:p w:rsidR="001C5847" w:rsidRDefault="001C5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 w:name="CIDFont+F3">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31" w:rsidRDefault="0070263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47" w:rsidRDefault="001C5847"/>
  </w:footnote>
  <w:footnote w:type="continuationSeparator" w:id="0">
    <w:p w:rsidR="001C5847" w:rsidRDefault="001C58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31" w:rsidRDefault="008C5C94">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702631" w:rsidRDefault="00702631">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31" w:rsidRDefault="00702631" w:rsidP="00480029">
    <w:pPr>
      <w:rPr>
        <w:rFonts w:asciiTheme="majorHAnsi" w:hAnsiTheme="majorHAnsi"/>
        <w:b/>
        <w:sz w:val="28"/>
        <w:szCs w:val="28"/>
      </w:rPr>
    </w:pPr>
  </w:p>
  <w:p w:rsidR="00702631" w:rsidRDefault="00702631" w:rsidP="00480029">
    <w:pPr>
      <w:rPr>
        <w:rFonts w:asciiTheme="majorHAnsi" w:hAnsiTheme="majorHAnsi"/>
        <w:b/>
        <w:sz w:val="28"/>
        <w:szCs w:val="28"/>
      </w:rPr>
    </w:pPr>
  </w:p>
  <w:p w:rsidR="00702631" w:rsidRDefault="00702631" w:rsidP="00480029">
    <w:pPr>
      <w:rPr>
        <w:rFonts w:asciiTheme="majorHAnsi" w:hAnsiTheme="majorHAnsi"/>
        <w:b/>
        <w:sz w:val="28"/>
        <w:szCs w:val="28"/>
      </w:rPr>
    </w:pPr>
  </w:p>
  <w:p w:rsidR="00702631" w:rsidRPr="00E10F0F" w:rsidRDefault="00702631" w:rsidP="00480029">
    <w:pPr>
      <w:rPr>
        <w:rFonts w:ascii="Tahoma" w:hAnsi="Tahoma" w:cs="Tahoma"/>
        <w:b/>
        <w:sz w:val="28"/>
        <w:szCs w:val="28"/>
      </w:rPr>
    </w:pPr>
    <w:r w:rsidRPr="00E10F0F">
      <w:rPr>
        <w:rFonts w:ascii="Tahoma" w:hAnsi="Tahoma" w:cs="Tahoma"/>
        <w:b/>
        <w:sz w:val="28"/>
        <w:szCs w:val="28"/>
      </w:rPr>
      <w:t xml:space="preserve">          </w:t>
    </w:r>
    <w:r>
      <w:rPr>
        <w:rFonts w:ascii="Tahoma" w:hAnsi="Tahoma" w:cs="Tahoma"/>
        <w:b/>
        <w:sz w:val="28"/>
        <w:szCs w:val="28"/>
      </w:rPr>
      <w:t xml:space="preserve">                  WÓJT GMINY MSZANA DOLNA </w:t>
    </w:r>
    <w:r w:rsidRPr="00E10F0F">
      <w:rPr>
        <w:rFonts w:ascii="Tahoma" w:hAnsi="Tahoma" w:cs="Tahoma"/>
        <w:b/>
        <w:sz w:val="28"/>
        <w:szCs w:val="28"/>
      </w:rPr>
      <w:t xml:space="preserve"> </w:t>
    </w:r>
  </w:p>
  <w:p w:rsidR="00702631" w:rsidRPr="00E10F0F" w:rsidRDefault="00702631" w:rsidP="00F463FB">
    <w:pPr>
      <w:rPr>
        <w:rFonts w:ascii="Tahoma" w:hAnsi="Tahoma" w:cs="Tahoma"/>
        <w:b/>
        <w:sz w:val="28"/>
        <w:szCs w:val="28"/>
      </w:rPr>
    </w:pPr>
    <w:r w:rsidRPr="00E10F0F">
      <w:rPr>
        <w:rFonts w:ascii="Tahoma" w:hAnsi="Tahoma" w:cs="Tahoma"/>
        <w:b/>
        <w:sz w:val="28"/>
        <w:szCs w:val="28"/>
      </w:rPr>
      <w:t xml:space="preserve">                           </w:t>
    </w:r>
    <w:r w:rsidRPr="00E10F0F">
      <w:rPr>
        <w:rFonts w:ascii="Tahoma" w:eastAsiaTheme="majorEastAsia" w:hAnsi="Tahoma" w:cs="Tahoma"/>
        <w:caps/>
        <w:color w:val="632423" w:themeColor="accent2" w:themeShade="80"/>
        <w:spacing w:val="20"/>
        <w:lang w:eastAsia="en-US"/>
      </w:rPr>
      <w:t xml:space="preserve">                              </w:t>
    </w:r>
  </w:p>
  <w:p w:rsidR="00702631" w:rsidRPr="00773D17" w:rsidRDefault="00702631"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 xml:space="preserve">                     </w:t>
    </w:r>
  </w:p>
  <w:p w:rsidR="00702631" w:rsidRPr="00480029" w:rsidRDefault="00702631"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34754"/>
    <w:multiLevelType w:val="hybridMultilevel"/>
    <w:tmpl w:val="922C14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B3C88"/>
    <w:multiLevelType w:val="hybridMultilevel"/>
    <w:tmpl w:val="7CCE84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6757FD"/>
    <w:multiLevelType w:val="hybridMultilevel"/>
    <w:tmpl w:val="C0CCD0EC"/>
    <w:lvl w:ilvl="0" w:tplc="3B5476A8">
      <w:start w:val="1"/>
      <w:numFmt w:val="bullet"/>
      <w:lvlText w:val=""/>
      <w:lvlJc w:val="left"/>
      <w:pPr>
        <w:tabs>
          <w:tab w:val="num" w:pos="1106"/>
        </w:tabs>
        <w:ind w:left="1106" w:hanging="397"/>
      </w:pPr>
      <w:rPr>
        <w:rFonts w:ascii="Symbol" w:hAnsi="Symbol" w:hint="default"/>
        <w:b w:val="0"/>
        <w:i w:val="0"/>
      </w:rPr>
    </w:lvl>
    <w:lvl w:ilvl="1" w:tplc="04150019" w:tentative="1">
      <w:start w:val="1"/>
      <w:numFmt w:val="lowerLetter"/>
      <w:lvlText w:val="%2."/>
      <w:lvlJc w:val="left"/>
      <w:pPr>
        <w:tabs>
          <w:tab w:val="num" w:pos="1809"/>
        </w:tabs>
        <w:ind w:left="1809" w:hanging="360"/>
      </w:pPr>
      <w:rPr>
        <w:rFonts w:cs="Times New Roman"/>
      </w:rPr>
    </w:lvl>
    <w:lvl w:ilvl="2" w:tplc="0415001B" w:tentative="1">
      <w:start w:val="1"/>
      <w:numFmt w:val="lowerRoman"/>
      <w:lvlText w:val="%3."/>
      <w:lvlJc w:val="right"/>
      <w:pPr>
        <w:tabs>
          <w:tab w:val="num" w:pos="2529"/>
        </w:tabs>
        <w:ind w:left="2529" w:hanging="180"/>
      </w:pPr>
      <w:rPr>
        <w:rFonts w:cs="Times New Roman"/>
      </w:rPr>
    </w:lvl>
    <w:lvl w:ilvl="3" w:tplc="0415000F" w:tentative="1">
      <w:start w:val="1"/>
      <w:numFmt w:val="decimal"/>
      <w:lvlText w:val="%4."/>
      <w:lvlJc w:val="left"/>
      <w:pPr>
        <w:tabs>
          <w:tab w:val="num" w:pos="3249"/>
        </w:tabs>
        <w:ind w:left="3249" w:hanging="360"/>
      </w:pPr>
      <w:rPr>
        <w:rFonts w:cs="Times New Roman"/>
      </w:rPr>
    </w:lvl>
    <w:lvl w:ilvl="4" w:tplc="04150019" w:tentative="1">
      <w:start w:val="1"/>
      <w:numFmt w:val="lowerLetter"/>
      <w:lvlText w:val="%5."/>
      <w:lvlJc w:val="left"/>
      <w:pPr>
        <w:tabs>
          <w:tab w:val="num" w:pos="3969"/>
        </w:tabs>
        <w:ind w:left="3969" w:hanging="360"/>
      </w:pPr>
      <w:rPr>
        <w:rFonts w:cs="Times New Roman"/>
      </w:rPr>
    </w:lvl>
    <w:lvl w:ilvl="5" w:tplc="0415001B" w:tentative="1">
      <w:start w:val="1"/>
      <w:numFmt w:val="lowerRoman"/>
      <w:lvlText w:val="%6."/>
      <w:lvlJc w:val="right"/>
      <w:pPr>
        <w:tabs>
          <w:tab w:val="num" w:pos="4689"/>
        </w:tabs>
        <w:ind w:left="4689" w:hanging="180"/>
      </w:pPr>
      <w:rPr>
        <w:rFonts w:cs="Times New Roman"/>
      </w:rPr>
    </w:lvl>
    <w:lvl w:ilvl="6" w:tplc="0415000F" w:tentative="1">
      <w:start w:val="1"/>
      <w:numFmt w:val="decimal"/>
      <w:lvlText w:val="%7."/>
      <w:lvlJc w:val="left"/>
      <w:pPr>
        <w:tabs>
          <w:tab w:val="num" w:pos="5409"/>
        </w:tabs>
        <w:ind w:left="5409" w:hanging="360"/>
      </w:pPr>
      <w:rPr>
        <w:rFonts w:cs="Times New Roman"/>
      </w:rPr>
    </w:lvl>
    <w:lvl w:ilvl="7" w:tplc="04150019" w:tentative="1">
      <w:start w:val="1"/>
      <w:numFmt w:val="lowerLetter"/>
      <w:lvlText w:val="%8."/>
      <w:lvlJc w:val="left"/>
      <w:pPr>
        <w:tabs>
          <w:tab w:val="num" w:pos="6129"/>
        </w:tabs>
        <w:ind w:left="6129" w:hanging="360"/>
      </w:pPr>
      <w:rPr>
        <w:rFonts w:cs="Times New Roman"/>
      </w:rPr>
    </w:lvl>
    <w:lvl w:ilvl="8" w:tplc="0415001B" w:tentative="1">
      <w:start w:val="1"/>
      <w:numFmt w:val="lowerRoman"/>
      <w:lvlText w:val="%9."/>
      <w:lvlJc w:val="right"/>
      <w:pPr>
        <w:tabs>
          <w:tab w:val="num" w:pos="6849"/>
        </w:tabs>
        <w:ind w:left="6849" w:hanging="180"/>
      </w:pPr>
      <w:rPr>
        <w:rFonts w:cs="Times New Roman"/>
      </w:rPr>
    </w:lvl>
  </w:abstractNum>
  <w:abstractNum w:abstractNumId="1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6">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D1C45"/>
    <w:multiLevelType w:val="hybridMultilevel"/>
    <w:tmpl w:val="7CCE84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35"/>
  </w:num>
  <w:num w:numId="4">
    <w:abstractNumId w:val="32"/>
  </w:num>
  <w:num w:numId="5">
    <w:abstractNumId w:val="20"/>
  </w:num>
  <w:num w:numId="6">
    <w:abstractNumId w:val="6"/>
  </w:num>
  <w:num w:numId="7">
    <w:abstractNumId w:val="22"/>
  </w:num>
  <w:num w:numId="8">
    <w:abstractNumId w:val="13"/>
  </w:num>
  <w:num w:numId="9">
    <w:abstractNumId w:val="7"/>
  </w:num>
  <w:num w:numId="10">
    <w:abstractNumId w:val="10"/>
  </w:num>
  <w:num w:numId="11">
    <w:abstractNumId w:val="12"/>
  </w:num>
  <w:num w:numId="12">
    <w:abstractNumId w:val="3"/>
  </w:num>
  <w:num w:numId="13">
    <w:abstractNumId w:val="24"/>
  </w:num>
  <w:num w:numId="14">
    <w:abstractNumId w:val="16"/>
  </w:num>
  <w:num w:numId="15">
    <w:abstractNumId w:val="38"/>
  </w:num>
  <w:num w:numId="16">
    <w:abstractNumId w:val="30"/>
  </w:num>
  <w:num w:numId="17">
    <w:abstractNumId w:val="29"/>
  </w:num>
  <w:num w:numId="18">
    <w:abstractNumId w:val="14"/>
  </w:num>
  <w:num w:numId="19">
    <w:abstractNumId w:val="4"/>
  </w:num>
  <w:num w:numId="20">
    <w:abstractNumId w:val="28"/>
  </w:num>
  <w:num w:numId="21">
    <w:abstractNumId w:val="26"/>
  </w:num>
  <w:num w:numId="22">
    <w:abstractNumId w:val="27"/>
  </w:num>
  <w:num w:numId="23">
    <w:abstractNumId w:val="33"/>
  </w:num>
  <w:num w:numId="24">
    <w:abstractNumId w:val="37"/>
  </w:num>
  <w:num w:numId="25">
    <w:abstractNumId w:val="1"/>
  </w:num>
  <w:num w:numId="26">
    <w:abstractNumId w:val="2"/>
  </w:num>
  <w:num w:numId="27">
    <w:abstractNumId w:val="15"/>
  </w:num>
  <w:num w:numId="28">
    <w:abstractNumId w:val="11"/>
  </w:num>
  <w:num w:numId="29">
    <w:abstractNumId w:val="17"/>
  </w:num>
  <w:num w:numId="30">
    <w:abstractNumId w:val="23"/>
  </w:num>
  <w:num w:numId="31">
    <w:abstractNumId w:val="21"/>
  </w:num>
  <w:num w:numId="32">
    <w:abstractNumId w:val="19"/>
  </w:num>
  <w:num w:numId="33">
    <w:abstractNumId w:val="31"/>
  </w:num>
  <w:num w:numId="34">
    <w:abstractNumId w:val="0"/>
  </w:num>
  <w:num w:numId="35">
    <w:abstractNumId w:val="5"/>
  </w:num>
  <w:num w:numId="36">
    <w:abstractNumId w:val="9"/>
  </w:num>
  <w:num w:numId="37">
    <w:abstractNumId w:val="34"/>
  </w:num>
  <w:num w:numId="38">
    <w:abstractNumId w:val="8"/>
  </w:num>
  <w:num w:numId="39">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80930"/>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5E7F"/>
    <w:rsid w:val="00006BD4"/>
    <w:rsid w:val="00006C88"/>
    <w:rsid w:val="000071EA"/>
    <w:rsid w:val="00007837"/>
    <w:rsid w:val="00012A76"/>
    <w:rsid w:val="00012DE2"/>
    <w:rsid w:val="00013654"/>
    <w:rsid w:val="000148DB"/>
    <w:rsid w:val="000171DC"/>
    <w:rsid w:val="00020652"/>
    <w:rsid w:val="00021BD0"/>
    <w:rsid w:val="00023A00"/>
    <w:rsid w:val="00023F7C"/>
    <w:rsid w:val="00024592"/>
    <w:rsid w:val="000248B0"/>
    <w:rsid w:val="00024D18"/>
    <w:rsid w:val="00024FDA"/>
    <w:rsid w:val="00026789"/>
    <w:rsid w:val="000305F9"/>
    <w:rsid w:val="00030E48"/>
    <w:rsid w:val="00035036"/>
    <w:rsid w:val="00036987"/>
    <w:rsid w:val="00036CB4"/>
    <w:rsid w:val="00040479"/>
    <w:rsid w:val="0004072F"/>
    <w:rsid w:val="00041088"/>
    <w:rsid w:val="00041E05"/>
    <w:rsid w:val="000429EC"/>
    <w:rsid w:val="00042D81"/>
    <w:rsid w:val="00043562"/>
    <w:rsid w:val="00043720"/>
    <w:rsid w:val="000439D0"/>
    <w:rsid w:val="00044B5D"/>
    <w:rsid w:val="00045524"/>
    <w:rsid w:val="000468F2"/>
    <w:rsid w:val="000530BF"/>
    <w:rsid w:val="000534D7"/>
    <w:rsid w:val="000546B5"/>
    <w:rsid w:val="00057E3E"/>
    <w:rsid w:val="00061B82"/>
    <w:rsid w:val="00061BB8"/>
    <w:rsid w:val="00066563"/>
    <w:rsid w:val="00066DC0"/>
    <w:rsid w:val="000710C0"/>
    <w:rsid w:val="00073390"/>
    <w:rsid w:val="000765ED"/>
    <w:rsid w:val="00076657"/>
    <w:rsid w:val="00076A9B"/>
    <w:rsid w:val="00077C69"/>
    <w:rsid w:val="00077D21"/>
    <w:rsid w:val="00080255"/>
    <w:rsid w:val="0008192A"/>
    <w:rsid w:val="00082242"/>
    <w:rsid w:val="0008393A"/>
    <w:rsid w:val="00084B21"/>
    <w:rsid w:val="00085E30"/>
    <w:rsid w:val="00086177"/>
    <w:rsid w:val="00087C1E"/>
    <w:rsid w:val="0009097D"/>
    <w:rsid w:val="0009405D"/>
    <w:rsid w:val="0009412F"/>
    <w:rsid w:val="000941A4"/>
    <w:rsid w:val="000948F6"/>
    <w:rsid w:val="00095288"/>
    <w:rsid w:val="000A06CD"/>
    <w:rsid w:val="000A14C4"/>
    <w:rsid w:val="000A357B"/>
    <w:rsid w:val="000B0427"/>
    <w:rsid w:val="000B124B"/>
    <w:rsid w:val="000B185B"/>
    <w:rsid w:val="000B18A9"/>
    <w:rsid w:val="000B27FE"/>
    <w:rsid w:val="000B3BF9"/>
    <w:rsid w:val="000B553E"/>
    <w:rsid w:val="000B7CDE"/>
    <w:rsid w:val="000C19D4"/>
    <w:rsid w:val="000C5257"/>
    <w:rsid w:val="000C6B13"/>
    <w:rsid w:val="000C7287"/>
    <w:rsid w:val="000D0469"/>
    <w:rsid w:val="000D1BE9"/>
    <w:rsid w:val="000D369D"/>
    <w:rsid w:val="000D4DF6"/>
    <w:rsid w:val="000D5DCF"/>
    <w:rsid w:val="000E53D6"/>
    <w:rsid w:val="000E597B"/>
    <w:rsid w:val="000E6D3E"/>
    <w:rsid w:val="000E6EFA"/>
    <w:rsid w:val="000E6F70"/>
    <w:rsid w:val="000E7E85"/>
    <w:rsid w:val="000F319C"/>
    <w:rsid w:val="000F4561"/>
    <w:rsid w:val="000F5371"/>
    <w:rsid w:val="000F6607"/>
    <w:rsid w:val="000F7873"/>
    <w:rsid w:val="000F7A1C"/>
    <w:rsid w:val="001009D7"/>
    <w:rsid w:val="00103E9C"/>
    <w:rsid w:val="001047E0"/>
    <w:rsid w:val="00107F87"/>
    <w:rsid w:val="00111E39"/>
    <w:rsid w:val="00113A08"/>
    <w:rsid w:val="0011761B"/>
    <w:rsid w:val="00120DB9"/>
    <w:rsid w:val="00125171"/>
    <w:rsid w:val="0012689A"/>
    <w:rsid w:val="001268E7"/>
    <w:rsid w:val="00126AEA"/>
    <w:rsid w:val="001312F3"/>
    <w:rsid w:val="00132C21"/>
    <w:rsid w:val="0013376A"/>
    <w:rsid w:val="0013444F"/>
    <w:rsid w:val="00134BE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0C9F"/>
    <w:rsid w:val="0016286A"/>
    <w:rsid w:val="001649C2"/>
    <w:rsid w:val="00165FE0"/>
    <w:rsid w:val="00166CE9"/>
    <w:rsid w:val="00167BA7"/>
    <w:rsid w:val="0017000C"/>
    <w:rsid w:val="00172352"/>
    <w:rsid w:val="0017398E"/>
    <w:rsid w:val="001757DD"/>
    <w:rsid w:val="00176395"/>
    <w:rsid w:val="00177765"/>
    <w:rsid w:val="00180FA2"/>
    <w:rsid w:val="00181661"/>
    <w:rsid w:val="00181D71"/>
    <w:rsid w:val="00182F4D"/>
    <w:rsid w:val="001857E2"/>
    <w:rsid w:val="00186BBE"/>
    <w:rsid w:val="0019111B"/>
    <w:rsid w:val="00191840"/>
    <w:rsid w:val="001A0839"/>
    <w:rsid w:val="001A1E70"/>
    <w:rsid w:val="001A35BA"/>
    <w:rsid w:val="001A3D7E"/>
    <w:rsid w:val="001A471D"/>
    <w:rsid w:val="001A48AE"/>
    <w:rsid w:val="001A5FFC"/>
    <w:rsid w:val="001A7707"/>
    <w:rsid w:val="001B0A70"/>
    <w:rsid w:val="001B0B7A"/>
    <w:rsid w:val="001B1D3C"/>
    <w:rsid w:val="001B1E33"/>
    <w:rsid w:val="001B1F32"/>
    <w:rsid w:val="001B3466"/>
    <w:rsid w:val="001B359C"/>
    <w:rsid w:val="001B3AF2"/>
    <w:rsid w:val="001B3B99"/>
    <w:rsid w:val="001B47D9"/>
    <w:rsid w:val="001B6280"/>
    <w:rsid w:val="001B6908"/>
    <w:rsid w:val="001B6D06"/>
    <w:rsid w:val="001C06C6"/>
    <w:rsid w:val="001C1148"/>
    <w:rsid w:val="001C2039"/>
    <w:rsid w:val="001C240C"/>
    <w:rsid w:val="001C3362"/>
    <w:rsid w:val="001C4543"/>
    <w:rsid w:val="001C54A2"/>
    <w:rsid w:val="001C5847"/>
    <w:rsid w:val="001C7A27"/>
    <w:rsid w:val="001D362D"/>
    <w:rsid w:val="001D60B2"/>
    <w:rsid w:val="001D7B65"/>
    <w:rsid w:val="001E0FA9"/>
    <w:rsid w:val="001E209C"/>
    <w:rsid w:val="001E24BE"/>
    <w:rsid w:val="001E470F"/>
    <w:rsid w:val="001E49E7"/>
    <w:rsid w:val="001E5203"/>
    <w:rsid w:val="001E575D"/>
    <w:rsid w:val="001E60CD"/>
    <w:rsid w:val="001F1BD2"/>
    <w:rsid w:val="001F3229"/>
    <w:rsid w:val="001F60BD"/>
    <w:rsid w:val="001F64E0"/>
    <w:rsid w:val="001F76EB"/>
    <w:rsid w:val="00201A31"/>
    <w:rsid w:val="00202BC0"/>
    <w:rsid w:val="00204131"/>
    <w:rsid w:val="0020414C"/>
    <w:rsid w:val="00205B0B"/>
    <w:rsid w:val="002114FD"/>
    <w:rsid w:val="00211DF5"/>
    <w:rsid w:val="0021221B"/>
    <w:rsid w:val="002134D9"/>
    <w:rsid w:val="00216BE3"/>
    <w:rsid w:val="00217DA9"/>
    <w:rsid w:val="00220256"/>
    <w:rsid w:val="0022078E"/>
    <w:rsid w:val="00221207"/>
    <w:rsid w:val="0022149D"/>
    <w:rsid w:val="00221F7F"/>
    <w:rsid w:val="002235F1"/>
    <w:rsid w:val="00224889"/>
    <w:rsid w:val="00225A08"/>
    <w:rsid w:val="00225A65"/>
    <w:rsid w:val="00225CD4"/>
    <w:rsid w:val="00226752"/>
    <w:rsid w:val="00226DD8"/>
    <w:rsid w:val="00227EC9"/>
    <w:rsid w:val="0023074D"/>
    <w:rsid w:val="00231EBF"/>
    <w:rsid w:val="00232470"/>
    <w:rsid w:val="00232A60"/>
    <w:rsid w:val="002333B6"/>
    <w:rsid w:val="00237CCC"/>
    <w:rsid w:val="0024119E"/>
    <w:rsid w:val="002411DC"/>
    <w:rsid w:val="00241F22"/>
    <w:rsid w:val="00245A65"/>
    <w:rsid w:val="00245B8B"/>
    <w:rsid w:val="00245C74"/>
    <w:rsid w:val="00246352"/>
    <w:rsid w:val="00246BDE"/>
    <w:rsid w:val="00247063"/>
    <w:rsid w:val="002472D6"/>
    <w:rsid w:val="00250775"/>
    <w:rsid w:val="00251A25"/>
    <w:rsid w:val="00251E33"/>
    <w:rsid w:val="00252706"/>
    <w:rsid w:val="002563A5"/>
    <w:rsid w:val="0025733E"/>
    <w:rsid w:val="00257E19"/>
    <w:rsid w:val="002615B2"/>
    <w:rsid w:val="00261B96"/>
    <w:rsid w:val="00261D47"/>
    <w:rsid w:val="00262173"/>
    <w:rsid w:val="00263BA1"/>
    <w:rsid w:val="002659D3"/>
    <w:rsid w:val="00265D4C"/>
    <w:rsid w:val="00266454"/>
    <w:rsid w:val="00272FEA"/>
    <w:rsid w:val="00274519"/>
    <w:rsid w:val="002765E9"/>
    <w:rsid w:val="00281C4B"/>
    <w:rsid w:val="00282DD3"/>
    <w:rsid w:val="00282EC8"/>
    <w:rsid w:val="00283109"/>
    <w:rsid w:val="00284337"/>
    <w:rsid w:val="00284D16"/>
    <w:rsid w:val="00285043"/>
    <w:rsid w:val="00286A9C"/>
    <w:rsid w:val="00286D65"/>
    <w:rsid w:val="0029113B"/>
    <w:rsid w:val="0029150D"/>
    <w:rsid w:val="00292A9C"/>
    <w:rsid w:val="002938A8"/>
    <w:rsid w:val="0029432C"/>
    <w:rsid w:val="00294E98"/>
    <w:rsid w:val="0029622F"/>
    <w:rsid w:val="00296B20"/>
    <w:rsid w:val="00296FA3"/>
    <w:rsid w:val="002A0451"/>
    <w:rsid w:val="002A093B"/>
    <w:rsid w:val="002A1122"/>
    <w:rsid w:val="002A2D4B"/>
    <w:rsid w:val="002A2ED4"/>
    <w:rsid w:val="002A41A5"/>
    <w:rsid w:val="002A7351"/>
    <w:rsid w:val="002A73D8"/>
    <w:rsid w:val="002B0EFB"/>
    <w:rsid w:val="002B4755"/>
    <w:rsid w:val="002B4F7B"/>
    <w:rsid w:val="002B6B2D"/>
    <w:rsid w:val="002B6C42"/>
    <w:rsid w:val="002B7206"/>
    <w:rsid w:val="002C180D"/>
    <w:rsid w:val="002C2AA4"/>
    <w:rsid w:val="002C343A"/>
    <w:rsid w:val="002C48D7"/>
    <w:rsid w:val="002C496D"/>
    <w:rsid w:val="002C6AE6"/>
    <w:rsid w:val="002D08FB"/>
    <w:rsid w:val="002D0C4B"/>
    <w:rsid w:val="002D1778"/>
    <w:rsid w:val="002D2142"/>
    <w:rsid w:val="002D3838"/>
    <w:rsid w:val="002D3988"/>
    <w:rsid w:val="002D504A"/>
    <w:rsid w:val="002D650A"/>
    <w:rsid w:val="002D6BE1"/>
    <w:rsid w:val="002E02C9"/>
    <w:rsid w:val="002E1316"/>
    <w:rsid w:val="002E1997"/>
    <w:rsid w:val="002E39CC"/>
    <w:rsid w:val="002E3C94"/>
    <w:rsid w:val="002E4C86"/>
    <w:rsid w:val="002E6199"/>
    <w:rsid w:val="002E662F"/>
    <w:rsid w:val="002E6F45"/>
    <w:rsid w:val="002E7C2C"/>
    <w:rsid w:val="002F0903"/>
    <w:rsid w:val="002F1ED7"/>
    <w:rsid w:val="002F281B"/>
    <w:rsid w:val="002F4036"/>
    <w:rsid w:val="002F5752"/>
    <w:rsid w:val="002F5A67"/>
    <w:rsid w:val="002F744F"/>
    <w:rsid w:val="003024F9"/>
    <w:rsid w:val="00303BC6"/>
    <w:rsid w:val="0030437D"/>
    <w:rsid w:val="00305C91"/>
    <w:rsid w:val="00306E61"/>
    <w:rsid w:val="0030749A"/>
    <w:rsid w:val="0031071E"/>
    <w:rsid w:val="00310DBA"/>
    <w:rsid w:val="00314303"/>
    <w:rsid w:val="00317F09"/>
    <w:rsid w:val="0032189C"/>
    <w:rsid w:val="003235C8"/>
    <w:rsid w:val="00325BDE"/>
    <w:rsid w:val="00326D2A"/>
    <w:rsid w:val="003306CD"/>
    <w:rsid w:val="00332107"/>
    <w:rsid w:val="00332573"/>
    <w:rsid w:val="003327C6"/>
    <w:rsid w:val="0033306D"/>
    <w:rsid w:val="00333CF1"/>
    <w:rsid w:val="00336B5E"/>
    <w:rsid w:val="003376D8"/>
    <w:rsid w:val="003414CD"/>
    <w:rsid w:val="00341D82"/>
    <w:rsid w:val="00347196"/>
    <w:rsid w:val="00347D1E"/>
    <w:rsid w:val="00350365"/>
    <w:rsid w:val="00350842"/>
    <w:rsid w:val="003516D8"/>
    <w:rsid w:val="00351AA3"/>
    <w:rsid w:val="00351B99"/>
    <w:rsid w:val="003546C3"/>
    <w:rsid w:val="00356235"/>
    <w:rsid w:val="00363396"/>
    <w:rsid w:val="00363B51"/>
    <w:rsid w:val="00363DFC"/>
    <w:rsid w:val="003671D9"/>
    <w:rsid w:val="00367A7F"/>
    <w:rsid w:val="00372AF9"/>
    <w:rsid w:val="0037731C"/>
    <w:rsid w:val="00377462"/>
    <w:rsid w:val="00377A55"/>
    <w:rsid w:val="003809FF"/>
    <w:rsid w:val="00380B99"/>
    <w:rsid w:val="003833C4"/>
    <w:rsid w:val="00384AA2"/>
    <w:rsid w:val="0038589E"/>
    <w:rsid w:val="003905A3"/>
    <w:rsid w:val="00392B82"/>
    <w:rsid w:val="003931A9"/>
    <w:rsid w:val="00393672"/>
    <w:rsid w:val="00393AF6"/>
    <w:rsid w:val="0039459D"/>
    <w:rsid w:val="0039677E"/>
    <w:rsid w:val="00397196"/>
    <w:rsid w:val="003A1E1D"/>
    <w:rsid w:val="003A2C5E"/>
    <w:rsid w:val="003A3011"/>
    <w:rsid w:val="003A4275"/>
    <w:rsid w:val="003A61C2"/>
    <w:rsid w:val="003A6719"/>
    <w:rsid w:val="003B2604"/>
    <w:rsid w:val="003B2D4F"/>
    <w:rsid w:val="003B345F"/>
    <w:rsid w:val="003B66FE"/>
    <w:rsid w:val="003B682A"/>
    <w:rsid w:val="003B6A4B"/>
    <w:rsid w:val="003B706E"/>
    <w:rsid w:val="003C1D91"/>
    <w:rsid w:val="003C2B85"/>
    <w:rsid w:val="003C2BEB"/>
    <w:rsid w:val="003C31AF"/>
    <w:rsid w:val="003C6BA6"/>
    <w:rsid w:val="003C73BC"/>
    <w:rsid w:val="003D141A"/>
    <w:rsid w:val="003D276A"/>
    <w:rsid w:val="003D48B6"/>
    <w:rsid w:val="003D499B"/>
    <w:rsid w:val="003D5707"/>
    <w:rsid w:val="003D5AD3"/>
    <w:rsid w:val="003D608C"/>
    <w:rsid w:val="003D628A"/>
    <w:rsid w:val="003D76E2"/>
    <w:rsid w:val="003E01FB"/>
    <w:rsid w:val="003E1E38"/>
    <w:rsid w:val="003E38D4"/>
    <w:rsid w:val="003E42D8"/>
    <w:rsid w:val="003E55F0"/>
    <w:rsid w:val="003E5D78"/>
    <w:rsid w:val="003F0000"/>
    <w:rsid w:val="003F0012"/>
    <w:rsid w:val="003F1079"/>
    <w:rsid w:val="003F27F8"/>
    <w:rsid w:val="003F28A0"/>
    <w:rsid w:val="003F3948"/>
    <w:rsid w:val="003F50D9"/>
    <w:rsid w:val="003F5D5E"/>
    <w:rsid w:val="003F7636"/>
    <w:rsid w:val="00400339"/>
    <w:rsid w:val="0040086B"/>
    <w:rsid w:val="00400EE8"/>
    <w:rsid w:val="00401A15"/>
    <w:rsid w:val="00402A6E"/>
    <w:rsid w:val="00405160"/>
    <w:rsid w:val="00405301"/>
    <w:rsid w:val="0041015B"/>
    <w:rsid w:val="00411ABE"/>
    <w:rsid w:val="00413073"/>
    <w:rsid w:val="0041531C"/>
    <w:rsid w:val="0041697B"/>
    <w:rsid w:val="004178EA"/>
    <w:rsid w:val="0042011F"/>
    <w:rsid w:val="0042393B"/>
    <w:rsid w:val="00423A1C"/>
    <w:rsid w:val="00424855"/>
    <w:rsid w:val="0043212A"/>
    <w:rsid w:val="00433456"/>
    <w:rsid w:val="00435244"/>
    <w:rsid w:val="0043579C"/>
    <w:rsid w:val="00437B8C"/>
    <w:rsid w:val="00440FA0"/>
    <w:rsid w:val="00443F70"/>
    <w:rsid w:val="0044510D"/>
    <w:rsid w:val="00445DC4"/>
    <w:rsid w:val="00446A60"/>
    <w:rsid w:val="00447834"/>
    <w:rsid w:val="00450057"/>
    <w:rsid w:val="004514AE"/>
    <w:rsid w:val="00455784"/>
    <w:rsid w:val="00456C0D"/>
    <w:rsid w:val="0046271A"/>
    <w:rsid w:val="00463591"/>
    <w:rsid w:val="00463DF4"/>
    <w:rsid w:val="004643D4"/>
    <w:rsid w:val="004645EF"/>
    <w:rsid w:val="004653F8"/>
    <w:rsid w:val="004662DB"/>
    <w:rsid w:val="00466E09"/>
    <w:rsid w:val="0046744F"/>
    <w:rsid w:val="00467E05"/>
    <w:rsid w:val="004721CE"/>
    <w:rsid w:val="00472C48"/>
    <w:rsid w:val="00476FD4"/>
    <w:rsid w:val="00480029"/>
    <w:rsid w:val="004832CB"/>
    <w:rsid w:val="00486586"/>
    <w:rsid w:val="004869B7"/>
    <w:rsid w:val="004877FE"/>
    <w:rsid w:val="00490A67"/>
    <w:rsid w:val="004912A9"/>
    <w:rsid w:val="00491BCD"/>
    <w:rsid w:val="00492E4B"/>
    <w:rsid w:val="00496600"/>
    <w:rsid w:val="004974B4"/>
    <w:rsid w:val="004A4047"/>
    <w:rsid w:val="004A4E87"/>
    <w:rsid w:val="004A5F27"/>
    <w:rsid w:val="004A7EF5"/>
    <w:rsid w:val="004B0A9C"/>
    <w:rsid w:val="004B0EA7"/>
    <w:rsid w:val="004B11E0"/>
    <w:rsid w:val="004B3682"/>
    <w:rsid w:val="004B42ED"/>
    <w:rsid w:val="004B4392"/>
    <w:rsid w:val="004B7660"/>
    <w:rsid w:val="004B7A35"/>
    <w:rsid w:val="004B7CCB"/>
    <w:rsid w:val="004C0577"/>
    <w:rsid w:val="004C0F32"/>
    <w:rsid w:val="004C37CF"/>
    <w:rsid w:val="004C5FBA"/>
    <w:rsid w:val="004C6D98"/>
    <w:rsid w:val="004C722D"/>
    <w:rsid w:val="004C7C75"/>
    <w:rsid w:val="004D030C"/>
    <w:rsid w:val="004D17E7"/>
    <w:rsid w:val="004D565D"/>
    <w:rsid w:val="004E10BE"/>
    <w:rsid w:val="004E152E"/>
    <w:rsid w:val="004E20DF"/>
    <w:rsid w:val="004E218D"/>
    <w:rsid w:val="004E479E"/>
    <w:rsid w:val="004E7D7E"/>
    <w:rsid w:val="004F0137"/>
    <w:rsid w:val="004F0634"/>
    <w:rsid w:val="004F0B32"/>
    <w:rsid w:val="004F47AD"/>
    <w:rsid w:val="004F4D76"/>
    <w:rsid w:val="004F61AA"/>
    <w:rsid w:val="004F78D7"/>
    <w:rsid w:val="0050145D"/>
    <w:rsid w:val="00502B81"/>
    <w:rsid w:val="005030ED"/>
    <w:rsid w:val="005063CB"/>
    <w:rsid w:val="00506526"/>
    <w:rsid w:val="0050792A"/>
    <w:rsid w:val="00511603"/>
    <w:rsid w:val="005125A5"/>
    <w:rsid w:val="0051284D"/>
    <w:rsid w:val="0051292E"/>
    <w:rsid w:val="00512985"/>
    <w:rsid w:val="00513CA2"/>
    <w:rsid w:val="00514B1B"/>
    <w:rsid w:val="00515E62"/>
    <w:rsid w:val="00516544"/>
    <w:rsid w:val="00517617"/>
    <w:rsid w:val="005177BD"/>
    <w:rsid w:val="00517A16"/>
    <w:rsid w:val="0052079B"/>
    <w:rsid w:val="0052112C"/>
    <w:rsid w:val="00521ADD"/>
    <w:rsid w:val="00522D7B"/>
    <w:rsid w:val="00523CDC"/>
    <w:rsid w:val="00524094"/>
    <w:rsid w:val="00525908"/>
    <w:rsid w:val="005273FF"/>
    <w:rsid w:val="005307F7"/>
    <w:rsid w:val="00532741"/>
    <w:rsid w:val="00532E3C"/>
    <w:rsid w:val="00534A2A"/>
    <w:rsid w:val="00535E09"/>
    <w:rsid w:val="00536092"/>
    <w:rsid w:val="00536A4B"/>
    <w:rsid w:val="005409C7"/>
    <w:rsid w:val="00541087"/>
    <w:rsid w:val="00543626"/>
    <w:rsid w:val="00545767"/>
    <w:rsid w:val="0054654A"/>
    <w:rsid w:val="0054655D"/>
    <w:rsid w:val="0054771B"/>
    <w:rsid w:val="0055075E"/>
    <w:rsid w:val="0055193B"/>
    <w:rsid w:val="0055285B"/>
    <w:rsid w:val="0055649C"/>
    <w:rsid w:val="00560C16"/>
    <w:rsid w:val="0056307F"/>
    <w:rsid w:val="005634CD"/>
    <w:rsid w:val="00563862"/>
    <w:rsid w:val="00564956"/>
    <w:rsid w:val="0056546C"/>
    <w:rsid w:val="00565A39"/>
    <w:rsid w:val="00570361"/>
    <w:rsid w:val="00571EA2"/>
    <w:rsid w:val="005724D3"/>
    <w:rsid w:val="005742AC"/>
    <w:rsid w:val="0057479E"/>
    <w:rsid w:val="005762B1"/>
    <w:rsid w:val="00581B23"/>
    <w:rsid w:val="00582566"/>
    <w:rsid w:val="0058351F"/>
    <w:rsid w:val="00586842"/>
    <w:rsid w:val="005902E0"/>
    <w:rsid w:val="00591DF3"/>
    <w:rsid w:val="0059269E"/>
    <w:rsid w:val="00592737"/>
    <w:rsid w:val="005927AB"/>
    <w:rsid w:val="00593042"/>
    <w:rsid w:val="005A23E3"/>
    <w:rsid w:val="005A2422"/>
    <w:rsid w:val="005A26CC"/>
    <w:rsid w:val="005A6222"/>
    <w:rsid w:val="005A62BD"/>
    <w:rsid w:val="005A6CAD"/>
    <w:rsid w:val="005A79A0"/>
    <w:rsid w:val="005B058F"/>
    <w:rsid w:val="005B2E8D"/>
    <w:rsid w:val="005B4315"/>
    <w:rsid w:val="005B46E0"/>
    <w:rsid w:val="005B66A6"/>
    <w:rsid w:val="005B721F"/>
    <w:rsid w:val="005C0D36"/>
    <w:rsid w:val="005C2C95"/>
    <w:rsid w:val="005C2DBE"/>
    <w:rsid w:val="005C5ACD"/>
    <w:rsid w:val="005C61FF"/>
    <w:rsid w:val="005C64C5"/>
    <w:rsid w:val="005C6697"/>
    <w:rsid w:val="005C743C"/>
    <w:rsid w:val="005C74B3"/>
    <w:rsid w:val="005C7C1B"/>
    <w:rsid w:val="005D03E1"/>
    <w:rsid w:val="005D06F6"/>
    <w:rsid w:val="005D23F7"/>
    <w:rsid w:val="005D2C41"/>
    <w:rsid w:val="005D36AC"/>
    <w:rsid w:val="005D67B0"/>
    <w:rsid w:val="005D7B20"/>
    <w:rsid w:val="005D7C87"/>
    <w:rsid w:val="005E2B9C"/>
    <w:rsid w:val="005E3F14"/>
    <w:rsid w:val="005E4612"/>
    <w:rsid w:val="005E570B"/>
    <w:rsid w:val="005E580A"/>
    <w:rsid w:val="005E6DBB"/>
    <w:rsid w:val="005E7F6F"/>
    <w:rsid w:val="005F3A2C"/>
    <w:rsid w:val="005F46FD"/>
    <w:rsid w:val="005F7A22"/>
    <w:rsid w:val="005F7A3B"/>
    <w:rsid w:val="00600A14"/>
    <w:rsid w:val="006025F2"/>
    <w:rsid w:val="00602A68"/>
    <w:rsid w:val="0060377F"/>
    <w:rsid w:val="006037AB"/>
    <w:rsid w:val="00603EF7"/>
    <w:rsid w:val="00604F2E"/>
    <w:rsid w:val="00605AF8"/>
    <w:rsid w:val="00606FC0"/>
    <w:rsid w:val="0060776D"/>
    <w:rsid w:val="00607D45"/>
    <w:rsid w:val="0061064B"/>
    <w:rsid w:val="006118A1"/>
    <w:rsid w:val="0061211C"/>
    <w:rsid w:val="00612735"/>
    <w:rsid w:val="0061499F"/>
    <w:rsid w:val="00614A7F"/>
    <w:rsid w:val="00614C47"/>
    <w:rsid w:val="006159FC"/>
    <w:rsid w:val="006160FE"/>
    <w:rsid w:val="006201FE"/>
    <w:rsid w:val="006216B6"/>
    <w:rsid w:val="006218BF"/>
    <w:rsid w:val="0062675C"/>
    <w:rsid w:val="00626E3C"/>
    <w:rsid w:val="0062749C"/>
    <w:rsid w:val="00627622"/>
    <w:rsid w:val="006322A8"/>
    <w:rsid w:val="00634766"/>
    <w:rsid w:val="00635AB3"/>
    <w:rsid w:val="00635CF3"/>
    <w:rsid w:val="006408C3"/>
    <w:rsid w:val="00645455"/>
    <w:rsid w:val="0064583F"/>
    <w:rsid w:val="00646AE6"/>
    <w:rsid w:val="00647268"/>
    <w:rsid w:val="0065024B"/>
    <w:rsid w:val="0065034A"/>
    <w:rsid w:val="00650EC4"/>
    <w:rsid w:val="00651CB0"/>
    <w:rsid w:val="0065232E"/>
    <w:rsid w:val="00656694"/>
    <w:rsid w:val="00657020"/>
    <w:rsid w:val="00657EB0"/>
    <w:rsid w:val="0066075A"/>
    <w:rsid w:val="00661849"/>
    <w:rsid w:val="006648B7"/>
    <w:rsid w:val="00665F9C"/>
    <w:rsid w:val="00671F1B"/>
    <w:rsid w:val="0067529D"/>
    <w:rsid w:val="00675B66"/>
    <w:rsid w:val="00675CDA"/>
    <w:rsid w:val="00676AA0"/>
    <w:rsid w:val="006807D8"/>
    <w:rsid w:val="00681CFF"/>
    <w:rsid w:val="00682385"/>
    <w:rsid w:val="00682567"/>
    <w:rsid w:val="00687BD8"/>
    <w:rsid w:val="00687F15"/>
    <w:rsid w:val="00690949"/>
    <w:rsid w:val="006919EC"/>
    <w:rsid w:val="00692220"/>
    <w:rsid w:val="00693415"/>
    <w:rsid w:val="00694C7A"/>
    <w:rsid w:val="006964D4"/>
    <w:rsid w:val="006A0CD2"/>
    <w:rsid w:val="006A1721"/>
    <w:rsid w:val="006A1D7A"/>
    <w:rsid w:val="006A27ED"/>
    <w:rsid w:val="006A366F"/>
    <w:rsid w:val="006A7254"/>
    <w:rsid w:val="006A75A8"/>
    <w:rsid w:val="006B0402"/>
    <w:rsid w:val="006B11F9"/>
    <w:rsid w:val="006B136E"/>
    <w:rsid w:val="006B2181"/>
    <w:rsid w:val="006B35D3"/>
    <w:rsid w:val="006B36F7"/>
    <w:rsid w:val="006B3A41"/>
    <w:rsid w:val="006B5C7D"/>
    <w:rsid w:val="006B7AF1"/>
    <w:rsid w:val="006C1134"/>
    <w:rsid w:val="006C5266"/>
    <w:rsid w:val="006C7738"/>
    <w:rsid w:val="006D04FA"/>
    <w:rsid w:val="006D05C3"/>
    <w:rsid w:val="006D0E41"/>
    <w:rsid w:val="006D22F3"/>
    <w:rsid w:val="006D4FC4"/>
    <w:rsid w:val="006D7958"/>
    <w:rsid w:val="006E0738"/>
    <w:rsid w:val="006E0EDA"/>
    <w:rsid w:val="006E113C"/>
    <w:rsid w:val="006E2523"/>
    <w:rsid w:val="006E3328"/>
    <w:rsid w:val="006E5098"/>
    <w:rsid w:val="006E5258"/>
    <w:rsid w:val="006E5C1E"/>
    <w:rsid w:val="006E6397"/>
    <w:rsid w:val="006E698D"/>
    <w:rsid w:val="006E7F68"/>
    <w:rsid w:val="006F168F"/>
    <w:rsid w:val="006F16D7"/>
    <w:rsid w:val="006F18BE"/>
    <w:rsid w:val="006F5663"/>
    <w:rsid w:val="006F5895"/>
    <w:rsid w:val="006F7CF0"/>
    <w:rsid w:val="00700308"/>
    <w:rsid w:val="0070079C"/>
    <w:rsid w:val="00700E2B"/>
    <w:rsid w:val="00702257"/>
    <w:rsid w:val="00702631"/>
    <w:rsid w:val="00702CD1"/>
    <w:rsid w:val="00703EBE"/>
    <w:rsid w:val="00704569"/>
    <w:rsid w:val="007046F6"/>
    <w:rsid w:val="00705EAC"/>
    <w:rsid w:val="00707058"/>
    <w:rsid w:val="0070723A"/>
    <w:rsid w:val="007074A5"/>
    <w:rsid w:val="00712065"/>
    <w:rsid w:val="00714474"/>
    <w:rsid w:val="00715C40"/>
    <w:rsid w:val="00716D54"/>
    <w:rsid w:val="00717E6F"/>
    <w:rsid w:val="00720B12"/>
    <w:rsid w:val="007218B9"/>
    <w:rsid w:val="00722DFD"/>
    <w:rsid w:val="00723FAE"/>
    <w:rsid w:val="00726C9D"/>
    <w:rsid w:val="00726DC0"/>
    <w:rsid w:val="00733CB1"/>
    <w:rsid w:val="0073550F"/>
    <w:rsid w:val="00735B79"/>
    <w:rsid w:val="007367B8"/>
    <w:rsid w:val="0074029F"/>
    <w:rsid w:val="00743FE4"/>
    <w:rsid w:val="00744510"/>
    <w:rsid w:val="00744849"/>
    <w:rsid w:val="00744A02"/>
    <w:rsid w:val="00746A23"/>
    <w:rsid w:val="00747204"/>
    <w:rsid w:val="00750AB6"/>
    <w:rsid w:val="00752E3E"/>
    <w:rsid w:val="007533FD"/>
    <w:rsid w:val="007536B4"/>
    <w:rsid w:val="00754EEE"/>
    <w:rsid w:val="00755772"/>
    <w:rsid w:val="00755BCC"/>
    <w:rsid w:val="007561E5"/>
    <w:rsid w:val="00757837"/>
    <w:rsid w:val="00760387"/>
    <w:rsid w:val="00761AA3"/>
    <w:rsid w:val="00762A03"/>
    <w:rsid w:val="00763684"/>
    <w:rsid w:val="0076392A"/>
    <w:rsid w:val="00767E11"/>
    <w:rsid w:val="00771252"/>
    <w:rsid w:val="00771C27"/>
    <w:rsid w:val="007741E1"/>
    <w:rsid w:val="007764BA"/>
    <w:rsid w:val="007802CD"/>
    <w:rsid w:val="00780A64"/>
    <w:rsid w:val="00781FB4"/>
    <w:rsid w:val="00782D99"/>
    <w:rsid w:val="00782EB1"/>
    <w:rsid w:val="00783CA5"/>
    <w:rsid w:val="00784F66"/>
    <w:rsid w:val="007863E1"/>
    <w:rsid w:val="00786740"/>
    <w:rsid w:val="0078783B"/>
    <w:rsid w:val="00793CF0"/>
    <w:rsid w:val="007945C5"/>
    <w:rsid w:val="007961BD"/>
    <w:rsid w:val="00796245"/>
    <w:rsid w:val="007A18A4"/>
    <w:rsid w:val="007A1BC3"/>
    <w:rsid w:val="007A2518"/>
    <w:rsid w:val="007A3323"/>
    <w:rsid w:val="007A4750"/>
    <w:rsid w:val="007A624D"/>
    <w:rsid w:val="007A6796"/>
    <w:rsid w:val="007A7271"/>
    <w:rsid w:val="007A7603"/>
    <w:rsid w:val="007B24EF"/>
    <w:rsid w:val="007B6962"/>
    <w:rsid w:val="007B6DA5"/>
    <w:rsid w:val="007C0B9B"/>
    <w:rsid w:val="007C1828"/>
    <w:rsid w:val="007C2CF4"/>
    <w:rsid w:val="007C42B0"/>
    <w:rsid w:val="007C480D"/>
    <w:rsid w:val="007C67BC"/>
    <w:rsid w:val="007C72B1"/>
    <w:rsid w:val="007D1C4B"/>
    <w:rsid w:val="007D726F"/>
    <w:rsid w:val="007E08BA"/>
    <w:rsid w:val="007E7981"/>
    <w:rsid w:val="007F0284"/>
    <w:rsid w:val="007F0FFE"/>
    <w:rsid w:val="007F1BD0"/>
    <w:rsid w:val="007F40B4"/>
    <w:rsid w:val="007F577D"/>
    <w:rsid w:val="007F76C5"/>
    <w:rsid w:val="007F7941"/>
    <w:rsid w:val="008035CB"/>
    <w:rsid w:val="00805331"/>
    <w:rsid w:val="008055CB"/>
    <w:rsid w:val="008105CC"/>
    <w:rsid w:val="0081251A"/>
    <w:rsid w:val="0081314F"/>
    <w:rsid w:val="00815530"/>
    <w:rsid w:val="00816E25"/>
    <w:rsid w:val="00820D46"/>
    <w:rsid w:val="00823423"/>
    <w:rsid w:val="00823A93"/>
    <w:rsid w:val="008246CC"/>
    <w:rsid w:val="00824BEC"/>
    <w:rsid w:val="00826252"/>
    <w:rsid w:val="00826774"/>
    <w:rsid w:val="00830206"/>
    <w:rsid w:val="00830242"/>
    <w:rsid w:val="00830DC9"/>
    <w:rsid w:val="008317B2"/>
    <w:rsid w:val="008336E3"/>
    <w:rsid w:val="008356AB"/>
    <w:rsid w:val="00835CF6"/>
    <w:rsid w:val="00837258"/>
    <w:rsid w:val="008376EC"/>
    <w:rsid w:val="00842A16"/>
    <w:rsid w:val="008438D6"/>
    <w:rsid w:val="00843C66"/>
    <w:rsid w:val="00844561"/>
    <w:rsid w:val="0084461F"/>
    <w:rsid w:val="0084567E"/>
    <w:rsid w:val="00846818"/>
    <w:rsid w:val="00847197"/>
    <w:rsid w:val="0085016F"/>
    <w:rsid w:val="0085150F"/>
    <w:rsid w:val="0085277D"/>
    <w:rsid w:val="008528F2"/>
    <w:rsid w:val="00855C63"/>
    <w:rsid w:val="0085719A"/>
    <w:rsid w:val="00857B7B"/>
    <w:rsid w:val="00862B81"/>
    <w:rsid w:val="0086547E"/>
    <w:rsid w:val="00867CD4"/>
    <w:rsid w:val="008708DA"/>
    <w:rsid w:val="00871C47"/>
    <w:rsid w:val="008720FE"/>
    <w:rsid w:val="00873B81"/>
    <w:rsid w:val="008759A0"/>
    <w:rsid w:val="00875F2E"/>
    <w:rsid w:val="008800AB"/>
    <w:rsid w:val="008812E0"/>
    <w:rsid w:val="00882012"/>
    <w:rsid w:val="008827C6"/>
    <w:rsid w:val="00885E8B"/>
    <w:rsid w:val="00886E54"/>
    <w:rsid w:val="00890FB1"/>
    <w:rsid w:val="008910FA"/>
    <w:rsid w:val="00891CA2"/>
    <w:rsid w:val="00893B21"/>
    <w:rsid w:val="00895627"/>
    <w:rsid w:val="00895D4C"/>
    <w:rsid w:val="00896B9D"/>
    <w:rsid w:val="00897305"/>
    <w:rsid w:val="008A0E41"/>
    <w:rsid w:val="008B3745"/>
    <w:rsid w:val="008B3CD3"/>
    <w:rsid w:val="008B5278"/>
    <w:rsid w:val="008B561F"/>
    <w:rsid w:val="008B6AEC"/>
    <w:rsid w:val="008C0CC0"/>
    <w:rsid w:val="008C18C4"/>
    <w:rsid w:val="008C1F05"/>
    <w:rsid w:val="008C3942"/>
    <w:rsid w:val="008C4F68"/>
    <w:rsid w:val="008C584B"/>
    <w:rsid w:val="008C5C94"/>
    <w:rsid w:val="008C6BC8"/>
    <w:rsid w:val="008C7044"/>
    <w:rsid w:val="008D2EEE"/>
    <w:rsid w:val="008D4C39"/>
    <w:rsid w:val="008D4FB8"/>
    <w:rsid w:val="008E02A6"/>
    <w:rsid w:val="008E0D06"/>
    <w:rsid w:val="008E13D1"/>
    <w:rsid w:val="008E48CC"/>
    <w:rsid w:val="008E5213"/>
    <w:rsid w:val="008E523F"/>
    <w:rsid w:val="008F1EA7"/>
    <w:rsid w:val="008F2EDA"/>
    <w:rsid w:val="008F4C7E"/>
    <w:rsid w:val="008F6138"/>
    <w:rsid w:val="008F6C32"/>
    <w:rsid w:val="008F7498"/>
    <w:rsid w:val="00900A0F"/>
    <w:rsid w:val="0090105E"/>
    <w:rsid w:val="00902565"/>
    <w:rsid w:val="009034EB"/>
    <w:rsid w:val="0090395D"/>
    <w:rsid w:val="00910975"/>
    <w:rsid w:val="00910E77"/>
    <w:rsid w:val="00913546"/>
    <w:rsid w:val="0091366C"/>
    <w:rsid w:val="00914066"/>
    <w:rsid w:val="009224FF"/>
    <w:rsid w:val="00924CA4"/>
    <w:rsid w:val="00926119"/>
    <w:rsid w:val="00926D2A"/>
    <w:rsid w:val="009314E3"/>
    <w:rsid w:val="0093221C"/>
    <w:rsid w:val="0093231F"/>
    <w:rsid w:val="00932D4C"/>
    <w:rsid w:val="00932EC5"/>
    <w:rsid w:val="0093369C"/>
    <w:rsid w:val="00937BF8"/>
    <w:rsid w:val="00940E2E"/>
    <w:rsid w:val="00942C6D"/>
    <w:rsid w:val="00943B4C"/>
    <w:rsid w:val="00944064"/>
    <w:rsid w:val="00945870"/>
    <w:rsid w:val="00945ECD"/>
    <w:rsid w:val="009476F2"/>
    <w:rsid w:val="00950BF9"/>
    <w:rsid w:val="009552BC"/>
    <w:rsid w:val="0095708F"/>
    <w:rsid w:val="00957AAB"/>
    <w:rsid w:val="00960558"/>
    <w:rsid w:val="0096120E"/>
    <w:rsid w:val="0096194D"/>
    <w:rsid w:val="00961B08"/>
    <w:rsid w:val="00961B72"/>
    <w:rsid w:val="00964CAE"/>
    <w:rsid w:val="00970338"/>
    <w:rsid w:val="00970B57"/>
    <w:rsid w:val="00971655"/>
    <w:rsid w:val="00972E8C"/>
    <w:rsid w:val="00974666"/>
    <w:rsid w:val="00975B30"/>
    <w:rsid w:val="00976095"/>
    <w:rsid w:val="00976F45"/>
    <w:rsid w:val="00976F79"/>
    <w:rsid w:val="0097780F"/>
    <w:rsid w:val="00980565"/>
    <w:rsid w:val="00981E81"/>
    <w:rsid w:val="0098372B"/>
    <w:rsid w:val="00984742"/>
    <w:rsid w:val="009848A8"/>
    <w:rsid w:val="00985614"/>
    <w:rsid w:val="00985851"/>
    <w:rsid w:val="00985BB0"/>
    <w:rsid w:val="009902E9"/>
    <w:rsid w:val="009913E2"/>
    <w:rsid w:val="00991775"/>
    <w:rsid w:val="00991C72"/>
    <w:rsid w:val="00991E08"/>
    <w:rsid w:val="00991EB8"/>
    <w:rsid w:val="009944BE"/>
    <w:rsid w:val="00994E52"/>
    <w:rsid w:val="00996288"/>
    <w:rsid w:val="00997FF2"/>
    <w:rsid w:val="009A1FC8"/>
    <w:rsid w:val="009A3932"/>
    <w:rsid w:val="009A439C"/>
    <w:rsid w:val="009A617C"/>
    <w:rsid w:val="009A6A58"/>
    <w:rsid w:val="009A7BD9"/>
    <w:rsid w:val="009B0200"/>
    <w:rsid w:val="009B0A42"/>
    <w:rsid w:val="009B0EA4"/>
    <w:rsid w:val="009B11D9"/>
    <w:rsid w:val="009B14B6"/>
    <w:rsid w:val="009B1FB7"/>
    <w:rsid w:val="009B35A0"/>
    <w:rsid w:val="009B5199"/>
    <w:rsid w:val="009B5557"/>
    <w:rsid w:val="009B5B82"/>
    <w:rsid w:val="009B5FE7"/>
    <w:rsid w:val="009B7D8A"/>
    <w:rsid w:val="009C0769"/>
    <w:rsid w:val="009C4852"/>
    <w:rsid w:val="009C50AE"/>
    <w:rsid w:val="009C550A"/>
    <w:rsid w:val="009C57B1"/>
    <w:rsid w:val="009D05E6"/>
    <w:rsid w:val="009D0AD8"/>
    <w:rsid w:val="009D1371"/>
    <w:rsid w:val="009D3456"/>
    <w:rsid w:val="009D41B8"/>
    <w:rsid w:val="009D56A9"/>
    <w:rsid w:val="009D72A5"/>
    <w:rsid w:val="009D7518"/>
    <w:rsid w:val="009D7F8A"/>
    <w:rsid w:val="009E105A"/>
    <w:rsid w:val="009E1117"/>
    <w:rsid w:val="009E138C"/>
    <w:rsid w:val="009E18E9"/>
    <w:rsid w:val="009E35C4"/>
    <w:rsid w:val="009E5CF3"/>
    <w:rsid w:val="009E5D82"/>
    <w:rsid w:val="009E6150"/>
    <w:rsid w:val="009E643F"/>
    <w:rsid w:val="009E71A7"/>
    <w:rsid w:val="009F08B5"/>
    <w:rsid w:val="009F0B33"/>
    <w:rsid w:val="009F1038"/>
    <w:rsid w:val="009F25F0"/>
    <w:rsid w:val="009F2B12"/>
    <w:rsid w:val="009F2FD7"/>
    <w:rsid w:val="009F4460"/>
    <w:rsid w:val="009F564C"/>
    <w:rsid w:val="009F666D"/>
    <w:rsid w:val="009F7B4C"/>
    <w:rsid w:val="00A02A0F"/>
    <w:rsid w:val="00A03466"/>
    <w:rsid w:val="00A03FD9"/>
    <w:rsid w:val="00A05F99"/>
    <w:rsid w:val="00A10EB4"/>
    <w:rsid w:val="00A11C08"/>
    <w:rsid w:val="00A12F96"/>
    <w:rsid w:val="00A131E3"/>
    <w:rsid w:val="00A1388E"/>
    <w:rsid w:val="00A1592E"/>
    <w:rsid w:val="00A161BF"/>
    <w:rsid w:val="00A17601"/>
    <w:rsid w:val="00A179B3"/>
    <w:rsid w:val="00A20FFE"/>
    <w:rsid w:val="00A2228E"/>
    <w:rsid w:val="00A225A6"/>
    <w:rsid w:val="00A23243"/>
    <w:rsid w:val="00A23600"/>
    <w:rsid w:val="00A25363"/>
    <w:rsid w:val="00A33930"/>
    <w:rsid w:val="00A36228"/>
    <w:rsid w:val="00A37ECE"/>
    <w:rsid w:val="00A4063B"/>
    <w:rsid w:val="00A420D4"/>
    <w:rsid w:val="00A465B0"/>
    <w:rsid w:val="00A532D1"/>
    <w:rsid w:val="00A53D02"/>
    <w:rsid w:val="00A5448F"/>
    <w:rsid w:val="00A55409"/>
    <w:rsid w:val="00A56E9D"/>
    <w:rsid w:val="00A56ED7"/>
    <w:rsid w:val="00A570D4"/>
    <w:rsid w:val="00A60168"/>
    <w:rsid w:val="00A6092D"/>
    <w:rsid w:val="00A63F79"/>
    <w:rsid w:val="00A6562F"/>
    <w:rsid w:val="00A6653F"/>
    <w:rsid w:val="00A70167"/>
    <w:rsid w:val="00A74A23"/>
    <w:rsid w:val="00A8098C"/>
    <w:rsid w:val="00A80D27"/>
    <w:rsid w:val="00A82EDF"/>
    <w:rsid w:val="00A85020"/>
    <w:rsid w:val="00A85A9C"/>
    <w:rsid w:val="00A87EFE"/>
    <w:rsid w:val="00A904AC"/>
    <w:rsid w:val="00A90C95"/>
    <w:rsid w:val="00A923B7"/>
    <w:rsid w:val="00A92456"/>
    <w:rsid w:val="00A9473C"/>
    <w:rsid w:val="00A948A5"/>
    <w:rsid w:val="00A96183"/>
    <w:rsid w:val="00A9743F"/>
    <w:rsid w:val="00A975D5"/>
    <w:rsid w:val="00AA0199"/>
    <w:rsid w:val="00AA0353"/>
    <w:rsid w:val="00AA039B"/>
    <w:rsid w:val="00AA2456"/>
    <w:rsid w:val="00AA2476"/>
    <w:rsid w:val="00AA2C40"/>
    <w:rsid w:val="00AA3FC1"/>
    <w:rsid w:val="00AA4053"/>
    <w:rsid w:val="00AA41AC"/>
    <w:rsid w:val="00AA509A"/>
    <w:rsid w:val="00AA654F"/>
    <w:rsid w:val="00AA7680"/>
    <w:rsid w:val="00AB0104"/>
    <w:rsid w:val="00AB0776"/>
    <w:rsid w:val="00AB10A5"/>
    <w:rsid w:val="00AB2427"/>
    <w:rsid w:val="00AB5FE2"/>
    <w:rsid w:val="00AC2FA9"/>
    <w:rsid w:val="00AC63CE"/>
    <w:rsid w:val="00AD002C"/>
    <w:rsid w:val="00AD1945"/>
    <w:rsid w:val="00AD2208"/>
    <w:rsid w:val="00AD2FA0"/>
    <w:rsid w:val="00AD5321"/>
    <w:rsid w:val="00AE04D1"/>
    <w:rsid w:val="00AE112D"/>
    <w:rsid w:val="00AE11DC"/>
    <w:rsid w:val="00AE3943"/>
    <w:rsid w:val="00AE3A22"/>
    <w:rsid w:val="00AE5B8E"/>
    <w:rsid w:val="00AF1151"/>
    <w:rsid w:val="00AF1ACA"/>
    <w:rsid w:val="00AF21F0"/>
    <w:rsid w:val="00AF281A"/>
    <w:rsid w:val="00AF4CF1"/>
    <w:rsid w:val="00AF62C6"/>
    <w:rsid w:val="00AF6FFC"/>
    <w:rsid w:val="00B002AA"/>
    <w:rsid w:val="00B0325F"/>
    <w:rsid w:val="00B03DD8"/>
    <w:rsid w:val="00B042C5"/>
    <w:rsid w:val="00B05EDE"/>
    <w:rsid w:val="00B068C2"/>
    <w:rsid w:val="00B06F11"/>
    <w:rsid w:val="00B1003A"/>
    <w:rsid w:val="00B12948"/>
    <w:rsid w:val="00B159E4"/>
    <w:rsid w:val="00B15C83"/>
    <w:rsid w:val="00B16585"/>
    <w:rsid w:val="00B169E7"/>
    <w:rsid w:val="00B17AF0"/>
    <w:rsid w:val="00B21308"/>
    <w:rsid w:val="00B21D5E"/>
    <w:rsid w:val="00B254EC"/>
    <w:rsid w:val="00B26AC6"/>
    <w:rsid w:val="00B27606"/>
    <w:rsid w:val="00B30AE0"/>
    <w:rsid w:val="00B3344D"/>
    <w:rsid w:val="00B34189"/>
    <w:rsid w:val="00B354A2"/>
    <w:rsid w:val="00B37964"/>
    <w:rsid w:val="00B37F1F"/>
    <w:rsid w:val="00B40013"/>
    <w:rsid w:val="00B4149C"/>
    <w:rsid w:val="00B4309A"/>
    <w:rsid w:val="00B434A4"/>
    <w:rsid w:val="00B434E5"/>
    <w:rsid w:val="00B445B7"/>
    <w:rsid w:val="00B45405"/>
    <w:rsid w:val="00B45A7E"/>
    <w:rsid w:val="00B46709"/>
    <w:rsid w:val="00B52518"/>
    <w:rsid w:val="00B55283"/>
    <w:rsid w:val="00B56C7B"/>
    <w:rsid w:val="00B57332"/>
    <w:rsid w:val="00B60320"/>
    <w:rsid w:val="00B609B6"/>
    <w:rsid w:val="00B61745"/>
    <w:rsid w:val="00B635B1"/>
    <w:rsid w:val="00B6430E"/>
    <w:rsid w:val="00B64972"/>
    <w:rsid w:val="00B6554A"/>
    <w:rsid w:val="00B662A7"/>
    <w:rsid w:val="00B6674D"/>
    <w:rsid w:val="00B67315"/>
    <w:rsid w:val="00B70423"/>
    <w:rsid w:val="00B70FC8"/>
    <w:rsid w:val="00B719C9"/>
    <w:rsid w:val="00B721C1"/>
    <w:rsid w:val="00B72A85"/>
    <w:rsid w:val="00B73821"/>
    <w:rsid w:val="00B74421"/>
    <w:rsid w:val="00B75CFC"/>
    <w:rsid w:val="00B75E35"/>
    <w:rsid w:val="00B779AF"/>
    <w:rsid w:val="00B83501"/>
    <w:rsid w:val="00B875AB"/>
    <w:rsid w:val="00B906C6"/>
    <w:rsid w:val="00B918B9"/>
    <w:rsid w:val="00B91A95"/>
    <w:rsid w:val="00B924AF"/>
    <w:rsid w:val="00B94ACB"/>
    <w:rsid w:val="00B96E21"/>
    <w:rsid w:val="00BA2087"/>
    <w:rsid w:val="00BA312D"/>
    <w:rsid w:val="00BA3CE5"/>
    <w:rsid w:val="00BA4926"/>
    <w:rsid w:val="00BB1350"/>
    <w:rsid w:val="00BB20E7"/>
    <w:rsid w:val="00BB2579"/>
    <w:rsid w:val="00BB26BF"/>
    <w:rsid w:val="00BB3A16"/>
    <w:rsid w:val="00BB74A2"/>
    <w:rsid w:val="00BB75F4"/>
    <w:rsid w:val="00BC0D8F"/>
    <w:rsid w:val="00BC1EEF"/>
    <w:rsid w:val="00BC3035"/>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C00634"/>
    <w:rsid w:val="00C00C39"/>
    <w:rsid w:val="00C010CE"/>
    <w:rsid w:val="00C04C84"/>
    <w:rsid w:val="00C06969"/>
    <w:rsid w:val="00C076BD"/>
    <w:rsid w:val="00C07A43"/>
    <w:rsid w:val="00C116F1"/>
    <w:rsid w:val="00C11DF6"/>
    <w:rsid w:val="00C13D55"/>
    <w:rsid w:val="00C17795"/>
    <w:rsid w:val="00C17879"/>
    <w:rsid w:val="00C21375"/>
    <w:rsid w:val="00C24952"/>
    <w:rsid w:val="00C24A4C"/>
    <w:rsid w:val="00C26872"/>
    <w:rsid w:val="00C277C5"/>
    <w:rsid w:val="00C27A78"/>
    <w:rsid w:val="00C30263"/>
    <w:rsid w:val="00C309A3"/>
    <w:rsid w:val="00C31443"/>
    <w:rsid w:val="00C32DEF"/>
    <w:rsid w:val="00C35DF1"/>
    <w:rsid w:val="00C36316"/>
    <w:rsid w:val="00C36BE8"/>
    <w:rsid w:val="00C374C5"/>
    <w:rsid w:val="00C405CD"/>
    <w:rsid w:val="00C40F8B"/>
    <w:rsid w:val="00C44250"/>
    <w:rsid w:val="00C4580A"/>
    <w:rsid w:val="00C46569"/>
    <w:rsid w:val="00C47660"/>
    <w:rsid w:val="00C47782"/>
    <w:rsid w:val="00C503FC"/>
    <w:rsid w:val="00C50506"/>
    <w:rsid w:val="00C51CEA"/>
    <w:rsid w:val="00C51D12"/>
    <w:rsid w:val="00C52909"/>
    <w:rsid w:val="00C53B35"/>
    <w:rsid w:val="00C53BE7"/>
    <w:rsid w:val="00C54656"/>
    <w:rsid w:val="00C5477D"/>
    <w:rsid w:val="00C55704"/>
    <w:rsid w:val="00C56EE9"/>
    <w:rsid w:val="00C6048D"/>
    <w:rsid w:val="00C61624"/>
    <w:rsid w:val="00C61DA1"/>
    <w:rsid w:val="00C624EF"/>
    <w:rsid w:val="00C6329C"/>
    <w:rsid w:val="00C65839"/>
    <w:rsid w:val="00C66C21"/>
    <w:rsid w:val="00C67EB1"/>
    <w:rsid w:val="00C67EBA"/>
    <w:rsid w:val="00C73F00"/>
    <w:rsid w:val="00C7768D"/>
    <w:rsid w:val="00C77FFA"/>
    <w:rsid w:val="00C81F2D"/>
    <w:rsid w:val="00C824C0"/>
    <w:rsid w:val="00C93034"/>
    <w:rsid w:val="00C9584B"/>
    <w:rsid w:val="00C959F5"/>
    <w:rsid w:val="00CA1ADE"/>
    <w:rsid w:val="00CA20BE"/>
    <w:rsid w:val="00CA281D"/>
    <w:rsid w:val="00CA28FB"/>
    <w:rsid w:val="00CA6E3E"/>
    <w:rsid w:val="00CB27B7"/>
    <w:rsid w:val="00CB343A"/>
    <w:rsid w:val="00CB358B"/>
    <w:rsid w:val="00CB45DC"/>
    <w:rsid w:val="00CB71EF"/>
    <w:rsid w:val="00CC10FE"/>
    <w:rsid w:val="00CC1388"/>
    <w:rsid w:val="00CC27A1"/>
    <w:rsid w:val="00CC3164"/>
    <w:rsid w:val="00CC3284"/>
    <w:rsid w:val="00CC46AA"/>
    <w:rsid w:val="00CC4CE0"/>
    <w:rsid w:val="00CC5103"/>
    <w:rsid w:val="00CC5E7D"/>
    <w:rsid w:val="00CC61CE"/>
    <w:rsid w:val="00CD033B"/>
    <w:rsid w:val="00CD2A87"/>
    <w:rsid w:val="00CD2DDD"/>
    <w:rsid w:val="00CD7211"/>
    <w:rsid w:val="00CD791F"/>
    <w:rsid w:val="00CE0D66"/>
    <w:rsid w:val="00CE0E48"/>
    <w:rsid w:val="00CE19CF"/>
    <w:rsid w:val="00CE49DA"/>
    <w:rsid w:val="00CE67A5"/>
    <w:rsid w:val="00CF2289"/>
    <w:rsid w:val="00CF31BD"/>
    <w:rsid w:val="00CF473A"/>
    <w:rsid w:val="00CF4DDA"/>
    <w:rsid w:val="00CF61B9"/>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8EC"/>
    <w:rsid w:val="00D20CFD"/>
    <w:rsid w:val="00D210D6"/>
    <w:rsid w:val="00D21289"/>
    <w:rsid w:val="00D21631"/>
    <w:rsid w:val="00D21F09"/>
    <w:rsid w:val="00D22777"/>
    <w:rsid w:val="00D2406F"/>
    <w:rsid w:val="00D2534E"/>
    <w:rsid w:val="00D25783"/>
    <w:rsid w:val="00D30AD1"/>
    <w:rsid w:val="00D331EF"/>
    <w:rsid w:val="00D343C2"/>
    <w:rsid w:val="00D3545C"/>
    <w:rsid w:val="00D36BC9"/>
    <w:rsid w:val="00D36BCF"/>
    <w:rsid w:val="00D372DA"/>
    <w:rsid w:val="00D3733B"/>
    <w:rsid w:val="00D423D7"/>
    <w:rsid w:val="00D42750"/>
    <w:rsid w:val="00D454D8"/>
    <w:rsid w:val="00D45E02"/>
    <w:rsid w:val="00D46B6D"/>
    <w:rsid w:val="00D46D1C"/>
    <w:rsid w:val="00D51DA9"/>
    <w:rsid w:val="00D52AB0"/>
    <w:rsid w:val="00D53496"/>
    <w:rsid w:val="00D55009"/>
    <w:rsid w:val="00D55564"/>
    <w:rsid w:val="00D570FC"/>
    <w:rsid w:val="00D61EBE"/>
    <w:rsid w:val="00D62331"/>
    <w:rsid w:val="00D63986"/>
    <w:rsid w:val="00D63A7F"/>
    <w:rsid w:val="00D653BE"/>
    <w:rsid w:val="00D66629"/>
    <w:rsid w:val="00D679F2"/>
    <w:rsid w:val="00D74D7C"/>
    <w:rsid w:val="00D7649B"/>
    <w:rsid w:val="00D76B27"/>
    <w:rsid w:val="00D80F39"/>
    <w:rsid w:val="00D80F7B"/>
    <w:rsid w:val="00D8127E"/>
    <w:rsid w:val="00D81D92"/>
    <w:rsid w:val="00D822BE"/>
    <w:rsid w:val="00D8551A"/>
    <w:rsid w:val="00D87228"/>
    <w:rsid w:val="00D87621"/>
    <w:rsid w:val="00D90288"/>
    <w:rsid w:val="00D916FD"/>
    <w:rsid w:val="00D930CC"/>
    <w:rsid w:val="00D93610"/>
    <w:rsid w:val="00D95FB7"/>
    <w:rsid w:val="00D97965"/>
    <w:rsid w:val="00DA2733"/>
    <w:rsid w:val="00DA4ADA"/>
    <w:rsid w:val="00DA5769"/>
    <w:rsid w:val="00DA79D0"/>
    <w:rsid w:val="00DA7A57"/>
    <w:rsid w:val="00DB1B39"/>
    <w:rsid w:val="00DB2661"/>
    <w:rsid w:val="00DB3889"/>
    <w:rsid w:val="00DB51D9"/>
    <w:rsid w:val="00DB6DAE"/>
    <w:rsid w:val="00DB7823"/>
    <w:rsid w:val="00DB7AC7"/>
    <w:rsid w:val="00DC2E95"/>
    <w:rsid w:val="00DC355F"/>
    <w:rsid w:val="00DC3868"/>
    <w:rsid w:val="00DC5C81"/>
    <w:rsid w:val="00DC6DEA"/>
    <w:rsid w:val="00DC7F8F"/>
    <w:rsid w:val="00DD0098"/>
    <w:rsid w:val="00DD068D"/>
    <w:rsid w:val="00DD4780"/>
    <w:rsid w:val="00DD6782"/>
    <w:rsid w:val="00DD67DB"/>
    <w:rsid w:val="00DD79BD"/>
    <w:rsid w:val="00DE0AED"/>
    <w:rsid w:val="00DE1A49"/>
    <w:rsid w:val="00DE3363"/>
    <w:rsid w:val="00DE3404"/>
    <w:rsid w:val="00DE40B0"/>
    <w:rsid w:val="00DE492B"/>
    <w:rsid w:val="00DE57FC"/>
    <w:rsid w:val="00DE6823"/>
    <w:rsid w:val="00DE6DEA"/>
    <w:rsid w:val="00DE77AD"/>
    <w:rsid w:val="00DE7912"/>
    <w:rsid w:val="00DF0E3A"/>
    <w:rsid w:val="00DF1CB8"/>
    <w:rsid w:val="00DF1F20"/>
    <w:rsid w:val="00DF31DA"/>
    <w:rsid w:val="00DF4001"/>
    <w:rsid w:val="00DF66B8"/>
    <w:rsid w:val="00DF70E3"/>
    <w:rsid w:val="00DF788E"/>
    <w:rsid w:val="00E03C62"/>
    <w:rsid w:val="00E03F84"/>
    <w:rsid w:val="00E04648"/>
    <w:rsid w:val="00E06064"/>
    <w:rsid w:val="00E06A6E"/>
    <w:rsid w:val="00E10F0F"/>
    <w:rsid w:val="00E115D5"/>
    <w:rsid w:val="00E120A9"/>
    <w:rsid w:val="00E124F2"/>
    <w:rsid w:val="00E14442"/>
    <w:rsid w:val="00E145D8"/>
    <w:rsid w:val="00E150B3"/>
    <w:rsid w:val="00E152D0"/>
    <w:rsid w:val="00E2075A"/>
    <w:rsid w:val="00E225F6"/>
    <w:rsid w:val="00E22A1F"/>
    <w:rsid w:val="00E23BFF"/>
    <w:rsid w:val="00E246EA"/>
    <w:rsid w:val="00E24F0B"/>
    <w:rsid w:val="00E25776"/>
    <w:rsid w:val="00E27EAC"/>
    <w:rsid w:val="00E30870"/>
    <w:rsid w:val="00E31A8C"/>
    <w:rsid w:val="00E3277C"/>
    <w:rsid w:val="00E34F70"/>
    <w:rsid w:val="00E372EB"/>
    <w:rsid w:val="00E37BEF"/>
    <w:rsid w:val="00E405CE"/>
    <w:rsid w:val="00E420F8"/>
    <w:rsid w:val="00E454DF"/>
    <w:rsid w:val="00E4673D"/>
    <w:rsid w:val="00E50DE8"/>
    <w:rsid w:val="00E5226E"/>
    <w:rsid w:val="00E52321"/>
    <w:rsid w:val="00E538E1"/>
    <w:rsid w:val="00E53F59"/>
    <w:rsid w:val="00E54411"/>
    <w:rsid w:val="00E56942"/>
    <w:rsid w:val="00E57AC4"/>
    <w:rsid w:val="00E6073C"/>
    <w:rsid w:val="00E6385D"/>
    <w:rsid w:val="00E6532D"/>
    <w:rsid w:val="00E65A74"/>
    <w:rsid w:val="00E70900"/>
    <w:rsid w:val="00E711B9"/>
    <w:rsid w:val="00E71795"/>
    <w:rsid w:val="00E73613"/>
    <w:rsid w:val="00E7578F"/>
    <w:rsid w:val="00E77FD2"/>
    <w:rsid w:val="00E80098"/>
    <w:rsid w:val="00E80298"/>
    <w:rsid w:val="00E810C4"/>
    <w:rsid w:val="00E811FD"/>
    <w:rsid w:val="00E81FF2"/>
    <w:rsid w:val="00E82755"/>
    <w:rsid w:val="00E834A6"/>
    <w:rsid w:val="00E8534B"/>
    <w:rsid w:val="00E86739"/>
    <w:rsid w:val="00E87750"/>
    <w:rsid w:val="00E87823"/>
    <w:rsid w:val="00E90928"/>
    <w:rsid w:val="00E91194"/>
    <w:rsid w:val="00E91364"/>
    <w:rsid w:val="00E92C51"/>
    <w:rsid w:val="00E93C10"/>
    <w:rsid w:val="00E9468B"/>
    <w:rsid w:val="00E95EA1"/>
    <w:rsid w:val="00E97032"/>
    <w:rsid w:val="00EA00FA"/>
    <w:rsid w:val="00EA06DF"/>
    <w:rsid w:val="00EA1FED"/>
    <w:rsid w:val="00EA292B"/>
    <w:rsid w:val="00EA32CF"/>
    <w:rsid w:val="00EA4752"/>
    <w:rsid w:val="00EA4B35"/>
    <w:rsid w:val="00EA5BD2"/>
    <w:rsid w:val="00EA5E8E"/>
    <w:rsid w:val="00EA74AB"/>
    <w:rsid w:val="00EA788B"/>
    <w:rsid w:val="00EB4316"/>
    <w:rsid w:val="00EB49A4"/>
    <w:rsid w:val="00EB5358"/>
    <w:rsid w:val="00EB6C09"/>
    <w:rsid w:val="00EC0F10"/>
    <w:rsid w:val="00EC1267"/>
    <w:rsid w:val="00EC440B"/>
    <w:rsid w:val="00EC49DF"/>
    <w:rsid w:val="00EC7D7D"/>
    <w:rsid w:val="00ED0704"/>
    <w:rsid w:val="00ED530E"/>
    <w:rsid w:val="00ED5C31"/>
    <w:rsid w:val="00ED5D61"/>
    <w:rsid w:val="00ED600B"/>
    <w:rsid w:val="00ED6A42"/>
    <w:rsid w:val="00ED6F52"/>
    <w:rsid w:val="00EE0B6F"/>
    <w:rsid w:val="00EE102E"/>
    <w:rsid w:val="00EE3453"/>
    <w:rsid w:val="00EE437B"/>
    <w:rsid w:val="00EE70EA"/>
    <w:rsid w:val="00EE7E38"/>
    <w:rsid w:val="00EF0F48"/>
    <w:rsid w:val="00EF1ABE"/>
    <w:rsid w:val="00EF6588"/>
    <w:rsid w:val="00EF797A"/>
    <w:rsid w:val="00F003D0"/>
    <w:rsid w:val="00F00729"/>
    <w:rsid w:val="00F00CB3"/>
    <w:rsid w:val="00F01620"/>
    <w:rsid w:val="00F01684"/>
    <w:rsid w:val="00F02163"/>
    <w:rsid w:val="00F02FF7"/>
    <w:rsid w:val="00F0322E"/>
    <w:rsid w:val="00F03590"/>
    <w:rsid w:val="00F03B30"/>
    <w:rsid w:val="00F1005A"/>
    <w:rsid w:val="00F1036E"/>
    <w:rsid w:val="00F109D7"/>
    <w:rsid w:val="00F10D63"/>
    <w:rsid w:val="00F1119F"/>
    <w:rsid w:val="00F122C7"/>
    <w:rsid w:val="00F13C18"/>
    <w:rsid w:val="00F14B52"/>
    <w:rsid w:val="00F15975"/>
    <w:rsid w:val="00F15C97"/>
    <w:rsid w:val="00F166A0"/>
    <w:rsid w:val="00F17F95"/>
    <w:rsid w:val="00F20017"/>
    <w:rsid w:val="00F207DB"/>
    <w:rsid w:val="00F20AFD"/>
    <w:rsid w:val="00F2349C"/>
    <w:rsid w:val="00F23C56"/>
    <w:rsid w:val="00F261D4"/>
    <w:rsid w:val="00F27A8E"/>
    <w:rsid w:val="00F30229"/>
    <w:rsid w:val="00F31758"/>
    <w:rsid w:val="00F32FAE"/>
    <w:rsid w:val="00F33F90"/>
    <w:rsid w:val="00F34D09"/>
    <w:rsid w:val="00F37BC1"/>
    <w:rsid w:val="00F37E56"/>
    <w:rsid w:val="00F37F23"/>
    <w:rsid w:val="00F37F43"/>
    <w:rsid w:val="00F40B0B"/>
    <w:rsid w:val="00F40E65"/>
    <w:rsid w:val="00F42735"/>
    <w:rsid w:val="00F42E0E"/>
    <w:rsid w:val="00F43A1A"/>
    <w:rsid w:val="00F441A3"/>
    <w:rsid w:val="00F450CA"/>
    <w:rsid w:val="00F463FB"/>
    <w:rsid w:val="00F47A3C"/>
    <w:rsid w:val="00F51632"/>
    <w:rsid w:val="00F51B85"/>
    <w:rsid w:val="00F5281D"/>
    <w:rsid w:val="00F528F4"/>
    <w:rsid w:val="00F52D3B"/>
    <w:rsid w:val="00F532E0"/>
    <w:rsid w:val="00F5343A"/>
    <w:rsid w:val="00F5385C"/>
    <w:rsid w:val="00F53EC9"/>
    <w:rsid w:val="00F5547F"/>
    <w:rsid w:val="00F562C4"/>
    <w:rsid w:val="00F56CE1"/>
    <w:rsid w:val="00F6071E"/>
    <w:rsid w:val="00F624CF"/>
    <w:rsid w:val="00F626B2"/>
    <w:rsid w:val="00F637E9"/>
    <w:rsid w:val="00F63EBD"/>
    <w:rsid w:val="00F64B5A"/>
    <w:rsid w:val="00F65367"/>
    <w:rsid w:val="00F66005"/>
    <w:rsid w:val="00F66027"/>
    <w:rsid w:val="00F6674D"/>
    <w:rsid w:val="00F67CC7"/>
    <w:rsid w:val="00F707F3"/>
    <w:rsid w:val="00F70D5B"/>
    <w:rsid w:val="00F74C02"/>
    <w:rsid w:val="00F77096"/>
    <w:rsid w:val="00F777D7"/>
    <w:rsid w:val="00F80845"/>
    <w:rsid w:val="00F80C48"/>
    <w:rsid w:val="00F81C1D"/>
    <w:rsid w:val="00F8269B"/>
    <w:rsid w:val="00F8303A"/>
    <w:rsid w:val="00F84E5D"/>
    <w:rsid w:val="00F85E7A"/>
    <w:rsid w:val="00F86C8B"/>
    <w:rsid w:val="00F913C5"/>
    <w:rsid w:val="00F92580"/>
    <w:rsid w:val="00F93640"/>
    <w:rsid w:val="00F9477B"/>
    <w:rsid w:val="00F94B69"/>
    <w:rsid w:val="00F97816"/>
    <w:rsid w:val="00FA1133"/>
    <w:rsid w:val="00FB0E38"/>
    <w:rsid w:val="00FB286D"/>
    <w:rsid w:val="00FB2CBF"/>
    <w:rsid w:val="00FB4373"/>
    <w:rsid w:val="00FB49DA"/>
    <w:rsid w:val="00FB5842"/>
    <w:rsid w:val="00FB6435"/>
    <w:rsid w:val="00FC1A5B"/>
    <w:rsid w:val="00FC1B3D"/>
    <w:rsid w:val="00FC218D"/>
    <w:rsid w:val="00FC2862"/>
    <w:rsid w:val="00FC4D26"/>
    <w:rsid w:val="00FC5519"/>
    <w:rsid w:val="00FC5FF2"/>
    <w:rsid w:val="00FC7C8C"/>
    <w:rsid w:val="00FD0D40"/>
    <w:rsid w:val="00FD623D"/>
    <w:rsid w:val="00FE1A62"/>
    <w:rsid w:val="00FE1C27"/>
    <w:rsid w:val="00FE21D8"/>
    <w:rsid w:val="00FE4520"/>
    <w:rsid w:val="00FE7C9B"/>
    <w:rsid w:val="00FF1F2D"/>
    <w:rsid w:val="00FF23D5"/>
    <w:rsid w:val="00FF31CB"/>
    <w:rsid w:val="00FF45E5"/>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0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ampub@msz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51CB07F-F3CA-4259-AFC7-D74C09CC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7317</Words>
  <Characters>43905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15</cp:revision>
  <cp:lastPrinted>2023-01-23T14:09:00Z</cp:lastPrinted>
  <dcterms:created xsi:type="dcterms:W3CDTF">2023-12-07T12:45:00Z</dcterms:created>
  <dcterms:modified xsi:type="dcterms:W3CDTF">2023-12-08T09:44:00Z</dcterms:modified>
</cp:coreProperties>
</file>