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E3" w:rsidRPr="00A26FA8" w:rsidRDefault="00CB50E3" w:rsidP="00A26FA8">
      <w:pPr>
        <w:pStyle w:val="Tytu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B5EAD" w:rsidRPr="00A26FA8" w:rsidRDefault="00AB5EAD" w:rsidP="00A26FA8">
      <w:pPr>
        <w:pStyle w:val="Tytu"/>
        <w:spacing w:line="276" w:lineRule="auto"/>
        <w:rPr>
          <w:rFonts w:ascii="Calibri" w:hAnsi="Calibri" w:cs="Tahoma"/>
          <w:sz w:val="22"/>
          <w:szCs w:val="22"/>
        </w:rPr>
      </w:pPr>
    </w:p>
    <w:p w:rsidR="00AB5EAD" w:rsidRPr="00A26FA8" w:rsidRDefault="00AB5EAD" w:rsidP="00A26FA8">
      <w:pPr>
        <w:pStyle w:val="Tytu"/>
        <w:spacing w:line="276" w:lineRule="auto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UMOWA – WZÓR </w:t>
      </w:r>
    </w:p>
    <w:p w:rsidR="00AB5EAD" w:rsidRPr="00A26FA8" w:rsidRDefault="00AB5EAD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>w sprawie zamó</w:t>
      </w:r>
      <w:r w:rsidR="00293B84" w:rsidRPr="00A26FA8">
        <w:rPr>
          <w:rFonts w:ascii="Calibri" w:hAnsi="Calibri" w:cs="Tahoma"/>
          <w:b/>
          <w:sz w:val="22"/>
          <w:szCs w:val="22"/>
        </w:rPr>
        <w:t>w</w:t>
      </w:r>
      <w:r w:rsidR="00857BB3">
        <w:rPr>
          <w:rFonts w:ascii="Calibri" w:hAnsi="Calibri" w:cs="Tahoma"/>
          <w:b/>
          <w:sz w:val="22"/>
          <w:szCs w:val="22"/>
        </w:rPr>
        <w:t>ienia publicznego nr BZP.3810.71</w:t>
      </w:r>
      <w:r w:rsidR="005007D8" w:rsidRPr="00A26FA8">
        <w:rPr>
          <w:rFonts w:ascii="Calibri" w:hAnsi="Calibri" w:cs="Tahoma"/>
          <w:b/>
          <w:sz w:val="22"/>
          <w:szCs w:val="22"/>
        </w:rPr>
        <w:t>.2021</w:t>
      </w:r>
      <w:r w:rsidR="00857BB3">
        <w:rPr>
          <w:rFonts w:ascii="Calibri" w:hAnsi="Calibri" w:cs="Tahoma"/>
          <w:b/>
          <w:sz w:val="22"/>
          <w:szCs w:val="22"/>
        </w:rPr>
        <w:t>.KK</w:t>
      </w:r>
    </w:p>
    <w:p w:rsidR="00AB5EAD" w:rsidRPr="00A26FA8" w:rsidRDefault="00AB5EAD" w:rsidP="00A26FA8">
      <w:pPr>
        <w:spacing w:line="276" w:lineRule="auto"/>
        <w:jc w:val="center"/>
        <w:rPr>
          <w:rFonts w:ascii="Calibri" w:hAnsi="Calibri" w:cs="Tahoma"/>
          <w:i/>
          <w:sz w:val="22"/>
          <w:szCs w:val="22"/>
        </w:rPr>
      </w:pPr>
      <w:r w:rsidRPr="00A26FA8">
        <w:rPr>
          <w:rFonts w:ascii="Calibri" w:hAnsi="Calibri" w:cs="Tahoma"/>
          <w:i/>
          <w:sz w:val="22"/>
          <w:szCs w:val="22"/>
        </w:rPr>
        <w:t>zawarta w dniu ................20</w:t>
      </w:r>
      <w:r w:rsidR="005007D8" w:rsidRPr="00A26FA8">
        <w:rPr>
          <w:rFonts w:ascii="Calibri" w:hAnsi="Calibri" w:cs="Tahoma"/>
          <w:i/>
          <w:sz w:val="22"/>
          <w:szCs w:val="22"/>
        </w:rPr>
        <w:t>21</w:t>
      </w:r>
      <w:r w:rsidRPr="00A26FA8">
        <w:rPr>
          <w:rFonts w:ascii="Calibri" w:hAnsi="Calibri" w:cs="Tahoma"/>
          <w:i/>
          <w:sz w:val="22"/>
          <w:szCs w:val="22"/>
        </w:rPr>
        <w:t xml:space="preserve"> r.</w:t>
      </w:r>
    </w:p>
    <w:p w:rsidR="00AB5EAD" w:rsidRPr="00A26FA8" w:rsidRDefault="00AB5EAD" w:rsidP="00A26FA8">
      <w:pPr>
        <w:pStyle w:val="Nagwek1"/>
        <w:spacing w:line="276" w:lineRule="auto"/>
        <w:jc w:val="center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pomiędzy:</w:t>
      </w:r>
    </w:p>
    <w:p w:rsidR="00AB5EAD" w:rsidRPr="00A26FA8" w:rsidRDefault="00AB5EAD" w:rsidP="00A26FA8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AB5EAD" w:rsidRPr="00A26FA8" w:rsidRDefault="00AB5EAD" w:rsidP="00A26FA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 xml:space="preserve">DOLNOŚLĄSKIM CENTRUM CHORÓB PŁUC WE WROCŁAWIU </w:t>
      </w:r>
      <w:r w:rsidRPr="00A26FA8">
        <w:rPr>
          <w:rFonts w:ascii="Calibri" w:hAnsi="Calibri" w:cs="Tahoma"/>
          <w:sz w:val="22"/>
          <w:szCs w:val="22"/>
        </w:rPr>
        <w:t>z</w:t>
      </w:r>
      <w:r w:rsidRPr="00A26FA8">
        <w:rPr>
          <w:rFonts w:ascii="Calibri" w:hAnsi="Calibri" w:cs="Tahoma"/>
          <w:b/>
          <w:sz w:val="22"/>
          <w:szCs w:val="22"/>
        </w:rPr>
        <w:t xml:space="preserve"> </w:t>
      </w:r>
      <w:r w:rsidRPr="00A26FA8">
        <w:rPr>
          <w:rFonts w:ascii="Calibri" w:hAnsi="Calibri" w:cs="Tahoma"/>
          <w:sz w:val="22"/>
          <w:szCs w:val="22"/>
        </w:rPr>
        <w:t xml:space="preserve">siedzibą 53-439 Wrocław ul Grabiszyńska 105, zwanym </w:t>
      </w:r>
      <w:r w:rsidR="00596474">
        <w:rPr>
          <w:rFonts w:ascii="Calibri" w:hAnsi="Calibri" w:cs="Tahoma"/>
          <w:sz w:val="22"/>
          <w:szCs w:val="22"/>
        </w:rPr>
        <w:t xml:space="preserve">   </w:t>
      </w:r>
      <w:r w:rsidRPr="00A26FA8">
        <w:rPr>
          <w:rFonts w:ascii="Calibri" w:hAnsi="Calibri" w:cs="Tahoma"/>
          <w:sz w:val="22"/>
          <w:szCs w:val="22"/>
        </w:rPr>
        <w:t xml:space="preserve">w dalszej części umowy </w:t>
      </w:r>
      <w:r w:rsidRPr="00A26FA8">
        <w:rPr>
          <w:rFonts w:ascii="Calibri" w:hAnsi="Calibri" w:cs="Tahoma"/>
          <w:b/>
          <w:sz w:val="22"/>
          <w:szCs w:val="22"/>
        </w:rPr>
        <w:t>Zamawiającym,</w:t>
      </w:r>
      <w:r w:rsidRPr="00A26FA8">
        <w:rPr>
          <w:rFonts w:ascii="Calibri" w:hAnsi="Calibri" w:cs="Tahoma"/>
          <w:sz w:val="22"/>
          <w:szCs w:val="22"/>
        </w:rPr>
        <w:t xml:space="preserve"> reprezentowanym przez:</w:t>
      </w:r>
    </w:p>
    <w:p w:rsidR="00AB5EAD" w:rsidRPr="00A26FA8" w:rsidRDefault="0008410E" w:rsidP="00A26FA8">
      <w:pPr>
        <w:pStyle w:val="Nagwek2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…………………………………………………</w:t>
      </w:r>
      <w:r w:rsidR="00AB5EAD" w:rsidRPr="00A26FA8">
        <w:rPr>
          <w:rFonts w:ascii="Calibri" w:hAnsi="Calibri" w:cs="Tahoma"/>
          <w:sz w:val="22"/>
          <w:szCs w:val="22"/>
        </w:rPr>
        <w:t>,</w:t>
      </w:r>
    </w:p>
    <w:p w:rsidR="00AB5EAD" w:rsidRPr="00A26FA8" w:rsidRDefault="00AB5EAD" w:rsidP="00A26FA8">
      <w:pPr>
        <w:pStyle w:val="Tekstpodstawowy2"/>
        <w:spacing w:line="276" w:lineRule="auto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a: </w:t>
      </w:r>
    </w:p>
    <w:p w:rsidR="00AB5EAD" w:rsidRPr="00A26FA8" w:rsidRDefault="00AB5EAD" w:rsidP="00A26FA8">
      <w:pPr>
        <w:pStyle w:val="Tekstpodstawowy2"/>
        <w:spacing w:line="276" w:lineRule="auto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.............................................., z siedzibą w ...................................., ul. ................................... zwanym w dalszej   części umowy </w:t>
      </w:r>
      <w:r w:rsidRPr="00A26FA8">
        <w:rPr>
          <w:rFonts w:ascii="Calibri" w:hAnsi="Calibri" w:cs="Tahoma"/>
          <w:b/>
          <w:sz w:val="22"/>
          <w:szCs w:val="22"/>
        </w:rPr>
        <w:t>Wykonawcą</w:t>
      </w:r>
      <w:r w:rsidRPr="00A26FA8">
        <w:rPr>
          <w:rFonts w:ascii="Calibri" w:hAnsi="Calibri" w:cs="Tahoma"/>
          <w:sz w:val="22"/>
          <w:szCs w:val="22"/>
        </w:rPr>
        <w:t>, reprezentow</w:t>
      </w:r>
      <w:r w:rsidRPr="00A26FA8">
        <w:rPr>
          <w:rFonts w:ascii="Calibri" w:hAnsi="Calibri" w:cs="Tahoma"/>
          <w:sz w:val="22"/>
          <w:szCs w:val="22"/>
        </w:rPr>
        <w:t>a</w:t>
      </w:r>
      <w:r w:rsidRPr="00A26FA8">
        <w:rPr>
          <w:rFonts w:ascii="Calibri" w:hAnsi="Calibri" w:cs="Tahoma"/>
          <w:sz w:val="22"/>
          <w:szCs w:val="22"/>
        </w:rPr>
        <w:t>nym przez:</w:t>
      </w:r>
    </w:p>
    <w:p w:rsidR="00AB5EAD" w:rsidRPr="00A26FA8" w:rsidRDefault="00AB5EAD" w:rsidP="00A26FA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...................................................</w:t>
      </w:r>
    </w:p>
    <w:p w:rsidR="00AB5EAD" w:rsidRPr="00A26FA8" w:rsidRDefault="00AB5EAD" w:rsidP="00A26FA8">
      <w:pPr>
        <w:pStyle w:val="Tekstpodstawowy2"/>
        <w:spacing w:line="276" w:lineRule="auto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o następującej treści:</w:t>
      </w:r>
    </w:p>
    <w:p w:rsidR="00A128F2" w:rsidRPr="00A26FA8" w:rsidRDefault="00A128F2" w:rsidP="00A26FA8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AB5EAD" w:rsidRPr="00A26FA8" w:rsidRDefault="00AB5EAD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>§ 1.</w:t>
      </w:r>
    </w:p>
    <w:p w:rsidR="00857BB3" w:rsidRDefault="00AB5EAD" w:rsidP="00857BB3">
      <w:pPr>
        <w:spacing w:line="276" w:lineRule="auto"/>
        <w:ind w:left="284" w:hanging="284"/>
        <w:contextualSpacing/>
        <w:jc w:val="both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1.</w:t>
      </w:r>
      <w:r w:rsidR="005007D8" w:rsidRPr="00A26FA8">
        <w:rPr>
          <w:rFonts w:ascii="Calibri" w:hAnsi="Calibri" w:cs="Calibri"/>
          <w:b/>
          <w:sz w:val="22"/>
          <w:szCs w:val="22"/>
        </w:rPr>
        <w:t xml:space="preserve"> </w:t>
      </w:r>
      <w:r w:rsidR="00857BB3" w:rsidRPr="00857BB3">
        <w:rPr>
          <w:rFonts w:ascii="Calibri" w:hAnsi="Calibri" w:cs="Calibri"/>
          <w:sz w:val="22"/>
          <w:szCs w:val="22"/>
        </w:rPr>
        <w:t>Przedmiotem  umowy zawartej w sprawie udzielenia zamówienia publicznego po przeprowadzeniu postęp</w:t>
      </w:r>
      <w:r w:rsidR="00857BB3" w:rsidRPr="00857BB3">
        <w:rPr>
          <w:rFonts w:ascii="Calibri" w:hAnsi="Calibri" w:cs="Calibri"/>
          <w:sz w:val="22"/>
          <w:szCs w:val="22"/>
        </w:rPr>
        <w:t>o</w:t>
      </w:r>
      <w:r w:rsidR="00857BB3" w:rsidRPr="00857BB3">
        <w:rPr>
          <w:rFonts w:ascii="Calibri" w:hAnsi="Calibri" w:cs="Calibri"/>
          <w:sz w:val="22"/>
          <w:szCs w:val="22"/>
        </w:rPr>
        <w:t>wania o udzieleniu zamówienia klasycznego o wartości mniejszej niż progi unijne realizowane w trybie po</w:t>
      </w:r>
      <w:r w:rsidR="00857BB3" w:rsidRPr="00857BB3">
        <w:rPr>
          <w:rFonts w:ascii="Calibri" w:hAnsi="Calibri" w:cs="Calibri"/>
          <w:sz w:val="22"/>
          <w:szCs w:val="22"/>
        </w:rPr>
        <w:t>d</w:t>
      </w:r>
      <w:r w:rsidR="00857BB3" w:rsidRPr="00857BB3">
        <w:rPr>
          <w:rFonts w:ascii="Calibri" w:hAnsi="Calibri" w:cs="Calibri"/>
          <w:sz w:val="22"/>
          <w:szCs w:val="22"/>
        </w:rPr>
        <w:t>stawowym  zgodnie z  art.  275 - 296 ustawy z dnia 11 września 2019 roku Prawo zamówień publicznych (tj. Dz.  U.  z  2021  r. poz.  1129), zwanej dalej „</w:t>
      </w:r>
      <w:proofErr w:type="spellStart"/>
      <w:r w:rsidR="00857BB3" w:rsidRPr="00857BB3">
        <w:rPr>
          <w:rFonts w:ascii="Calibri" w:hAnsi="Calibri" w:cs="Calibri"/>
          <w:sz w:val="22"/>
          <w:szCs w:val="22"/>
        </w:rPr>
        <w:t>Pzp</w:t>
      </w:r>
      <w:proofErr w:type="spellEnd"/>
      <w:r w:rsidR="00857BB3" w:rsidRPr="00857BB3">
        <w:rPr>
          <w:rFonts w:ascii="Calibri" w:hAnsi="Calibri" w:cs="Calibri"/>
          <w:sz w:val="22"/>
          <w:szCs w:val="22"/>
        </w:rPr>
        <w:t xml:space="preserve">” </w:t>
      </w:r>
      <w:r w:rsidRPr="00A26FA8">
        <w:rPr>
          <w:rFonts w:ascii="Calibri" w:hAnsi="Calibri" w:cs="Tahoma"/>
          <w:sz w:val="22"/>
          <w:szCs w:val="22"/>
        </w:rPr>
        <w:t xml:space="preserve">jest: </w:t>
      </w:r>
      <w:r w:rsidR="00857BB3" w:rsidRPr="00857BB3">
        <w:rPr>
          <w:rFonts w:ascii="Calibri" w:hAnsi="Calibri" w:cs="Tahoma"/>
          <w:b/>
          <w:sz w:val="22"/>
          <w:szCs w:val="22"/>
        </w:rPr>
        <w:t>dostawa papieru kserograficznego, według bieżących potrzeb Z</w:t>
      </w:r>
      <w:r w:rsidR="00857BB3" w:rsidRPr="00857BB3">
        <w:rPr>
          <w:rFonts w:ascii="Calibri" w:hAnsi="Calibri" w:cs="Tahoma"/>
          <w:b/>
          <w:sz w:val="22"/>
          <w:szCs w:val="22"/>
        </w:rPr>
        <w:t>a</w:t>
      </w:r>
      <w:r w:rsidR="00857BB3" w:rsidRPr="00857BB3">
        <w:rPr>
          <w:rFonts w:ascii="Calibri" w:hAnsi="Calibri" w:cs="Tahoma"/>
          <w:b/>
          <w:sz w:val="22"/>
          <w:szCs w:val="22"/>
        </w:rPr>
        <w:t>mawiającego, transportem Wykonawcy lub na jego koszt.</w:t>
      </w:r>
    </w:p>
    <w:p w:rsidR="00AB5EAD" w:rsidRPr="00A26FA8" w:rsidRDefault="00AB5EAD" w:rsidP="00857BB3">
      <w:pPr>
        <w:spacing w:line="276" w:lineRule="auto"/>
        <w:contextualSpacing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2.</w:t>
      </w:r>
      <w:r w:rsidR="00857BB3">
        <w:rPr>
          <w:rFonts w:ascii="Calibri" w:hAnsi="Calibri" w:cs="Tahoma"/>
          <w:sz w:val="22"/>
          <w:szCs w:val="22"/>
        </w:rPr>
        <w:t xml:space="preserve"> </w:t>
      </w:r>
      <w:r w:rsidRPr="00A26FA8">
        <w:rPr>
          <w:rFonts w:ascii="Calibri" w:hAnsi="Calibri" w:cs="Tahoma"/>
          <w:sz w:val="22"/>
          <w:szCs w:val="22"/>
        </w:rPr>
        <w:t>Integralną część umowy stanowi of</w:t>
      </w:r>
      <w:r w:rsidR="005007D8" w:rsidRPr="00A26FA8">
        <w:rPr>
          <w:rFonts w:ascii="Calibri" w:hAnsi="Calibri" w:cs="Tahoma"/>
          <w:sz w:val="22"/>
          <w:szCs w:val="22"/>
        </w:rPr>
        <w:t>erta wraz z załącznikami oraz S</w:t>
      </w:r>
      <w:r w:rsidRPr="00A26FA8">
        <w:rPr>
          <w:rFonts w:ascii="Calibri" w:hAnsi="Calibri" w:cs="Tahoma"/>
          <w:sz w:val="22"/>
          <w:szCs w:val="22"/>
        </w:rPr>
        <w:t>WZ.</w:t>
      </w:r>
    </w:p>
    <w:p w:rsidR="00857BB3" w:rsidRDefault="00AB5EAD" w:rsidP="00A26FA8">
      <w:pPr>
        <w:tabs>
          <w:tab w:val="left" w:pos="-567"/>
        </w:tabs>
        <w:suppressAutoHyphens/>
        <w:spacing w:line="276" w:lineRule="auto"/>
        <w:ind w:left="284" w:right="-567" w:hanging="284"/>
        <w:rPr>
          <w:rFonts w:ascii="Calibri" w:hAnsi="Calibri" w:cs="Calibri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3.</w:t>
      </w:r>
      <w:r w:rsidR="00FD74D3" w:rsidRPr="00A26FA8">
        <w:rPr>
          <w:rFonts w:ascii="Calibri" w:hAnsi="Calibri" w:cs="Calibri"/>
          <w:sz w:val="22"/>
          <w:szCs w:val="22"/>
        </w:rPr>
        <w:t xml:space="preserve"> Wykonawcy nie przysługują względem Zamawiającego jakiekolwiek roszczen</w:t>
      </w:r>
      <w:r w:rsidR="00857BB3">
        <w:rPr>
          <w:rFonts w:ascii="Calibri" w:hAnsi="Calibri" w:cs="Calibri"/>
          <w:sz w:val="22"/>
          <w:szCs w:val="22"/>
        </w:rPr>
        <w:t xml:space="preserve">ia z tytułu niezrealizowania </w:t>
      </w:r>
      <w:r w:rsidR="00FD74D3" w:rsidRPr="00A26FA8">
        <w:rPr>
          <w:rFonts w:ascii="Calibri" w:hAnsi="Calibri" w:cs="Calibri"/>
          <w:sz w:val="22"/>
          <w:szCs w:val="22"/>
        </w:rPr>
        <w:t>pełnej</w:t>
      </w:r>
      <w:r w:rsidR="00857BB3">
        <w:rPr>
          <w:rFonts w:ascii="Calibri" w:hAnsi="Calibri" w:cs="Calibri"/>
          <w:sz w:val="22"/>
          <w:szCs w:val="22"/>
        </w:rPr>
        <w:t xml:space="preserve">  </w:t>
      </w:r>
    </w:p>
    <w:p w:rsidR="00FD74D3" w:rsidRPr="00A26FA8" w:rsidRDefault="00857BB3" w:rsidP="00857BB3">
      <w:pPr>
        <w:tabs>
          <w:tab w:val="left" w:pos="-567"/>
        </w:tabs>
        <w:suppressAutoHyphens/>
        <w:spacing w:line="276" w:lineRule="auto"/>
        <w:ind w:left="284" w:right="-567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ilości </w:t>
      </w:r>
      <w:r w:rsidR="00FD74D3" w:rsidRPr="00A26FA8">
        <w:rPr>
          <w:rFonts w:ascii="Calibri" w:hAnsi="Calibri" w:cs="Calibri"/>
          <w:sz w:val="22"/>
          <w:szCs w:val="22"/>
        </w:rPr>
        <w:t>przedmiotu umowy, przy czym Zamawiający zobowiązuje si</w:t>
      </w:r>
      <w:r>
        <w:rPr>
          <w:rFonts w:ascii="Calibri" w:hAnsi="Calibri" w:cs="Calibri"/>
          <w:sz w:val="22"/>
          <w:szCs w:val="22"/>
        </w:rPr>
        <w:t xml:space="preserve">ę do zrealizowania przedmiotu </w:t>
      </w:r>
      <w:r w:rsidR="00FD74D3" w:rsidRPr="00A26FA8">
        <w:rPr>
          <w:rFonts w:ascii="Calibri" w:hAnsi="Calibri" w:cs="Calibri"/>
          <w:sz w:val="22"/>
          <w:szCs w:val="22"/>
        </w:rPr>
        <w:t>umowy</w:t>
      </w:r>
      <w:r>
        <w:rPr>
          <w:rFonts w:ascii="Calibri" w:hAnsi="Calibri" w:cs="Calibri"/>
          <w:sz w:val="22"/>
          <w:szCs w:val="22"/>
        </w:rPr>
        <w:t xml:space="preserve"> w co najmniej</w:t>
      </w:r>
      <w:r w:rsidR="00FD74D3" w:rsidRPr="00A26FA8">
        <w:rPr>
          <w:rFonts w:ascii="Calibri" w:hAnsi="Calibri" w:cs="Calibri"/>
          <w:sz w:val="22"/>
          <w:szCs w:val="22"/>
        </w:rPr>
        <w:t xml:space="preserve"> 50 %.</w:t>
      </w:r>
    </w:p>
    <w:p w:rsidR="00DF2494" w:rsidRPr="00A26FA8" w:rsidRDefault="00DF2494" w:rsidP="00A26FA8">
      <w:pPr>
        <w:pStyle w:val="Tekstpodstawowywcity2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:rsidR="00AB5EAD" w:rsidRPr="00A26FA8" w:rsidRDefault="00AB5EAD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>§ 2.</w:t>
      </w:r>
    </w:p>
    <w:p w:rsidR="007C7690" w:rsidRPr="00A26FA8" w:rsidRDefault="007C7690" w:rsidP="00D134B1">
      <w:pPr>
        <w:numPr>
          <w:ilvl w:val="1"/>
          <w:numId w:val="5"/>
        </w:numPr>
        <w:tabs>
          <w:tab w:val="clear" w:pos="792"/>
          <w:tab w:val="num" w:pos="284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Wykonawca oświadcza, że jest uprawniony oraz posiada niezbędną wiedzę i doświadczenie do pełnej realizacji przedmiotu umowy.</w:t>
      </w:r>
    </w:p>
    <w:p w:rsidR="007C7690" w:rsidRPr="00A26FA8" w:rsidRDefault="007C7690" w:rsidP="00D134B1">
      <w:pPr>
        <w:numPr>
          <w:ilvl w:val="1"/>
          <w:numId w:val="5"/>
        </w:numPr>
        <w:tabs>
          <w:tab w:val="clear" w:pos="792"/>
          <w:tab w:val="num" w:pos="284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bCs/>
          <w:spacing w:val="6"/>
          <w:sz w:val="22"/>
          <w:szCs w:val="22"/>
        </w:rPr>
        <w:t xml:space="preserve">Wykonawca powierzy do wykonania część przedmiotu umowy podwykonawcom: </w:t>
      </w:r>
      <w:r w:rsidRPr="00A26FA8">
        <w:rPr>
          <w:rFonts w:ascii="Calibri" w:hAnsi="Calibri" w:cs="Tahoma"/>
          <w:b/>
          <w:bCs/>
          <w:spacing w:val="6"/>
          <w:sz w:val="22"/>
          <w:szCs w:val="22"/>
        </w:rPr>
        <w:t>……………………….</w:t>
      </w:r>
    </w:p>
    <w:p w:rsidR="007C7690" w:rsidRPr="00A26FA8" w:rsidRDefault="007C7690" w:rsidP="00D134B1">
      <w:pPr>
        <w:numPr>
          <w:ilvl w:val="1"/>
          <w:numId w:val="5"/>
        </w:numPr>
        <w:tabs>
          <w:tab w:val="clear" w:pos="792"/>
          <w:tab w:val="num" w:pos="284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bCs/>
          <w:sz w:val="22"/>
          <w:szCs w:val="22"/>
        </w:rPr>
        <w:t>Wykonawca zapewnia, że:</w:t>
      </w:r>
    </w:p>
    <w:p w:rsidR="007C7690" w:rsidRPr="00A26FA8" w:rsidRDefault="007C7690" w:rsidP="00D134B1">
      <w:pPr>
        <w:pStyle w:val="ListParagraph1"/>
        <w:numPr>
          <w:ilvl w:val="0"/>
          <w:numId w:val="6"/>
        </w:numPr>
        <w:spacing w:after="0"/>
        <w:jc w:val="both"/>
        <w:rPr>
          <w:rFonts w:cs="Tahoma"/>
          <w:bCs/>
          <w:lang w:eastAsia="pl-PL"/>
        </w:rPr>
      </w:pPr>
      <w:r w:rsidRPr="00A26FA8">
        <w:rPr>
          <w:rFonts w:cs="Tahoma"/>
          <w:bCs/>
          <w:lang w:eastAsia="pl-PL"/>
        </w:rPr>
        <w:t>prowadzi i będzie prowadził swoją działalność zgodnie z najwyższymi standardami biznesowymi i nie d</w:t>
      </w:r>
      <w:r w:rsidRPr="00A26FA8">
        <w:rPr>
          <w:rFonts w:cs="Tahoma"/>
          <w:bCs/>
          <w:lang w:eastAsia="pl-PL"/>
        </w:rPr>
        <w:t>o</w:t>
      </w:r>
      <w:r w:rsidRPr="00A26FA8">
        <w:rPr>
          <w:rFonts w:cs="Tahoma"/>
          <w:bCs/>
          <w:lang w:eastAsia="pl-PL"/>
        </w:rPr>
        <w:t>kona żadnych czynności, które wpłyną lub mogą wpłynąć niekorzystnie na wizerunek lub renomę Doln</w:t>
      </w:r>
      <w:r w:rsidRPr="00A26FA8">
        <w:rPr>
          <w:rFonts w:cs="Tahoma"/>
          <w:bCs/>
          <w:lang w:eastAsia="pl-PL"/>
        </w:rPr>
        <w:t>o</w:t>
      </w:r>
      <w:r w:rsidRPr="00A26FA8">
        <w:rPr>
          <w:rFonts w:cs="Tahoma"/>
          <w:bCs/>
          <w:lang w:eastAsia="pl-PL"/>
        </w:rPr>
        <w:t>śląskiego Centrum Chorób Płuc we Wrocławiu,</w:t>
      </w:r>
    </w:p>
    <w:p w:rsidR="007C7690" w:rsidRPr="00A26FA8" w:rsidRDefault="007C7690" w:rsidP="00D134B1">
      <w:pPr>
        <w:pStyle w:val="ListParagraph1"/>
        <w:numPr>
          <w:ilvl w:val="0"/>
          <w:numId w:val="6"/>
        </w:numPr>
        <w:spacing w:after="0"/>
        <w:jc w:val="both"/>
        <w:rPr>
          <w:rFonts w:cs="Tahoma"/>
          <w:bCs/>
          <w:lang w:eastAsia="pl-PL"/>
        </w:rPr>
      </w:pPr>
      <w:r w:rsidRPr="00A26FA8">
        <w:rPr>
          <w:rFonts w:cs="Tahoma"/>
          <w:bCs/>
          <w:lang w:eastAsia="pl-PL"/>
        </w:rPr>
        <w:t>poczyni starania w celu zapewnienia, aby osoby będące członkami jego zarządu, wspólnikami, dyrektor</w:t>
      </w:r>
      <w:r w:rsidRPr="00A26FA8">
        <w:rPr>
          <w:rFonts w:cs="Tahoma"/>
          <w:bCs/>
          <w:lang w:eastAsia="pl-PL"/>
        </w:rPr>
        <w:t>a</w:t>
      </w:r>
      <w:r w:rsidRPr="00A26FA8">
        <w:rPr>
          <w:rFonts w:cs="Tahoma"/>
          <w:bCs/>
          <w:lang w:eastAsia="pl-PL"/>
        </w:rPr>
        <w:t>mi, członkami kadry kierowniczej, pracownikami, przedstawicielami lub innymi osobami działającymi na jego rzecz, w związku z niniejszą Umową nie podjęły żadnej działalności, która narażałaby Dolnośląskiego Centrum Chorób Płuc we Wrocławiu na ryzyko kar na podstawie przepisów i regulacji obowiązujących</w:t>
      </w:r>
      <w:r w:rsidR="00596474">
        <w:rPr>
          <w:rFonts w:cs="Tahoma"/>
          <w:bCs/>
          <w:lang w:eastAsia="pl-PL"/>
        </w:rPr>
        <w:t xml:space="preserve">                    </w:t>
      </w:r>
      <w:r w:rsidRPr="00A26FA8">
        <w:rPr>
          <w:rFonts w:cs="Tahoma"/>
          <w:bCs/>
          <w:lang w:eastAsia="pl-PL"/>
        </w:rPr>
        <w:t xml:space="preserve"> w jakichkolwiek odpowiednich jurysdykcjach zabraniających działań korupcyjnych, tj. obiecywania,</w:t>
      </w:r>
      <w:r w:rsidR="00772C9C">
        <w:rPr>
          <w:rFonts w:cs="Tahoma"/>
          <w:bCs/>
          <w:lang w:eastAsia="pl-PL"/>
        </w:rPr>
        <w:t xml:space="preserve">                  </w:t>
      </w:r>
      <w:r w:rsidRPr="00A26FA8">
        <w:rPr>
          <w:rFonts w:cs="Tahoma"/>
          <w:bCs/>
          <w:lang w:eastAsia="pl-PL"/>
        </w:rPr>
        <w:t xml:space="preserve"> proponowania, wręczania, żądania, przyjmowania bezpośrednio lub pośrednio korzyści majątkowej, os</w:t>
      </w:r>
      <w:r w:rsidRPr="00A26FA8">
        <w:rPr>
          <w:rFonts w:cs="Tahoma"/>
          <w:bCs/>
          <w:lang w:eastAsia="pl-PL"/>
        </w:rPr>
        <w:t>o</w:t>
      </w:r>
      <w:r w:rsidRPr="00A26FA8">
        <w:rPr>
          <w:rFonts w:cs="Tahoma"/>
          <w:bCs/>
          <w:lang w:eastAsia="pl-PL"/>
        </w:rPr>
        <w:t>bistej lub innej lub obietnicy takiej korzyści w zamian za działanie lub zaniechanie działania w toku dzi</w:t>
      </w:r>
      <w:r w:rsidRPr="00A26FA8">
        <w:rPr>
          <w:rFonts w:cs="Tahoma"/>
          <w:bCs/>
          <w:lang w:eastAsia="pl-PL"/>
        </w:rPr>
        <w:t>a</w:t>
      </w:r>
      <w:r w:rsidRPr="00A26FA8">
        <w:rPr>
          <w:rFonts w:cs="Tahoma"/>
          <w:bCs/>
          <w:lang w:eastAsia="pl-PL"/>
        </w:rPr>
        <w:t>łalności gospodarczej,</w:t>
      </w:r>
    </w:p>
    <w:p w:rsidR="007C7690" w:rsidRPr="00A26FA8" w:rsidRDefault="007C7690" w:rsidP="00D134B1">
      <w:pPr>
        <w:pStyle w:val="ListParagraph1"/>
        <w:numPr>
          <w:ilvl w:val="0"/>
          <w:numId w:val="6"/>
        </w:numPr>
        <w:spacing w:after="0"/>
        <w:jc w:val="both"/>
        <w:rPr>
          <w:rFonts w:cs="Tahoma"/>
          <w:bCs/>
          <w:lang w:eastAsia="pl-PL"/>
        </w:rPr>
      </w:pPr>
      <w:r w:rsidRPr="00A26FA8">
        <w:rPr>
          <w:rFonts w:cs="Tahoma"/>
          <w:bCs/>
          <w:lang w:eastAsia="pl-PL"/>
        </w:rPr>
        <w:t>nie będzie podejmować żadnej innej działalności, która narażałby Dolnośląskiego Centrum Chorób Płuc  we Wrocławiu na ryzyko kar wynikających z przepisów prawa i właściwych regulacji.</w:t>
      </w:r>
    </w:p>
    <w:p w:rsidR="00DF2494" w:rsidRPr="00A26FA8" w:rsidRDefault="00DF2494" w:rsidP="00A26FA8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DF2494" w:rsidRPr="00A26FA8" w:rsidRDefault="00DF2494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lastRenderedPageBreak/>
        <w:t>§ 3.</w:t>
      </w:r>
    </w:p>
    <w:p w:rsidR="00415E8E" w:rsidRPr="00A26FA8" w:rsidRDefault="00415E8E" w:rsidP="00D134B1">
      <w:pPr>
        <w:numPr>
          <w:ilvl w:val="0"/>
          <w:numId w:val="2"/>
        </w:numPr>
        <w:tabs>
          <w:tab w:val="clear" w:pos="720"/>
          <w:tab w:val="num" w:pos="284"/>
          <w:tab w:val="num" w:pos="502"/>
        </w:tabs>
        <w:spacing w:line="276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Wykonawca dostarcza towar  partiami wg potrzeb Zamawiającego.</w:t>
      </w:r>
    </w:p>
    <w:p w:rsidR="00415E8E" w:rsidRPr="00A26FA8" w:rsidRDefault="002958E2" w:rsidP="00D134B1">
      <w:pPr>
        <w:numPr>
          <w:ilvl w:val="0"/>
          <w:numId w:val="2"/>
        </w:numPr>
        <w:tabs>
          <w:tab w:val="clear" w:pos="720"/>
          <w:tab w:val="num" w:pos="284"/>
          <w:tab w:val="num" w:pos="502"/>
        </w:tabs>
        <w:spacing w:line="276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Miejscem dostawy jest Magazyn </w:t>
      </w:r>
      <w:r w:rsidR="00857BB3">
        <w:rPr>
          <w:rFonts w:ascii="Calibri" w:hAnsi="Calibri" w:cs="Tahoma"/>
          <w:sz w:val="22"/>
          <w:szCs w:val="22"/>
        </w:rPr>
        <w:t>Techniczny</w:t>
      </w:r>
      <w:r w:rsidRPr="00A26FA8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>w siedzibie Zam</w:t>
      </w:r>
      <w:r w:rsidR="00415E8E" w:rsidRPr="00A26FA8">
        <w:rPr>
          <w:rFonts w:ascii="Calibri" w:hAnsi="Calibri" w:cs="Tahoma"/>
          <w:sz w:val="22"/>
          <w:szCs w:val="22"/>
        </w:rPr>
        <w:t>a</w:t>
      </w:r>
      <w:r w:rsidR="00415E8E" w:rsidRPr="00A26FA8">
        <w:rPr>
          <w:rFonts w:ascii="Calibri" w:hAnsi="Calibri" w:cs="Tahoma"/>
          <w:sz w:val="22"/>
          <w:szCs w:val="22"/>
        </w:rPr>
        <w:t>wiającego.</w:t>
      </w:r>
    </w:p>
    <w:p w:rsidR="00415E8E" w:rsidRPr="00A26FA8" w:rsidRDefault="00C344FD" w:rsidP="00857BB3">
      <w:pPr>
        <w:tabs>
          <w:tab w:val="num" w:pos="720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</w:t>
      </w:r>
      <w:r w:rsidR="00857BB3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>Wielkość i termin dostaw partii towaru uzgadnia telefonicznie z Wykonawcą pracownik biura zamówień</w:t>
      </w:r>
      <w:r w:rsidR="00A26FA8" w:rsidRPr="00A26FA8">
        <w:rPr>
          <w:rFonts w:ascii="Calibri" w:hAnsi="Calibri" w:cs="Tahoma"/>
          <w:sz w:val="22"/>
          <w:szCs w:val="22"/>
        </w:rPr>
        <w:t xml:space="preserve">              </w:t>
      </w:r>
      <w:r w:rsidR="00415E8E" w:rsidRPr="00A26FA8">
        <w:rPr>
          <w:rFonts w:ascii="Calibri" w:hAnsi="Calibri" w:cs="Tahoma"/>
          <w:sz w:val="22"/>
          <w:szCs w:val="22"/>
        </w:rPr>
        <w:t xml:space="preserve"> publicznych</w:t>
      </w:r>
      <w:r w:rsidR="00A26FA8" w:rsidRPr="00A26FA8">
        <w:rPr>
          <w:rFonts w:ascii="Calibri" w:hAnsi="Calibri" w:cs="Tahoma"/>
          <w:sz w:val="22"/>
          <w:szCs w:val="22"/>
        </w:rPr>
        <w:t xml:space="preserve">   </w:t>
      </w:r>
      <w:r w:rsidR="00415E8E" w:rsidRPr="00A26FA8">
        <w:rPr>
          <w:rFonts w:ascii="Calibri" w:hAnsi="Calibri" w:cs="Tahoma"/>
          <w:sz w:val="22"/>
          <w:szCs w:val="22"/>
        </w:rPr>
        <w:t>i potwierdza drogą pisemną za pomocą faksu na nr…………………...</w:t>
      </w:r>
      <w:r w:rsidR="00EA7CCD" w:rsidRPr="00A26FA8">
        <w:rPr>
          <w:rFonts w:ascii="Calibri" w:hAnsi="Calibri" w:cs="Tahoma"/>
          <w:sz w:val="22"/>
          <w:szCs w:val="22"/>
        </w:rPr>
        <w:t xml:space="preserve"> lub poczta elektr</w:t>
      </w:r>
      <w:r w:rsidR="00EA7CCD" w:rsidRPr="00A26FA8">
        <w:rPr>
          <w:rFonts w:ascii="Calibri" w:hAnsi="Calibri" w:cs="Tahoma"/>
          <w:sz w:val="22"/>
          <w:szCs w:val="22"/>
        </w:rPr>
        <w:t>o</w:t>
      </w:r>
      <w:r w:rsidR="00EA7CCD" w:rsidRPr="00A26FA8">
        <w:rPr>
          <w:rFonts w:ascii="Calibri" w:hAnsi="Calibri" w:cs="Tahoma"/>
          <w:sz w:val="22"/>
          <w:szCs w:val="22"/>
        </w:rPr>
        <w:t>niczną</w:t>
      </w:r>
      <w:r w:rsidR="00857BB3">
        <w:rPr>
          <w:rFonts w:ascii="Calibri" w:hAnsi="Calibri" w:cs="Tahoma"/>
          <w:sz w:val="22"/>
          <w:szCs w:val="22"/>
        </w:rPr>
        <w:t>.</w:t>
      </w:r>
    </w:p>
    <w:p w:rsidR="007C7690" w:rsidRPr="00A26FA8" w:rsidRDefault="00C344FD" w:rsidP="00857BB3">
      <w:pPr>
        <w:tabs>
          <w:tab w:val="num" w:pos="720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</w:t>
      </w:r>
      <w:r w:rsidR="00415E8E" w:rsidRPr="00A26FA8">
        <w:rPr>
          <w:rFonts w:ascii="Calibri" w:hAnsi="Calibri" w:cs="Tahoma"/>
          <w:sz w:val="22"/>
          <w:szCs w:val="22"/>
        </w:rPr>
        <w:t xml:space="preserve"> Termin dostawy partii towaru </w:t>
      </w:r>
      <w:r w:rsidR="00415E8E" w:rsidRPr="00EF3620">
        <w:rPr>
          <w:rFonts w:ascii="Calibri" w:hAnsi="Calibri" w:cs="Tahoma"/>
          <w:b/>
          <w:sz w:val="22"/>
          <w:szCs w:val="22"/>
        </w:rPr>
        <w:t>nie może przekraczać</w:t>
      </w:r>
      <w:r w:rsidR="007C7690" w:rsidRPr="00EF3620">
        <w:rPr>
          <w:rFonts w:ascii="Calibri" w:hAnsi="Calibri" w:cs="Tahoma"/>
          <w:b/>
          <w:sz w:val="22"/>
          <w:szCs w:val="22"/>
        </w:rPr>
        <w:t>……………dni</w:t>
      </w:r>
      <w:r w:rsidR="005D2625" w:rsidRPr="00A26FA8">
        <w:rPr>
          <w:rFonts w:ascii="Calibri" w:hAnsi="Calibri" w:cs="Tahoma"/>
          <w:sz w:val="22"/>
          <w:szCs w:val="22"/>
        </w:rPr>
        <w:t>.</w:t>
      </w:r>
      <w:r w:rsidR="0008049D" w:rsidRPr="00A26FA8">
        <w:rPr>
          <w:rFonts w:ascii="Calibri" w:hAnsi="Calibri" w:cs="Tahoma"/>
          <w:b/>
          <w:sz w:val="22"/>
          <w:szCs w:val="22"/>
        </w:rPr>
        <w:t xml:space="preserve"> </w:t>
      </w:r>
      <w:r w:rsidR="007C7690" w:rsidRPr="00A26FA8">
        <w:rPr>
          <w:rFonts w:ascii="Calibri" w:hAnsi="Calibri" w:cs="Tahoma"/>
          <w:sz w:val="22"/>
          <w:szCs w:val="22"/>
        </w:rPr>
        <w:t>Za dni robocze uważa się dni od poni</w:t>
      </w:r>
      <w:r w:rsidR="007C7690" w:rsidRPr="00A26FA8">
        <w:rPr>
          <w:rFonts w:ascii="Calibri" w:hAnsi="Calibri" w:cs="Tahoma"/>
          <w:sz w:val="22"/>
          <w:szCs w:val="22"/>
        </w:rPr>
        <w:t>e</w:t>
      </w:r>
      <w:r w:rsidR="007C7690" w:rsidRPr="00A26FA8">
        <w:rPr>
          <w:rFonts w:ascii="Calibri" w:hAnsi="Calibri" w:cs="Tahoma"/>
          <w:sz w:val="22"/>
          <w:szCs w:val="22"/>
        </w:rPr>
        <w:t>działku do piątku z wył</w:t>
      </w:r>
      <w:r w:rsidR="007C7690" w:rsidRPr="00A26FA8">
        <w:rPr>
          <w:rFonts w:ascii="Calibri" w:hAnsi="Calibri" w:cs="Tahoma"/>
          <w:sz w:val="22"/>
          <w:szCs w:val="22"/>
        </w:rPr>
        <w:t>ą</w:t>
      </w:r>
      <w:r w:rsidR="007C7690" w:rsidRPr="00A26FA8">
        <w:rPr>
          <w:rFonts w:ascii="Calibri" w:hAnsi="Calibri" w:cs="Tahoma"/>
          <w:sz w:val="22"/>
          <w:szCs w:val="22"/>
        </w:rPr>
        <w:t>czeniem dni ustawowo wolnych od pracy.</w:t>
      </w:r>
    </w:p>
    <w:p w:rsidR="007C7690" w:rsidRPr="00857BB3" w:rsidRDefault="00C344FD" w:rsidP="00857BB3">
      <w:pPr>
        <w:tabs>
          <w:tab w:val="num" w:pos="720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</w:t>
      </w:r>
      <w:r w:rsidR="00857BB3">
        <w:rPr>
          <w:rFonts w:ascii="Calibri" w:hAnsi="Calibri" w:cs="Tahoma"/>
          <w:sz w:val="22"/>
          <w:szCs w:val="22"/>
        </w:rPr>
        <w:t xml:space="preserve"> </w:t>
      </w:r>
      <w:r w:rsidR="007C7690" w:rsidRPr="00A26FA8">
        <w:rPr>
          <w:rFonts w:ascii="Calibri" w:hAnsi="Calibri" w:cs="Tahoma"/>
          <w:sz w:val="22"/>
          <w:szCs w:val="22"/>
        </w:rPr>
        <w:t>Wykonawca jest zobowiązany na swój koszt zabezpieczyć dostawy i ponosić z tego tytułu pełną odpowiedzia</w:t>
      </w:r>
      <w:r w:rsidR="007C7690" w:rsidRPr="00A26FA8">
        <w:rPr>
          <w:rFonts w:ascii="Calibri" w:hAnsi="Calibri" w:cs="Tahoma"/>
          <w:sz w:val="22"/>
          <w:szCs w:val="22"/>
        </w:rPr>
        <w:t>l</w:t>
      </w:r>
      <w:r w:rsidR="007C7690" w:rsidRPr="00A26FA8">
        <w:rPr>
          <w:rFonts w:ascii="Calibri" w:hAnsi="Calibri" w:cs="Tahoma"/>
          <w:sz w:val="22"/>
          <w:szCs w:val="22"/>
        </w:rPr>
        <w:t>ność do momentu odebrania jej przez Zamawiającego. Wykonawca odpowiedzialny jest za wybór środka transportu, jak i właściwe opakowanie towaru dające zabezpieczenie przed czynnikami atmosferycznymi i uszkodz</w:t>
      </w:r>
      <w:r w:rsidR="007C7690" w:rsidRPr="00A26FA8">
        <w:rPr>
          <w:rFonts w:ascii="Calibri" w:hAnsi="Calibri" w:cs="Tahoma"/>
          <w:sz w:val="22"/>
          <w:szCs w:val="22"/>
        </w:rPr>
        <w:t>e</w:t>
      </w:r>
      <w:r w:rsidR="007C7690" w:rsidRPr="00A26FA8">
        <w:rPr>
          <w:rFonts w:ascii="Calibri" w:hAnsi="Calibri" w:cs="Tahoma"/>
          <w:sz w:val="22"/>
          <w:szCs w:val="22"/>
        </w:rPr>
        <w:t>niami itp.</w:t>
      </w:r>
    </w:p>
    <w:p w:rsidR="007C7690" w:rsidRPr="00A26FA8" w:rsidRDefault="00772C9C" w:rsidP="00857BB3">
      <w:pPr>
        <w:tabs>
          <w:tab w:val="left" w:pos="284"/>
        </w:tabs>
        <w:spacing w:line="276" w:lineRule="auto"/>
        <w:ind w:left="227" w:hanging="62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857BB3">
        <w:rPr>
          <w:rFonts w:ascii="Calibri" w:hAnsi="Calibri" w:cs="Tahoma"/>
          <w:sz w:val="22"/>
          <w:szCs w:val="22"/>
        </w:rPr>
        <w:t>6</w:t>
      </w:r>
      <w:r w:rsidR="007C7690" w:rsidRPr="00A26FA8">
        <w:rPr>
          <w:rFonts w:ascii="Calibri" w:hAnsi="Calibri" w:cs="Tahoma"/>
          <w:sz w:val="22"/>
          <w:szCs w:val="22"/>
        </w:rPr>
        <w:t>.</w:t>
      </w:r>
      <w:r w:rsidR="00857BB3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 xml:space="preserve">Zamawiający przy odbiorze partii towaru dokonuje sprawdzenia zgodności pod względem ilościowym z fakturą. </w:t>
      </w:r>
      <w:r w:rsidR="00C2524C">
        <w:rPr>
          <w:rFonts w:ascii="Calibri" w:hAnsi="Calibri" w:cs="Tahoma"/>
          <w:sz w:val="22"/>
          <w:szCs w:val="22"/>
        </w:rPr>
        <w:t xml:space="preserve">   </w:t>
      </w:r>
      <w:r w:rsidR="00415E8E" w:rsidRPr="00A26FA8">
        <w:rPr>
          <w:rFonts w:ascii="Calibri" w:hAnsi="Calibri" w:cs="Tahoma"/>
          <w:sz w:val="22"/>
          <w:szCs w:val="22"/>
        </w:rPr>
        <w:t>Pisemne zgłoszenie przez Zamawiającego reklamacji ilościowej jest równoznaczne z niedostarczeniem danej partii towaru.</w:t>
      </w:r>
    </w:p>
    <w:p w:rsidR="00772C9C" w:rsidRDefault="00772C9C" w:rsidP="00857BB3">
      <w:pPr>
        <w:tabs>
          <w:tab w:val="left" w:pos="284"/>
        </w:tabs>
        <w:spacing w:line="276" w:lineRule="auto"/>
        <w:ind w:left="170" w:hanging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</w:t>
      </w:r>
      <w:r w:rsidR="00857BB3">
        <w:rPr>
          <w:rFonts w:ascii="Calibri" w:hAnsi="Calibri" w:cs="Tahoma"/>
          <w:sz w:val="22"/>
          <w:szCs w:val="22"/>
        </w:rPr>
        <w:t>7</w:t>
      </w:r>
      <w:r w:rsidR="007C7690" w:rsidRPr="00A26FA8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>Zamawiający zgłasza telefonicznie reklamacje jakościowe i ilościowe niezwłocznie po ich ujawnieniu i potwie</w:t>
      </w:r>
      <w:r w:rsidR="00415E8E" w:rsidRPr="00A26FA8">
        <w:rPr>
          <w:rFonts w:ascii="Calibri" w:hAnsi="Calibri" w:cs="Tahoma"/>
          <w:sz w:val="22"/>
          <w:szCs w:val="22"/>
        </w:rPr>
        <w:t>r</w:t>
      </w:r>
      <w:r w:rsidR="00415E8E" w:rsidRPr="00A26FA8">
        <w:rPr>
          <w:rFonts w:ascii="Calibri" w:hAnsi="Calibri" w:cs="Tahoma"/>
          <w:sz w:val="22"/>
          <w:szCs w:val="22"/>
        </w:rPr>
        <w:t>dza drogą pisemną za pomocą faksu na nr…………………………….</w:t>
      </w:r>
      <w:r w:rsidR="007C7690" w:rsidRPr="00A26FA8">
        <w:rPr>
          <w:rFonts w:ascii="Calibri" w:hAnsi="Calibri" w:cs="Tahoma"/>
          <w:sz w:val="22"/>
          <w:szCs w:val="22"/>
        </w:rPr>
        <w:t>/ pocztą elektr</w:t>
      </w:r>
      <w:r w:rsidR="007C7690" w:rsidRPr="00A26FA8">
        <w:rPr>
          <w:rFonts w:ascii="Calibri" w:hAnsi="Calibri" w:cs="Tahoma"/>
          <w:sz w:val="22"/>
          <w:szCs w:val="22"/>
        </w:rPr>
        <w:t>o</w:t>
      </w:r>
      <w:r w:rsidR="007C7690" w:rsidRPr="00A26FA8">
        <w:rPr>
          <w:rFonts w:ascii="Calibri" w:hAnsi="Calibri" w:cs="Tahoma"/>
          <w:sz w:val="22"/>
          <w:szCs w:val="22"/>
        </w:rPr>
        <w:t>niczną……………………………………</w:t>
      </w:r>
    </w:p>
    <w:p w:rsidR="00772C9C" w:rsidRDefault="00772C9C" w:rsidP="00C2524C">
      <w:pPr>
        <w:tabs>
          <w:tab w:val="left" w:pos="284"/>
        </w:tabs>
        <w:spacing w:line="276" w:lineRule="auto"/>
        <w:ind w:hanging="39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  <w:r w:rsidR="00857BB3">
        <w:rPr>
          <w:rFonts w:ascii="Calibri" w:hAnsi="Calibri" w:cs="Tahoma"/>
          <w:sz w:val="22"/>
          <w:szCs w:val="22"/>
        </w:rPr>
        <w:t>8</w:t>
      </w:r>
      <w:r w:rsidR="007C7690" w:rsidRPr="00A26FA8">
        <w:rPr>
          <w:rFonts w:ascii="Calibri" w:hAnsi="Calibri" w:cs="Tahoma"/>
          <w:sz w:val="22"/>
          <w:szCs w:val="22"/>
        </w:rPr>
        <w:t>.</w:t>
      </w:r>
      <w:r w:rsidR="00857BB3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>Wykonawca załatwia reklamacje ilościowe w terminie 5 dni roboczych od daty zgłoszenia.</w:t>
      </w:r>
    </w:p>
    <w:p w:rsidR="00772C9C" w:rsidRDefault="00772C9C" w:rsidP="00857BB3">
      <w:pPr>
        <w:tabs>
          <w:tab w:val="left" w:pos="284"/>
        </w:tabs>
        <w:spacing w:line="276" w:lineRule="auto"/>
        <w:ind w:left="227" w:hanging="62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  <w:r w:rsidR="00857BB3">
        <w:rPr>
          <w:rFonts w:ascii="Calibri" w:hAnsi="Calibri" w:cs="Tahoma"/>
          <w:sz w:val="22"/>
          <w:szCs w:val="22"/>
        </w:rPr>
        <w:t xml:space="preserve"> 9</w:t>
      </w:r>
      <w:r w:rsidR="007C7690" w:rsidRPr="00A26FA8">
        <w:rPr>
          <w:rFonts w:ascii="Calibri" w:hAnsi="Calibri" w:cs="Tahoma"/>
          <w:sz w:val="22"/>
          <w:szCs w:val="22"/>
        </w:rPr>
        <w:t>.</w:t>
      </w:r>
      <w:r w:rsidR="00857BB3">
        <w:rPr>
          <w:rFonts w:ascii="Calibri" w:hAnsi="Calibri" w:cs="Tahoma"/>
          <w:sz w:val="22"/>
          <w:szCs w:val="22"/>
        </w:rPr>
        <w:t xml:space="preserve"> W </w:t>
      </w:r>
      <w:r w:rsidR="00415E8E" w:rsidRPr="00A26FA8">
        <w:rPr>
          <w:rFonts w:ascii="Calibri" w:hAnsi="Calibri" w:cs="Tahoma"/>
          <w:sz w:val="22"/>
          <w:szCs w:val="22"/>
        </w:rPr>
        <w:t xml:space="preserve">przypadku zgłoszenia reklamacji jakościowej Wykonawca dokonuje wymiany towaru na towar </w:t>
      </w:r>
      <w:r w:rsidR="00857BB3">
        <w:rPr>
          <w:rFonts w:ascii="Calibri" w:hAnsi="Calibri" w:cs="Tahoma"/>
          <w:sz w:val="22"/>
          <w:szCs w:val="22"/>
        </w:rPr>
        <w:t>w</w:t>
      </w:r>
      <w:r>
        <w:rPr>
          <w:rFonts w:ascii="Calibri" w:hAnsi="Calibri" w:cs="Tahoma"/>
          <w:sz w:val="22"/>
          <w:szCs w:val="22"/>
        </w:rPr>
        <w:t xml:space="preserve">olny          </w:t>
      </w:r>
      <w:r w:rsidR="00415E8E" w:rsidRPr="00A26FA8">
        <w:rPr>
          <w:rFonts w:ascii="Calibri" w:hAnsi="Calibri" w:cs="Tahoma"/>
          <w:sz w:val="22"/>
          <w:szCs w:val="22"/>
        </w:rPr>
        <w:t xml:space="preserve"> </w:t>
      </w:r>
      <w:r w:rsidR="00C2524C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>od wad zgodny z zamówieniem, w terminie 5 dni roboczych od daty zgłoszenia reklamacji.</w:t>
      </w:r>
    </w:p>
    <w:p w:rsidR="00DF2494" w:rsidRPr="00A26FA8" w:rsidRDefault="00772C9C" w:rsidP="00AB2373">
      <w:pPr>
        <w:tabs>
          <w:tab w:val="left" w:pos="284"/>
        </w:tabs>
        <w:spacing w:line="276" w:lineRule="auto"/>
        <w:ind w:hanging="39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</w:t>
      </w:r>
      <w:r w:rsidR="00C344FD">
        <w:rPr>
          <w:rFonts w:ascii="Calibri" w:hAnsi="Calibri" w:cs="Tahoma"/>
          <w:sz w:val="22"/>
          <w:szCs w:val="22"/>
        </w:rPr>
        <w:t xml:space="preserve"> </w:t>
      </w:r>
      <w:r w:rsidR="00857BB3">
        <w:rPr>
          <w:rFonts w:ascii="Calibri" w:hAnsi="Calibri" w:cs="Tahoma"/>
          <w:sz w:val="22"/>
          <w:szCs w:val="22"/>
        </w:rPr>
        <w:t>10</w:t>
      </w:r>
      <w:r w:rsidR="007C7690" w:rsidRPr="00A26FA8">
        <w:rPr>
          <w:rFonts w:ascii="Calibri" w:hAnsi="Calibri" w:cs="Tahoma"/>
          <w:sz w:val="22"/>
          <w:szCs w:val="22"/>
        </w:rPr>
        <w:t>.</w:t>
      </w:r>
      <w:r w:rsidR="00C2524C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>Koszty załatwienia reklam</w:t>
      </w:r>
      <w:r w:rsidR="00415E8E" w:rsidRPr="00A26FA8">
        <w:rPr>
          <w:rFonts w:ascii="Calibri" w:hAnsi="Calibri" w:cs="Tahoma"/>
          <w:sz w:val="22"/>
          <w:szCs w:val="22"/>
        </w:rPr>
        <w:t>a</w:t>
      </w:r>
      <w:r w:rsidR="00415E8E" w:rsidRPr="00A26FA8">
        <w:rPr>
          <w:rFonts w:ascii="Calibri" w:hAnsi="Calibri" w:cs="Tahoma"/>
          <w:sz w:val="22"/>
          <w:szCs w:val="22"/>
        </w:rPr>
        <w:t>cji ilościowych i jakościowych ponosi Wykonawca.</w:t>
      </w:r>
    </w:p>
    <w:p w:rsidR="00FB4ABD" w:rsidRPr="00A26FA8" w:rsidRDefault="00FB4ABD" w:rsidP="00A26FA8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415E8E" w:rsidRPr="00A26FA8" w:rsidRDefault="00415E8E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 xml:space="preserve">§ </w:t>
      </w:r>
      <w:r w:rsidR="00AB5EAD" w:rsidRPr="00A26FA8">
        <w:rPr>
          <w:rFonts w:ascii="Calibri" w:hAnsi="Calibri" w:cs="Tahoma"/>
          <w:b/>
          <w:sz w:val="22"/>
          <w:szCs w:val="22"/>
        </w:rPr>
        <w:t>4.</w:t>
      </w:r>
    </w:p>
    <w:p w:rsidR="00415E8E" w:rsidRPr="00A26FA8" w:rsidRDefault="00C2524C" w:rsidP="00857BB3">
      <w:pPr>
        <w:pStyle w:val="Tekstpodstawowywcity"/>
        <w:tabs>
          <w:tab w:val="left" w:pos="284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</w:t>
      </w:r>
      <w:r w:rsidR="00857BB3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 xml:space="preserve">Wielkość i termin dostaw partii </w:t>
      </w:r>
      <w:r w:rsidR="00980288" w:rsidRPr="00A26FA8">
        <w:rPr>
          <w:rFonts w:ascii="Calibri" w:hAnsi="Calibri" w:cs="Tahoma"/>
          <w:sz w:val="22"/>
          <w:szCs w:val="22"/>
        </w:rPr>
        <w:t>towaru</w:t>
      </w:r>
      <w:r w:rsidR="00415E8E" w:rsidRPr="00A26FA8">
        <w:rPr>
          <w:rFonts w:ascii="Calibri" w:hAnsi="Calibri" w:cs="Tahoma"/>
          <w:sz w:val="22"/>
          <w:szCs w:val="22"/>
        </w:rPr>
        <w:t xml:space="preserve"> uzgadnia telefonicznie oraz potwierdza pisemnie (faksem)</w:t>
      </w:r>
      <w:r w:rsidR="00857BB3">
        <w:rPr>
          <w:rFonts w:ascii="Calibri" w:hAnsi="Calibri" w:cs="Tahoma"/>
          <w:sz w:val="22"/>
          <w:szCs w:val="22"/>
        </w:rPr>
        <w:t xml:space="preserve"> lub pocztą</w:t>
      </w:r>
      <w:r w:rsidR="007C7690" w:rsidRPr="00A26FA8">
        <w:rPr>
          <w:rFonts w:ascii="Calibri" w:hAnsi="Calibri" w:cs="Tahoma"/>
          <w:sz w:val="22"/>
          <w:szCs w:val="22"/>
        </w:rPr>
        <w:t xml:space="preserve"> elektroniczną </w:t>
      </w:r>
      <w:r w:rsidR="00415E8E" w:rsidRPr="00A26FA8">
        <w:rPr>
          <w:rFonts w:ascii="Calibri" w:hAnsi="Calibri" w:cs="Tahoma"/>
          <w:sz w:val="22"/>
          <w:szCs w:val="22"/>
        </w:rPr>
        <w:t xml:space="preserve"> z W</w:t>
      </w:r>
      <w:r w:rsidR="00415E8E" w:rsidRPr="00A26FA8">
        <w:rPr>
          <w:rFonts w:ascii="Calibri" w:hAnsi="Calibri" w:cs="Tahoma"/>
          <w:sz w:val="22"/>
          <w:szCs w:val="22"/>
        </w:rPr>
        <w:t>y</w:t>
      </w:r>
      <w:r w:rsidR="00415E8E" w:rsidRPr="00A26FA8">
        <w:rPr>
          <w:rFonts w:ascii="Calibri" w:hAnsi="Calibri" w:cs="Tahoma"/>
          <w:sz w:val="22"/>
          <w:szCs w:val="22"/>
        </w:rPr>
        <w:t>konawcą pracownik apteki lub biura zamówień publicznych.</w:t>
      </w:r>
    </w:p>
    <w:p w:rsidR="00415E8E" w:rsidRPr="00A26FA8" w:rsidRDefault="00415E8E" w:rsidP="00857BB3">
      <w:pPr>
        <w:pStyle w:val="Tekstpodstawowywcity"/>
        <w:spacing w:line="276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2. Za datę wykonania dostawy uważa się dzień dostarczenia partii towaru do siedziby Zamawiającego.</w:t>
      </w:r>
    </w:p>
    <w:p w:rsidR="00415E8E" w:rsidRPr="00A26FA8" w:rsidRDefault="00415E8E" w:rsidP="00857BB3">
      <w:pPr>
        <w:pStyle w:val="Tekstpodstawowywcity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3. W razie niedostarczenia partii towaru przez Wykonawcę w umówionym terminie lub w ilości mniejszej niż z</w:t>
      </w:r>
      <w:r w:rsidRPr="00A26FA8">
        <w:rPr>
          <w:rFonts w:ascii="Calibri" w:hAnsi="Calibri" w:cs="Tahoma"/>
          <w:sz w:val="22"/>
          <w:szCs w:val="22"/>
        </w:rPr>
        <w:t>a</w:t>
      </w:r>
      <w:r w:rsidRPr="00A26FA8">
        <w:rPr>
          <w:rFonts w:ascii="Calibri" w:hAnsi="Calibri" w:cs="Tahoma"/>
          <w:sz w:val="22"/>
          <w:szCs w:val="22"/>
        </w:rPr>
        <w:t>mówiona, Zamawiający może zakupić te towary od innego podmiotu. Wykonawca pokrywa różnicę między ceną jednostkową towaru zakupionego u innego Wykonawcy, a ceną jednostkową towaru określoną w załąc</w:t>
      </w:r>
      <w:r w:rsidRPr="00A26FA8">
        <w:rPr>
          <w:rFonts w:ascii="Calibri" w:hAnsi="Calibri" w:cs="Tahoma"/>
          <w:sz w:val="22"/>
          <w:szCs w:val="22"/>
        </w:rPr>
        <w:t>z</w:t>
      </w:r>
      <w:r w:rsidRPr="00A26FA8">
        <w:rPr>
          <w:rFonts w:ascii="Calibri" w:hAnsi="Calibri" w:cs="Tahoma"/>
          <w:sz w:val="22"/>
          <w:szCs w:val="22"/>
        </w:rPr>
        <w:t>niku nr 1 do umowy. W razie dostawy dokonanej za pośrednictwem przewoźników</w:t>
      </w:r>
      <w:r w:rsidR="00AB2373">
        <w:rPr>
          <w:rFonts w:ascii="Calibri" w:hAnsi="Calibri" w:cs="Tahoma"/>
          <w:sz w:val="22"/>
          <w:szCs w:val="22"/>
        </w:rPr>
        <w:t xml:space="preserve"> (np. poczta, </w:t>
      </w:r>
      <w:r w:rsidRPr="00A26FA8">
        <w:rPr>
          <w:rFonts w:ascii="Calibri" w:hAnsi="Calibri" w:cs="Tahoma"/>
          <w:sz w:val="22"/>
          <w:szCs w:val="22"/>
        </w:rPr>
        <w:t xml:space="preserve">itp.) </w:t>
      </w:r>
      <w:r w:rsidR="00772C9C">
        <w:rPr>
          <w:rFonts w:ascii="Calibri" w:hAnsi="Calibri" w:cs="Tahoma"/>
          <w:sz w:val="22"/>
          <w:szCs w:val="22"/>
        </w:rPr>
        <w:t xml:space="preserve">            </w:t>
      </w:r>
      <w:r w:rsidRPr="00A26FA8">
        <w:rPr>
          <w:rFonts w:ascii="Calibri" w:hAnsi="Calibri" w:cs="Tahoma"/>
          <w:sz w:val="22"/>
          <w:szCs w:val="22"/>
        </w:rPr>
        <w:t>Wykonawca oznacza fakturę numerem niniejszej umowy</w:t>
      </w:r>
      <w:r w:rsidR="00857BB3">
        <w:rPr>
          <w:rFonts w:ascii="Calibri" w:hAnsi="Calibri" w:cs="Tahoma"/>
          <w:sz w:val="22"/>
          <w:szCs w:val="22"/>
        </w:rPr>
        <w:t xml:space="preserve"> </w:t>
      </w:r>
      <w:r w:rsidRPr="00A26FA8">
        <w:rPr>
          <w:rFonts w:ascii="Calibri" w:hAnsi="Calibri" w:cs="Tahoma"/>
          <w:sz w:val="22"/>
          <w:szCs w:val="22"/>
        </w:rPr>
        <w:t>i doł</w:t>
      </w:r>
      <w:r w:rsidRPr="00A26FA8">
        <w:rPr>
          <w:rFonts w:ascii="Calibri" w:hAnsi="Calibri" w:cs="Tahoma"/>
          <w:sz w:val="22"/>
          <w:szCs w:val="22"/>
        </w:rPr>
        <w:t>ą</w:t>
      </w:r>
      <w:r w:rsidRPr="00A26FA8">
        <w:rPr>
          <w:rFonts w:ascii="Calibri" w:hAnsi="Calibri" w:cs="Tahoma"/>
          <w:sz w:val="22"/>
          <w:szCs w:val="22"/>
        </w:rPr>
        <w:t>cza ją do paczki.</w:t>
      </w:r>
    </w:p>
    <w:p w:rsidR="007C7690" w:rsidRPr="00AB2373" w:rsidRDefault="007C7690" w:rsidP="00AB2373">
      <w:pPr>
        <w:pStyle w:val="Teksttreci0"/>
        <w:shd w:val="clear" w:color="auto" w:fill="auto"/>
        <w:tabs>
          <w:tab w:val="left" w:pos="376"/>
          <w:tab w:val="right" w:pos="9066"/>
        </w:tabs>
        <w:spacing w:before="0" w:line="276" w:lineRule="auto"/>
        <w:ind w:left="284" w:hanging="284"/>
        <w:rPr>
          <w:lang w:val="pl-PL"/>
        </w:rPr>
      </w:pPr>
      <w:r w:rsidRPr="00A26FA8">
        <w:rPr>
          <w:rFonts w:ascii="Calibri" w:hAnsi="Calibri" w:cs="Tahoma"/>
          <w:sz w:val="22"/>
          <w:szCs w:val="22"/>
        </w:rPr>
        <w:t>4.</w:t>
      </w:r>
      <w:r w:rsidR="00857BB3"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A26FA8">
        <w:rPr>
          <w:rFonts w:ascii="Calibri" w:hAnsi="Calibri" w:cs="Tahoma"/>
          <w:sz w:val="22"/>
          <w:szCs w:val="22"/>
        </w:rPr>
        <w:t xml:space="preserve">Zamawiający ma prawo do składania zamówień bez ograniczeń, co do ilości, asortymentu i cykliczności </w:t>
      </w:r>
      <w:r w:rsidR="00772C9C">
        <w:rPr>
          <w:rFonts w:ascii="Calibri" w:hAnsi="Calibri" w:cs="Tahoma"/>
          <w:sz w:val="22"/>
          <w:szCs w:val="22"/>
        </w:rPr>
        <w:t xml:space="preserve">                 </w:t>
      </w:r>
      <w:r w:rsidRPr="00A26FA8">
        <w:rPr>
          <w:rFonts w:ascii="Calibri" w:hAnsi="Calibri" w:cs="Tahoma"/>
          <w:sz w:val="22"/>
          <w:szCs w:val="22"/>
        </w:rPr>
        <w:t>dostaw.</w:t>
      </w:r>
      <w:r w:rsidR="007E0BBC" w:rsidRPr="007E0BBC">
        <w:t xml:space="preserve"> </w:t>
      </w:r>
    </w:p>
    <w:p w:rsidR="007C7690" w:rsidRPr="00A26FA8" w:rsidRDefault="007C7690" w:rsidP="00A26FA8">
      <w:pPr>
        <w:pStyle w:val="Tekstpodstawowywcity"/>
        <w:spacing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5.</w:t>
      </w:r>
      <w:r w:rsidR="00772C9C">
        <w:rPr>
          <w:rFonts w:ascii="Calibri" w:hAnsi="Calibri" w:cs="Tahoma"/>
          <w:sz w:val="22"/>
          <w:szCs w:val="22"/>
        </w:rPr>
        <w:t xml:space="preserve"> </w:t>
      </w:r>
      <w:r w:rsidRPr="00A26FA8">
        <w:rPr>
          <w:rFonts w:ascii="Calibri" w:hAnsi="Calibri" w:cs="Tahoma"/>
          <w:sz w:val="22"/>
          <w:szCs w:val="22"/>
        </w:rPr>
        <w:t>Dostawa przedmiotu umowy bez potwierdzenia zamówienia przez Zamawiającego będzie dokonana na ryzyko Wykonawcy i nie wiąże Zamawiającego, co do przyjęcia go i zapłaty za niego.</w:t>
      </w:r>
    </w:p>
    <w:p w:rsidR="007C7690" w:rsidRPr="00A26FA8" w:rsidRDefault="007C7690" w:rsidP="00A26FA8">
      <w:pPr>
        <w:pStyle w:val="Tekstpodstawowywcity"/>
        <w:spacing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6.</w:t>
      </w:r>
      <w:r w:rsidR="00772C9C">
        <w:rPr>
          <w:rFonts w:ascii="Calibri" w:hAnsi="Calibri" w:cs="Tahoma"/>
          <w:sz w:val="22"/>
          <w:szCs w:val="22"/>
        </w:rPr>
        <w:t xml:space="preserve">  </w:t>
      </w:r>
      <w:r w:rsidRPr="00A26FA8">
        <w:rPr>
          <w:rFonts w:ascii="Calibri" w:hAnsi="Calibri" w:cs="Tahoma"/>
          <w:sz w:val="22"/>
          <w:szCs w:val="22"/>
        </w:rPr>
        <w:t xml:space="preserve">Zamawiający może odmówić przyjęcia towaru, jeśli jest niezgodny z zamówieniem zarówno w zakresie opisu przedmiotu zamówienia, jak i zwiększonej względem zamówienia ilości towaru, zachowując prawo do kary umownej zgodnie </w:t>
      </w:r>
      <w:r w:rsidR="00EF3620" w:rsidRPr="00BF1AF2">
        <w:rPr>
          <w:rFonts w:ascii="Calibri" w:hAnsi="Calibri" w:cs="Tahoma"/>
          <w:sz w:val="22"/>
          <w:szCs w:val="22"/>
        </w:rPr>
        <w:t>z § 7 ust. 1lit.b</w:t>
      </w:r>
      <w:r w:rsidRPr="00BF1AF2">
        <w:rPr>
          <w:rFonts w:ascii="Calibri" w:hAnsi="Calibri" w:cs="Tahoma"/>
          <w:sz w:val="22"/>
          <w:szCs w:val="22"/>
        </w:rPr>
        <w:t>.</w:t>
      </w:r>
    </w:p>
    <w:p w:rsidR="00A128F2" w:rsidRPr="00A26FA8" w:rsidRDefault="007C7690" w:rsidP="00A26FA8">
      <w:pPr>
        <w:pStyle w:val="Tekstpodstawowywcity"/>
        <w:spacing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7.</w:t>
      </w:r>
      <w:r w:rsidR="00772C9C">
        <w:rPr>
          <w:rFonts w:ascii="Calibri" w:hAnsi="Calibri" w:cs="Tahoma"/>
          <w:sz w:val="22"/>
          <w:szCs w:val="22"/>
        </w:rPr>
        <w:t xml:space="preserve">  </w:t>
      </w:r>
      <w:r w:rsidRPr="00A26FA8">
        <w:rPr>
          <w:rFonts w:ascii="Calibri" w:hAnsi="Calibri" w:cs="Tahoma"/>
          <w:sz w:val="22"/>
          <w:szCs w:val="22"/>
        </w:rPr>
        <w:t>Wykonawca zobowiązuje się do elastycznego reagowania na zwiększone lub zmniejszone potrzeby Zamawiaj</w:t>
      </w:r>
      <w:r w:rsidRPr="00A26FA8">
        <w:rPr>
          <w:rFonts w:ascii="Calibri" w:hAnsi="Calibri" w:cs="Tahoma"/>
          <w:sz w:val="22"/>
          <w:szCs w:val="22"/>
        </w:rPr>
        <w:t>ą</w:t>
      </w:r>
      <w:r w:rsidRPr="00A26FA8">
        <w:rPr>
          <w:rFonts w:ascii="Calibri" w:hAnsi="Calibri" w:cs="Tahoma"/>
          <w:sz w:val="22"/>
          <w:szCs w:val="22"/>
        </w:rPr>
        <w:t>cego.</w:t>
      </w:r>
    </w:p>
    <w:p w:rsidR="00B32866" w:rsidRPr="00A26FA8" w:rsidRDefault="00B32866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 xml:space="preserve">§ </w:t>
      </w:r>
      <w:r w:rsidR="00AB5EAD" w:rsidRPr="00A26FA8">
        <w:rPr>
          <w:rFonts w:ascii="Calibri" w:hAnsi="Calibri" w:cs="Tahoma"/>
          <w:b/>
          <w:sz w:val="22"/>
          <w:szCs w:val="22"/>
        </w:rPr>
        <w:t>5.</w:t>
      </w:r>
    </w:p>
    <w:p w:rsidR="007C7690" w:rsidRPr="00AB2373" w:rsidRDefault="007C7690" w:rsidP="00AB23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C344FD">
        <w:rPr>
          <w:rFonts w:ascii="Calibri" w:hAnsi="Calibri" w:cs="Tahoma"/>
          <w:b/>
          <w:sz w:val="22"/>
          <w:szCs w:val="22"/>
        </w:rPr>
        <w:t>Wartość umowy ogółem netto stanowi</w:t>
      </w:r>
      <w:r w:rsidRPr="00A26FA8">
        <w:rPr>
          <w:rFonts w:ascii="Calibri" w:hAnsi="Calibri" w:cs="Tahoma"/>
          <w:sz w:val="22"/>
          <w:szCs w:val="22"/>
        </w:rPr>
        <w:t xml:space="preserve"> kwota </w:t>
      </w:r>
      <w:r w:rsidRPr="00A26FA8">
        <w:rPr>
          <w:rFonts w:ascii="Calibri" w:hAnsi="Calibri" w:cs="Tahoma"/>
          <w:b/>
          <w:bCs/>
          <w:color w:val="000000"/>
          <w:sz w:val="22"/>
          <w:szCs w:val="22"/>
        </w:rPr>
        <w:t>………………………..</w:t>
      </w:r>
      <w:r w:rsidRPr="00A26FA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A26FA8">
        <w:rPr>
          <w:rFonts w:ascii="Calibri" w:hAnsi="Calibri" w:cs="Tahoma"/>
          <w:sz w:val="22"/>
          <w:szCs w:val="22"/>
        </w:rPr>
        <w:t>złotych,</w:t>
      </w:r>
      <w:r w:rsidR="00AB2373">
        <w:rPr>
          <w:rFonts w:ascii="Calibri" w:hAnsi="Calibri" w:cs="Tahoma"/>
          <w:sz w:val="22"/>
          <w:szCs w:val="22"/>
        </w:rPr>
        <w:t xml:space="preserve"> </w:t>
      </w:r>
      <w:r w:rsidR="00AB2373">
        <w:rPr>
          <w:rFonts w:ascii="Calibri" w:hAnsi="Calibri" w:cs="Tahoma"/>
          <w:b/>
          <w:sz w:val="22"/>
          <w:szCs w:val="22"/>
        </w:rPr>
        <w:t>w</w:t>
      </w:r>
      <w:r w:rsidRPr="00AB2373">
        <w:rPr>
          <w:rFonts w:ascii="Calibri" w:hAnsi="Calibri" w:cs="Tahoma"/>
          <w:b/>
          <w:sz w:val="22"/>
          <w:szCs w:val="22"/>
        </w:rPr>
        <w:t>artość umowy ogółem brutto st</w:t>
      </w:r>
      <w:r w:rsidRPr="00AB2373">
        <w:rPr>
          <w:rFonts w:ascii="Calibri" w:hAnsi="Calibri" w:cs="Tahoma"/>
          <w:b/>
          <w:sz w:val="22"/>
          <w:szCs w:val="22"/>
        </w:rPr>
        <w:t>a</w:t>
      </w:r>
      <w:r w:rsidRPr="00AB2373">
        <w:rPr>
          <w:rFonts w:ascii="Calibri" w:hAnsi="Calibri" w:cs="Tahoma"/>
          <w:b/>
          <w:sz w:val="22"/>
          <w:szCs w:val="22"/>
        </w:rPr>
        <w:t>nowi kwota</w:t>
      </w:r>
      <w:r w:rsidRPr="00AB2373">
        <w:rPr>
          <w:rFonts w:ascii="Calibri" w:hAnsi="Calibri" w:cs="Tahoma"/>
          <w:sz w:val="22"/>
          <w:szCs w:val="22"/>
        </w:rPr>
        <w:t xml:space="preserve"> </w:t>
      </w:r>
      <w:r w:rsidRPr="00AB2373">
        <w:rPr>
          <w:rFonts w:ascii="Calibri" w:hAnsi="Calibri" w:cs="Tahoma"/>
          <w:b/>
          <w:bCs/>
          <w:color w:val="000000"/>
          <w:sz w:val="22"/>
          <w:szCs w:val="22"/>
        </w:rPr>
        <w:t>………………………………</w:t>
      </w:r>
      <w:r w:rsidRPr="00AB2373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AB2373">
        <w:rPr>
          <w:rFonts w:ascii="Calibri" w:hAnsi="Calibri" w:cs="Tahoma"/>
          <w:sz w:val="22"/>
          <w:szCs w:val="22"/>
        </w:rPr>
        <w:t>złotych.</w:t>
      </w:r>
    </w:p>
    <w:p w:rsidR="007C7690" w:rsidRPr="00A26FA8" w:rsidRDefault="007C7690" w:rsidP="00A26FA8">
      <w:pPr>
        <w:tabs>
          <w:tab w:val="left" w:pos="540"/>
        </w:tabs>
        <w:spacing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Ceny jednostkowe oferowanego przedmiotu umowy znajdują się w </w:t>
      </w:r>
      <w:r w:rsidRPr="00A26FA8">
        <w:rPr>
          <w:rFonts w:ascii="Calibri" w:hAnsi="Calibri" w:cs="Tahoma"/>
          <w:b/>
          <w:sz w:val="22"/>
          <w:szCs w:val="22"/>
        </w:rPr>
        <w:t>Załączniku nr 1</w:t>
      </w:r>
      <w:r w:rsidRPr="00A26FA8">
        <w:rPr>
          <w:rFonts w:ascii="Calibri" w:hAnsi="Calibri" w:cs="Tahoma"/>
          <w:sz w:val="22"/>
          <w:szCs w:val="22"/>
        </w:rPr>
        <w:t xml:space="preserve"> stanowiącym integralną część umowy.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lastRenderedPageBreak/>
        <w:t>Oferowana cena brutto obejmuje: cenę netto przedmiotu zamówienia, koszty transportu i ubezpieczenia, cło i opłaty graniczne, pod</w:t>
      </w:r>
      <w:r w:rsidRPr="00A26FA8">
        <w:rPr>
          <w:rFonts w:ascii="Calibri" w:hAnsi="Calibri" w:cs="Tahoma"/>
          <w:sz w:val="22"/>
          <w:szCs w:val="22"/>
        </w:rPr>
        <w:t>a</w:t>
      </w:r>
      <w:r w:rsidRPr="00A26FA8">
        <w:rPr>
          <w:rFonts w:ascii="Calibri" w:hAnsi="Calibri" w:cs="Tahoma"/>
          <w:sz w:val="22"/>
          <w:szCs w:val="22"/>
        </w:rPr>
        <w:t>tek VAT, koszty dostawy  oraz wszelkie inne koszty niewymienione a ponoszone przez Wykonawcę przy realizacji przedmiotu zam</w:t>
      </w:r>
      <w:r w:rsidRPr="00A26FA8">
        <w:rPr>
          <w:rFonts w:ascii="Calibri" w:hAnsi="Calibri" w:cs="Tahoma"/>
          <w:sz w:val="22"/>
          <w:szCs w:val="22"/>
        </w:rPr>
        <w:t>ó</w:t>
      </w:r>
      <w:r w:rsidRPr="00A26FA8">
        <w:rPr>
          <w:rFonts w:ascii="Calibri" w:hAnsi="Calibri" w:cs="Tahoma"/>
          <w:sz w:val="22"/>
          <w:szCs w:val="22"/>
        </w:rPr>
        <w:t>wienia.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Zamawiający zastrzega sobie stałość cen przez okres obowiązywania umowy, z zastrzeżeniem ust. 4 niniejsz</w:t>
      </w:r>
      <w:r w:rsidRPr="00A26FA8">
        <w:rPr>
          <w:rFonts w:ascii="Calibri" w:hAnsi="Calibri" w:cs="Tahoma"/>
          <w:sz w:val="22"/>
          <w:szCs w:val="22"/>
        </w:rPr>
        <w:t>e</w:t>
      </w:r>
      <w:r w:rsidRPr="00A26FA8">
        <w:rPr>
          <w:rFonts w:ascii="Calibri" w:hAnsi="Calibri" w:cs="Tahoma"/>
          <w:sz w:val="22"/>
          <w:szCs w:val="22"/>
        </w:rPr>
        <w:t>go paragrafu.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color w:val="000000"/>
          <w:sz w:val="22"/>
          <w:szCs w:val="22"/>
        </w:rPr>
        <w:t>Cena jednostkowa brutto dostarczanego asortymentu oraz wartość umowy ogółem brutto podlega autom</w:t>
      </w:r>
      <w:r w:rsidRPr="00A26FA8">
        <w:rPr>
          <w:rFonts w:ascii="Calibri" w:hAnsi="Calibri" w:cs="Tahoma"/>
          <w:color w:val="000000"/>
          <w:sz w:val="22"/>
          <w:szCs w:val="22"/>
        </w:rPr>
        <w:t>a</w:t>
      </w:r>
      <w:r w:rsidRPr="00A26FA8">
        <w:rPr>
          <w:rFonts w:ascii="Calibri" w:hAnsi="Calibri" w:cs="Tahoma"/>
          <w:color w:val="000000"/>
          <w:sz w:val="22"/>
          <w:szCs w:val="22"/>
        </w:rPr>
        <w:t xml:space="preserve">tycznej waloryzacji, uwzględniającej zmianę wielkości podatku od towarów i usług – VAT. Powyższa zmiana obowiązuje począwszy od dnia wprowadzenia urzędowej zmiany stawki VAT i nie wymaga zachowania formy aneksu. </w:t>
      </w:r>
    </w:p>
    <w:p w:rsidR="007C7690" w:rsidRPr="00A26FA8" w:rsidRDefault="007C7690" w:rsidP="00AB2373">
      <w:pPr>
        <w:numPr>
          <w:ilvl w:val="0"/>
          <w:numId w:val="7"/>
        </w:numPr>
        <w:spacing w:line="276" w:lineRule="auto"/>
        <w:ind w:left="397" w:hanging="397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Wynagrodzenie określone w ust. 1 jest wynagrodzeniem maksymalnym dl</w:t>
      </w:r>
      <w:r w:rsidR="00AB2373">
        <w:rPr>
          <w:rFonts w:ascii="Calibri" w:hAnsi="Calibri" w:cs="Tahoma"/>
          <w:sz w:val="22"/>
          <w:szCs w:val="22"/>
        </w:rPr>
        <w:t xml:space="preserve">a zakresu rzeczowego przedmiot </w:t>
      </w:r>
      <w:r w:rsidRPr="00A26FA8">
        <w:rPr>
          <w:rFonts w:ascii="Calibri" w:hAnsi="Calibri" w:cs="Tahoma"/>
          <w:sz w:val="22"/>
          <w:szCs w:val="22"/>
        </w:rPr>
        <w:t>u</w:t>
      </w:r>
      <w:r w:rsidRPr="00A26FA8">
        <w:rPr>
          <w:rFonts w:ascii="Calibri" w:hAnsi="Calibri" w:cs="Tahoma"/>
          <w:sz w:val="22"/>
          <w:szCs w:val="22"/>
        </w:rPr>
        <w:t>mowy.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ind w:left="1004" w:hanging="100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Podstawą do wystawienia faktury jest faktyczne dostarczenie przedmiotu umowy Zamawiającemu. </w:t>
      </w:r>
    </w:p>
    <w:p w:rsidR="007C7690" w:rsidRPr="00A26FA8" w:rsidRDefault="007C7690" w:rsidP="00D134B1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Zapłata nastąpi w terminie do </w:t>
      </w:r>
      <w:r w:rsidR="00AB2373">
        <w:rPr>
          <w:rFonts w:ascii="Calibri" w:hAnsi="Calibri" w:cs="Tahoma"/>
          <w:b/>
          <w:sz w:val="22"/>
          <w:szCs w:val="22"/>
        </w:rPr>
        <w:t>3</w:t>
      </w:r>
      <w:r w:rsidRPr="00A26FA8">
        <w:rPr>
          <w:rFonts w:ascii="Calibri" w:hAnsi="Calibri" w:cs="Tahoma"/>
          <w:b/>
          <w:sz w:val="22"/>
          <w:szCs w:val="22"/>
        </w:rPr>
        <w:t>0</w:t>
      </w:r>
      <w:r w:rsidRPr="00A26FA8">
        <w:rPr>
          <w:rFonts w:ascii="Calibri" w:hAnsi="Calibri" w:cs="Tahoma"/>
          <w:sz w:val="22"/>
          <w:szCs w:val="22"/>
        </w:rPr>
        <w:t xml:space="preserve"> dni od otrzymania prawidłowo wystawionej faktury przez Wykonawcę prz</w:t>
      </w:r>
      <w:r w:rsidRPr="00A26FA8">
        <w:rPr>
          <w:rFonts w:ascii="Calibri" w:hAnsi="Calibri" w:cs="Tahoma"/>
          <w:sz w:val="22"/>
          <w:szCs w:val="22"/>
        </w:rPr>
        <w:t>e</w:t>
      </w:r>
      <w:r w:rsidRPr="00A26FA8">
        <w:rPr>
          <w:rFonts w:ascii="Calibri" w:hAnsi="Calibri" w:cs="Tahoma"/>
          <w:sz w:val="22"/>
          <w:szCs w:val="22"/>
        </w:rPr>
        <w:t>lewem na jego konto.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Faktura winna być wystawiona zgodnie z obowiązującymi przepisami, w języku polskim; zaleca się, aby była sygnowana nr zamówienia i umowy z zaznaczeniem nazwy dostarczonego </w:t>
      </w:r>
      <w:r w:rsidR="00AB2373">
        <w:rPr>
          <w:rFonts w:ascii="Calibri" w:hAnsi="Calibri" w:cs="Tahoma"/>
          <w:sz w:val="22"/>
          <w:szCs w:val="22"/>
        </w:rPr>
        <w:t>towaru</w:t>
      </w:r>
      <w:r w:rsidRPr="00A26FA8">
        <w:rPr>
          <w:rFonts w:ascii="Calibri" w:hAnsi="Calibri" w:cs="Tahoma"/>
          <w:sz w:val="22"/>
          <w:szCs w:val="22"/>
        </w:rPr>
        <w:t xml:space="preserve"> (producent i nr katalog</w:t>
      </w:r>
      <w:r w:rsidRPr="00A26FA8">
        <w:rPr>
          <w:rFonts w:ascii="Calibri" w:hAnsi="Calibri" w:cs="Tahoma"/>
          <w:sz w:val="22"/>
          <w:szCs w:val="22"/>
        </w:rPr>
        <w:t>o</w:t>
      </w:r>
      <w:r w:rsidRPr="00A26FA8">
        <w:rPr>
          <w:rFonts w:ascii="Calibri" w:hAnsi="Calibri" w:cs="Tahoma"/>
          <w:sz w:val="22"/>
          <w:szCs w:val="22"/>
        </w:rPr>
        <w:t xml:space="preserve">wy) z powołaniem się na odpowiednią poz. z </w:t>
      </w:r>
      <w:r w:rsidR="00AB2373">
        <w:rPr>
          <w:rFonts w:ascii="Calibri" w:hAnsi="Calibri" w:cs="Tahoma"/>
          <w:sz w:val="22"/>
          <w:szCs w:val="22"/>
        </w:rPr>
        <w:t>załącznika do niniejszej umowy.</w:t>
      </w:r>
    </w:p>
    <w:p w:rsidR="007C7690" w:rsidRPr="00AB2373" w:rsidRDefault="007C7690" w:rsidP="00AB2373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color w:val="FF0000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Faktury w formie papierowej należy przesyłać na adres Zamawiającego – ul. Grabiszyńska 105,</w:t>
      </w:r>
      <w:r w:rsidR="00AB2373">
        <w:rPr>
          <w:rFonts w:ascii="Calibri" w:hAnsi="Calibri" w:cs="Tahoma"/>
          <w:sz w:val="22"/>
          <w:szCs w:val="22"/>
        </w:rPr>
        <w:t xml:space="preserve"> </w:t>
      </w:r>
      <w:r w:rsidRPr="00AB2373">
        <w:rPr>
          <w:rFonts w:ascii="Calibri" w:hAnsi="Calibri" w:cs="Tahoma"/>
          <w:sz w:val="22"/>
          <w:szCs w:val="22"/>
        </w:rPr>
        <w:t>53-439 Wr</w:t>
      </w:r>
      <w:r w:rsidRPr="00AB2373">
        <w:rPr>
          <w:rFonts w:ascii="Calibri" w:hAnsi="Calibri" w:cs="Tahoma"/>
          <w:sz w:val="22"/>
          <w:szCs w:val="22"/>
        </w:rPr>
        <w:t>o</w:t>
      </w:r>
      <w:r w:rsidRPr="00AB2373">
        <w:rPr>
          <w:rFonts w:ascii="Calibri" w:hAnsi="Calibri" w:cs="Tahoma"/>
          <w:sz w:val="22"/>
          <w:szCs w:val="22"/>
        </w:rPr>
        <w:t xml:space="preserve">cław. 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Zamawiający dopuszcza również możliwość otrzymywania od Wykonawcy e-faktur. </w:t>
      </w:r>
    </w:p>
    <w:p w:rsidR="007C7690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Wykonawca może przesyłać ustrukturyzowane faktury elektroniczne za pośrednictwem Platformy Elektr</w:t>
      </w:r>
      <w:r w:rsidRPr="00A26FA8">
        <w:rPr>
          <w:rFonts w:ascii="Calibri" w:hAnsi="Calibri" w:cs="Tahoma"/>
          <w:sz w:val="22"/>
          <w:szCs w:val="22"/>
        </w:rPr>
        <w:t>o</w:t>
      </w:r>
      <w:r w:rsidRPr="00A26FA8">
        <w:rPr>
          <w:rFonts w:ascii="Calibri" w:hAnsi="Calibri" w:cs="Tahoma"/>
          <w:sz w:val="22"/>
          <w:szCs w:val="22"/>
        </w:rPr>
        <w:t xml:space="preserve">nicznego Fakturowania (PEF) (podst. prawna: ustawa z 9 listopada 2018 r. o elektronicznym fakturowaniu </w:t>
      </w:r>
      <w:r w:rsidR="00C344FD">
        <w:rPr>
          <w:rFonts w:ascii="Calibri" w:hAnsi="Calibri" w:cs="Tahoma"/>
          <w:sz w:val="22"/>
          <w:szCs w:val="22"/>
        </w:rPr>
        <w:t xml:space="preserve">          </w:t>
      </w:r>
      <w:r w:rsidRPr="00A26FA8">
        <w:rPr>
          <w:rFonts w:ascii="Calibri" w:hAnsi="Calibri" w:cs="Tahoma"/>
          <w:sz w:val="22"/>
          <w:szCs w:val="22"/>
        </w:rPr>
        <w:t>w zamówieniach publicznych, koncesjach na roboty b</w:t>
      </w:r>
      <w:r w:rsidRPr="00A26FA8">
        <w:rPr>
          <w:rFonts w:ascii="Calibri" w:hAnsi="Calibri" w:cs="Tahoma"/>
          <w:sz w:val="22"/>
          <w:szCs w:val="22"/>
        </w:rPr>
        <w:t>u</w:t>
      </w:r>
      <w:r w:rsidRPr="00A26FA8">
        <w:rPr>
          <w:rFonts w:ascii="Calibri" w:hAnsi="Calibri" w:cs="Tahoma"/>
          <w:sz w:val="22"/>
          <w:szCs w:val="22"/>
        </w:rPr>
        <w:t>dowlane lub usługi oraz partnerstwie publiczno-prywatnym (</w:t>
      </w:r>
      <w:proofErr w:type="spellStart"/>
      <w:r w:rsidRPr="00A26FA8">
        <w:rPr>
          <w:rFonts w:ascii="Calibri" w:hAnsi="Calibri" w:cs="Tahoma"/>
          <w:sz w:val="22"/>
          <w:szCs w:val="22"/>
        </w:rPr>
        <w:t>Dz.U</w:t>
      </w:r>
      <w:proofErr w:type="spellEnd"/>
      <w:r w:rsidRPr="00A26FA8">
        <w:rPr>
          <w:rFonts w:ascii="Calibri" w:hAnsi="Calibri" w:cs="Tahoma"/>
          <w:sz w:val="22"/>
          <w:szCs w:val="22"/>
        </w:rPr>
        <w:t>. 2018r., poz. 2191).</w:t>
      </w:r>
    </w:p>
    <w:p w:rsidR="00CF26B0" w:rsidRPr="00CC62BB" w:rsidRDefault="00CF26B0" w:rsidP="00AB2373">
      <w:pPr>
        <w:pStyle w:val="Teksttreci0"/>
        <w:numPr>
          <w:ilvl w:val="0"/>
          <w:numId w:val="7"/>
        </w:numPr>
        <w:shd w:val="clear" w:color="auto" w:fill="auto"/>
        <w:tabs>
          <w:tab w:val="right" w:pos="9066"/>
        </w:tabs>
        <w:spacing w:before="0" w:line="276" w:lineRule="auto"/>
        <w:rPr>
          <w:rFonts w:ascii="Calibri" w:hAnsi="Calibri"/>
          <w:sz w:val="22"/>
          <w:szCs w:val="22"/>
        </w:rPr>
      </w:pPr>
      <w:r w:rsidRPr="00CF26B0">
        <w:rPr>
          <w:rFonts w:ascii="Calibri" w:hAnsi="Calibri"/>
          <w:sz w:val="22"/>
          <w:szCs w:val="22"/>
        </w:rPr>
        <w:t>Wykonawca ośw</w:t>
      </w:r>
      <w:r w:rsidR="002B1CDB">
        <w:rPr>
          <w:rFonts w:ascii="Calibri" w:hAnsi="Calibri"/>
          <w:sz w:val="22"/>
          <w:szCs w:val="22"/>
        </w:rPr>
        <w:t xml:space="preserve">iadcza, że wskazany w fakturze </w:t>
      </w:r>
      <w:r w:rsidRPr="00CF26B0">
        <w:rPr>
          <w:rFonts w:ascii="Calibri" w:hAnsi="Calibri"/>
          <w:sz w:val="22"/>
          <w:szCs w:val="22"/>
        </w:rPr>
        <w:t xml:space="preserve">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 (zwanego dalej „Wykazem”), o którym mowa w ustawie z dnia 11 marca 2004r. o podatku od towarów i </w:t>
      </w:r>
      <w:r w:rsidR="00FC0E34">
        <w:rPr>
          <w:rFonts w:ascii="Calibri" w:hAnsi="Calibri"/>
          <w:sz w:val="22"/>
          <w:szCs w:val="22"/>
        </w:rPr>
        <w:t xml:space="preserve">Usług </w:t>
      </w:r>
      <w:r w:rsidRPr="00CF26B0">
        <w:rPr>
          <w:rFonts w:ascii="Calibri" w:hAnsi="Calibri"/>
          <w:sz w:val="22"/>
          <w:szCs w:val="22"/>
        </w:rPr>
        <w:t>(Dz. U. z 2021 r., poz. 685).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(nie dotyczy osoby fizycznej nieprowadzącej działalności gospodarczej).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Wykonawca zobowiązuje się do wystawiania faktur VAT z nazewnictwem towaru/usługi tożsamym z naze</w:t>
      </w:r>
      <w:r w:rsidRPr="00A26FA8">
        <w:rPr>
          <w:rFonts w:ascii="Calibri" w:hAnsi="Calibri" w:cs="Tahoma"/>
          <w:sz w:val="22"/>
          <w:szCs w:val="22"/>
        </w:rPr>
        <w:t>w</w:t>
      </w:r>
      <w:r w:rsidRPr="00A26FA8">
        <w:rPr>
          <w:rFonts w:ascii="Calibri" w:hAnsi="Calibri" w:cs="Tahoma"/>
          <w:sz w:val="22"/>
          <w:szCs w:val="22"/>
        </w:rPr>
        <w:t>nictwem użytym/wpisanym w arkusz asortymentowo cenowy/formularz oferty, będący załącznikiem do ofe</w:t>
      </w:r>
      <w:r w:rsidRPr="00A26FA8">
        <w:rPr>
          <w:rFonts w:ascii="Calibri" w:hAnsi="Calibri" w:cs="Tahoma"/>
          <w:sz w:val="22"/>
          <w:szCs w:val="22"/>
        </w:rPr>
        <w:t>r</w:t>
      </w:r>
      <w:r w:rsidRPr="00A26FA8">
        <w:rPr>
          <w:rFonts w:ascii="Calibri" w:hAnsi="Calibri" w:cs="Tahoma"/>
          <w:sz w:val="22"/>
          <w:szCs w:val="22"/>
        </w:rPr>
        <w:t>ty/umowy.</w:t>
      </w:r>
    </w:p>
    <w:p w:rsidR="007C7690" w:rsidRPr="00A26FA8" w:rsidRDefault="007C7690" w:rsidP="00D134B1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Koszty obsługi bankowej powstałe w banku Zamawiającego pokrywa Zamawiający, koszty obsługi bankowej powstałe poza bankiem Zamawiającego pokrywa Wykonawca.</w:t>
      </w:r>
    </w:p>
    <w:p w:rsidR="00596474" w:rsidRDefault="00596474" w:rsidP="00AB2373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415E8E" w:rsidRPr="00A26FA8" w:rsidRDefault="00415E8E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 xml:space="preserve">§ </w:t>
      </w:r>
      <w:r w:rsidR="00AB5EAD" w:rsidRPr="00A26FA8">
        <w:rPr>
          <w:rFonts w:ascii="Calibri" w:hAnsi="Calibri" w:cs="Tahoma"/>
          <w:b/>
          <w:sz w:val="22"/>
          <w:szCs w:val="22"/>
        </w:rPr>
        <w:t>6</w:t>
      </w:r>
      <w:r w:rsidRPr="00A26FA8">
        <w:rPr>
          <w:rFonts w:ascii="Calibri" w:hAnsi="Calibri" w:cs="Tahoma"/>
          <w:b/>
          <w:sz w:val="22"/>
          <w:szCs w:val="22"/>
        </w:rPr>
        <w:t>.</w:t>
      </w:r>
    </w:p>
    <w:p w:rsidR="00620048" w:rsidRPr="00A26FA8" w:rsidRDefault="00AB2373" w:rsidP="00AB2373">
      <w:pPr>
        <w:pStyle w:val="Tekstpodstawowywcity2"/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 tytułu dostawy partii towaru </w:t>
      </w:r>
      <w:r w:rsidR="00620048" w:rsidRPr="00A26FA8">
        <w:rPr>
          <w:rFonts w:ascii="Calibri" w:hAnsi="Calibri" w:cs="Calibri"/>
          <w:sz w:val="22"/>
          <w:szCs w:val="22"/>
        </w:rPr>
        <w:t xml:space="preserve">Zamawiający płacić będzie Wykonawcy zgodnie z cenami określonymi </w:t>
      </w:r>
      <w:r w:rsidR="00772C9C">
        <w:rPr>
          <w:rFonts w:ascii="Calibri" w:hAnsi="Calibri" w:cs="Calibri"/>
          <w:sz w:val="22"/>
          <w:szCs w:val="22"/>
        </w:rPr>
        <w:t xml:space="preserve">                      </w:t>
      </w:r>
      <w:r w:rsidR="00620048" w:rsidRPr="00A26FA8">
        <w:rPr>
          <w:rFonts w:ascii="Calibri" w:hAnsi="Calibri" w:cs="Calibri"/>
          <w:sz w:val="22"/>
          <w:szCs w:val="22"/>
        </w:rPr>
        <w:t>w formularzu aso</w:t>
      </w:r>
      <w:r w:rsidR="00620048" w:rsidRPr="00A26FA8">
        <w:rPr>
          <w:rFonts w:ascii="Calibri" w:hAnsi="Calibri" w:cs="Calibri"/>
          <w:sz w:val="22"/>
          <w:szCs w:val="22"/>
        </w:rPr>
        <w:t>r</w:t>
      </w:r>
      <w:r w:rsidR="00620048" w:rsidRPr="00A26FA8">
        <w:rPr>
          <w:rFonts w:ascii="Calibri" w:hAnsi="Calibri" w:cs="Calibri"/>
          <w:sz w:val="22"/>
          <w:szCs w:val="22"/>
        </w:rPr>
        <w:t>tymentowo-cenowym.</w:t>
      </w:r>
    </w:p>
    <w:p w:rsidR="00620048" w:rsidRPr="00A26FA8" w:rsidRDefault="00620048" w:rsidP="00AB2373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26FA8">
        <w:rPr>
          <w:rFonts w:ascii="Calibri" w:hAnsi="Calibri" w:cs="Calibri"/>
          <w:sz w:val="22"/>
          <w:szCs w:val="22"/>
        </w:rPr>
        <w:t xml:space="preserve">2. </w:t>
      </w:r>
      <w:r w:rsidR="00AB2373">
        <w:rPr>
          <w:rFonts w:ascii="Calibri" w:hAnsi="Calibri" w:cs="Calibri"/>
          <w:sz w:val="22"/>
          <w:szCs w:val="22"/>
        </w:rPr>
        <w:t xml:space="preserve"> </w:t>
      </w:r>
      <w:r w:rsidRPr="00A26FA8">
        <w:rPr>
          <w:rFonts w:ascii="Calibri" w:hAnsi="Calibri" w:cs="Calibri"/>
          <w:sz w:val="22"/>
          <w:szCs w:val="22"/>
        </w:rPr>
        <w:t>Wykonawca wystawia fakturę dotyczącą dostawy  partii towaru  w dniu wysyłki  partii</w:t>
      </w:r>
      <w:r w:rsidR="00576F02" w:rsidRPr="00A26FA8">
        <w:rPr>
          <w:rFonts w:ascii="Calibri" w:hAnsi="Calibri" w:cs="Calibri"/>
          <w:sz w:val="22"/>
          <w:szCs w:val="22"/>
        </w:rPr>
        <w:t xml:space="preserve"> towaru</w:t>
      </w:r>
      <w:r w:rsidRPr="00A26FA8">
        <w:rPr>
          <w:rFonts w:ascii="Calibri" w:hAnsi="Calibri" w:cs="Calibri"/>
          <w:sz w:val="22"/>
          <w:szCs w:val="22"/>
        </w:rPr>
        <w:t xml:space="preserve"> </w:t>
      </w:r>
      <w:r w:rsidR="00AB2373">
        <w:rPr>
          <w:rFonts w:ascii="Calibri" w:hAnsi="Calibri" w:cs="Calibri"/>
          <w:sz w:val="22"/>
          <w:szCs w:val="22"/>
        </w:rPr>
        <w:t>do Zamawiaj</w:t>
      </w:r>
      <w:r w:rsidR="00AB2373">
        <w:rPr>
          <w:rFonts w:ascii="Calibri" w:hAnsi="Calibri" w:cs="Calibri"/>
          <w:sz w:val="22"/>
          <w:szCs w:val="22"/>
        </w:rPr>
        <w:t>ą</w:t>
      </w:r>
      <w:r w:rsidR="00AB2373">
        <w:rPr>
          <w:rFonts w:ascii="Calibri" w:hAnsi="Calibri" w:cs="Calibri"/>
          <w:sz w:val="22"/>
          <w:szCs w:val="22"/>
        </w:rPr>
        <w:t>cego.</w:t>
      </w:r>
      <w:r w:rsidRPr="00A26FA8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AB2373">
        <w:rPr>
          <w:rFonts w:ascii="Calibri" w:hAnsi="Calibri" w:cs="Calibri"/>
          <w:sz w:val="22"/>
          <w:szCs w:val="22"/>
        </w:rPr>
        <w:t xml:space="preserve">                        </w:t>
      </w:r>
    </w:p>
    <w:p w:rsidR="00620048" w:rsidRDefault="00AB2373" w:rsidP="00AB2373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620048" w:rsidRPr="00A26FA8">
        <w:rPr>
          <w:rFonts w:ascii="Calibri" w:hAnsi="Calibri" w:cs="Calibri"/>
          <w:sz w:val="22"/>
          <w:szCs w:val="22"/>
        </w:rPr>
        <w:t>Zapłata za dostarczony i odebrany</w:t>
      </w:r>
      <w:r w:rsidR="00576F02" w:rsidRPr="00A26FA8">
        <w:rPr>
          <w:rFonts w:ascii="Calibri" w:hAnsi="Calibri" w:cs="Calibri"/>
          <w:sz w:val="22"/>
          <w:szCs w:val="22"/>
        </w:rPr>
        <w:t xml:space="preserve"> towar</w:t>
      </w:r>
      <w:r w:rsidR="00620048" w:rsidRPr="00A26FA8">
        <w:rPr>
          <w:rFonts w:ascii="Calibri" w:hAnsi="Calibri" w:cs="Calibri"/>
          <w:sz w:val="22"/>
          <w:szCs w:val="22"/>
        </w:rPr>
        <w:t xml:space="preserve"> w formie przelewu na konto Wykonawcy wskazane</w:t>
      </w:r>
      <w:r>
        <w:rPr>
          <w:rFonts w:ascii="Calibri" w:hAnsi="Calibri" w:cs="Calibri"/>
          <w:sz w:val="22"/>
          <w:szCs w:val="22"/>
        </w:rPr>
        <w:t xml:space="preserve"> w fakturze</w:t>
      </w:r>
      <w:r w:rsidR="00620048" w:rsidRPr="00A26FA8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620048" w:rsidRPr="00A26FA8">
        <w:rPr>
          <w:rFonts w:ascii="Calibri" w:hAnsi="Calibri" w:cs="Calibri"/>
          <w:sz w:val="22"/>
          <w:szCs w:val="22"/>
        </w:rPr>
        <w:t xml:space="preserve">nastąpi w terminie </w:t>
      </w:r>
      <w:r>
        <w:rPr>
          <w:rFonts w:ascii="Calibri" w:hAnsi="Calibri" w:cs="Calibri"/>
          <w:b/>
          <w:sz w:val="22"/>
          <w:szCs w:val="22"/>
        </w:rPr>
        <w:t>3</w:t>
      </w:r>
      <w:r w:rsidR="00620048" w:rsidRPr="00A26FA8">
        <w:rPr>
          <w:rFonts w:ascii="Calibri" w:hAnsi="Calibri" w:cs="Calibri"/>
          <w:b/>
          <w:sz w:val="22"/>
          <w:szCs w:val="22"/>
        </w:rPr>
        <w:t xml:space="preserve">0 dni </w:t>
      </w:r>
      <w:r w:rsidR="00620048" w:rsidRPr="00A26FA8">
        <w:rPr>
          <w:rFonts w:ascii="Calibri" w:hAnsi="Calibri" w:cs="Calibri"/>
          <w:sz w:val="22"/>
          <w:szCs w:val="22"/>
        </w:rPr>
        <w:t>od dnia dostarczenia Zamawiającemu prawidłowo wystawionej faktury VAT za d</w:t>
      </w:r>
      <w:r w:rsidR="00620048" w:rsidRPr="00A26FA8">
        <w:rPr>
          <w:rFonts w:ascii="Calibri" w:hAnsi="Calibri" w:cs="Calibri"/>
          <w:sz w:val="22"/>
          <w:szCs w:val="22"/>
        </w:rPr>
        <w:t>o</w:t>
      </w:r>
      <w:r w:rsidR="00620048" w:rsidRPr="00A26FA8">
        <w:rPr>
          <w:rFonts w:ascii="Calibri" w:hAnsi="Calibri" w:cs="Calibri"/>
          <w:sz w:val="22"/>
          <w:szCs w:val="22"/>
        </w:rPr>
        <w:t>starczoną partię towaru.</w:t>
      </w:r>
    </w:p>
    <w:p w:rsidR="00AE46A0" w:rsidRPr="00AE46A0" w:rsidRDefault="00AE46A0" w:rsidP="00AB2373">
      <w:pPr>
        <w:pStyle w:val="Teksttreci0"/>
        <w:shd w:val="clear" w:color="auto" w:fill="auto"/>
        <w:tabs>
          <w:tab w:val="right" w:pos="9066"/>
        </w:tabs>
        <w:spacing w:before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4.</w:t>
      </w:r>
      <w:r w:rsidR="00AB2373">
        <w:rPr>
          <w:rFonts w:ascii="Calibri" w:hAnsi="Calibri"/>
          <w:sz w:val="22"/>
          <w:szCs w:val="22"/>
          <w:lang w:val="pl-PL"/>
        </w:rPr>
        <w:t xml:space="preserve"> </w:t>
      </w:r>
      <w:r w:rsidRPr="00CE2B0E">
        <w:rPr>
          <w:rFonts w:ascii="Calibri" w:hAnsi="Calibri"/>
          <w:sz w:val="22"/>
          <w:szCs w:val="22"/>
        </w:rPr>
        <w:t>Wykonawca oświadcza, że wskazany w fakturze 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 (zwanego dalej „Wykazem”), o którym mowa w ustawie z dnia 11 marca 2004r. o podatku od towarów i usług</w:t>
      </w:r>
      <w:r w:rsidR="002B1CDB">
        <w:rPr>
          <w:rFonts w:ascii="Calibri" w:hAnsi="Calibri"/>
          <w:sz w:val="22"/>
          <w:szCs w:val="22"/>
          <w:lang w:val="pl-PL"/>
        </w:rPr>
        <w:t xml:space="preserve"> </w:t>
      </w:r>
      <w:r w:rsidRPr="00CE2B0E">
        <w:rPr>
          <w:rFonts w:ascii="Calibri" w:hAnsi="Calibri"/>
          <w:sz w:val="22"/>
          <w:szCs w:val="22"/>
        </w:rPr>
        <w:t>(Dz. U. z 2021 r., poz. 685).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(nie dotyczy osoby fizycznej nieprowadzącej działalności gospodarczej).</w:t>
      </w:r>
    </w:p>
    <w:p w:rsidR="00620048" w:rsidRPr="00A26FA8" w:rsidRDefault="00AE46A0" w:rsidP="00AB2373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5</w:t>
      </w:r>
      <w:r w:rsidR="00AB2373">
        <w:rPr>
          <w:rFonts w:ascii="Calibri" w:hAnsi="Calibri" w:cs="Calibri"/>
          <w:sz w:val="22"/>
          <w:szCs w:val="22"/>
        </w:rPr>
        <w:t xml:space="preserve">. </w:t>
      </w:r>
      <w:r w:rsidR="00620048" w:rsidRPr="00A26FA8">
        <w:rPr>
          <w:rFonts w:ascii="Calibri" w:hAnsi="Calibri" w:cs="Calibri"/>
          <w:sz w:val="22"/>
          <w:szCs w:val="22"/>
        </w:rPr>
        <w:t xml:space="preserve">Zamawiający dopuszcza  możliwość otrzymywania od Wykonawcy e-faktur. </w:t>
      </w:r>
    </w:p>
    <w:p w:rsidR="00AB2373" w:rsidRDefault="00AE46A0" w:rsidP="00AB2373">
      <w:pPr>
        <w:tabs>
          <w:tab w:val="left" w:pos="-567"/>
        </w:tabs>
        <w:suppressAutoHyphens/>
        <w:spacing w:line="276" w:lineRule="auto"/>
        <w:ind w:left="284" w:right="-567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6</w:t>
      </w:r>
      <w:r w:rsidR="00AB2373">
        <w:rPr>
          <w:rFonts w:ascii="Calibri" w:hAnsi="Calibri" w:cs="Calibri"/>
          <w:sz w:val="22"/>
          <w:szCs w:val="22"/>
        </w:rPr>
        <w:t xml:space="preserve">. </w:t>
      </w:r>
      <w:r w:rsidR="00620048" w:rsidRPr="00A26FA8">
        <w:rPr>
          <w:rFonts w:ascii="Calibri" w:hAnsi="Calibri" w:cs="Calibri"/>
          <w:sz w:val="22"/>
          <w:szCs w:val="22"/>
        </w:rPr>
        <w:t xml:space="preserve">Wykonawca może przesyłać ustrukturyzowane faktury elektroniczne za pośrednictwem </w:t>
      </w:r>
      <w:r w:rsidR="00AB2373" w:rsidRPr="00AB2373">
        <w:rPr>
          <w:rFonts w:ascii="Calibri" w:hAnsi="Calibri" w:cs="Calibri"/>
          <w:sz w:val="22"/>
          <w:szCs w:val="22"/>
        </w:rPr>
        <w:t>Platformy Elektronicznego</w:t>
      </w:r>
      <w:r w:rsidR="00620048" w:rsidRPr="00A26FA8">
        <w:rPr>
          <w:rFonts w:ascii="Calibri" w:hAnsi="Calibri" w:cs="Calibri"/>
          <w:sz w:val="22"/>
          <w:szCs w:val="22"/>
        </w:rPr>
        <w:t xml:space="preserve">                                          </w:t>
      </w:r>
      <w:r w:rsidR="00AB2373">
        <w:rPr>
          <w:rFonts w:ascii="Calibri" w:hAnsi="Calibri" w:cs="Calibri"/>
          <w:sz w:val="22"/>
          <w:szCs w:val="22"/>
        </w:rPr>
        <w:t xml:space="preserve">                               </w:t>
      </w:r>
      <w:r w:rsidR="00620048" w:rsidRPr="00A26FA8">
        <w:rPr>
          <w:rFonts w:ascii="Calibri" w:hAnsi="Calibri" w:cs="Calibri"/>
          <w:sz w:val="22"/>
          <w:szCs w:val="22"/>
        </w:rPr>
        <w:t xml:space="preserve">Fakturowania (PEF) (podst. prawna: ustawa z 9 listopada 2018 roku </w:t>
      </w:r>
      <w:r w:rsidR="00AB2373" w:rsidRPr="00AB2373">
        <w:rPr>
          <w:rFonts w:ascii="Calibri" w:hAnsi="Calibri" w:cs="Calibri"/>
          <w:sz w:val="22"/>
          <w:szCs w:val="22"/>
        </w:rPr>
        <w:t>elektronicznym fakturowaniu</w:t>
      </w:r>
      <w:r w:rsidR="00620048" w:rsidRPr="00A26FA8">
        <w:rPr>
          <w:rFonts w:ascii="Calibri" w:hAnsi="Calibri" w:cs="Calibri"/>
          <w:sz w:val="22"/>
          <w:szCs w:val="22"/>
        </w:rPr>
        <w:t xml:space="preserve"> </w:t>
      </w:r>
      <w:r w:rsidR="00AB2373" w:rsidRPr="00AB2373">
        <w:rPr>
          <w:rFonts w:ascii="Calibri" w:hAnsi="Calibri" w:cs="Calibri"/>
          <w:sz w:val="22"/>
          <w:szCs w:val="22"/>
        </w:rPr>
        <w:t>w zamówieniach</w:t>
      </w:r>
      <w:r w:rsidR="00620048" w:rsidRPr="00A26FA8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AB2373">
        <w:rPr>
          <w:rFonts w:ascii="Calibri" w:hAnsi="Calibri" w:cs="Calibri"/>
          <w:sz w:val="22"/>
          <w:szCs w:val="22"/>
        </w:rPr>
        <w:t xml:space="preserve">                             </w:t>
      </w:r>
      <w:r w:rsidR="00620048" w:rsidRPr="00A26FA8">
        <w:rPr>
          <w:rFonts w:ascii="Calibri" w:hAnsi="Calibri" w:cs="Calibri"/>
          <w:sz w:val="22"/>
          <w:szCs w:val="22"/>
        </w:rPr>
        <w:t>publicznych, koncesjach na roboty budowlane lu</w:t>
      </w:r>
      <w:r w:rsidR="00AB2373">
        <w:rPr>
          <w:rFonts w:ascii="Calibri" w:hAnsi="Calibri" w:cs="Calibri"/>
          <w:sz w:val="22"/>
          <w:szCs w:val="22"/>
        </w:rPr>
        <w:t xml:space="preserve">b </w:t>
      </w:r>
      <w:r w:rsidR="00620048" w:rsidRPr="00A26FA8">
        <w:rPr>
          <w:rFonts w:ascii="Calibri" w:hAnsi="Calibri" w:cs="Calibri"/>
          <w:sz w:val="22"/>
          <w:szCs w:val="22"/>
        </w:rPr>
        <w:t>usługi oraz partnerstwie publiczno-prywatnym (</w:t>
      </w:r>
      <w:proofErr w:type="spellStart"/>
      <w:r w:rsidR="00620048" w:rsidRPr="00A26FA8">
        <w:rPr>
          <w:rFonts w:ascii="Calibri" w:hAnsi="Calibri" w:cs="Calibri"/>
          <w:sz w:val="22"/>
          <w:szCs w:val="22"/>
        </w:rPr>
        <w:t>t</w:t>
      </w:r>
      <w:r w:rsidR="00C344FD">
        <w:rPr>
          <w:rFonts w:ascii="Calibri" w:hAnsi="Calibri" w:cs="Calibri"/>
          <w:sz w:val="22"/>
          <w:szCs w:val="22"/>
        </w:rPr>
        <w:t>.</w:t>
      </w:r>
      <w:r w:rsidR="00620048" w:rsidRPr="00A26FA8">
        <w:rPr>
          <w:rFonts w:ascii="Calibri" w:hAnsi="Calibri" w:cs="Calibri"/>
          <w:sz w:val="22"/>
          <w:szCs w:val="22"/>
        </w:rPr>
        <w:t>j</w:t>
      </w:r>
      <w:proofErr w:type="spellEnd"/>
      <w:r w:rsidR="00620048" w:rsidRPr="00A26FA8">
        <w:rPr>
          <w:rFonts w:ascii="Calibri" w:hAnsi="Calibri" w:cs="Calibri"/>
          <w:sz w:val="22"/>
          <w:szCs w:val="22"/>
        </w:rPr>
        <w:t>. Dz. U. z 2020 r., poz. 1666).</w:t>
      </w:r>
    </w:p>
    <w:p w:rsidR="00620048" w:rsidRPr="00A26FA8" w:rsidRDefault="00AE46A0" w:rsidP="00AB2373">
      <w:pPr>
        <w:tabs>
          <w:tab w:val="left" w:pos="-567"/>
        </w:tabs>
        <w:suppressAutoHyphens/>
        <w:spacing w:line="276" w:lineRule="auto"/>
        <w:ind w:left="284" w:right="-567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620048" w:rsidRPr="00A26FA8">
        <w:rPr>
          <w:rFonts w:ascii="Calibri" w:hAnsi="Calibri" w:cs="Calibri"/>
          <w:sz w:val="22"/>
          <w:szCs w:val="22"/>
        </w:rPr>
        <w:t>.</w:t>
      </w:r>
      <w:r w:rsidR="00AB2373">
        <w:rPr>
          <w:rFonts w:ascii="Calibri" w:hAnsi="Calibri" w:cs="Calibri"/>
          <w:sz w:val="22"/>
          <w:szCs w:val="22"/>
        </w:rPr>
        <w:t xml:space="preserve"> </w:t>
      </w:r>
      <w:r w:rsidR="00620048" w:rsidRPr="00A26FA8">
        <w:rPr>
          <w:rFonts w:ascii="Calibri" w:hAnsi="Calibri" w:cs="Calibri"/>
          <w:sz w:val="22"/>
          <w:szCs w:val="22"/>
        </w:rPr>
        <w:t>Terminem zapłaty jest data obciążenia rachunku Zamawiającego.</w:t>
      </w:r>
    </w:p>
    <w:p w:rsidR="00620048" w:rsidRPr="00A26FA8" w:rsidRDefault="00AE46A0" w:rsidP="00A26FA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620048" w:rsidRPr="00A26FA8">
        <w:rPr>
          <w:rFonts w:ascii="Calibri" w:hAnsi="Calibri" w:cs="Calibri"/>
          <w:sz w:val="22"/>
          <w:szCs w:val="22"/>
        </w:rPr>
        <w:t xml:space="preserve">. </w:t>
      </w:r>
      <w:r w:rsidR="00AB2373">
        <w:rPr>
          <w:rFonts w:ascii="Calibri" w:hAnsi="Calibri" w:cs="Calibri"/>
          <w:sz w:val="22"/>
          <w:szCs w:val="22"/>
        </w:rPr>
        <w:t xml:space="preserve"> </w:t>
      </w:r>
      <w:r w:rsidR="00620048" w:rsidRPr="00A26FA8">
        <w:rPr>
          <w:rFonts w:ascii="Calibri" w:hAnsi="Calibri" w:cs="Calibri"/>
          <w:sz w:val="22"/>
          <w:szCs w:val="22"/>
        </w:rPr>
        <w:t>Za zwłokę w zapłacie Wykonawca może żądać odsetek ustaw</w:t>
      </w:r>
      <w:r w:rsidR="00620048" w:rsidRPr="00A26FA8">
        <w:rPr>
          <w:rFonts w:ascii="Calibri" w:hAnsi="Calibri" w:cs="Calibri"/>
          <w:sz w:val="22"/>
          <w:szCs w:val="22"/>
        </w:rPr>
        <w:t>o</w:t>
      </w:r>
      <w:r w:rsidR="00620048" w:rsidRPr="00A26FA8">
        <w:rPr>
          <w:rFonts w:ascii="Calibri" w:hAnsi="Calibri" w:cs="Calibri"/>
          <w:sz w:val="22"/>
          <w:szCs w:val="22"/>
        </w:rPr>
        <w:t>wych.</w:t>
      </w:r>
    </w:p>
    <w:p w:rsidR="00620048" w:rsidRPr="00A26FA8" w:rsidRDefault="00AE46A0" w:rsidP="00A26FA8">
      <w:pPr>
        <w:pStyle w:val="Tekstpodstawowywcity2"/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620048" w:rsidRPr="00A26FA8">
        <w:rPr>
          <w:rFonts w:ascii="Calibri" w:hAnsi="Calibri" w:cs="Calibri"/>
          <w:sz w:val="22"/>
          <w:szCs w:val="22"/>
        </w:rPr>
        <w:t xml:space="preserve">. </w:t>
      </w:r>
      <w:r w:rsidR="00AB2373">
        <w:rPr>
          <w:rFonts w:ascii="Calibri" w:hAnsi="Calibri" w:cs="Calibri"/>
          <w:sz w:val="22"/>
          <w:szCs w:val="22"/>
        </w:rPr>
        <w:t xml:space="preserve"> </w:t>
      </w:r>
      <w:r w:rsidR="00620048" w:rsidRPr="00A26FA8">
        <w:rPr>
          <w:rFonts w:ascii="Calibri" w:hAnsi="Calibri" w:cs="Calibri"/>
          <w:sz w:val="22"/>
          <w:szCs w:val="22"/>
        </w:rPr>
        <w:t>W fakturach Wykonawca zobowiązany jest do powołania się na numer niniejszej umowy.</w:t>
      </w:r>
    </w:p>
    <w:p w:rsidR="00620048" w:rsidRPr="00A26FA8" w:rsidRDefault="00AE46A0" w:rsidP="00A26FA8">
      <w:p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620048" w:rsidRPr="00A26FA8">
        <w:rPr>
          <w:rFonts w:ascii="Calibri" w:hAnsi="Calibri" w:cs="Calibri"/>
          <w:sz w:val="22"/>
          <w:szCs w:val="22"/>
        </w:rPr>
        <w:t>. Koszty obsługi bankowej powstałe w banku Zamawiającego pokrywa Zamawiający, koszty obsługi bankowej powstałe poza bankiem Zamawiającego pokrywa Wykonawca.</w:t>
      </w:r>
    </w:p>
    <w:p w:rsidR="009C6EEE" w:rsidRPr="00A26FA8" w:rsidRDefault="009C6EEE" w:rsidP="00A057FE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415E8E" w:rsidRPr="00A26FA8" w:rsidRDefault="00415E8E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 xml:space="preserve">§ </w:t>
      </w:r>
      <w:r w:rsidR="00AB5EAD" w:rsidRPr="00A26FA8">
        <w:rPr>
          <w:rFonts w:ascii="Calibri" w:hAnsi="Calibri" w:cs="Tahoma"/>
          <w:b/>
          <w:sz w:val="22"/>
          <w:szCs w:val="22"/>
        </w:rPr>
        <w:t>7.</w:t>
      </w:r>
    </w:p>
    <w:p w:rsidR="00415E8E" w:rsidRPr="00A26FA8" w:rsidRDefault="00415E8E" w:rsidP="00A26FA8">
      <w:pPr>
        <w:pStyle w:val="Tekstpodstawowy2"/>
        <w:spacing w:line="276" w:lineRule="auto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Strony ustalają, że naprawienie szkody wynikłej z niewykonania lub nienależytego wykonania umowy nastąpi przez zapłatę kary umownej w następujących wypadkach i wysokościach: </w:t>
      </w:r>
    </w:p>
    <w:p w:rsidR="00415E8E" w:rsidRPr="00A26FA8" w:rsidRDefault="00415E8E" w:rsidP="00A26FA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1. Wykonawca zapłaci Zamawiającemu karę umowną:</w:t>
      </w:r>
    </w:p>
    <w:p w:rsidR="00596474" w:rsidRDefault="00772C9C" w:rsidP="00AB2373">
      <w:pPr>
        <w:numPr>
          <w:ilvl w:val="0"/>
          <w:numId w:val="4"/>
        </w:numPr>
        <w:tabs>
          <w:tab w:val="clear" w:pos="1474"/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596474">
        <w:rPr>
          <w:rFonts w:ascii="Calibri" w:hAnsi="Calibri" w:cs="Tahoma"/>
          <w:sz w:val="22"/>
          <w:szCs w:val="22"/>
        </w:rPr>
        <w:t>Z</w:t>
      </w:r>
      <w:r w:rsidR="005007D8" w:rsidRPr="00596474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 xml:space="preserve"> </w:t>
      </w:r>
      <w:r w:rsidR="005007D8" w:rsidRPr="00596474">
        <w:rPr>
          <w:rFonts w:ascii="Calibri" w:hAnsi="Calibri" w:cs="Tahoma"/>
          <w:sz w:val="22"/>
          <w:szCs w:val="22"/>
        </w:rPr>
        <w:t xml:space="preserve"> </w:t>
      </w:r>
      <w:r w:rsidR="0008410E" w:rsidRPr="00596474">
        <w:rPr>
          <w:rFonts w:ascii="Calibri" w:hAnsi="Calibri" w:cs="Tahoma"/>
          <w:sz w:val="22"/>
          <w:szCs w:val="22"/>
        </w:rPr>
        <w:t xml:space="preserve">zwłokę </w:t>
      </w:r>
      <w:r w:rsidR="00415E8E" w:rsidRPr="00596474">
        <w:rPr>
          <w:rFonts w:ascii="Calibri" w:hAnsi="Calibri" w:cs="Tahoma"/>
          <w:sz w:val="22"/>
          <w:szCs w:val="22"/>
        </w:rPr>
        <w:t xml:space="preserve"> w dostawie towaru w terminie uzgodnionym</w:t>
      </w:r>
      <w:r w:rsidR="003309C6" w:rsidRPr="00596474">
        <w:rPr>
          <w:rFonts w:ascii="Calibri" w:hAnsi="Calibri" w:cs="Tahoma"/>
          <w:sz w:val="22"/>
          <w:szCs w:val="22"/>
        </w:rPr>
        <w:t xml:space="preserve"> w trybie §3 ust.1 i  § 3</w:t>
      </w:r>
      <w:r w:rsidR="00720140" w:rsidRPr="00596474">
        <w:rPr>
          <w:rFonts w:ascii="Calibri" w:hAnsi="Calibri" w:cs="Tahoma"/>
          <w:sz w:val="22"/>
          <w:szCs w:val="22"/>
        </w:rPr>
        <w:t xml:space="preserve"> ust.  </w:t>
      </w:r>
      <w:r w:rsidR="00415E8E" w:rsidRPr="00596474">
        <w:rPr>
          <w:rFonts w:ascii="Calibri" w:hAnsi="Calibri" w:cs="Tahoma"/>
          <w:sz w:val="22"/>
          <w:szCs w:val="22"/>
        </w:rPr>
        <w:t xml:space="preserve">4 w wysokości 0,2% </w:t>
      </w:r>
      <w:r w:rsidR="00720140" w:rsidRPr="00596474">
        <w:rPr>
          <w:rFonts w:ascii="Calibri" w:hAnsi="Calibri" w:cs="Tahoma"/>
          <w:sz w:val="22"/>
          <w:szCs w:val="22"/>
        </w:rPr>
        <w:t xml:space="preserve"> </w:t>
      </w:r>
      <w:r w:rsidR="00596474" w:rsidRPr="00596474">
        <w:rPr>
          <w:rFonts w:ascii="Calibri" w:hAnsi="Calibri" w:cs="Tahoma"/>
          <w:sz w:val="22"/>
          <w:szCs w:val="22"/>
        </w:rPr>
        <w:t xml:space="preserve">  </w:t>
      </w:r>
      <w:r w:rsidR="00720140" w:rsidRPr="00596474">
        <w:rPr>
          <w:rFonts w:ascii="Calibri" w:hAnsi="Calibri" w:cs="Tahoma"/>
          <w:sz w:val="22"/>
          <w:szCs w:val="22"/>
        </w:rPr>
        <w:t>wartości</w:t>
      </w:r>
      <w:r w:rsidR="00980288" w:rsidRPr="00596474">
        <w:rPr>
          <w:rFonts w:ascii="Calibri" w:hAnsi="Calibri" w:cs="Tahoma"/>
          <w:sz w:val="22"/>
          <w:szCs w:val="22"/>
        </w:rPr>
        <w:t xml:space="preserve"> brutto </w:t>
      </w:r>
      <w:r w:rsidR="00415E8E" w:rsidRPr="00596474">
        <w:rPr>
          <w:rFonts w:ascii="Calibri" w:hAnsi="Calibri" w:cs="Tahoma"/>
          <w:sz w:val="22"/>
          <w:szCs w:val="22"/>
        </w:rPr>
        <w:t xml:space="preserve">niezrealizowanej </w:t>
      </w:r>
      <w:r w:rsidR="00980288" w:rsidRPr="00596474">
        <w:rPr>
          <w:rFonts w:ascii="Calibri" w:hAnsi="Calibri" w:cs="Tahoma"/>
          <w:sz w:val="22"/>
          <w:szCs w:val="22"/>
        </w:rPr>
        <w:t xml:space="preserve">w terminie </w:t>
      </w:r>
      <w:r w:rsidR="00415E8E" w:rsidRPr="00596474">
        <w:rPr>
          <w:rFonts w:ascii="Calibri" w:hAnsi="Calibri" w:cs="Tahoma"/>
          <w:sz w:val="22"/>
          <w:szCs w:val="22"/>
        </w:rPr>
        <w:t>do</w:t>
      </w:r>
      <w:r w:rsidR="00FA7506" w:rsidRPr="00596474">
        <w:rPr>
          <w:rFonts w:ascii="Calibri" w:hAnsi="Calibri" w:cs="Tahoma"/>
          <w:sz w:val="22"/>
          <w:szCs w:val="22"/>
        </w:rPr>
        <w:t>stawy</w:t>
      </w:r>
      <w:r w:rsidR="00596474">
        <w:rPr>
          <w:rFonts w:ascii="Calibri" w:hAnsi="Calibri" w:cs="Tahoma"/>
          <w:sz w:val="22"/>
          <w:szCs w:val="22"/>
        </w:rPr>
        <w:t xml:space="preserve"> partii towaru  </w:t>
      </w:r>
      <w:r w:rsidR="0008410E" w:rsidRPr="00596474">
        <w:rPr>
          <w:rFonts w:ascii="Calibri" w:hAnsi="Calibri" w:cs="Tahoma"/>
          <w:sz w:val="22"/>
          <w:szCs w:val="22"/>
        </w:rPr>
        <w:t xml:space="preserve">za każdy dzień </w:t>
      </w:r>
      <w:r w:rsidR="00596474">
        <w:rPr>
          <w:rFonts w:ascii="Calibri" w:hAnsi="Calibri" w:cs="Tahoma"/>
          <w:sz w:val="22"/>
          <w:szCs w:val="22"/>
        </w:rPr>
        <w:t xml:space="preserve"> </w:t>
      </w:r>
      <w:r w:rsidR="0008410E" w:rsidRPr="00596474">
        <w:rPr>
          <w:rFonts w:ascii="Calibri" w:hAnsi="Calibri" w:cs="Tahoma"/>
          <w:sz w:val="22"/>
          <w:szCs w:val="22"/>
        </w:rPr>
        <w:t>zwł</w:t>
      </w:r>
      <w:r w:rsidR="0008410E" w:rsidRPr="00596474">
        <w:rPr>
          <w:rFonts w:ascii="Calibri" w:hAnsi="Calibri" w:cs="Tahoma"/>
          <w:sz w:val="22"/>
          <w:szCs w:val="22"/>
        </w:rPr>
        <w:t>o</w:t>
      </w:r>
      <w:r w:rsidR="0008410E" w:rsidRPr="00596474">
        <w:rPr>
          <w:rFonts w:ascii="Calibri" w:hAnsi="Calibri" w:cs="Tahoma"/>
          <w:sz w:val="22"/>
          <w:szCs w:val="22"/>
        </w:rPr>
        <w:t>ki</w:t>
      </w:r>
      <w:r w:rsidR="00FA7506" w:rsidRPr="00596474">
        <w:rPr>
          <w:rFonts w:ascii="Calibri" w:hAnsi="Calibri" w:cs="Tahoma"/>
          <w:sz w:val="22"/>
          <w:szCs w:val="22"/>
        </w:rPr>
        <w:t>,</w:t>
      </w:r>
      <w:r w:rsidR="0008410E" w:rsidRPr="00596474">
        <w:rPr>
          <w:rFonts w:ascii="Calibri" w:hAnsi="Calibri"/>
          <w:sz w:val="22"/>
          <w:szCs w:val="22"/>
        </w:rPr>
        <w:t xml:space="preserve"> </w:t>
      </w:r>
    </w:p>
    <w:p w:rsidR="00596474" w:rsidRPr="00596474" w:rsidRDefault="00415E8E" w:rsidP="00D134B1">
      <w:pPr>
        <w:numPr>
          <w:ilvl w:val="0"/>
          <w:numId w:val="4"/>
        </w:numPr>
        <w:tabs>
          <w:tab w:val="clear" w:pos="1474"/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596474">
        <w:rPr>
          <w:rFonts w:ascii="Calibri" w:hAnsi="Calibri" w:cs="Tahoma"/>
          <w:sz w:val="22"/>
          <w:szCs w:val="22"/>
        </w:rPr>
        <w:t xml:space="preserve"> za dostarczenie p</w:t>
      </w:r>
      <w:r w:rsidR="00EE6CEF" w:rsidRPr="00596474">
        <w:rPr>
          <w:rFonts w:ascii="Calibri" w:hAnsi="Calibri" w:cs="Tahoma"/>
          <w:sz w:val="22"/>
          <w:szCs w:val="22"/>
        </w:rPr>
        <w:t>artii towaru, o którym mowa w §3</w:t>
      </w:r>
      <w:r w:rsidRPr="00596474">
        <w:rPr>
          <w:rFonts w:ascii="Calibri" w:hAnsi="Calibri" w:cs="Tahoma"/>
          <w:sz w:val="22"/>
          <w:szCs w:val="22"/>
        </w:rPr>
        <w:t xml:space="preserve"> ust. 1 i ust. 3  niezgodnie z wielkością zamówienia w wysokości 10% wa</w:t>
      </w:r>
      <w:r w:rsidRPr="00596474">
        <w:rPr>
          <w:rFonts w:ascii="Calibri" w:hAnsi="Calibri" w:cs="Tahoma"/>
          <w:sz w:val="22"/>
          <w:szCs w:val="22"/>
        </w:rPr>
        <w:t>r</w:t>
      </w:r>
      <w:r w:rsidRPr="00596474">
        <w:rPr>
          <w:rFonts w:ascii="Calibri" w:hAnsi="Calibri" w:cs="Tahoma"/>
          <w:sz w:val="22"/>
          <w:szCs w:val="22"/>
        </w:rPr>
        <w:t>tości</w:t>
      </w:r>
      <w:r w:rsidR="00980288" w:rsidRPr="00596474">
        <w:rPr>
          <w:rFonts w:ascii="Calibri" w:hAnsi="Calibri" w:cs="Tahoma"/>
          <w:sz w:val="22"/>
          <w:szCs w:val="22"/>
        </w:rPr>
        <w:t xml:space="preserve"> brutto</w:t>
      </w:r>
      <w:r w:rsidRPr="00596474">
        <w:rPr>
          <w:rFonts w:ascii="Calibri" w:hAnsi="Calibri" w:cs="Tahoma"/>
          <w:sz w:val="22"/>
          <w:szCs w:val="22"/>
        </w:rPr>
        <w:t xml:space="preserve"> partii towarów określonej zamówie</w:t>
      </w:r>
      <w:r w:rsidR="00FA7506" w:rsidRPr="00596474">
        <w:rPr>
          <w:rFonts w:ascii="Calibri" w:hAnsi="Calibri" w:cs="Tahoma"/>
          <w:sz w:val="22"/>
          <w:szCs w:val="22"/>
        </w:rPr>
        <w:t>niem,</w:t>
      </w:r>
      <w:r w:rsidR="005B0A1A" w:rsidRPr="00596474">
        <w:rPr>
          <w:rFonts w:ascii="Calibri" w:hAnsi="Calibri"/>
          <w:sz w:val="22"/>
          <w:szCs w:val="22"/>
        </w:rPr>
        <w:t xml:space="preserve"> </w:t>
      </w:r>
    </w:p>
    <w:p w:rsidR="00596474" w:rsidRPr="00596474" w:rsidRDefault="0008410E" w:rsidP="00D134B1">
      <w:pPr>
        <w:numPr>
          <w:ilvl w:val="0"/>
          <w:numId w:val="4"/>
        </w:numPr>
        <w:tabs>
          <w:tab w:val="clear" w:pos="1474"/>
          <w:tab w:val="num" w:pos="360"/>
        </w:tabs>
        <w:spacing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96474">
        <w:rPr>
          <w:rFonts w:ascii="Calibri" w:hAnsi="Calibri" w:cs="Tahoma"/>
          <w:sz w:val="22"/>
          <w:szCs w:val="22"/>
        </w:rPr>
        <w:t>za  zwłokę</w:t>
      </w:r>
      <w:r w:rsidR="00415E8E" w:rsidRPr="00596474">
        <w:rPr>
          <w:rFonts w:ascii="Calibri" w:hAnsi="Calibri" w:cs="Tahoma"/>
          <w:sz w:val="22"/>
          <w:szCs w:val="22"/>
        </w:rPr>
        <w:t xml:space="preserve"> w realizacji reklamacji ilościowej i jakości</w:t>
      </w:r>
      <w:r w:rsidR="00EE6CEF" w:rsidRPr="00596474">
        <w:rPr>
          <w:rFonts w:ascii="Calibri" w:hAnsi="Calibri" w:cs="Tahoma"/>
          <w:sz w:val="22"/>
          <w:szCs w:val="22"/>
        </w:rPr>
        <w:t>owej w terminie określonym w § 3</w:t>
      </w:r>
      <w:r w:rsidR="00415E8E" w:rsidRPr="00596474">
        <w:rPr>
          <w:rFonts w:ascii="Calibri" w:hAnsi="Calibri" w:cs="Tahoma"/>
          <w:sz w:val="22"/>
          <w:szCs w:val="22"/>
        </w:rPr>
        <w:t xml:space="preserve"> ust. 8 i 9 w wysokości 0,2 % wartości </w:t>
      </w:r>
      <w:r w:rsidR="00980288" w:rsidRPr="00596474">
        <w:rPr>
          <w:rFonts w:ascii="Calibri" w:hAnsi="Calibri" w:cs="Tahoma"/>
          <w:sz w:val="22"/>
          <w:szCs w:val="22"/>
        </w:rPr>
        <w:t xml:space="preserve">brutto </w:t>
      </w:r>
      <w:r w:rsidR="00415E8E" w:rsidRPr="00596474">
        <w:rPr>
          <w:rFonts w:ascii="Calibri" w:hAnsi="Calibri" w:cs="Tahoma"/>
          <w:sz w:val="22"/>
          <w:szCs w:val="22"/>
        </w:rPr>
        <w:t>towaru objętego rekla</w:t>
      </w:r>
      <w:r w:rsidRPr="00596474">
        <w:rPr>
          <w:rFonts w:ascii="Calibri" w:hAnsi="Calibri" w:cs="Tahoma"/>
          <w:sz w:val="22"/>
          <w:szCs w:val="22"/>
        </w:rPr>
        <w:t>macją za każdy dzień zwłoki</w:t>
      </w:r>
      <w:r w:rsidR="00FA7506" w:rsidRPr="00596474">
        <w:rPr>
          <w:rFonts w:ascii="Calibri" w:hAnsi="Calibri" w:cs="Tahoma"/>
          <w:sz w:val="22"/>
          <w:szCs w:val="22"/>
        </w:rPr>
        <w:t>,</w:t>
      </w:r>
      <w:r w:rsidRPr="00596474">
        <w:rPr>
          <w:rFonts w:ascii="Calibri" w:hAnsi="Calibri"/>
          <w:sz w:val="22"/>
          <w:szCs w:val="22"/>
        </w:rPr>
        <w:t xml:space="preserve"> </w:t>
      </w:r>
    </w:p>
    <w:p w:rsidR="00415E8E" w:rsidRPr="00596474" w:rsidRDefault="002B1CDB" w:rsidP="00D134B1">
      <w:pPr>
        <w:numPr>
          <w:ilvl w:val="0"/>
          <w:numId w:val="4"/>
        </w:numPr>
        <w:tabs>
          <w:tab w:val="clear" w:pos="1474"/>
          <w:tab w:val="num" w:pos="360"/>
        </w:tabs>
        <w:spacing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</w:t>
      </w:r>
      <w:r w:rsidR="00415E8E" w:rsidRPr="00596474">
        <w:rPr>
          <w:rFonts w:ascii="Calibri" w:hAnsi="Calibri" w:cs="Tahoma"/>
          <w:sz w:val="22"/>
          <w:szCs w:val="22"/>
        </w:rPr>
        <w:t xml:space="preserve">przypadku odstąpienia od umowy przez Zamawiającego z przyczyn zawinionych przez Wykonawcę </w:t>
      </w:r>
      <w:r w:rsidR="00596474" w:rsidRPr="00596474">
        <w:rPr>
          <w:rFonts w:ascii="Calibri" w:hAnsi="Calibri" w:cs="Tahoma"/>
          <w:sz w:val="22"/>
          <w:szCs w:val="22"/>
        </w:rPr>
        <w:t xml:space="preserve">                              </w:t>
      </w:r>
      <w:r w:rsidR="00415E8E" w:rsidRPr="00596474">
        <w:rPr>
          <w:rFonts w:ascii="Calibri" w:hAnsi="Calibri" w:cs="Tahoma"/>
          <w:sz w:val="22"/>
          <w:szCs w:val="22"/>
        </w:rPr>
        <w:t>w w</w:t>
      </w:r>
      <w:r w:rsidR="00415E8E" w:rsidRPr="00596474">
        <w:rPr>
          <w:rFonts w:ascii="Calibri" w:hAnsi="Calibri" w:cs="Tahoma"/>
          <w:sz w:val="22"/>
          <w:szCs w:val="22"/>
        </w:rPr>
        <w:t>y</w:t>
      </w:r>
      <w:r w:rsidR="00415E8E" w:rsidRPr="00596474">
        <w:rPr>
          <w:rFonts w:ascii="Calibri" w:hAnsi="Calibri" w:cs="Tahoma"/>
          <w:sz w:val="22"/>
          <w:szCs w:val="22"/>
        </w:rPr>
        <w:t xml:space="preserve">sokości </w:t>
      </w:r>
      <w:r w:rsidR="00A26FA8" w:rsidRPr="00596474">
        <w:rPr>
          <w:rFonts w:ascii="Calibri" w:hAnsi="Calibri" w:cs="Tahoma"/>
          <w:sz w:val="22"/>
          <w:szCs w:val="22"/>
        </w:rPr>
        <w:t xml:space="preserve">  </w:t>
      </w:r>
      <w:r w:rsidR="00415E8E" w:rsidRPr="00596474">
        <w:rPr>
          <w:rFonts w:ascii="Calibri" w:hAnsi="Calibri" w:cs="Tahoma"/>
          <w:sz w:val="22"/>
          <w:szCs w:val="22"/>
        </w:rPr>
        <w:t xml:space="preserve">10 % wartości </w:t>
      </w:r>
      <w:r w:rsidR="00980288" w:rsidRPr="00596474">
        <w:rPr>
          <w:rFonts w:ascii="Calibri" w:hAnsi="Calibri" w:cs="Tahoma"/>
          <w:sz w:val="22"/>
          <w:szCs w:val="22"/>
        </w:rPr>
        <w:t xml:space="preserve">brutto </w:t>
      </w:r>
      <w:r w:rsidR="005B0A1A" w:rsidRPr="00596474">
        <w:rPr>
          <w:rFonts w:ascii="Calibri" w:hAnsi="Calibri" w:cs="Tahoma"/>
          <w:sz w:val="22"/>
          <w:szCs w:val="22"/>
        </w:rPr>
        <w:t xml:space="preserve"> umowy  w danym pakiecie </w:t>
      </w:r>
      <w:r w:rsidR="00415E8E" w:rsidRPr="00596474">
        <w:rPr>
          <w:rFonts w:ascii="Calibri" w:hAnsi="Calibri" w:cs="Tahoma"/>
          <w:sz w:val="22"/>
          <w:szCs w:val="22"/>
        </w:rPr>
        <w:t>określonej w §</w:t>
      </w:r>
      <w:r w:rsidR="009C18A7" w:rsidRPr="00596474">
        <w:rPr>
          <w:rFonts w:ascii="Calibri" w:hAnsi="Calibri" w:cs="Tahoma"/>
          <w:sz w:val="22"/>
          <w:szCs w:val="22"/>
        </w:rPr>
        <w:t xml:space="preserve"> 5 ust. 5</w:t>
      </w:r>
      <w:r w:rsidR="00415E8E" w:rsidRPr="00596474">
        <w:rPr>
          <w:rFonts w:ascii="Calibri" w:hAnsi="Calibri" w:cs="Tahoma"/>
          <w:sz w:val="22"/>
          <w:szCs w:val="22"/>
        </w:rPr>
        <w:t>.</w:t>
      </w:r>
    </w:p>
    <w:p w:rsidR="00415E8E" w:rsidRPr="00A26FA8" w:rsidRDefault="00415E8E" w:rsidP="002B1CDB">
      <w:pPr>
        <w:pStyle w:val="Tekstpodstawowy2"/>
        <w:spacing w:line="276" w:lineRule="auto"/>
        <w:ind w:left="284" w:hanging="284"/>
        <w:rPr>
          <w:rFonts w:ascii="Calibri" w:hAnsi="Calibri" w:cs="Calibri"/>
          <w:spacing w:val="-4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2. </w:t>
      </w:r>
      <w:r w:rsidR="002B1CDB">
        <w:rPr>
          <w:rFonts w:ascii="Calibri" w:hAnsi="Calibri" w:cs="Tahoma"/>
          <w:sz w:val="22"/>
          <w:szCs w:val="22"/>
        </w:rPr>
        <w:t xml:space="preserve"> </w:t>
      </w:r>
      <w:r w:rsidR="00331DCC" w:rsidRPr="00A26FA8">
        <w:rPr>
          <w:rFonts w:ascii="Calibri" w:hAnsi="Calibri" w:cs="Calibri"/>
          <w:spacing w:val="-4"/>
          <w:sz w:val="22"/>
          <w:szCs w:val="22"/>
        </w:rPr>
        <w:t xml:space="preserve">Wykonawca wyraża zgodę na dokonanie potrącenia z wynagrodzenia, o którym mowa  w § 2 ust.1 ewentualnych </w:t>
      </w:r>
      <w:r w:rsidR="00596474">
        <w:rPr>
          <w:rFonts w:ascii="Calibri" w:hAnsi="Calibri" w:cs="Calibri"/>
          <w:spacing w:val="-4"/>
          <w:sz w:val="22"/>
          <w:szCs w:val="22"/>
        </w:rPr>
        <w:t xml:space="preserve">           </w:t>
      </w:r>
      <w:r w:rsidR="00331DCC" w:rsidRPr="00A26FA8">
        <w:rPr>
          <w:rFonts w:ascii="Calibri" w:hAnsi="Calibri" w:cs="Calibri"/>
          <w:spacing w:val="-4"/>
          <w:sz w:val="22"/>
          <w:szCs w:val="22"/>
        </w:rPr>
        <w:t>kar umownych z zastrzeżeniem art. 15 r¹ ustawy z dnia 2.03.2020 r.  o szczególnych rozwiązaniach związanych</w:t>
      </w:r>
      <w:r w:rsidR="00596474">
        <w:rPr>
          <w:rFonts w:ascii="Calibri" w:hAnsi="Calibri" w:cs="Calibri"/>
          <w:spacing w:val="-4"/>
          <w:sz w:val="22"/>
          <w:szCs w:val="22"/>
        </w:rPr>
        <w:t xml:space="preserve">                  </w:t>
      </w:r>
      <w:r w:rsidR="00331DCC" w:rsidRPr="00A26FA8">
        <w:rPr>
          <w:rFonts w:ascii="Calibri" w:hAnsi="Calibri" w:cs="Calibri"/>
          <w:spacing w:val="-4"/>
          <w:sz w:val="22"/>
          <w:szCs w:val="22"/>
        </w:rPr>
        <w:t xml:space="preserve"> z zapobieganiem, przeciwdziałaniem i zwalczaniem COVID-19, innych </w:t>
      </w:r>
      <w:r w:rsidR="00A26FA8">
        <w:rPr>
          <w:rFonts w:ascii="Calibri" w:hAnsi="Calibri" w:cs="Calibri"/>
          <w:spacing w:val="-4"/>
          <w:sz w:val="22"/>
          <w:szCs w:val="22"/>
        </w:rPr>
        <w:t xml:space="preserve"> chorób </w:t>
      </w:r>
      <w:r w:rsidR="00331DCC" w:rsidRPr="00A26FA8">
        <w:rPr>
          <w:rFonts w:ascii="Calibri" w:hAnsi="Calibri" w:cs="Calibri"/>
          <w:spacing w:val="-4"/>
          <w:sz w:val="22"/>
          <w:szCs w:val="22"/>
        </w:rPr>
        <w:t xml:space="preserve"> zakaźnych oraz wywołanych nimi </w:t>
      </w:r>
      <w:r w:rsidR="00596474">
        <w:rPr>
          <w:rFonts w:ascii="Calibri" w:hAnsi="Calibri" w:cs="Calibri"/>
          <w:spacing w:val="-4"/>
          <w:sz w:val="22"/>
          <w:szCs w:val="22"/>
        </w:rPr>
        <w:t xml:space="preserve">                  </w:t>
      </w:r>
      <w:r w:rsidR="00331DCC" w:rsidRPr="00A26FA8">
        <w:rPr>
          <w:rFonts w:ascii="Calibri" w:hAnsi="Calibri" w:cs="Calibri"/>
          <w:spacing w:val="-4"/>
          <w:sz w:val="22"/>
          <w:szCs w:val="22"/>
        </w:rPr>
        <w:t>sytuacji kryzysowych.</w:t>
      </w:r>
    </w:p>
    <w:p w:rsidR="00415E8E" w:rsidRPr="00772C9C" w:rsidRDefault="00415E8E" w:rsidP="002B1CDB">
      <w:pPr>
        <w:pStyle w:val="Tekstpodstawowy"/>
        <w:spacing w:line="276" w:lineRule="auto"/>
        <w:ind w:left="284" w:hanging="284"/>
        <w:rPr>
          <w:rFonts w:ascii="Calibri" w:hAnsi="Calibri" w:cs="Tahoma"/>
          <w:color w:val="auto"/>
          <w:sz w:val="22"/>
          <w:szCs w:val="22"/>
        </w:rPr>
      </w:pPr>
      <w:r w:rsidRPr="00772C9C">
        <w:rPr>
          <w:rFonts w:ascii="Calibri" w:hAnsi="Calibri" w:cs="Tahoma"/>
          <w:color w:val="auto"/>
          <w:sz w:val="22"/>
          <w:szCs w:val="22"/>
        </w:rPr>
        <w:t xml:space="preserve">3. </w:t>
      </w:r>
      <w:r w:rsidR="002B1CDB">
        <w:rPr>
          <w:rFonts w:ascii="Calibri" w:hAnsi="Calibri" w:cs="Tahoma"/>
          <w:color w:val="auto"/>
          <w:sz w:val="22"/>
          <w:szCs w:val="22"/>
        </w:rPr>
        <w:t xml:space="preserve"> </w:t>
      </w:r>
      <w:r w:rsidRPr="00772C9C">
        <w:rPr>
          <w:rFonts w:ascii="Calibri" w:hAnsi="Calibri" w:cs="Tahoma"/>
          <w:color w:val="auto"/>
          <w:sz w:val="22"/>
          <w:szCs w:val="22"/>
        </w:rPr>
        <w:t>Zamawiający może dochodzić odszkodowania przekraczającego wysokość kar umownych w udowodnionej wysokości szkody.</w:t>
      </w:r>
    </w:p>
    <w:p w:rsidR="00F666CE" w:rsidRPr="00772C9C" w:rsidRDefault="002B1CDB" w:rsidP="002B1CDB">
      <w:pPr>
        <w:spacing w:line="276" w:lineRule="auto"/>
        <w:ind w:left="284" w:hanging="284"/>
        <w:contextualSpacing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cs-CZ"/>
        </w:rPr>
        <w:t xml:space="preserve">4.  </w:t>
      </w:r>
      <w:r w:rsidR="00F666CE" w:rsidRPr="00772C9C">
        <w:rPr>
          <w:rFonts w:ascii="Calibri" w:hAnsi="Calibri" w:cs="Tahoma"/>
          <w:sz w:val="22"/>
          <w:szCs w:val="22"/>
        </w:rPr>
        <w:t>Maksymalne kary umowne naliczone Wykonawcy w związku z umową nie mogą przekroczyć 80% całkowitej wartości umowy brutto w danym pakiecie.</w:t>
      </w:r>
    </w:p>
    <w:p w:rsidR="00F666CE" w:rsidRPr="00A26FA8" w:rsidRDefault="00F666CE" w:rsidP="00A26FA8">
      <w:pPr>
        <w:pStyle w:val="Tekstpodstawowy"/>
        <w:spacing w:line="276" w:lineRule="auto"/>
        <w:rPr>
          <w:rFonts w:ascii="Calibri" w:hAnsi="Calibri" w:cs="Tahoma"/>
          <w:color w:val="auto"/>
          <w:sz w:val="22"/>
          <w:szCs w:val="22"/>
          <w:lang w:val="pl-PL"/>
        </w:rPr>
      </w:pPr>
    </w:p>
    <w:p w:rsidR="00A26FA8" w:rsidRDefault="00A26FA8" w:rsidP="00412F1C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AB2373" w:rsidRDefault="00AB2373" w:rsidP="00412F1C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415E8E" w:rsidRPr="00A26FA8" w:rsidRDefault="00415E8E" w:rsidP="00A26FA8">
      <w:pPr>
        <w:spacing w:line="276" w:lineRule="auto"/>
        <w:ind w:left="142" w:hanging="142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lastRenderedPageBreak/>
        <w:t xml:space="preserve">§ </w:t>
      </w:r>
      <w:r w:rsidR="00AB5EAD" w:rsidRPr="00A26FA8">
        <w:rPr>
          <w:rFonts w:ascii="Calibri" w:hAnsi="Calibri" w:cs="Tahoma"/>
          <w:b/>
          <w:sz w:val="22"/>
          <w:szCs w:val="22"/>
        </w:rPr>
        <w:t>8.</w:t>
      </w:r>
    </w:p>
    <w:p w:rsidR="00415E8E" w:rsidRPr="00A26FA8" w:rsidRDefault="00415E8E" w:rsidP="00D134B1">
      <w:pPr>
        <w:numPr>
          <w:ilvl w:val="0"/>
          <w:numId w:val="1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Umowa została zawarta na czas oznaczony, </w:t>
      </w:r>
      <w:r w:rsidRPr="00A26FA8">
        <w:rPr>
          <w:rFonts w:ascii="Calibri" w:hAnsi="Calibri" w:cs="Tahoma"/>
          <w:b/>
          <w:sz w:val="22"/>
          <w:szCs w:val="22"/>
        </w:rPr>
        <w:fldChar w:fldCharType="begin"/>
      </w:r>
      <w:r w:rsidRPr="00A26FA8">
        <w:rPr>
          <w:rFonts w:ascii="Calibri" w:hAnsi="Calibri" w:cs="Tahoma"/>
          <w:b/>
          <w:sz w:val="22"/>
          <w:szCs w:val="22"/>
        </w:rPr>
        <w:instrText xml:space="preserve"> MERGEFIELD ter1 </w:instrText>
      </w:r>
      <w:r w:rsidRPr="00A26FA8">
        <w:rPr>
          <w:rFonts w:ascii="Calibri" w:hAnsi="Calibri" w:cs="Tahoma"/>
          <w:b/>
          <w:sz w:val="22"/>
          <w:szCs w:val="22"/>
        </w:rPr>
        <w:fldChar w:fldCharType="separate"/>
      </w:r>
      <w:r w:rsidR="00AB2373">
        <w:rPr>
          <w:rFonts w:ascii="Calibri" w:hAnsi="Calibri" w:cs="Tahoma"/>
          <w:b/>
          <w:noProof/>
          <w:sz w:val="22"/>
          <w:szCs w:val="22"/>
        </w:rPr>
        <w:t>od dnia …............. 2021</w:t>
      </w:r>
      <w:r w:rsidRPr="00A26FA8">
        <w:rPr>
          <w:rFonts w:ascii="Calibri" w:hAnsi="Calibri" w:cs="Tahoma"/>
          <w:b/>
          <w:noProof/>
          <w:sz w:val="22"/>
          <w:szCs w:val="22"/>
        </w:rPr>
        <w:t xml:space="preserve">r. do dnia </w:t>
      </w:r>
      <w:r w:rsidR="00AB2373">
        <w:rPr>
          <w:rFonts w:ascii="Calibri" w:hAnsi="Calibri" w:cs="Tahoma"/>
          <w:b/>
          <w:noProof/>
          <w:sz w:val="22"/>
          <w:szCs w:val="22"/>
        </w:rPr>
        <w:t>15.10.2022</w:t>
      </w:r>
      <w:r w:rsidRPr="00A26FA8">
        <w:rPr>
          <w:rFonts w:ascii="Calibri" w:hAnsi="Calibri" w:cs="Tahoma"/>
          <w:b/>
          <w:noProof/>
          <w:sz w:val="22"/>
          <w:szCs w:val="22"/>
        </w:rPr>
        <w:t xml:space="preserve"> r.</w:t>
      </w:r>
      <w:r w:rsidRPr="00A26FA8">
        <w:rPr>
          <w:rFonts w:ascii="Calibri" w:hAnsi="Calibri" w:cs="Tahoma"/>
          <w:b/>
          <w:sz w:val="22"/>
          <w:szCs w:val="22"/>
        </w:rPr>
        <w:fldChar w:fldCharType="end"/>
      </w:r>
    </w:p>
    <w:p w:rsidR="00415E8E" w:rsidRPr="00A26FA8" w:rsidRDefault="00415E8E" w:rsidP="00D134B1">
      <w:pPr>
        <w:numPr>
          <w:ilvl w:val="0"/>
          <w:numId w:val="1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Zamawiający może odstąpić od umowy z przyczyn leżących po stronie Wykonawcy, jeżeli Wykonawca:</w:t>
      </w:r>
    </w:p>
    <w:p w:rsidR="00415E8E" w:rsidRPr="00A26FA8" w:rsidRDefault="00415E8E" w:rsidP="00D134B1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realizu</w:t>
      </w:r>
      <w:r w:rsidR="00AB2373">
        <w:rPr>
          <w:rFonts w:ascii="Calibri" w:hAnsi="Calibri" w:cs="Tahoma"/>
          <w:sz w:val="22"/>
          <w:szCs w:val="22"/>
        </w:rPr>
        <w:t xml:space="preserve">je dostawę </w:t>
      </w:r>
      <w:r w:rsidRPr="00A26FA8">
        <w:rPr>
          <w:rFonts w:ascii="Calibri" w:hAnsi="Calibri" w:cs="Tahoma"/>
          <w:sz w:val="22"/>
          <w:szCs w:val="22"/>
        </w:rPr>
        <w:t xml:space="preserve">dotyczącą przedmiotu zamówienia niezgodnie z obowiązującymi przepisami, </w:t>
      </w:r>
      <w:r w:rsidR="00A309C9">
        <w:rPr>
          <w:rFonts w:ascii="Calibri" w:hAnsi="Calibri" w:cs="Tahoma"/>
          <w:sz w:val="22"/>
          <w:szCs w:val="22"/>
        </w:rPr>
        <w:t xml:space="preserve">                       </w:t>
      </w:r>
      <w:r w:rsidRPr="00A26FA8">
        <w:rPr>
          <w:rFonts w:ascii="Calibri" w:hAnsi="Calibri" w:cs="Tahoma"/>
          <w:sz w:val="22"/>
          <w:szCs w:val="22"/>
        </w:rPr>
        <w:t>lub w rażący sposób narusza postanowienia umowy tj. stwierdzonych co najmniej 2 przypadków niew</w:t>
      </w:r>
      <w:r w:rsidRPr="00A26FA8">
        <w:rPr>
          <w:rFonts w:ascii="Calibri" w:hAnsi="Calibri" w:cs="Tahoma"/>
          <w:sz w:val="22"/>
          <w:szCs w:val="22"/>
        </w:rPr>
        <w:t>y</w:t>
      </w:r>
      <w:r w:rsidRPr="00A26FA8">
        <w:rPr>
          <w:rFonts w:ascii="Calibri" w:hAnsi="Calibri" w:cs="Tahoma"/>
          <w:sz w:val="22"/>
          <w:szCs w:val="22"/>
        </w:rPr>
        <w:t>wiązywania się Wykonawcy</w:t>
      </w:r>
      <w:r w:rsidR="00A057FE">
        <w:rPr>
          <w:rFonts w:ascii="Calibri" w:hAnsi="Calibri" w:cs="Tahoma"/>
          <w:sz w:val="22"/>
          <w:szCs w:val="22"/>
        </w:rPr>
        <w:t xml:space="preserve">  </w:t>
      </w:r>
      <w:r w:rsidRPr="00A26FA8">
        <w:rPr>
          <w:rFonts w:ascii="Calibri" w:hAnsi="Calibri" w:cs="Tahoma"/>
          <w:sz w:val="22"/>
          <w:szCs w:val="22"/>
        </w:rPr>
        <w:t xml:space="preserve"> z umowy (nierealizowania zamówień w terminie, reklamacji dostarczonego</w:t>
      </w:r>
      <w:r w:rsidR="00A057FE">
        <w:rPr>
          <w:rFonts w:ascii="Calibri" w:hAnsi="Calibri" w:cs="Tahoma"/>
          <w:sz w:val="22"/>
          <w:szCs w:val="22"/>
        </w:rPr>
        <w:t xml:space="preserve">                     </w:t>
      </w:r>
      <w:r w:rsidRPr="00A26FA8">
        <w:rPr>
          <w:rFonts w:ascii="Calibri" w:hAnsi="Calibri" w:cs="Tahoma"/>
          <w:sz w:val="22"/>
          <w:szCs w:val="22"/>
        </w:rPr>
        <w:t xml:space="preserve"> asortymentu itp.),</w:t>
      </w:r>
    </w:p>
    <w:p w:rsidR="00415E8E" w:rsidRPr="00A26FA8" w:rsidRDefault="00415E8E" w:rsidP="00D134B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ogłoszenia upadłości Wykonawcy,</w:t>
      </w:r>
    </w:p>
    <w:p w:rsidR="00A032C9" w:rsidRPr="00A26FA8" w:rsidRDefault="00415E8E" w:rsidP="00D134B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likwidacji przedsiębiorstwa Wykonawcy.</w:t>
      </w:r>
    </w:p>
    <w:p w:rsidR="00415E8E" w:rsidRPr="00A26FA8" w:rsidRDefault="00415E8E" w:rsidP="00772C9C">
      <w:pPr>
        <w:widowControl w:val="0"/>
        <w:spacing w:line="276" w:lineRule="auto"/>
        <w:ind w:left="397" w:hanging="397"/>
        <w:rPr>
          <w:rFonts w:ascii="Calibri" w:hAnsi="Calibri"/>
          <w:b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3.</w:t>
      </w:r>
      <w:r w:rsidR="00772C9C">
        <w:rPr>
          <w:rFonts w:ascii="Calibri" w:hAnsi="Calibri" w:cs="Tahoma"/>
          <w:sz w:val="22"/>
          <w:szCs w:val="22"/>
        </w:rPr>
        <w:t xml:space="preserve">   </w:t>
      </w:r>
      <w:r w:rsidRPr="00A26FA8">
        <w:rPr>
          <w:rFonts w:ascii="Calibri" w:hAnsi="Calibri" w:cs="Tahoma"/>
          <w:sz w:val="22"/>
          <w:szCs w:val="22"/>
        </w:rPr>
        <w:t xml:space="preserve">Oświadczenie o odstąpieniu od umowy, o którym mowa </w:t>
      </w:r>
      <w:r w:rsidR="00EF3E14" w:rsidRPr="00A26FA8">
        <w:rPr>
          <w:rFonts w:ascii="Calibri" w:hAnsi="Calibri"/>
          <w:sz w:val="22"/>
          <w:szCs w:val="22"/>
        </w:rPr>
        <w:t>§ 8</w:t>
      </w:r>
      <w:r w:rsidRPr="00A26FA8">
        <w:rPr>
          <w:rFonts w:ascii="Calibri" w:hAnsi="Calibri"/>
          <w:sz w:val="22"/>
          <w:szCs w:val="22"/>
        </w:rPr>
        <w:t xml:space="preserve"> ust.2</w:t>
      </w:r>
      <w:r w:rsidRPr="00A26FA8">
        <w:rPr>
          <w:rFonts w:ascii="Calibri" w:hAnsi="Calibri" w:cs="Tahoma"/>
          <w:sz w:val="22"/>
          <w:szCs w:val="22"/>
        </w:rPr>
        <w:t xml:space="preserve">  dla swej ważności wymaga formy pisemnej i może nastąpić w terminie 14 dni od powzięcia wiadomości o tych okolicznościach, w formie pisemnej.</w:t>
      </w:r>
    </w:p>
    <w:p w:rsidR="00415E8E" w:rsidRPr="00AB2373" w:rsidRDefault="00415E8E" w:rsidP="00AB2373">
      <w:pPr>
        <w:spacing w:line="276" w:lineRule="auto"/>
        <w:ind w:left="397" w:hanging="397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4.</w:t>
      </w:r>
      <w:r w:rsidR="00772C9C">
        <w:rPr>
          <w:rFonts w:ascii="Calibri" w:hAnsi="Calibri" w:cs="Tahoma"/>
          <w:sz w:val="22"/>
          <w:szCs w:val="22"/>
        </w:rPr>
        <w:t xml:space="preserve">  </w:t>
      </w:r>
      <w:r w:rsidRPr="00A26FA8">
        <w:rPr>
          <w:rFonts w:ascii="Calibri" w:hAnsi="Calibri" w:cs="Tahoma"/>
          <w:sz w:val="22"/>
          <w:szCs w:val="22"/>
        </w:rPr>
        <w:t>Zamawiający zastrzega sobie prawo odstąpienia od umowy w razie zaistnienia istotnej zmiany okoliczności p</w:t>
      </w:r>
      <w:r w:rsidRPr="00A26FA8">
        <w:rPr>
          <w:rFonts w:ascii="Calibri" w:hAnsi="Calibri" w:cs="Tahoma"/>
          <w:sz w:val="22"/>
          <w:szCs w:val="22"/>
        </w:rPr>
        <w:t>o</w:t>
      </w:r>
      <w:r w:rsidRPr="00A26FA8">
        <w:rPr>
          <w:rFonts w:ascii="Calibri" w:hAnsi="Calibri" w:cs="Tahoma"/>
          <w:sz w:val="22"/>
          <w:szCs w:val="22"/>
        </w:rPr>
        <w:t>wodującej, że wykonanie umowy nie leży w interesie publicznym czego nie można było przewidzieć w dniu zawarcia umowy. Odstąpienie od umowy może nastąpić w terminie 30 dni od powzięcia wiadomości o tych okolicznościach, w formie pisemnej. Wykonawca może żądać wyłącznie wynagrodzenia  z tytułu wykonania części um</w:t>
      </w:r>
      <w:r w:rsidRPr="00A26FA8">
        <w:rPr>
          <w:rFonts w:ascii="Calibri" w:hAnsi="Calibri" w:cs="Tahoma"/>
          <w:sz w:val="22"/>
          <w:szCs w:val="22"/>
        </w:rPr>
        <w:t>o</w:t>
      </w:r>
      <w:r w:rsidRPr="00A26FA8">
        <w:rPr>
          <w:rFonts w:ascii="Calibri" w:hAnsi="Calibri" w:cs="Tahoma"/>
          <w:sz w:val="22"/>
          <w:szCs w:val="22"/>
        </w:rPr>
        <w:t>wy.</w:t>
      </w:r>
    </w:p>
    <w:p w:rsidR="00415E8E" w:rsidRPr="00A26FA8" w:rsidRDefault="00415E8E" w:rsidP="00A26FA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415E8E" w:rsidRPr="00A26FA8" w:rsidRDefault="00415E8E" w:rsidP="00A26FA8">
      <w:pPr>
        <w:tabs>
          <w:tab w:val="num" w:pos="426"/>
        </w:tabs>
        <w:spacing w:line="276" w:lineRule="auto"/>
        <w:ind w:left="426" w:hanging="426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 xml:space="preserve">§ </w:t>
      </w:r>
      <w:r w:rsidR="00AB5EAD" w:rsidRPr="00A26FA8">
        <w:rPr>
          <w:rFonts w:ascii="Calibri" w:hAnsi="Calibri" w:cs="Tahoma"/>
          <w:b/>
          <w:sz w:val="22"/>
          <w:szCs w:val="22"/>
        </w:rPr>
        <w:t>9</w:t>
      </w:r>
      <w:r w:rsidRPr="00A26FA8">
        <w:rPr>
          <w:rFonts w:ascii="Calibri" w:hAnsi="Calibri" w:cs="Tahoma"/>
          <w:b/>
          <w:sz w:val="22"/>
          <w:szCs w:val="22"/>
        </w:rPr>
        <w:t>.</w:t>
      </w:r>
    </w:p>
    <w:p w:rsidR="005007D8" w:rsidRPr="00A26FA8" w:rsidRDefault="005007D8" w:rsidP="00AB2373">
      <w:pPr>
        <w:pStyle w:val="Zwykytekst"/>
        <w:spacing w:line="276" w:lineRule="auto"/>
        <w:ind w:hanging="340"/>
        <w:jc w:val="both"/>
        <w:rPr>
          <w:rFonts w:ascii="Calibri" w:hAnsi="Calibri"/>
          <w:sz w:val="22"/>
          <w:szCs w:val="22"/>
        </w:rPr>
      </w:pPr>
      <w:r w:rsidRPr="00A26FA8">
        <w:rPr>
          <w:rFonts w:ascii="Calibri" w:hAnsi="Calibri"/>
          <w:sz w:val="22"/>
          <w:szCs w:val="22"/>
        </w:rPr>
        <w:t xml:space="preserve">1. </w:t>
      </w:r>
      <w:r w:rsidR="00AB2373">
        <w:rPr>
          <w:rFonts w:ascii="Calibri" w:hAnsi="Calibri"/>
          <w:sz w:val="22"/>
          <w:szCs w:val="22"/>
        </w:rPr>
        <w:t xml:space="preserve"> </w:t>
      </w:r>
      <w:r w:rsidRPr="00A26FA8">
        <w:rPr>
          <w:rFonts w:ascii="Calibri" w:hAnsi="Calibri"/>
          <w:sz w:val="22"/>
          <w:szCs w:val="22"/>
        </w:rPr>
        <w:t>Wykonawca nie może bez zgody podmiotu, który utworzył Dolnośląskie Centrum Chorób Płuc we Wrocławiu dokonać cesji wierzytelności wynikających z niniejszej umowy - art. 54 ust. 5</w:t>
      </w:r>
      <w:r w:rsidR="00B5684A">
        <w:rPr>
          <w:rFonts w:ascii="Calibri" w:hAnsi="Calibri"/>
          <w:sz w:val="22"/>
          <w:szCs w:val="22"/>
        </w:rPr>
        <w:t xml:space="preserve"> ustawy z dnia 15.kwietnia 2011</w:t>
      </w:r>
      <w:r w:rsidR="002B1CDB">
        <w:rPr>
          <w:rFonts w:ascii="Calibri" w:hAnsi="Calibri"/>
          <w:sz w:val="22"/>
          <w:szCs w:val="22"/>
        </w:rPr>
        <w:t xml:space="preserve"> </w:t>
      </w:r>
      <w:r w:rsidRPr="00A26FA8">
        <w:rPr>
          <w:rFonts w:ascii="Calibri" w:hAnsi="Calibri"/>
          <w:sz w:val="22"/>
          <w:szCs w:val="22"/>
        </w:rPr>
        <w:t xml:space="preserve">roku o działalności leczniczej (Dz. U. z 2020 roku, poz. 295.). Czynność prawna dokonana z naruszeniem w/w </w:t>
      </w:r>
      <w:r w:rsidR="00B5684A">
        <w:rPr>
          <w:rFonts w:ascii="Calibri" w:hAnsi="Calibri"/>
          <w:sz w:val="22"/>
          <w:szCs w:val="22"/>
        </w:rPr>
        <w:t xml:space="preserve">                   </w:t>
      </w:r>
      <w:r w:rsidRPr="00A26FA8">
        <w:rPr>
          <w:rFonts w:ascii="Calibri" w:hAnsi="Calibri"/>
          <w:sz w:val="22"/>
          <w:szCs w:val="22"/>
        </w:rPr>
        <w:t>p</w:t>
      </w:r>
      <w:r w:rsidRPr="00A26FA8">
        <w:rPr>
          <w:rFonts w:ascii="Calibri" w:hAnsi="Calibri"/>
          <w:sz w:val="22"/>
          <w:szCs w:val="22"/>
        </w:rPr>
        <w:t>o</w:t>
      </w:r>
      <w:r w:rsidRPr="00A26FA8">
        <w:rPr>
          <w:rFonts w:ascii="Calibri" w:hAnsi="Calibri"/>
          <w:sz w:val="22"/>
          <w:szCs w:val="22"/>
        </w:rPr>
        <w:t>stanowień jest nieważna.</w:t>
      </w:r>
    </w:p>
    <w:p w:rsidR="005007D8" w:rsidRPr="00A26FA8" w:rsidRDefault="005007D8" w:rsidP="00AB2373">
      <w:pPr>
        <w:pStyle w:val="Zwykytekst"/>
        <w:spacing w:line="276" w:lineRule="auto"/>
        <w:ind w:hanging="340"/>
        <w:jc w:val="both"/>
        <w:rPr>
          <w:rFonts w:ascii="Calibri" w:hAnsi="Calibri"/>
          <w:sz w:val="22"/>
          <w:szCs w:val="22"/>
        </w:rPr>
      </w:pPr>
      <w:r w:rsidRPr="00A26FA8">
        <w:rPr>
          <w:rFonts w:ascii="Calibri" w:hAnsi="Calibri"/>
          <w:sz w:val="22"/>
          <w:szCs w:val="22"/>
        </w:rPr>
        <w:t>2.</w:t>
      </w:r>
      <w:r w:rsidR="00772C9C">
        <w:rPr>
          <w:rFonts w:ascii="Calibri" w:hAnsi="Calibri"/>
          <w:sz w:val="22"/>
          <w:szCs w:val="22"/>
        </w:rPr>
        <w:t xml:space="preserve">  </w:t>
      </w:r>
      <w:r w:rsidRPr="00A26FA8">
        <w:rPr>
          <w:rFonts w:ascii="Calibri" w:hAnsi="Calibri"/>
          <w:sz w:val="22"/>
          <w:szCs w:val="22"/>
        </w:rPr>
        <w:t xml:space="preserve"> Zamawiającemu przysługuje prawo przeniesienia praw i/lub obowiązków wynikających z niniejszej Umowy na rzecz osób trzecich. Dotyczy to w szczególności możliwości scedowania uprawnień w przypadku połączenia się sam</w:t>
      </w:r>
      <w:r w:rsidRPr="00A26FA8">
        <w:rPr>
          <w:rFonts w:ascii="Calibri" w:hAnsi="Calibri"/>
          <w:sz w:val="22"/>
          <w:szCs w:val="22"/>
        </w:rPr>
        <w:t>o</w:t>
      </w:r>
      <w:r w:rsidRPr="00A26FA8">
        <w:rPr>
          <w:rFonts w:ascii="Calibri" w:hAnsi="Calibri"/>
          <w:sz w:val="22"/>
          <w:szCs w:val="22"/>
        </w:rPr>
        <w:t>dzielnych publicznych zakładów opieki zdrowotnej na co Wykonawca niniejszym wyraża zgodę.</w:t>
      </w:r>
    </w:p>
    <w:p w:rsidR="005007D8" w:rsidRPr="00A26FA8" w:rsidRDefault="005007D8" w:rsidP="00AB2373">
      <w:pPr>
        <w:pStyle w:val="Zwykytekst"/>
        <w:spacing w:line="276" w:lineRule="auto"/>
        <w:ind w:hanging="340"/>
        <w:jc w:val="both"/>
        <w:rPr>
          <w:rFonts w:ascii="Calibri" w:hAnsi="Calibri"/>
          <w:color w:val="FF0000"/>
          <w:sz w:val="22"/>
          <w:szCs w:val="22"/>
        </w:rPr>
      </w:pPr>
      <w:r w:rsidRPr="00A26FA8">
        <w:rPr>
          <w:rFonts w:ascii="Calibri" w:hAnsi="Calibri"/>
          <w:sz w:val="22"/>
          <w:szCs w:val="22"/>
        </w:rPr>
        <w:t xml:space="preserve">3. </w:t>
      </w:r>
      <w:r w:rsidR="00AB2373">
        <w:rPr>
          <w:rFonts w:ascii="Calibri" w:hAnsi="Calibri"/>
          <w:sz w:val="22"/>
          <w:szCs w:val="22"/>
        </w:rPr>
        <w:t xml:space="preserve">  </w:t>
      </w:r>
      <w:r w:rsidRPr="00A26FA8">
        <w:rPr>
          <w:rFonts w:ascii="Calibri" w:hAnsi="Calibri"/>
          <w:sz w:val="22"/>
          <w:szCs w:val="22"/>
        </w:rPr>
        <w:t xml:space="preserve">W przypadku połączenia się samodzielnych publicznych zakładów opieki zdrowotnej stosownie do pkt 2, strony dopuszczają możliwość zmiany postanowień umownych dotyczących m. in. okresu trwania umowy, możliwości </w:t>
      </w:r>
      <w:r w:rsidR="00772C9C">
        <w:rPr>
          <w:rFonts w:ascii="Calibri" w:hAnsi="Calibri"/>
          <w:sz w:val="22"/>
          <w:szCs w:val="22"/>
        </w:rPr>
        <w:t xml:space="preserve"> </w:t>
      </w:r>
      <w:r w:rsidRPr="00A26FA8">
        <w:rPr>
          <w:rFonts w:ascii="Calibri" w:hAnsi="Calibri"/>
          <w:sz w:val="22"/>
          <w:szCs w:val="22"/>
        </w:rPr>
        <w:t>jej przedłużenia</w:t>
      </w:r>
      <w:r w:rsidRPr="00A26FA8">
        <w:rPr>
          <w:rFonts w:ascii="Calibri" w:hAnsi="Calibri"/>
          <w:color w:val="FF0000"/>
          <w:sz w:val="22"/>
          <w:szCs w:val="22"/>
        </w:rPr>
        <w:t>.</w:t>
      </w:r>
    </w:p>
    <w:p w:rsidR="00415E8E" w:rsidRPr="00A26FA8" w:rsidRDefault="00415E8E" w:rsidP="00A26FA8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415E8E" w:rsidRPr="00A26FA8" w:rsidRDefault="00415E8E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>§ 1</w:t>
      </w:r>
      <w:r w:rsidR="00AB5EAD" w:rsidRPr="00A26FA8">
        <w:rPr>
          <w:rFonts w:ascii="Calibri" w:hAnsi="Calibri" w:cs="Tahoma"/>
          <w:b/>
          <w:sz w:val="22"/>
          <w:szCs w:val="22"/>
        </w:rPr>
        <w:t>0</w:t>
      </w:r>
      <w:r w:rsidRPr="00A26FA8">
        <w:rPr>
          <w:rFonts w:ascii="Calibri" w:hAnsi="Calibri" w:cs="Tahoma"/>
          <w:b/>
          <w:sz w:val="22"/>
          <w:szCs w:val="22"/>
        </w:rPr>
        <w:t>.</w:t>
      </w:r>
    </w:p>
    <w:p w:rsidR="009C6EEE" w:rsidRPr="00A26FA8" w:rsidRDefault="009C6EEE" w:rsidP="00D134B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W przypadku braku możliwości dostawy produktu objętego niniejszą umową z przyczyn niezależnych od </w:t>
      </w:r>
      <w:r w:rsidR="00B5684A">
        <w:rPr>
          <w:rFonts w:ascii="Calibri" w:hAnsi="Calibri" w:cs="Tahoma"/>
          <w:sz w:val="22"/>
          <w:szCs w:val="22"/>
        </w:rPr>
        <w:t xml:space="preserve">               </w:t>
      </w:r>
      <w:r w:rsidRPr="00A26FA8">
        <w:rPr>
          <w:rFonts w:ascii="Calibri" w:hAnsi="Calibri" w:cs="Tahoma"/>
          <w:sz w:val="22"/>
          <w:szCs w:val="22"/>
        </w:rPr>
        <w:t>Wykonawcy, Zamawiający dopuszcza zastąpien</w:t>
      </w:r>
      <w:bookmarkStart w:id="0" w:name="_GoBack"/>
      <w:bookmarkEnd w:id="0"/>
      <w:r w:rsidRPr="00A26FA8">
        <w:rPr>
          <w:rFonts w:ascii="Calibri" w:hAnsi="Calibri" w:cs="Tahoma"/>
          <w:sz w:val="22"/>
          <w:szCs w:val="22"/>
        </w:rPr>
        <w:t>ie jego innym produktem o innej nazwie handlowej i/lub od i</w:t>
      </w:r>
      <w:r w:rsidRPr="00A26FA8">
        <w:rPr>
          <w:rFonts w:ascii="Calibri" w:hAnsi="Calibri" w:cs="Tahoma"/>
          <w:sz w:val="22"/>
          <w:szCs w:val="22"/>
        </w:rPr>
        <w:t>n</w:t>
      </w:r>
      <w:r w:rsidRPr="00A26FA8">
        <w:rPr>
          <w:rFonts w:ascii="Calibri" w:hAnsi="Calibri" w:cs="Tahoma"/>
          <w:sz w:val="22"/>
          <w:szCs w:val="22"/>
        </w:rPr>
        <w:t xml:space="preserve">nego producenta, z zastrzeżeniem, że musi on spełniać warunki określone w opisie przedmiotu </w:t>
      </w:r>
      <w:r w:rsidR="00A309C9">
        <w:rPr>
          <w:rFonts w:ascii="Calibri" w:hAnsi="Calibri" w:cs="Tahoma"/>
          <w:sz w:val="22"/>
          <w:szCs w:val="22"/>
        </w:rPr>
        <w:t xml:space="preserve">Zamówienia              </w:t>
      </w:r>
      <w:r w:rsidRPr="00A26FA8">
        <w:rPr>
          <w:rFonts w:ascii="Calibri" w:hAnsi="Calibri" w:cs="Tahoma"/>
          <w:sz w:val="22"/>
          <w:szCs w:val="22"/>
        </w:rPr>
        <w:t xml:space="preserve"> zawartego w SWZ, być jakości co najmniej takiej samej lub wyższej niż oferowany produkt i z zachowaniem ceny zawartej w ofercie Wykonawcy.</w:t>
      </w:r>
    </w:p>
    <w:p w:rsidR="009C6EEE" w:rsidRPr="00A26FA8" w:rsidRDefault="009C6EEE" w:rsidP="00D134B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W przypadku zaprzestania produkcji </w:t>
      </w:r>
      <w:r w:rsidR="002B1CDB">
        <w:rPr>
          <w:rFonts w:ascii="Calibri" w:hAnsi="Calibri" w:cs="Tahoma"/>
          <w:sz w:val="22"/>
          <w:szCs w:val="22"/>
        </w:rPr>
        <w:t>towaru</w:t>
      </w:r>
      <w:r w:rsidRPr="00A26FA8">
        <w:rPr>
          <w:rFonts w:ascii="Calibri" w:hAnsi="Calibri" w:cs="Tahoma"/>
          <w:sz w:val="22"/>
          <w:szCs w:val="22"/>
        </w:rPr>
        <w:t xml:space="preserve">, Wykonawca za zgodą Zamawiającego dostarczy równoważny </w:t>
      </w:r>
      <w:r w:rsidR="002B1CDB">
        <w:rPr>
          <w:rFonts w:ascii="Calibri" w:hAnsi="Calibri" w:cs="Tahoma"/>
          <w:sz w:val="22"/>
          <w:szCs w:val="22"/>
        </w:rPr>
        <w:t>towar</w:t>
      </w:r>
      <w:r w:rsidRPr="00A26FA8">
        <w:rPr>
          <w:rFonts w:ascii="Calibri" w:hAnsi="Calibri" w:cs="Tahoma"/>
          <w:sz w:val="22"/>
          <w:szCs w:val="22"/>
        </w:rPr>
        <w:t xml:space="preserve"> o takich samych lub lepszych parametrach technicznych i użytkowych i w takiej samej cenie jednostk</w:t>
      </w:r>
      <w:r w:rsidRPr="00A26FA8">
        <w:rPr>
          <w:rFonts w:ascii="Calibri" w:hAnsi="Calibri" w:cs="Tahoma"/>
          <w:sz w:val="22"/>
          <w:szCs w:val="22"/>
        </w:rPr>
        <w:t>o</w:t>
      </w:r>
      <w:r w:rsidRPr="00A26FA8">
        <w:rPr>
          <w:rFonts w:ascii="Calibri" w:hAnsi="Calibri" w:cs="Tahoma"/>
          <w:sz w:val="22"/>
          <w:szCs w:val="22"/>
        </w:rPr>
        <w:t>wej.</w:t>
      </w:r>
    </w:p>
    <w:p w:rsidR="009C6EEE" w:rsidRPr="00A26FA8" w:rsidRDefault="009C6EEE" w:rsidP="00D134B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Zmiana opisana w ust. 1 i 2 niniejszego paragrafu może nastąpić wyłącznie za zgodą Zamawiającego </w:t>
      </w:r>
      <w:r w:rsidR="00A309C9">
        <w:rPr>
          <w:rFonts w:ascii="Calibri" w:hAnsi="Calibri" w:cs="Tahoma"/>
          <w:sz w:val="22"/>
          <w:szCs w:val="22"/>
        </w:rPr>
        <w:t xml:space="preserve">                         </w:t>
      </w:r>
      <w:r w:rsidRPr="00A26FA8">
        <w:rPr>
          <w:rFonts w:ascii="Calibri" w:hAnsi="Calibri" w:cs="Tahoma"/>
          <w:sz w:val="22"/>
          <w:szCs w:val="22"/>
        </w:rPr>
        <w:t>po uprzedniej pisemnej informacji Wykonawcy zawierającej okoliczności i przyczyny konieczności wprowadz</w:t>
      </w:r>
      <w:r w:rsidRPr="00A26FA8">
        <w:rPr>
          <w:rFonts w:ascii="Calibri" w:hAnsi="Calibri" w:cs="Tahoma"/>
          <w:sz w:val="22"/>
          <w:szCs w:val="22"/>
        </w:rPr>
        <w:t>e</w:t>
      </w:r>
      <w:r w:rsidRPr="00A26FA8">
        <w:rPr>
          <w:rFonts w:ascii="Calibri" w:hAnsi="Calibri" w:cs="Tahoma"/>
          <w:sz w:val="22"/>
          <w:szCs w:val="22"/>
        </w:rPr>
        <w:t>nia zamiany i czasu jej trwania oraz po dostarczeniu wszelkich dokumentów wymaganych w SWZ oraz próbki (o ile było wymagane w SWZ).</w:t>
      </w:r>
    </w:p>
    <w:p w:rsidR="009C6EEE" w:rsidRPr="00A26FA8" w:rsidRDefault="009C6EEE" w:rsidP="00D134B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Za obopólną zgodą stron, w przypadku nie wyczerpania wartości i asortymentu umowy przed jej wygaśni</w:t>
      </w:r>
      <w:r w:rsidRPr="00A26FA8">
        <w:rPr>
          <w:rFonts w:ascii="Calibri" w:hAnsi="Calibri" w:cs="Tahoma"/>
          <w:sz w:val="22"/>
          <w:szCs w:val="22"/>
        </w:rPr>
        <w:t>ę</w:t>
      </w:r>
      <w:r w:rsidRPr="00A26FA8">
        <w:rPr>
          <w:rFonts w:ascii="Calibri" w:hAnsi="Calibri" w:cs="Tahoma"/>
          <w:sz w:val="22"/>
          <w:szCs w:val="22"/>
        </w:rPr>
        <w:t xml:space="preserve">ciem może być ona przedłużona do momentu wykorzystania całej wartości i asortymentu poprzez </w:t>
      </w:r>
      <w:r w:rsidR="00A309C9">
        <w:rPr>
          <w:rFonts w:ascii="Calibri" w:hAnsi="Calibri" w:cs="Tahoma"/>
          <w:sz w:val="22"/>
          <w:szCs w:val="22"/>
        </w:rPr>
        <w:t xml:space="preserve">                       </w:t>
      </w:r>
      <w:r w:rsidRPr="00A26FA8">
        <w:rPr>
          <w:rFonts w:ascii="Calibri" w:hAnsi="Calibri" w:cs="Tahoma"/>
          <w:sz w:val="22"/>
          <w:szCs w:val="22"/>
        </w:rPr>
        <w:t>wprowadzeniu aneksu do umowy.</w:t>
      </w:r>
    </w:p>
    <w:p w:rsidR="009C6EEE" w:rsidRPr="00A26FA8" w:rsidRDefault="009C6EEE" w:rsidP="00A26FA8">
      <w:pPr>
        <w:spacing w:line="276" w:lineRule="auto"/>
        <w:ind w:left="1440"/>
        <w:rPr>
          <w:rFonts w:ascii="Calibri" w:hAnsi="Calibri" w:cs="Tahoma"/>
          <w:sz w:val="22"/>
          <w:szCs w:val="22"/>
        </w:rPr>
      </w:pPr>
    </w:p>
    <w:p w:rsidR="009C6EEE" w:rsidRPr="00A26FA8" w:rsidRDefault="004335DD" w:rsidP="004335DD">
      <w:pPr>
        <w:spacing w:line="276" w:lineRule="auto"/>
        <w:ind w:left="144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 xml:space="preserve">                                                         </w:t>
      </w:r>
      <w:r w:rsidR="009C6EEE" w:rsidRPr="00A26FA8">
        <w:rPr>
          <w:rFonts w:ascii="Calibri" w:hAnsi="Calibri" w:cs="Tahoma"/>
          <w:b/>
          <w:sz w:val="22"/>
          <w:szCs w:val="22"/>
        </w:rPr>
        <w:t>§ 11.</w:t>
      </w:r>
    </w:p>
    <w:p w:rsidR="009C6EEE" w:rsidRPr="00A26FA8" w:rsidRDefault="009C6EEE" w:rsidP="00A26FA8">
      <w:pPr>
        <w:pStyle w:val="Tekstpodstawowywcity22"/>
        <w:spacing w:line="276" w:lineRule="auto"/>
        <w:ind w:right="-284"/>
        <w:jc w:val="both"/>
        <w:rPr>
          <w:rFonts w:ascii="Calibri" w:hAnsi="Calibri" w:cs="Tahoma"/>
          <w:sz w:val="22"/>
          <w:szCs w:val="22"/>
        </w:rPr>
      </w:pPr>
    </w:p>
    <w:p w:rsidR="009C6EEE" w:rsidRPr="00A26FA8" w:rsidRDefault="00063302" w:rsidP="00723318">
      <w:pPr>
        <w:spacing w:line="276" w:lineRule="auto"/>
        <w:ind w:left="397" w:hanging="397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</w:t>
      </w:r>
      <w:r w:rsidR="00723318">
        <w:rPr>
          <w:rFonts w:ascii="Calibri" w:hAnsi="Calibri" w:cs="Tahoma"/>
          <w:sz w:val="22"/>
          <w:szCs w:val="22"/>
        </w:rPr>
        <w:t xml:space="preserve">    </w:t>
      </w:r>
      <w:r w:rsidR="009C6EEE" w:rsidRPr="00A26FA8">
        <w:rPr>
          <w:rFonts w:ascii="Calibri" w:hAnsi="Calibri" w:cs="Tahoma"/>
          <w:sz w:val="22"/>
          <w:szCs w:val="22"/>
        </w:rPr>
        <w:t xml:space="preserve">Żadna ze stron umowy nie będzie odpowiedzialna za niewykonanie lub nienależyte wykonanie zobowiązań </w:t>
      </w:r>
      <w:r>
        <w:rPr>
          <w:rFonts w:ascii="Calibri" w:hAnsi="Calibri" w:cs="Tahoma"/>
          <w:sz w:val="22"/>
          <w:szCs w:val="22"/>
        </w:rPr>
        <w:t xml:space="preserve">  </w:t>
      </w:r>
      <w:r w:rsidR="009C6EEE" w:rsidRPr="00A26FA8">
        <w:rPr>
          <w:rFonts w:ascii="Calibri" w:hAnsi="Calibri" w:cs="Tahoma"/>
          <w:sz w:val="22"/>
          <w:szCs w:val="22"/>
        </w:rPr>
        <w:t>wynikających z umowy spowodowane przez okoliczności traktowane jako Siła Wyższa. Przez Siłę Wyższą r</w:t>
      </w:r>
      <w:r w:rsidR="009C6EEE" w:rsidRPr="00A26FA8">
        <w:rPr>
          <w:rFonts w:ascii="Calibri" w:hAnsi="Calibri" w:cs="Tahoma"/>
          <w:sz w:val="22"/>
          <w:szCs w:val="22"/>
        </w:rPr>
        <w:t>o</w:t>
      </w:r>
      <w:r w:rsidR="009C6EEE" w:rsidRPr="00A26FA8">
        <w:rPr>
          <w:rFonts w:ascii="Calibri" w:hAnsi="Calibri" w:cs="Tahoma"/>
          <w:sz w:val="22"/>
          <w:szCs w:val="22"/>
        </w:rPr>
        <w:t>zumie się zdarzenia niezależne od obu stron i powstałe z przyczyn o obiektywnym charakterze, a które zakł</w:t>
      </w:r>
      <w:r w:rsidR="009C6EEE" w:rsidRPr="00A26FA8">
        <w:rPr>
          <w:rFonts w:ascii="Calibri" w:hAnsi="Calibri" w:cs="Tahoma"/>
          <w:sz w:val="22"/>
          <w:szCs w:val="22"/>
        </w:rPr>
        <w:t>ó</w:t>
      </w:r>
      <w:r w:rsidR="009C6EEE" w:rsidRPr="00A26FA8">
        <w:rPr>
          <w:rFonts w:ascii="Calibri" w:hAnsi="Calibri" w:cs="Tahoma"/>
          <w:sz w:val="22"/>
          <w:szCs w:val="22"/>
        </w:rPr>
        <w:t>cają lub uniemożliwiają realizację umowy, w tym m. in. epidemię SARS-CoV-2 lub inną epidemię o zasięgu co najmniej kraj</w:t>
      </w:r>
      <w:r w:rsidR="009C6EEE" w:rsidRPr="00A26FA8">
        <w:rPr>
          <w:rFonts w:ascii="Calibri" w:hAnsi="Calibri" w:cs="Tahoma"/>
          <w:sz w:val="22"/>
          <w:szCs w:val="22"/>
        </w:rPr>
        <w:t>o</w:t>
      </w:r>
      <w:r w:rsidR="009C6EEE" w:rsidRPr="00A26FA8">
        <w:rPr>
          <w:rFonts w:ascii="Calibri" w:hAnsi="Calibri" w:cs="Tahoma"/>
          <w:sz w:val="22"/>
          <w:szCs w:val="22"/>
        </w:rPr>
        <w:t>wym.</w:t>
      </w:r>
    </w:p>
    <w:p w:rsidR="009C6EEE" w:rsidRPr="00A26FA8" w:rsidRDefault="00063302" w:rsidP="00723318">
      <w:pPr>
        <w:spacing w:line="276" w:lineRule="auto"/>
        <w:ind w:left="397" w:hanging="397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</w:t>
      </w:r>
      <w:r w:rsidR="00723318">
        <w:rPr>
          <w:rFonts w:ascii="Calibri" w:hAnsi="Calibri" w:cs="Tahoma"/>
          <w:sz w:val="22"/>
          <w:szCs w:val="22"/>
        </w:rPr>
        <w:t xml:space="preserve">    </w:t>
      </w:r>
      <w:r w:rsidR="009C6EEE" w:rsidRPr="00A26FA8">
        <w:rPr>
          <w:rFonts w:ascii="Calibri" w:hAnsi="Calibri" w:cs="Tahoma"/>
          <w:sz w:val="22"/>
          <w:szCs w:val="22"/>
        </w:rPr>
        <w:t>W przypadku zaistnienia Siły Wyższej, strona której taka okoliczność uniemożliwia lub utrudnia prawidłowe wywiązanie się z jej zobowiązań niezwłocznie, nie później jednak niż wciągu 2 dni roboczych, za</w:t>
      </w:r>
      <w:r>
        <w:rPr>
          <w:rFonts w:ascii="Calibri" w:hAnsi="Calibri" w:cs="Tahoma"/>
          <w:sz w:val="22"/>
          <w:szCs w:val="22"/>
        </w:rPr>
        <w:t xml:space="preserve">               </w:t>
      </w:r>
      <w:r w:rsidR="009C6EEE" w:rsidRPr="00A26FA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                       </w:t>
      </w:r>
      <w:r w:rsidR="009C6EEE" w:rsidRPr="00A26FA8">
        <w:rPr>
          <w:rFonts w:ascii="Calibri" w:hAnsi="Calibri" w:cs="Tahoma"/>
          <w:sz w:val="22"/>
          <w:szCs w:val="22"/>
        </w:rPr>
        <w:t>p</w:t>
      </w:r>
      <w:r w:rsidR="009C6EEE" w:rsidRPr="00A26FA8">
        <w:rPr>
          <w:rFonts w:ascii="Calibri" w:hAnsi="Calibri" w:cs="Tahoma"/>
          <w:sz w:val="22"/>
          <w:szCs w:val="22"/>
        </w:rPr>
        <w:t>o</w:t>
      </w:r>
      <w:r w:rsidR="009C6EEE" w:rsidRPr="00A26FA8">
        <w:rPr>
          <w:rFonts w:ascii="Calibri" w:hAnsi="Calibri" w:cs="Tahoma"/>
          <w:sz w:val="22"/>
          <w:szCs w:val="22"/>
        </w:rPr>
        <w:t xml:space="preserve">średnictwem faksu lub e-mailem powiadomi drugą stronę o takich okolicznościach i ich przyczynie. </w:t>
      </w:r>
      <w:r>
        <w:rPr>
          <w:rFonts w:ascii="Calibri" w:hAnsi="Calibri" w:cs="Tahoma"/>
          <w:sz w:val="22"/>
          <w:szCs w:val="22"/>
        </w:rPr>
        <w:t xml:space="preserve">                 </w:t>
      </w:r>
      <w:r w:rsidR="009C6EEE" w:rsidRPr="00A26FA8">
        <w:rPr>
          <w:rFonts w:ascii="Calibri" w:hAnsi="Calibri" w:cs="Tahoma"/>
          <w:sz w:val="22"/>
          <w:szCs w:val="22"/>
        </w:rPr>
        <w:t>Do p</w:t>
      </w:r>
      <w:r w:rsidR="009C6EEE" w:rsidRPr="00A26FA8">
        <w:rPr>
          <w:rFonts w:ascii="Calibri" w:hAnsi="Calibri" w:cs="Tahoma"/>
          <w:sz w:val="22"/>
          <w:szCs w:val="22"/>
        </w:rPr>
        <w:t>o</w:t>
      </w:r>
      <w:r w:rsidR="009C6EEE" w:rsidRPr="00A26FA8">
        <w:rPr>
          <w:rFonts w:ascii="Calibri" w:hAnsi="Calibri" w:cs="Tahoma"/>
          <w:sz w:val="22"/>
          <w:szCs w:val="22"/>
        </w:rPr>
        <w:t>wiadomienia należy dołączyć dowody na poparcie zaistnienia Siły Wyższej.</w:t>
      </w:r>
    </w:p>
    <w:p w:rsidR="009C6EEE" w:rsidRPr="00A26FA8" w:rsidRDefault="00063302" w:rsidP="00723318">
      <w:pPr>
        <w:spacing w:line="276" w:lineRule="auto"/>
        <w:ind w:left="397" w:hanging="397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</w:t>
      </w:r>
      <w:r w:rsidR="00723318">
        <w:rPr>
          <w:rFonts w:ascii="Calibri" w:hAnsi="Calibri" w:cs="Tahoma"/>
          <w:sz w:val="22"/>
          <w:szCs w:val="22"/>
        </w:rPr>
        <w:t xml:space="preserve">   </w:t>
      </w:r>
      <w:r w:rsidR="009C6EEE" w:rsidRPr="00A26FA8">
        <w:rPr>
          <w:rFonts w:ascii="Calibri" w:hAnsi="Calibri" w:cs="Tahoma"/>
          <w:sz w:val="22"/>
          <w:szCs w:val="22"/>
        </w:rPr>
        <w:t>Jeżeli Siła Wyższa uniemożliwi dokończenie realizacji umowy  strony mogą w drodze wzajemnego uzgo</w:t>
      </w:r>
      <w:r w:rsidR="009C6EEE" w:rsidRPr="00A26FA8">
        <w:rPr>
          <w:rFonts w:ascii="Calibri" w:hAnsi="Calibri" w:cs="Tahoma"/>
          <w:sz w:val="22"/>
          <w:szCs w:val="22"/>
        </w:rPr>
        <w:t>d</w:t>
      </w:r>
      <w:r w:rsidR="009C6EEE" w:rsidRPr="00A26FA8">
        <w:rPr>
          <w:rFonts w:ascii="Calibri" w:hAnsi="Calibri" w:cs="Tahoma"/>
          <w:sz w:val="22"/>
          <w:szCs w:val="22"/>
        </w:rPr>
        <w:t xml:space="preserve">nienia rozwiązać umowę bez nakładania na żadną ze stron dalszych zobowiązań, oprócz płatności </w:t>
      </w:r>
      <w:r>
        <w:rPr>
          <w:rFonts w:ascii="Calibri" w:hAnsi="Calibri" w:cs="Tahoma"/>
          <w:sz w:val="22"/>
          <w:szCs w:val="22"/>
        </w:rPr>
        <w:t xml:space="preserve">                                         </w:t>
      </w:r>
      <w:r w:rsidR="009C6EEE" w:rsidRPr="00A26FA8">
        <w:rPr>
          <w:rFonts w:ascii="Calibri" w:hAnsi="Calibri" w:cs="Tahoma"/>
          <w:sz w:val="22"/>
          <w:szCs w:val="22"/>
        </w:rPr>
        <w:t>n</w:t>
      </w:r>
      <w:r w:rsidR="009C6EEE" w:rsidRPr="00A26FA8">
        <w:rPr>
          <w:rFonts w:ascii="Calibri" w:hAnsi="Calibri" w:cs="Tahoma"/>
          <w:sz w:val="22"/>
          <w:szCs w:val="22"/>
        </w:rPr>
        <w:t>a</w:t>
      </w:r>
      <w:r w:rsidR="009C6EEE" w:rsidRPr="00A26FA8">
        <w:rPr>
          <w:rFonts w:ascii="Calibri" w:hAnsi="Calibri" w:cs="Tahoma"/>
          <w:sz w:val="22"/>
          <w:szCs w:val="22"/>
        </w:rPr>
        <w:t>leżnych z tytułu wykonanej do tej chwili dostawy.</w:t>
      </w:r>
    </w:p>
    <w:p w:rsidR="009C6EEE" w:rsidRPr="00A26FA8" w:rsidRDefault="00063302" w:rsidP="00723318">
      <w:pPr>
        <w:spacing w:line="276" w:lineRule="auto"/>
        <w:ind w:left="397" w:hanging="397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</w:t>
      </w:r>
      <w:r w:rsidR="00723318">
        <w:rPr>
          <w:rFonts w:ascii="Calibri" w:hAnsi="Calibri" w:cs="Tahoma"/>
          <w:sz w:val="22"/>
          <w:szCs w:val="22"/>
        </w:rPr>
        <w:t xml:space="preserve">  </w:t>
      </w:r>
      <w:r w:rsidR="009C6EEE" w:rsidRPr="00A26FA8">
        <w:rPr>
          <w:rFonts w:ascii="Calibri" w:hAnsi="Calibri" w:cs="Tahoma"/>
          <w:sz w:val="22"/>
          <w:szCs w:val="22"/>
        </w:rPr>
        <w:t xml:space="preserve">W przypadku braku zawiadomienia zarówno o zaistnieniu, jak i o ustaniu okoliczności Siły Wyższej, jak również nie przedstawienia dowodów, o których mowa w ust. 3, ust. 1 niniejszego paragrafu nie ma </w:t>
      </w:r>
      <w:r>
        <w:rPr>
          <w:rFonts w:ascii="Calibri" w:hAnsi="Calibri" w:cs="Tahoma"/>
          <w:sz w:val="22"/>
          <w:szCs w:val="22"/>
        </w:rPr>
        <w:t xml:space="preserve">   </w:t>
      </w:r>
      <w:r w:rsidR="009C6EEE" w:rsidRPr="00A26FA8">
        <w:rPr>
          <w:rFonts w:ascii="Calibri" w:hAnsi="Calibri" w:cs="Tahoma"/>
          <w:sz w:val="22"/>
          <w:szCs w:val="22"/>
        </w:rPr>
        <w:t xml:space="preserve">zastosowania. </w:t>
      </w:r>
    </w:p>
    <w:p w:rsidR="00583411" w:rsidRDefault="00583411" w:rsidP="00A26FA8">
      <w:pPr>
        <w:spacing w:line="276" w:lineRule="auto"/>
        <w:ind w:left="720"/>
        <w:jc w:val="center"/>
        <w:rPr>
          <w:rFonts w:ascii="Calibri" w:hAnsi="Calibri" w:cs="Tahoma"/>
          <w:b/>
          <w:sz w:val="22"/>
          <w:szCs w:val="22"/>
        </w:rPr>
      </w:pPr>
    </w:p>
    <w:p w:rsidR="00583411" w:rsidRDefault="00583411" w:rsidP="00A26FA8">
      <w:pPr>
        <w:spacing w:line="276" w:lineRule="auto"/>
        <w:ind w:left="720"/>
        <w:jc w:val="center"/>
        <w:rPr>
          <w:rFonts w:ascii="Calibri" w:hAnsi="Calibri" w:cs="Tahoma"/>
          <w:b/>
          <w:sz w:val="22"/>
          <w:szCs w:val="22"/>
        </w:rPr>
      </w:pPr>
    </w:p>
    <w:p w:rsidR="00583411" w:rsidRDefault="00583411" w:rsidP="00A26FA8">
      <w:pPr>
        <w:spacing w:line="276" w:lineRule="auto"/>
        <w:ind w:left="720"/>
        <w:jc w:val="center"/>
        <w:rPr>
          <w:rFonts w:ascii="Calibri" w:hAnsi="Calibri" w:cs="Tahoma"/>
          <w:b/>
          <w:sz w:val="22"/>
          <w:szCs w:val="22"/>
        </w:rPr>
      </w:pPr>
    </w:p>
    <w:p w:rsidR="00583411" w:rsidRDefault="00583411" w:rsidP="00A26FA8">
      <w:pPr>
        <w:spacing w:line="276" w:lineRule="auto"/>
        <w:ind w:left="720"/>
        <w:jc w:val="center"/>
        <w:rPr>
          <w:rFonts w:ascii="Calibri" w:hAnsi="Calibri" w:cs="Tahoma"/>
          <w:b/>
          <w:sz w:val="22"/>
          <w:szCs w:val="22"/>
        </w:rPr>
      </w:pPr>
    </w:p>
    <w:p w:rsidR="009C6EEE" w:rsidRPr="00A26FA8" w:rsidRDefault="009C6EEE" w:rsidP="00A26FA8">
      <w:pPr>
        <w:spacing w:line="276" w:lineRule="auto"/>
        <w:ind w:left="720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b/>
          <w:sz w:val="22"/>
          <w:szCs w:val="22"/>
        </w:rPr>
        <w:t>§ 12.</w:t>
      </w:r>
    </w:p>
    <w:p w:rsidR="009C6EEE" w:rsidRPr="00A26FA8" w:rsidRDefault="009C6EEE" w:rsidP="00A26FA8">
      <w:pPr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9C6EEE" w:rsidRPr="00A26FA8" w:rsidRDefault="00063302" w:rsidP="00063302">
      <w:pPr>
        <w:pStyle w:val="Akapitzlist1"/>
        <w:spacing w:line="276" w:lineRule="auto"/>
        <w:ind w:left="340" w:hanging="340"/>
        <w:jc w:val="both"/>
        <w:rPr>
          <w:rFonts w:ascii="Calibri" w:hAnsi="Calibri" w:cs="Tahoma"/>
          <w:spacing w:val="-2"/>
          <w:sz w:val="22"/>
          <w:szCs w:val="22"/>
        </w:rPr>
      </w:pPr>
      <w:r>
        <w:rPr>
          <w:rFonts w:ascii="Calibri" w:hAnsi="Calibri" w:cs="Tahoma"/>
          <w:spacing w:val="-2"/>
          <w:sz w:val="22"/>
          <w:szCs w:val="22"/>
        </w:rPr>
        <w:t xml:space="preserve">1.   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 xml:space="preserve">W związku z faktem, iż Wykonawca będzie dysponował danymi osobowymi, o których mowa w ustawie </w:t>
      </w:r>
      <w:r w:rsidR="005C7EC3">
        <w:rPr>
          <w:rFonts w:ascii="Calibri" w:hAnsi="Calibri" w:cs="Tahoma"/>
          <w:spacing w:val="-2"/>
          <w:sz w:val="22"/>
          <w:szCs w:val="22"/>
        </w:rPr>
        <w:t xml:space="preserve">                             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z dnia 24 maja 2018 r. o ochronie danych osobowych (</w:t>
      </w:r>
      <w:proofErr w:type="spellStart"/>
      <w:r w:rsidR="009C6EEE" w:rsidRPr="00A26FA8">
        <w:rPr>
          <w:rFonts w:ascii="Calibri" w:hAnsi="Calibri" w:cs="Tahoma"/>
          <w:spacing w:val="-2"/>
          <w:sz w:val="22"/>
          <w:szCs w:val="22"/>
        </w:rPr>
        <w:t>Dz.U</w:t>
      </w:r>
      <w:proofErr w:type="spellEnd"/>
      <w:r w:rsidR="009C6EEE" w:rsidRPr="00A26FA8">
        <w:rPr>
          <w:rFonts w:ascii="Calibri" w:hAnsi="Calibri" w:cs="Tahoma"/>
          <w:spacing w:val="-2"/>
          <w:sz w:val="22"/>
          <w:szCs w:val="22"/>
        </w:rPr>
        <w:t>. z 2018 r., poz. 1000 ze zm.) oraz rozporządzeniu Pa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r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lamentu Europejskiego i Rady Unii Europejskiej  2016/679 z dnia 27 kwietnia 2016 r. w sprawie ochrony osób f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i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zycznych w związku z przetwarzaniem danych osobowych i w sprawie swobodnego przepływu takich danych oraz uchylenia dyrektywy 95/46/WE, Wykonawca zobowiązuje się do przetwarzania ich zgodnie z obowiązuj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ą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cymi przepisami, wyłącznie w celach związanych z wyk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o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nywaniem niniejszej umowy.</w:t>
      </w:r>
    </w:p>
    <w:p w:rsidR="009C6EEE" w:rsidRPr="00A26FA8" w:rsidRDefault="00063302" w:rsidP="00063302">
      <w:pPr>
        <w:pStyle w:val="Akapitzlist1"/>
        <w:spacing w:line="276" w:lineRule="auto"/>
        <w:ind w:left="340" w:hanging="340"/>
        <w:jc w:val="both"/>
        <w:rPr>
          <w:rFonts w:ascii="Calibri" w:hAnsi="Calibri" w:cs="Tahoma"/>
          <w:spacing w:val="-2"/>
          <w:sz w:val="22"/>
          <w:szCs w:val="22"/>
        </w:rPr>
      </w:pPr>
      <w:r>
        <w:rPr>
          <w:rFonts w:ascii="Calibri" w:hAnsi="Calibri" w:cs="Tahoma"/>
          <w:spacing w:val="-2"/>
          <w:sz w:val="22"/>
          <w:szCs w:val="22"/>
        </w:rPr>
        <w:t xml:space="preserve">2.    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Dla celów realizacji niniejszej umowy, Zamawiający będzie przetwarzał dane osobowe dotyczące Wykona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w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cy.</w:t>
      </w:r>
    </w:p>
    <w:p w:rsidR="006370A5" w:rsidRDefault="00063302" w:rsidP="00063302">
      <w:pPr>
        <w:pStyle w:val="Akapitzlist1"/>
        <w:spacing w:line="276" w:lineRule="auto"/>
        <w:ind w:left="0"/>
        <w:jc w:val="both"/>
        <w:rPr>
          <w:rFonts w:ascii="Calibri" w:hAnsi="Calibri" w:cs="Tahoma"/>
          <w:spacing w:val="-2"/>
          <w:sz w:val="22"/>
          <w:szCs w:val="22"/>
        </w:rPr>
      </w:pPr>
      <w:r>
        <w:rPr>
          <w:rFonts w:ascii="Calibri" w:hAnsi="Calibri" w:cs="Tahoma"/>
          <w:spacing w:val="-2"/>
          <w:sz w:val="22"/>
          <w:szCs w:val="22"/>
        </w:rPr>
        <w:t xml:space="preserve">3.   </w:t>
      </w:r>
      <w:r w:rsidR="009C6EEE" w:rsidRPr="00A26FA8">
        <w:rPr>
          <w:rFonts w:ascii="Calibri" w:hAnsi="Calibri" w:cs="Tahoma"/>
          <w:spacing w:val="-2"/>
          <w:sz w:val="22"/>
          <w:szCs w:val="22"/>
        </w:rPr>
        <w:t>Przetwarzanie danych osobowych Wykonawcy jest niezbędne do wykonania niniejszej umowy.</w:t>
      </w:r>
    </w:p>
    <w:p w:rsidR="006370A5" w:rsidRPr="00A26FA8" w:rsidRDefault="009C6EEE" w:rsidP="006370A5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A26FA8">
        <w:rPr>
          <w:rFonts w:ascii="Calibri" w:hAnsi="Calibri" w:cs="Tahoma"/>
          <w:spacing w:val="-2"/>
          <w:sz w:val="22"/>
          <w:szCs w:val="22"/>
        </w:rPr>
        <w:t xml:space="preserve">  </w:t>
      </w:r>
      <w:r w:rsidR="006370A5" w:rsidRPr="00A26FA8">
        <w:rPr>
          <w:rFonts w:ascii="Calibri" w:hAnsi="Calibri" w:cs="Tahoma"/>
          <w:b/>
          <w:sz w:val="22"/>
          <w:szCs w:val="22"/>
        </w:rPr>
        <w:t>§ 13.</w:t>
      </w:r>
    </w:p>
    <w:p w:rsidR="009C6EEE" w:rsidRPr="00A26FA8" w:rsidRDefault="009C6EEE" w:rsidP="00063302">
      <w:pPr>
        <w:pStyle w:val="Akapitzlist1"/>
        <w:spacing w:line="276" w:lineRule="auto"/>
        <w:ind w:left="0"/>
        <w:jc w:val="both"/>
        <w:rPr>
          <w:rFonts w:ascii="Calibri" w:hAnsi="Calibri" w:cs="Tahoma"/>
          <w:spacing w:val="-2"/>
          <w:sz w:val="22"/>
          <w:szCs w:val="22"/>
        </w:rPr>
      </w:pPr>
    </w:p>
    <w:p w:rsidR="006370A5" w:rsidRPr="006370A5" w:rsidRDefault="006370A5" w:rsidP="006370A5">
      <w:pPr>
        <w:rPr>
          <w:rFonts w:ascii="Calibri" w:hAnsi="Calibri"/>
          <w:sz w:val="22"/>
          <w:szCs w:val="22"/>
        </w:rPr>
      </w:pPr>
      <w:r w:rsidRPr="006370A5">
        <w:rPr>
          <w:rFonts w:ascii="Calibri" w:hAnsi="Calibri"/>
          <w:sz w:val="22"/>
          <w:szCs w:val="22"/>
        </w:rPr>
        <w:t xml:space="preserve">Oferent zobowiązany jest do zapewnienia dostępności architektonicznej, cyfrowej oraz informacyjno-komunikacyjnej osobom ze szczególnymi potrzebami z uwzględnieniem minimalnych wymagań, o których mowa w art. 6 ustawy </w:t>
      </w:r>
      <w:r>
        <w:rPr>
          <w:rFonts w:ascii="Calibri" w:hAnsi="Calibri"/>
          <w:sz w:val="22"/>
          <w:szCs w:val="22"/>
        </w:rPr>
        <w:t xml:space="preserve">  </w:t>
      </w:r>
      <w:r w:rsidRPr="006370A5">
        <w:rPr>
          <w:rFonts w:ascii="Calibri" w:hAnsi="Calibri"/>
          <w:sz w:val="22"/>
          <w:szCs w:val="22"/>
        </w:rPr>
        <w:t xml:space="preserve">z dnia 19 lipca 2019 r. o zapewnianiu dostępności osobom ze szczególnymi potrzebami. </w:t>
      </w:r>
      <w:r>
        <w:rPr>
          <w:rFonts w:ascii="Calibri" w:hAnsi="Calibri"/>
          <w:sz w:val="22"/>
          <w:szCs w:val="22"/>
        </w:rPr>
        <w:t xml:space="preserve">             </w:t>
      </w:r>
      <w:r w:rsidRPr="006370A5">
        <w:rPr>
          <w:rFonts w:ascii="Calibri" w:hAnsi="Calibri"/>
          <w:sz w:val="22"/>
          <w:szCs w:val="22"/>
        </w:rPr>
        <w:t xml:space="preserve">Zapewnienie dostępności osobom </w:t>
      </w:r>
      <w:r>
        <w:rPr>
          <w:rFonts w:ascii="Calibri" w:hAnsi="Calibri"/>
          <w:sz w:val="22"/>
          <w:szCs w:val="22"/>
        </w:rPr>
        <w:t xml:space="preserve">  </w:t>
      </w:r>
      <w:r w:rsidRPr="006370A5">
        <w:rPr>
          <w:rFonts w:ascii="Calibri" w:hAnsi="Calibri"/>
          <w:sz w:val="22"/>
          <w:szCs w:val="22"/>
        </w:rPr>
        <w:t xml:space="preserve"> ze szczególnymi potrzebami następuje, o ile jest to możliwe, z uwzględni</w:t>
      </w:r>
      <w:r w:rsidRPr="006370A5">
        <w:rPr>
          <w:rFonts w:ascii="Calibri" w:hAnsi="Calibri"/>
          <w:sz w:val="22"/>
          <w:szCs w:val="22"/>
        </w:rPr>
        <w:t>e</w:t>
      </w:r>
      <w:r w:rsidRPr="006370A5">
        <w:rPr>
          <w:rFonts w:ascii="Calibri" w:hAnsi="Calibri"/>
          <w:sz w:val="22"/>
          <w:szCs w:val="22"/>
        </w:rPr>
        <w:t>niem uniwersalnego projektowania oraz jest ad</w:t>
      </w:r>
      <w:r w:rsidRPr="006370A5">
        <w:rPr>
          <w:rFonts w:ascii="Calibri" w:hAnsi="Calibri"/>
          <w:sz w:val="22"/>
          <w:szCs w:val="22"/>
        </w:rPr>
        <w:t>e</w:t>
      </w:r>
      <w:r w:rsidRPr="006370A5">
        <w:rPr>
          <w:rFonts w:ascii="Calibri" w:hAnsi="Calibri"/>
          <w:sz w:val="22"/>
          <w:szCs w:val="22"/>
        </w:rPr>
        <w:t xml:space="preserve">kwatne do zakresu zadania. </w:t>
      </w:r>
    </w:p>
    <w:p w:rsidR="009C6EEE" w:rsidRPr="00A26FA8" w:rsidRDefault="009C6EEE" w:rsidP="00A26FA8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:rsidR="00415E8E" w:rsidRPr="00A26FA8" w:rsidRDefault="006370A5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14</w:t>
      </w:r>
      <w:r w:rsidR="00415E8E" w:rsidRPr="00A26FA8">
        <w:rPr>
          <w:rFonts w:ascii="Calibri" w:hAnsi="Calibri" w:cs="Tahoma"/>
          <w:b/>
          <w:sz w:val="22"/>
          <w:szCs w:val="22"/>
        </w:rPr>
        <w:t>.</w:t>
      </w:r>
    </w:p>
    <w:p w:rsidR="009C6EEE" w:rsidRPr="00A26FA8" w:rsidRDefault="009C6EEE" w:rsidP="00D134B1">
      <w:pPr>
        <w:pStyle w:val="Tekstpodstawowywcity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Wszelkie zmiany i uzupełnienia treści niniejszej umowy wymagają formy pisemnej w postaci aneksów </w:t>
      </w:r>
      <w:r w:rsidR="00190D93">
        <w:rPr>
          <w:rFonts w:ascii="Calibri" w:hAnsi="Calibri" w:cs="Tahoma"/>
          <w:sz w:val="22"/>
          <w:szCs w:val="22"/>
        </w:rPr>
        <w:t xml:space="preserve">              </w:t>
      </w:r>
      <w:r w:rsidRPr="00A26FA8">
        <w:rPr>
          <w:rFonts w:ascii="Calibri" w:hAnsi="Calibri" w:cs="Tahoma"/>
          <w:sz w:val="22"/>
          <w:szCs w:val="22"/>
        </w:rPr>
        <w:t xml:space="preserve">do umowy pod rygorem nieważności. Aneks nie jest wymagany w sytuacjach, gdy umowa tak stanowi. </w:t>
      </w:r>
    </w:p>
    <w:p w:rsidR="005007D8" w:rsidRPr="00A26FA8" w:rsidRDefault="009C6EEE" w:rsidP="00A26FA8">
      <w:pPr>
        <w:spacing w:line="276" w:lineRule="auto"/>
        <w:ind w:left="283" w:hanging="340"/>
        <w:jc w:val="both"/>
        <w:rPr>
          <w:rFonts w:ascii="Calibri" w:hAnsi="Calibri" w:cs="Calibri"/>
          <w:sz w:val="22"/>
          <w:szCs w:val="22"/>
        </w:rPr>
      </w:pPr>
      <w:r w:rsidRPr="00A26FA8">
        <w:rPr>
          <w:rFonts w:ascii="Calibri" w:hAnsi="Calibri" w:cs="Calibri"/>
          <w:sz w:val="22"/>
          <w:szCs w:val="22"/>
        </w:rPr>
        <w:t>2.</w:t>
      </w:r>
      <w:r w:rsidR="005007D8" w:rsidRPr="00A26FA8">
        <w:rPr>
          <w:rFonts w:ascii="Calibri" w:hAnsi="Calibri" w:cs="Calibri"/>
          <w:sz w:val="22"/>
          <w:szCs w:val="22"/>
        </w:rPr>
        <w:t xml:space="preserve">  W sprawach nie uregulowanych niniejszą umową mają zastosowanie przepisy ustawy z dnia 11 września </w:t>
      </w:r>
      <w:r w:rsidR="00190D93">
        <w:rPr>
          <w:rFonts w:ascii="Calibri" w:hAnsi="Calibri" w:cs="Calibri"/>
          <w:sz w:val="22"/>
          <w:szCs w:val="22"/>
        </w:rPr>
        <w:t xml:space="preserve">               </w:t>
      </w:r>
      <w:r w:rsidR="005007D8" w:rsidRPr="00A26FA8">
        <w:rPr>
          <w:rFonts w:ascii="Calibri" w:hAnsi="Calibri" w:cs="Calibri"/>
          <w:sz w:val="22"/>
          <w:szCs w:val="22"/>
        </w:rPr>
        <w:t>2019 prawo za</w:t>
      </w:r>
      <w:r w:rsidR="00B66914" w:rsidRPr="00A26FA8">
        <w:rPr>
          <w:rFonts w:ascii="Calibri" w:hAnsi="Calibri" w:cs="Calibri"/>
          <w:sz w:val="22"/>
          <w:szCs w:val="22"/>
        </w:rPr>
        <w:t xml:space="preserve">mówień publicznych ” (tj. Dz.  U.  z  2021  r. poz.  1129) </w:t>
      </w:r>
      <w:r w:rsidR="005007D8" w:rsidRPr="00A26FA8">
        <w:rPr>
          <w:rFonts w:ascii="Calibri" w:hAnsi="Calibri" w:cs="Calibri"/>
          <w:sz w:val="22"/>
          <w:szCs w:val="22"/>
        </w:rPr>
        <w:t xml:space="preserve"> i przepisy Kodeksu cywilnego.</w:t>
      </w:r>
    </w:p>
    <w:p w:rsidR="005007D8" w:rsidRPr="00A26FA8" w:rsidRDefault="009C6EEE" w:rsidP="00A26FA8">
      <w:pPr>
        <w:spacing w:line="276" w:lineRule="auto"/>
        <w:ind w:left="283" w:hanging="340"/>
        <w:jc w:val="both"/>
        <w:rPr>
          <w:rFonts w:ascii="Calibri" w:hAnsi="Calibri" w:cs="Calibri"/>
          <w:sz w:val="22"/>
          <w:szCs w:val="22"/>
        </w:rPr>
      </w:pPr>
      <w:r w:rsidRPr="00A26FA8">
        <w:rPr>
          <w:rFonts w:ascii="Calibri" w:eastAsia="SimSun" w:hAnsi="Calibri" w:cs="Calibri"/>
          <w:sz w:val="22"/>
          <w:szCs w:val="22"/>
        </w:rPr>
        <w:t xml:space="preserve">3. </w:t>
      </w:r>
      <w:r w:rsidR="005007D8" w:rsidRPr="00A26FA8">
        <w:rPr>
          <w:rFonts w:ascii="Calibri" w:eastAsia="SimSun" w:hAnsi="Calibri" w:cs="Calibri"/>
          <w:sz w:val="22"/>
          <w:szCs w:val="22"/>
        </w:rPr>
        <w:t xml:space="preserve"> W przypadku zaistnienia pomiędzy stronami sporu, wynikającego z umowy lub pozostającego w związku </w:t>
      </w:r>
      <w:r w:rsidR="00CF32C0">
        <w:rPr>
          <w:rFonts w:ascii="Calibri" w:eastAsia="SimSun" w:hAnsi="Calibri" w:cs="Calibri"/>
          <w:sz w:val="22"/>
          <w:szCs w:val="22"/>
        </w:rPr>
        <w:t xml:space="preserve">                           </w:t>
      </w:r>
      <w:r w:rsidR="005007D8" w:rsidRPr="00A26FA8">
        <w:rPr>
          <w:rFonts w:ascii="Calibri" w:eastAsia="SimSun" w:hAnsi="Calibri" w:cs="Calibri"/>
          <w:sz w:val="22"/>
          <w:szCs w:val="22"/>
        </w:rPr>
        <w:t>z umową, strony zobowiązują się do podjęcia próby jego rozwiązania w drodze mediacji. Mediacja prowadz</w:t>
      </w:r>
      <w:r w:rsidR="005007D8" w:rsidRPr="00A26FA8">
        <w:rPr>
          <w:rFonts w:ascii="Calibri" w:eastAsia="SimSun" w:hAnsi="Calibri" w:cs="Calibri"/>
          <w:sz w:val="22"/>
          <w:szCs w:val="22"/>
        </w:rPr>
        <w:t>o</w:t>
      </w:r>
      <w:r w:rsidR="005007D8" w:rsidRPr="00A26FA8">
        <w:rPr>
          <w:rFonts w:ascii="Calibri" w:eastAsia="SimSun" w:hAnsi="Calibri" w:cs="Calibri"/>
          <w:sz w:val="22"/>
          <w:szCs w:val="22"/>
        </w:rPr>
        <w:t>na będzie przez Mediatorów Stałych Sądu Polubownego przy Prokuratorii Generalnej Rzeczypospolitej Polskiej zgodnie z Regulaminem tego Sądu.</w:t>
      </w:r>
    </w:p>
    <w:p w:rsidR="005007D8" w:rsidRPr="00A26FA8" w:rsidRDefault="009C6EEE" w:rsidP="00A26FA8">
      <w:pPr>
        <w:tabs>
          <w:tab w:val="left" w:pos="-426"/>
        </w:tabs>
        <w:spacing w:line="276" w:lineRule="auto"/>
        <w:ind w:hanging="340"/>
        <w:rPr>
          <w:rFonts w:ascii="Calibri" w:hAnsi="Calibri" w:cs="Calibri"/>
          <w:sz w:val="22"/>
          <w:szCs w:val="22"/>
        </w:rPr>
      </w:pPr>
      <w:r w:rsidRPr="00A26FA8">
        <w:rPr>
          <w:rFonts w:ascii="Calibri" w:hAnsi="Calibri" w:cs="Calibri"/>
          <w:sz w:val="22"/>
          <w:szCs w:val="22"/>
        </w:rPr>
        <w:lastRenderedPageBreak/>
        <w:t xml:space="preserve">     4.    </w:t>
      </w:r>
      <w:r w:rsidR="005007D8" w:rsidRPr="00A26FA8">
        <w:rPr>
          <w:rFonts w:ascii="Calibri" w:hAnsi="Calibri" w:cs="Calibri"/>
          <w:sz w:val="22"/>
          <w:szCs w:val="22"/>
        </w:rPr>
        <w:t xml:space="preserve"> W razie braku porozumienia, spory rozstrzygane będą przez sąd powszechny właściwy miejscowo dla siedziby    </w:t>
      </w:r>
      <w:r w:rsidR="00723318">
        <w:rPr>
          <w:rFonts w:ascii="Calibri" w:hAnsi="Calibri" w:cs="Calibri"/>
          <w:sz w:val="22"/>
          <w:szCs w:val="22"/>
        </w:rPr>
        <w:t xml:space="preserve">  </w:t>
      </w:r>
      <w:r w:rsidR="005007D8" w:rsidRPr="00A26FA8">
        <w:rPr>
          <w:rFonts w:ascii="Calibri" w:hAnsi="Calibri" w:cs="Calibri"/>
          <w:sz w:val="22"/>
          <w:szCs w:val="22"/>
        </w:rPr>
        <w:t xml:space="preserve">Zamawiającego. </w:t>
      </w:r>
    </w:p>
    <w:p w:rsidR="00415E8E" w:rsidRPr="00A26FA8" w:rsidRDefault="00415E8E" w:rsidP="00A26FA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415E8E" w:rsidRPr="00A26FA8" w:rsidRDefault="006370A5" w:rsidP="00A26FA8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15</w:t>
      </w:r>
      <w:r w:rsidR="00415E8E" w:rsidRPr="00A26FA8">
        <w:rPr>
          <w:rFonts w:ascii="Calibri" w:hAnsi="Calibri" w:cs="Tahoma"/>
          <w:b/>
          <w:sz w:val="22"/>
          <w:szCs w:val="22"/>
        </w:rPr>
        <w:t>.</w:t>
      </w:r>
    </w:p>
    <w:p w:rsidR="00415E8E" w:rsidRPr="00A26FA8" w:rsidRDefault="00415E8E" w:rsidP="00A26FA8">
      <w:pPr>
        <w:pStyle w:val="Tekstpodstawowywcity"/>
        <w:spacing w:line="276" w:lineRule="auto"/>
        <w:ind w:left="0" w:right="-851" w:firstLine="0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Umowę sporządzono w dwóch jednobrzmiących egzemplarzach, po jednym dla każdej ze stron. </w:t>
      </w:r>
    </w:p>
    <w:p w:rsidR="00293B84" w:rsidRPr="00A26FA8" w:rsidRDefault="00293B84" w:rsidP="00A26FA8">
      <w:pPr>
        <w:pStyle w:val="Nagwek3"/>
        <w:spacing w:line="276" w:lineRule="auto"/>
        <w:rPr>
          <w:rFonts w:ascii="Calibri" w:hAnsi="Calibri" w:cs="Tahoma"/>
          <w:sz w:val="22"/>
          <w:szCs w:val="22"/>
        </w:rPr>
      </w:pPr>
    </w:p>
    <w:p w:rsidR="00293B84" w:rsidRPr="00A26FA8" w:rsidRDefault="00293B84" w:rsidP="00A26FA8">
      <w:pPr>
        <w:pStyle w:val="Nagwek3"/>
        <w:spacing w:line="276" w:lineRule="auto"/>
        <w:rPr>
          <w:rFonts w:ascii="Calibri" w:hAnsi="Calibri" w:cs="Tahoma"/>
          <w:sz w:val="22"/>
          <w:szCs w:val="22"/>
        </w:rPr>
      </w:pPr>
    </w:p>
    <w:p w:rsidR="00415E8E" w:rsidRPr="00A26FA8" w:rsidRDefault="00773C86" w:rsidP="00A26FA8">
      <w:pPr>
        <w:pStyle w:val="Nagwek3"/>
        <w:spacing w:line="276" w:lineRule="auto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>ZAMAWIAJĄCY</w:t>
      </w:r>
      <w:r w:rsidR="00415E8E" w:rsidRPr="00A26FA8">
        <w:rPr>
          <w:rFonts w:ascii="Calibri" w:hAnsi="Calibri" w:cs="Tahoma"/>
          <w:sz w:val="22"/>
          <w:szCs w:val="22"/>
        </w:rPr>
        <w:t xml:space="preserve"> </w:t>
      </w:r>
      <w:r w:rsidR="00415E8E" w:rsidRPr="00A26FA8">
        <w:rPr>
          <w:rFonts w:ascii="Calibri" w:hAnsi="Calibri" w:cs="Tahoma"/>
          <w:sz w:val="22"/>
          <w:szCs w:val="22"/>
        </w:rPr>
        <w:tab/>
      </w:r>
      <w:r w:rsidR="00415E8E" w:rsidRPr="00A26FA8">
        <w:rPr>
          <w:rFonts w:ascii="Calibri" w:hAnsi="Calibri" w:cs="Tahoma"/>
          <w:sz w:val="22"/>
          <w:szCs w:val="22"/>
        </w:rPr>
        <w:tab/>
      </w:r>
      <w:r w:rsidR="00415E8E" w:rsidRPr="00A26FA8">
        <w:rPr>
          <w:rFonts w:ascii="Calibri" w:hAnsi="Calibri" w:cs="Tahoma"/>
          <w:sz w:val="22"/>
          <w:szCs w:val="22"/>
        </w:rPr>
        <w:tab/>
      </w:r>
      <w:r w:rsidR="00415E8E" w:rsidRPr="00A26FA8">
        <w:rPr>
          <w:rFonts w:ascii="Calibri" w:hAnsi="Calibri" w:cs="Tahoma"/>
          <w:sz w:val="22"/>
          <w:szCs w:val="22"/>
        </w:rPr>
        <w:tab/>
      </w:r>
      <w:r w:rsidR="00415E8E" w:rsidRPr="00A26FA8">
        <w:rPr>
          <w:rFonts w:ascii="Calibri" w:hAnsi="Calibri" w:cs="Tahoma"/>
          <w:sz w:val="22"/>
          <w:szCs w:val="22"/>
        </w:rPr>
        <w:tab/>
      </w:r>
      <w:r w:rsidR="00415E8E" w:rsidRPr="00A26FA8">
        <w:rPr>
          <w:rFonts w:ascii="Calibri" w:hAnsi="Calibri" w:cs="Tahoma"/>
          <w:sz w:val="22"/>
          <w:szCs w:val="22"/>
        </w:rPr>
        <w:tab/>
        <w:t>WYKONAWCA</w:t>
      </w:r>
    </w:p>
    <w:p w:rsidR="00415E8E" w:rsidRPr="00A26FA8" w:rsidRDefault="00415E8E" w:rsidP="00A26FA8">
      <w:pPr>
        <w:spacing w:line="276" w:lineRule="auto"/>
        <w:ind w:left="142" w:hanging="142"/>
        <w:jc w:val="right"/>
        <w:rPr>
          <w:rFonts w:ascii="Calibri" w:hAnsi="Calibri" w:cs="Tahoma"/>
          <w:sz w:val="22"/>
          <w:szCs w:val="22"/>
        </w:rPr>
      </w:pPr>
      <w:r w:rsidRPr="00A26FA8">
        <w:rPr>
          <w:rFonts w:ascii="Calibri" w:hAnsi="Calibri" w:cs="Tahoma"/>
          <w:sz w:val="22"/>
          <w:szCs w:val="22"/>
        </w:rPr>
        <w:t xml:space="preserve"> </w:t>
      </w:r>
    </w:p>
    <w:p w:rsidR="00415E8E" w:rsidRPr="00A26FA8" w:rsidRDefault="00415E8E" w:rsidP="00A26FA8">
      <w:pPr>
        <w:spacing w:line="276" w:lineRule="auto"/>
        <w:ind w:left="142" w:hanging="142"/>
        <w:jc w:val="right"/>
        <w:rPr>
          <w:rFonts w:ascii="Calibri" w:hAnsi="Calibri" w:cs="Tahoma"/>
          <w:sz w:val="22"/>
          <w:szCs w:val="22"/>
        </w:rPr>
      </w:pPr>
    </w:p>
    <w:p w:rsidR="00D70F9E" w:rsidRPr="00A26FA8" w:rsidRDefault="00D70F9E" w:rsidP="00A26FA8">
      <w:pPr>
        <w:tabs>
          <w:tab w:val="left" w:pos="4050"/>
        </w:tabs>
        <w:spacing w:line="276" w:lineRule="auto"/>
        <w:jc w:val="right"/>
        <w:rPr>
          <w:rFonts w:ascii="Calibri" w:hAnsi="Calibri" w:cs="Tahoma"/>
          <w:sz w:val="22"/>
          <w:szCs w:val="22"/>
        </w:rPr>
      </w:pPr>
    </w:p>
    <w:sectPr w:rsidR="00D70F9E" w:rsidRPr="00A26FA8" w:rsidSect="0008410E">
      <w:headerReference w:type="even" r:id="rId8"/>
      <w:headerReference w:type="default" r:id="rId9"/>
      <w:pgSz w:w="11907" w:h="16840" w:code="9"/>
      <w:pgMar w:top="1134" w:right="851" w:bottom="1134" w:left="851" w:header="45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C6" w:rsidRDefault="001E47C6">
      <w:r>
        <w:separator/>
      </w:r>
    </w:p>
  </w:endnote>
  <w:endnote w:type="continuationSeparator" w:id="0">
    <w:p w:rsidR="001E47C6" w:rsidRDefault="001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C6" w:rsidRDefault="001E47C6">
      <w:r>
        <w:separator/>
      </w:r>
    </w:p>
  </w:footnote>
  <w:footnote w:type="continuationSeparator" w:id="0">
    <w:p w:rsidR="001E47C6" w:rsidRDefault="001E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C3" w:rsidRDefault="005C7EC3" w:rsidP="002E0B5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7EC3" w:rsidRDefault="005C7EC3" w:rsidP="00DF249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C3" w:rsidRDefault="005C7EC3" w:rsidP="002E0B5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CD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C7EC3" w:rsidRPr="00AB5EAD" w:rsidRDefault="005C7EC3" w:rsidP="005007D8">
    <w:pPr>
      <w:pStyle w:val="Nagwek"/>
      <w:ind w:right="360"/>
      <w:rPr>
        <w:rFonts w:ascii="Tahoma" w:hAnsi="Tahoma" w:cs="Tahoma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046"/>
    <w:multiLevelType w:val="hybridMultilevel"/>
    <w:tmpl w:val="62C0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6D8"/>
    <w:multiLevelType w:val="multilevel"/>
    <w:tmpl w:val="9C145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C064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F25810"/>
    <w:multiLevelType w:val="hybridMultilevel"/>
    <w:tmpl w:val="35BCF284"/>
    <w:lvl w:ilvl="0" w:tplc="1C38FC7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60E7"/>
    <w:multiLevelType w:val="hybridMultilevel"/>
    <w:tmpl w:val="9B1C3266"/>
    <w:lvl w:ilvl="0" w:tplc="DFAE956E">
      <w:start w:val="1"/>
      <w:numFmt w:val="lowerLetter"/>
      <w:lvlText w:val="%1)"/>
      <w:lvlJc w:val="left"/>
      <w:pPr>
        <w:tabs>
          <w:tab w:val="num" w:pos="1474"/>
        </w:tabs>
        <w:ind w:left="153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9643B"/>
    <w:multiLevelType w:val="hybridMultilevel"/>
    <w:tmpl w:val="43CC3C42"/>
    <w:lvl w:ilvl="0" w:tplc="18A48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6410F"/>
    <w:multiLevelType w:val="hybridMultilevel"/>
    <w:tmpl w:val="10224D98"/>
    <w:lvl w:ilvl="0" w:tplc="3D8EC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A163DEC"/>
    <w:multiLevelType w:val="hybridMultilevel"/>
    <w:tmpl w:val="AB322C40"/>
    <w:lvl w:ilvl="0" w:tplc="625A97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A1359"/>
    <w:multiLevelType w:val="hybridMultilevel"/>
    <w:tmpl w:val="083C2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703EE"/>
    <w:multiLevelType w:val="hybridMultilevel"/>
    <w:tmpl w:val="F832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14A10"/>
    <w:multiLevelType w:val="hybridMultilevel"/>
    <w:tmpl w:val="F852E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0ABE"/>
    <w:multiLevelType w:val="hybridMultilevel"/>
    <w:tmpl w:val="DBDAB6BE"/>
    <w:lvl w:ilvl="0" w:tplc="CC069C4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22"/>
    <w:rsid w:val="00000355"/>
    <w:rsid w:val="00027DC6"/>
    <w:rsid w:val="00047472"/>
    <w:rsid w:val="0006321C"/>
    <w:rsid w:val="00063302"/>
    <w:rsid w:val="0006724B"/>
    <w:rsid w:val="0008049D"/>
    <w:rsid w:val="0008410E"/>
    <w:rsid w:val="000871ED"/>
    <w:rsid w:val="000941E2"/>
    <w:rsid w:val="000C72DC"/>
    <w:rsid w:val="000D1021"/>
    <w:rsid w:val="000D499B"/>
    <w:rsid w:val="000D768C"/>
    <w:rsid w:val="000E58E3"/>
    <w:rsid w:val="000F387B"/>
    <w:rsid w:val="00112EA5"/>
    <w:rsid w:val="00114B16"/>
    <w:rsid w:val="00116612"/>
    <w:rsid w:val="00122DE4"/>
    <w:rsid w:val="001243D7"/>
    <w:rsid w:val="00127A87"/>
    <w:rsid w:val="001424DF"/>
    <w:rsid w:val="0014490F"/>
    <w:rsid w:val="00175AED"/>
    <w:rsid w:val="00190D93"/>
    <w:rsid w:val="001928A1"/>
    <w:rsid w:val="0019770D"/>
    <w:rsid w:val="001A0C50"/>
    <w:rsid w:val="001A523C"/>
    <w:rsid w:val="001B5649"/>
    <w:rsid w:val="001E2044"/>
    <w:rsid w:val="001E47C6"/>
    <w:rsid w:val="0021344A"/>
    <w:rsid w:val="00215A87"/>
    <w:rsid w:val="002378CE"/>
    <w:rsid w:val="002424DC"/>
    <w:rsid w:val="0025444E"/>
    <w:rsid w:val="002560F8"/>
    <w:rsid w:val="00271017"/>
    <w:rsid w:val="00280998"/>
    <w:rsid w:val="00286D49"/>
    <w:rsid w:val="00293B84"/>
    <w:rsid w:val="002958E2"/>
    <w:rsid w:val="002A3E06"/>
    <w:rsid w:val="002B1CDB"/>
    <w:rsid w:val="002D7EA2"/>
    <w:rsid w:val="002E0B56"/>
    <w:rsid w:val="002F3F61"/>
    <w:rsid w:val="003309C6"/>
    <w:rsid w:val="00331DCC"/>
    <w:rsid w:val="003349CB"/>
    <w:rsid w:val="003676CC"/>
    <w:rsid w:val="00370263"/>
    <w:rsid w:val="00385007"/>
    <w:rsid w:val="003A05CB"/>
    <w:rsid w:val="003D2E49"/>
    <w:rsid w:val="003E3729"/>
    <w:rsid w:val="003E4595"/>
    <w:rsid w:val="003F26C7"/>
    <w:rsid w:val="003F595D"/>
    <w:rsid w:val="00412F1C"/>
    <w:rsid w:val="00415E8E"/>
    <w:rsid w:val="004335DD"/>
    <w:rsid w:val="00440548"/>
    <w:rsid w:val="00440F8D"/>
    <w:rsid w:val="00457FDC"/>
    <w:rsid w:val="0046457E"/>
    <w:rsid w:val="0048146C"/>
    <w:rsid w:val="00485FE6"/>
    <w:rsid w:val="00493BFB"/>
    <w:rsid w:val="004A5C10"/>
    <w:rsid w:val="004D2445"/>
    <w:rsid w:val="004E4FAD"/>
    <w:rsid w:val="004F4D60"/>
    <w:rsid w:val="004F63FD"/>
    <w:rsid w:val="005007D8"/>
    <w:rsid w:val="00517160"/>
    <w:rsid w:val="0053504B"/>
    <w:rsid w:val="005723DD"/>
    <w:rsid w:val="00575223"/>
    <w:rsid w:val="00576F02"/>
    <w:rsid w:val="00583411"/>
    <w:rsid w:val="00596474"/>
    <w:rsid w:val="00596C8C"/>
    <w:rsid w:val="005B0A1A"/>
    <w:rsid w:val="005B6EB6"/>
    <w:rsid w:val="005C620A"/>
    <w:rsid w:val="005C7EC3"/>
    <w:rsid w:val="005D2625"/>
    <w:rsid w:val="006069E0"/>
    <w:rsid w:val="006077B4"/>
    <w:rsid w:val="00620048"/>
    <w:rsid w:val="006309B5"/>
    <w:rsid w:val="006370A5"/>
    <w:rsid w:val="00641DC1"/>
    <w:rsid w:val="00650881"/>
    <w:rsid w:val="00663610"/>
    <w:rsid w:val="006743A2"/>
    <w:rsid w:val="006C17C8"/>
    <w:rsid w:val="006C518F"/>
    <w:rsid w:val="006E5C00"/>
    <w:rsid w:val="006F7DA6"/>
    <w:rsid w:val="007036DE"/>
    <w:rsid w:val="00704C5A"/>
    <w:rsid w:val="00716EC4"/>
    <w:rsid w:val="00720140"/>
    <w:rsid w:val="00723318"/>
    <w:rsid w:val="00731A5B"/>
    <w:rsid w:val="00754F08"/>
    <w:rsid w:val="00772C9C"/>
    <w:rsid w:val="00773C86"/>
    <w:rsid w:val="00782209"/>
    <w:rsid w:val="007A2B05"/>
    <w:rsid w:val="007A31CE"/>
    <w:rsid w:val="007C7690"/>
    <w:rsid w:val="007E0BBC"/>
    <w:rsid w:val="007E1119"/>
    <w:rsid w:val="007E22CF"/>
    <w:rsid w:val="007F68F8"/>
    <w:rsid w:val="00800C1A"/>
    <w:rsid w:val="00821922"/>
    <w:rsid w:val="00823592"/>
    <w:rsid w:val="00823F7C"/>
    <w:rsid w:val="008455B4"/>
    <w:rsid w:val="008463A5"/>
    <w:rsid w:val="00857BB3"/>
    <w:rsid w:val="00876AB2"/>
    <w:rsid w:val="0089558A"/>
    <w:rsid w:val="008C13E7"/>
    <w:rsid w:val="008C5EED"/>
    <w:rsid w:val="008D153D"/>
    <w:rsid w:val="00900B0E"/>
    <w:rsid w:val="00903786"/>
    <w:rsid w:val="00907554"/>
    <w:rsid w:val="0091515B"/>
    <w:rsid w:val="009315F4"/>
    <w:rsid w:val="00946C4C"/>
    <w:rsid w:val="00956FB8"/>
    <w:rsid w:val="00980288"/>
    <w:rsid w:val="00986941"/>
    <w:rsid w:val="009914C8"/>
    <w:rsid w:val="009A443F"/>
    <w:rsid w:val="009B0CF3"/>
    <w:rsid w:val="009B2795"/>
    <w:rsid w:val="009C18A7"/>
    <w:rsid w:val="009C2912"/>
    <w:rsid w:val="009C6EEE"/>
    <w:rsid w:val="009E4922"/>
    <w:rsid w:val="00A032C9"/>
    <w:rsid w:val="00A057FE"/>
    <w:rsid w:val="00A128F2"/>
    <w:rsid w:val="00A26FA8"/>
    <w:rsid w:val="00A309C9"/>
    <w:rsid w:val="00A448E9"/>
    <w:rsid w:val="00A54F9A"/>
    <w:rsid w:val="00A60CCB"/>
    <w:rsid w:val="00A62B63"/>
    <w:rsid w:val="00A7451E"/>
    <w:rsid w:val="00A759E2"/>
    <w:rsid w:val="00A76D97"/>
    <w:rsid w:val="00A8017C"/>
    <w:rsid w:val="00A8480C"/>
    <w:rsid w:val="00A86311"/>
    <w:rsid w:val="00AA7A13"/>
    <w:rsid w:val="00AB2373"/>
    <w:rsid w:val="00AB5EAD"/>
    <w:rsid w:val="00AD4AA9"/>
    <w:rsid w:val="00AE0313"/>
    <w:rsid w:val="00AE46A0"/>
    <w:rsid w:val="00AE5750"/>
    <w:rsid w:val="00AF65B8"/>
    <w:rsid w:val="00B07CB2"/>
    <w:rsid w:val="00B17E9A"/>
    <w:rsid w:val="00B32866"/>
    <w:rsid w:val="00B43BAB"/>
    <w:rsid w:val="00B5684A"/>
    <w:rsid w:val="00B66914"/>
    <w:rsid w:val="00B70F14"/>
    <w:rsid w:val="00B82BF6"/>
    <w:rsid w:val="00B866A1"/>
    <w:rsid w:val="00B9674B"/>
    <w:rsid w:val="00BC7488"/>
    <w:rsid w:val="00BD741B"/>
    <w:rsid w:val="00BE7B5E"/>
    <w:rsid w:val="00BF1AF2"/>
    <w:rsid w:val="00C0050E"/>
    <w:rsid w:val="00C2524C"/>
    <w:rsid w:val="00C344FD"/>
    <w:rsid w:val="00C54A3A"/>
    <w:rsid w:val="00C71967"/>
    <w:rsid w:val="00C9559B"/>
    <w:rsid w:val="00CB3F85"/>
    <w:rsid w:val="00CB50E3"/>
    <w:rsid w:val="00CC2288"/>
    <w:rsid w:val="00CC62BB"/>
    <w:rsid w:val="00CC72D3"/>
    <w:rsid w:val="00CF26B0"/>
    <w:rsid w:val="00CF32C0"/>
    <w:rsid w:val="00D05EFA"/>
    <w:rsid w:val="00D11B0D"/>
    <w:rsid w:val="00D134B1"/>
    <w:rsid w:val="00D1607C"/>
    <w:rsid w:val="00D70F9E"/>
    <w:rsid w:val="00D76FF6"/>
    <w:rsid w:val="00DA2CFB"/>
    <w:rsid w:val="00DA392B"/>
    <w:rsid w:val="00DB70AE"/>
    <w:rsid w:val="00DC7F7E"/>
    <w:rsid w:val="00DD3E4E"/>
    <w:rsid w:val="00DF1A48"/>
    <w:rsid w:val="00DF2494"/>
    <w:rsid w:val="00DF5683"/>
    <w:rsid w:val="00E21264"/>
    <w:rsid w:val="00E253CD"/>
    <w:rsid w:val="00E37C55"/>
    <w:rsid w:val="00E47EF7"/>
    <w:rsid w:val="00E95CF4"/>
    <w:rsid w:val="00E964B4"/>
    <w:rsid w:val="00EA5DB4"/>
    <w:rsid w:val="00EA7CCD"/>
    <w:rsid w:val="00EC64A1"/>
    <w:rsid w:val="00EE6CEF"/>
    <w:rsid w:val="00EF3620"/>
    <w:rsid w:val="00EF3E14"/>
    <w:rsid w:val="00F04821"/>
    <w:rsid w:val="00F106D0"/>
    <w:rsid w:val="00F34B3F"/>
    <w:rsid w:val="00F44216"/>
    <w:rsid w:val="00F55272"/>
    <w:rsid w:val="00F666CE"/>
    <w:rsid w:val="00F878B4"/>
    <w:rsid w:val="00FA7506"/>
    <w:rsid w:val="00FB4ABD"/>
    <w:rsid w:val="00FC0E34"/>
    <w:rsid w:val="00FC7BF7"/>
    <w:rsid w:val="00FD16CE"/>
    <w:rsid w:val="00FD74D3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9" w:firstLine="709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pPr>
      <w:spacing w:before="240" w:line="360" w:lineRule="auto"/>
    </w:pPr>
    <w:rPr>
      <w:rFonts w:ascii="Verdana" w:hAnsi="Verdana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Zwykytekst">
    <w:name w:val="Plain Text"/>
    <w:basedOn w:val="Normalny"/>
    <w:link w:val="ZwykytekstZnak"/>
    <w:uiPriority w:val="99"/>
    <w:unhideWhenUsed/>
    <w:rsid w:val="005007D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07D8"/>
    <w:rPr>
      <w:rFonts w:ascii="Consolas" w:eastAsia="Calibri" w:hAnsi="Consolas"/>
      <w:sz w:val="21"/>
      <w:szCs w:val="21"/>
      <w:lang w:eastAsia="en-US"/>
    </w:rPr>
  </w:style>
  <w:style w:type="paragraph" w:customStyle="1" w:styleId="ListParagraph1">
    <w:name w:val="List Paragraph1"/>
    <w:basedOn w:val="Normalny"/>
    <w:rsid w:val="007C76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rsid w:val="009C6EEE"/>
    <w:pPr>
      <w:suppressAutoHyphens/>
      <w:ind w:left="426" w:hanging="426"/>
    </w:pPr>
    <w:rPr>
      <w:sz w:val="28"/>
      <w:lang w:eastAsia="zh-CN"/>
    </w:rPr>
  </w:style>
  <w:style w:type="paragraph" w:customStyle="1" w:styleId="Akapitzlist1">
    <w:name w:val="Akapit z listą1"/>
    <w:aliases w:val="sw tekst"/>
    <w:basedOn w:val="Normalny"/>
    <w:qFormat/>
    <w:rsid w:val="009C6EEE"/>
    <w:pPr>
      <w:ind w:left="720"/>
      <w:contextualSpacing/>
    </w:pPr>
    <w:rPr>
      <w:sz w:val="24"/>
      <w:szCs w:val="24"/>
    </w:rPr>
  </w:style>
  <w:style w:type="character" w:customStyle="1" w:styleId="Teksttreci">
    <w:name w:val="Tekst treści_"/>
    <w:link w:val="Teksttreci0"/>
    <w:rsid w:val="007E0BBC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0BBC"/>
    <w:pPr>
      <w:widowControl w:val="0"/>
      <w:shd w:val="clear" w:color="auto" w:fill="FFFFFF"/>
      <w:spacing w:before="540" w:line="278" w:lineRule="exact"/>
      <w:ind w:hanging="420"/>
      <w:jc w:val="both"/>
    </w:pPr>
    <w:rPr>
      <w:rFonts w:ascii="Arial Narrow" w:eastAsia="Arial Narrow" w:hAnsi="Arial Narro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9" w:firstLine="709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pPr>
      <w:spacing w:before="240" w:line="360" w:lineRule="auto"/>
    </w:pPr>
    <w:rPr>
      <w:rFonts w:ascii="Verdana" w:hAnsi="Verdana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Zwykytekst">
    <w:name w:val="Plain Text"/>
    <w:basedOn w:val="Normalny"/>
    <w:link w:val="ZwykytekstZnak"/>
    <w:uiPriority w:val="99"/>
    <w:unhideWhenUsed/>
    <w:rsid w:val="005007D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07D8"/>
    <w:rPr>
      <w:rFonts w:ascii="Consolas" w:eastAsia="Calibri" w:hAnsi="Consolas"/>
      <w:sz w:val="21"/>
      <w:szCs w:val="21"/>
      <w:lang w:eastAsia="en-US"/>
    </w:rPr>
  </w:style>
  <w:style w:type="paragraph" w:customStyle="1" w:styleId="ListParagraph1">
    <w:name w:val="List Paragraph1"/>
    <w:basedOn w:val="Normalny"/>
    <w:rsid w:val="007C76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rsid w:val="009C6EEE"/>
    <w:pPr>
      <w:suppressAutoHyphens/>
      <w:ind w:left="426" w:hanging="426"/>
    </w:pPr>
    <w:rPr>
      <w:sz w:val="28"/>
      <w:lang w:eastAsia="zh-CN"/>
    </w:rPr>
  </w:style>
  <w:style w:type="paragraph" w:customStyle="1" w:styleId="Akapitzlist1">
    <w:name w:val="Akapit z listą1"/>
    <w:aliases w:val="sw tekst"/>
    <w:basedOn w:val="Normalny"/>
    <w:qFormat/>
    <w:rsid w:val="009C6EEE"/>
    <w:pPr>
      <w:ind w:left="720"/>
      <w:contextualSpacing/>
    </w:pPr>
    <w:rPr>
      <w:sz w:val="24"/>
      <w:szCs w:val="24"/>
    </w:rPr>
  </w:style>
  <w:style w:type="character" w:customStyle="1" w:styleId="Teksttreci">
    <w:name w:val="Tekst treści_"/>
    <w:link w:val="Teksttreci0"/>
    <w:rsid w:val="007E0BBC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0BBC"/>
    <w:pPr>
      <w:widowControl w:val="0"/>
      <w:shd w:val="clear" w:color="auto" w:fill="FFFFFF"/>
      <w:spacing w:before="540" w:line="278" w:lineRule="exact"/>
      <w:ind w:hanging="420"/>
      <w:jc w:val="both"/>
    </w:pPr>
    <w:rPr>
      <w:rFonts w:ascii="Arial Narrow" w:eastAsia="Arial Narrow" w:hAnsi="Arial Narro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\!A\!WZO\U-DOST2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U-DOST2S.DOT</Template>
  <TotalTime>0</TotalTime>
  <Pages>7</Pages>
  <Words>2939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rtg - cezal</vt:lpstr>
    </vt:vector>
  </TitlesOfParts>
  <Company>Biuro Zamówień Publicznych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rtg - cezal</dc:title>
  <dc:subject>mat. rtg</dc:subject>
  <dc:creator>Szymon MAY-MAJEWSKI</dc:creator>
  <cp:lastModifiedBy>Katarzyna Kuzyk</cp:lastModifiedBy>
  <cp:revision>2</cp:revision>
  <cp:lastPrinted>2021-09-24T12:20:00Z</cp:lastPrinted>
  <dcterms:created xsi:type="dcterms:W3CDTF">2021-10-20T06:28:00Z</dcterms:created>
  <dcterms:modified xsi:type="dcterms:W3CDTF">2021-10-20T06:28:00Z</dcterms:modified>
</cp:coreProperties>
</file>