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8CF91A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2459C1">
        <w:rPr>
          <w:rFonts w:ascii="Arial" w:hAnsi="Arial" w:cs="Arial"/>
          <w:b/>
          <w:sz w:val="20"/>
          <w:szCs w:val="20"/>
        </w:rPr>
        <w:t>8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8B3E3F" w14:textId="7B6A948A" w:rsidR="008D012E" w:rsidRPr="00AB4FF2" w:rsidRDefault="00EA217B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2459C1">
        <w:rPr>
          <w:rFonts w:ascii="Arial" w:hAnsi="Arial" w:cs="Arial"/>
          <w:b/>
          <w:bCs/>
          <w:shd w:val="clear" w:color="auto" w:fill="FFFFFF"/>
        </w:rPr>
        <w:t>8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2459C1">
        <w:rPr>
          <w:rFonts w:ascii="Arial" w:hAnsi="Arial" w:cs="Arial"/>
          <w:b/>
          <w:bCs/>
          <w:shd w:val="clear" w:color="auto" w:fill="FFFFFF"/>
        </w:rPr>
        <w:t>PROJEKTORY</w:t>
      </w: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07B4A5E3" w14:textId="40592D77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2459C1" w14:paraId="27496369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FDA8D08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6166A3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AB6949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F2E8D8" w14:textId="77777777" w:rsidR="002459C1" w:rsidRDefault="002459C1" w:rsidP="002459C1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DB5958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FF6B9F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D086C2" w14:textId="77777777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CCE8BB4" w14:textId="77777777" w:rsidR="002459C1" w:rsidRDefault="002459C1" w:rsidP="002459C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17FB0C" w14:textId="77777777" w:rsidR="002459C1" w:rsidRPr="00994CB9" w:rsidRDefault="002459C1" w:rsidP="002459C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E06F019" w14:textId="77777777" w:rsidR="002459C1" w:rsidRPr="00994CB9" w:rsidRDefault="002459C1" w:rsidP="002459C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B35C8C5" w14:textId="77777777" w:rsidR="002459C1" w:rsidRPr="00994CB9" w:rsidRDefault="002459C1" w:rsidP="002459C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96417AA" w14:textId="77777777" w:rsidR="002459C1" w:rsidRDefault="002459C1" w:rsidP="002459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FECB663" w14:textId="77777777" w:rsidR="002459C1" w:rsidRPr="00EF428B" w:rsidRDefault="002459C1" w:rsidP="002459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71DE7CD" w14:textId="77777777" w:rsidR="002459C1" w:rsidRPr="003630BC" w:rsidRDefault="002459C1" w:rsidP="002459C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1529CC9" w14:textId="77777777" w:rsidR="002459C1" w:rsidRPr="003630BC" w:rsidRDefault="002459C1" w:rsidP="00245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55816B" w14:textId="77777777" w:rsidR="002459C1" w:rsidRPr="003630BC" w:rsidRDefault="002459C1" w:rsidP="002459C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369A771" w14:textId="4052BAC4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459C1" w14:paraId="177719B9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5776B74" w14:textId="77777777" w:rsidR="002459C1" w:rsidRDefault="002459C1" w:rsidP="002459C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1621B18" w14:textId="77777777" w:rsidR="002459C1" w:rsidRDefault="002459C1" w:rsidP="002459C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BB630B2" w14:textId="13E974F5" w:rsidR="002459C1" w:rsidRDefault="002459C1" w:rsidP="002459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459C1" w:rsidRPr="001C4D6A" w14:paraId="7CD92CB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287D4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19DA3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Projektor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C97D4F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5F82C6E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573C6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87402F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0,64”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608F8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5A247D8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60162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3FE889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1920x1200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C8CB1A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2881DD9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F0C97C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E7648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Tryb normalny – 4500 Lumenów (ANSI)</w:t>
            </w:r>
          </w:p>
          <w:p w14:paraId="7CBC98FF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Tryb Eco – 3375 Lumenów (ANSI)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65D9A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61D930E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F0BB4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Współczynnik kontrastu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0B90D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16000:1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81E8F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3B1EAB1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72A9F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Żywotność lampy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6B01E2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4500h w trybie normalnym</w:t>
            </w:r>
          </w:p>
          <w:p w14:paraId="2B341910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6000h w trybie </w:t>
            </w:r>
            <w:proofErr w:type="spellStart"/>
            <w:r>
              <w:rPr>
                <w:rFonts w:cs="Times New Roman"/>
                <w:color w:val="auto"/>
              </w:rPr>
              <w:t>eco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B24C1D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13972C5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962776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Obiektyw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4A3BE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BAB3FA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2DA19B6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D4AD2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Zoom manualny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C10C3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X 1.6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BE4B4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6131A69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3288A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Fokus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C70E79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Manualny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317B8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C375DF" w14:paraId="44FBE47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CFCF68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Odległość projekcji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4B49A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74108">
              <w:rPr>
                <w:rFonts w:cs="Times New Roman"/>
                <w:color w:val="auto"/>
                <w:lang w:val="en-US"/>
              </w:rPr>
              <w:t>0,8m-8,4m (Wide) / 1,3m-13,6m (Tele)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16065" w14:textId="77777777" w:rsidR="002459C1" w:rsidRPr="00174108" w:rsidRDefault="002459C1" w:rsidP="002459C1">
            <w:pPr>
              <w:rPr>
                <w:sz w:val="24"/>
                <w:szCs w:val="24"/>
                <w:lang w:val="en-US"/>
              </w:rPr>
            </w:pPr>
          </w:p>
        </w:tc>
      </w:tr>
      <w:tr w:rsidR="002459C1" w:rsidRPr="00174108" w14:paraId="1742B31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8D15F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Współczynnik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dystansu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przekątnej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04F411" w14:textId="77777777" w:rsidR="002459C1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1:1.3 (Wide)</w:t>
            </w:r>
          </w:p>
          <w:p w14:paraId="7513FFBF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1:2.1 (Tele)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473ED8" w14:textId="77777777" w:rsidR="002459C1" w:rsidRPr="00174108" w:rsidRDefault="002459C1" w:rsidP="002459C1">
            <w:pPr>
              <w:rPr>
                <w:sz w:val="24"/>
                <w:szCs w:val="24"/>
                <w:lang w:val="en-US"/>
              </w:rPr>
            </w:pPr>
          </w:p>
        </w:tc>
      </w:tr>
      <w:tr w:rsidR="002459C1" w:rsidRPr="00174108" w14:paraId="6F8824B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C81C4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Wielkość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obrazu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B404D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30 – 300”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EACCE" w14:textId="77777777" w:rsidR="002459C1" w:rsidRPr="00174108" w:rsidRDefault="002459C1" w:rsidP="002459C1">
            <w:pPr>
              <w:rPr>
                <w:sz w:val="24"/>
                <w:szCs w:val="24"/>
                <w:lang w:val="en-US"/>
              </w:rPr>
            </w:pPr>
          </w:p>
        </w:tc>
      </w:tr>
      <w:tr w:rsidR="002459C1" w:rsidRPr="00543453" w14:paraId="0A4C233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55E11" w14:textId="77777777" w:rsidR="002459C1" w:rsidRPr="00174108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Funkcje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68711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 w:rsidRPr="00543453">
              <w:rPr>
                <w:rFonts w:cs="Times New Roman"/>
                <w:color w:val="auto"/>
              </w:rPr>
              <w:t xml:space="preserve">Cyfrowa korekcja </w:t>
            </w:r>
            <w:proofErr w:type="spellStart"/>
            <w:r w:rsidRPr="00543453">
              <w:rPr>
                <w:rFonts w:cs="Times New Roman"/>
                <w:color w:val="auto"/>
              </w:rPr>
              <w:t>trapeze</w:t>
            </w:r>
            <w:proofErr w:type="spellEnd"/>
            <w:r w:rsidRPr="00543453">
              <w:rPr>
                <w:rFonts w:cs="Times New Roman"/>
                <w:color w:val="auto"/>
              </w:rPr>
              <w:t xml:space="preserve"> w pionie / poziomie +30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 xml:space="preserve"> / +30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8FA9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543453" w14:paraId="470A65D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F06A4C" w14:textId="77777777" w:rsidR="002459C1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Złącza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2AB39D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543453">
              <w:rPr>
                <w:rFonts w:cs="Times New Roman"/>
                <w:color w:val="auto"/>
                <w:lang w:val="en-US"/>
              </w:rPr>
              <w:t>Wejście</w:t>
            </w:r>
            <w:proofErr w:type="spellEnd"/>
            <w:r w:rsidRPr="00543453">
              <w:rPr>
                <w:rFonts w:cs="Times New Roman"/>
                <w:color w:val="auto"/>
                <w:lang w:val="en-US"/>
              </w:rPr>
              <w:t>: HDMI x2 (HDCP compliant, HDMI 2 shared with MHL)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543453">
              <w:rPr>
                <w:rFonts w:cs="Times New Roman"/>
                <w:color w:val="auto"/>
                <w:lang w:val="en-US"/>
              </w:rPr>
              <w:t>3.5mm Stereo Mini Jack x2, RCA Jack (L/R) x1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543453">
              <w:rPr>
                <w:rFonts w:cs="Times New Roman"/>
                <w:color w:val="auto"/>
                <w:lang w:val="en-US"/>
              </w:rPr>
              <w:t>15-pin Mini D-Sub x2, RCA Jack x1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543453">
              <w:rPr>
                <w:rFonts w:cs="Times New Roman"/>
                <w:color w:val="auto"/>
                <w:lang w:val="en-US"/>
              </w:rPr>
              <w:t>RJ-45 x1</w:t>
            </w:r>
            <w:r>
              <w:rPr>
                <w:rFonts w:cs="Times New Roman"/>
                <w:color w:val="auto"/>
                <w:lang w:val="en-US"/>
              </w:rPr>
              <w:t xml:space="preserve">, USB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Typ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A x1, USB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Typ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B x1</w:t>
            </w:r>
          </w:p>
          <w:p w14:paraId="683944E1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Wyjście: 15-pin Mini D-</w:t>
            </w:r>
            <w:proofErr w:type="spellStart"/>
            <w:r>
              <w:rPr>
                <w:rFonts w:cs="Times New Roman"/>
                <w:color w:val="auto"/>
              </w:rPr>
              <w:t>Sub</w:t>
            </w:r>
            <w:proofErr w:type="spellEnd"/>
            <w:r>
              <w:rPr>
                <w:rFonts w:cs="Times New Roman"/>
                <w:color w:val="auto"/>
              </w:rPr>
              <w:t xml:space="preserve"> x1, 3.5mm Stereo Mini Jack x1</w:t>
            </w:r>
          </w:p>
          <w:p w14:paraId="78146A70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</w:p>
          <w:p w14:paraId="424450CF" w14:textId="77777777" w:rsidR="002459C1" w:rsidRPr="004D265C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 w:rsidRPr="004D265C">
              <w:rPr>
                <w:rFonts w:cs="Times New Roman"/>
                <w:color w:val="auto"/>
              </w:rPr>
              <w:t>Sterowanie (RS-232C)</w:t>
            </w:r>
          </w:p>
          <w:p w14:paraId="51DCF46F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 w:rsidRPr="004D265C">
              <w:rPr>
                <w:rFonts w:cs="Times New Roman"/>
                <w:color w:val="auto"/>
              </w:rPr>
              <w:t>9-stykowe złącze D-</w:t>
            </w:r>
            <w:proofErr w:type="spellStart"/>
            <w:r w:rsidRPr="004D265C">
              <w:rPr>
                <w:rFonts w:cs="Times New Roman"/>
                <w:color w:val="auto"/>
              </w:rPr>
              <w:t>sub</w:t>
            </w:r>
            <w:proofErr w:type="spellEnd"/>
            <w:r w:rsidRPr="004D265C">
              <w:rPr>
                <w:rFonts w:cs="Times New Roman"/>
                <w:color w:val="auto"/>
              </w:rPr>
              <w:t xml:space="preserve"> x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A1AFF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543453" w14:paraId="72A96B3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24564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Bezprzewodowa Sieć LAN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5D0E6F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Opcja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FF6A9A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543453" w14:paraId="7835892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82EB94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Filtr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47B70" w14:textId="77777777" w:rsidR="002459C1" w:rsidRPr="00543453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Wymienny, czyszczenie co ~10000h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503607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543453" w14:paraId="63BEFD3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C7876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Zgodność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061D1B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Computer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4D265C">
              <w:rPr>
                <w:rFonts w:cs="Times New Roman"/>
                <w:color w:val="auto"/>
              </w:rPr>
              <w:t>IBM Compatible VGA, SVGA, XGA, WXGA, SXGA, WSXGA+, HD, UXGA, WUXGA</w:t>
            </w:r>
            <w:r>
              <w:rPr>
                <w:rFonts w:cs="Times New Roman"/>
                <w:color w:val="auto"/>
              </w:rPr>
              <w:t>;</w:t>
            </w:r>
          </w:p>
          <w:p w14:paraId="6E9797A2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Video </w:t>
            </w:r>
            <w:r w:rsidRPr="004D265C">
              <w:rPr>
                <w:rFonts w:cs="Times New Roman"/>
                <w:color w:val="auto"/>
              </w:rPr>
              <w:t>525i(480i), 525p(480p), 625i(576i), 625p(576p)</w:t>
            </w:r>
            <w:r>
              <w:rPr>
                <w:rFonts w:cs="Times New Roman"/>
                <w:color w:val="auto"/>
              </w:rPr>
              <w:t xml:space="preserve">, </w:t>
            </w:r>
            <w:r w:rsidRPr="004D265C">
              <w:rPr>
                <w:rFonts w:cs="Times New Roman"/>
                <w:color w:val="auto"/>
              </w:rPr>
              <w:t>1125i(1080i@50/60), 750p(720p@50/60), 1125p(1080p@50/60)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A10163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543453" w14:paraId="5B85A82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52769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C5A75C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zasilający, pilot, instrukcja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24174" w14:textId="77777777" w:rsidR="002459C1" w:rsidRPr="00543453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7622EC0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8FBB2D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0C883C" w14:textId="77777777" w:rsidR="002459C1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420x130x320mm, 6kg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D34C4C" w14:textId="77777777" w:rsidR="002459C1" w:rsidRPr="001C4D6A" w:rsidRDefault="002459C1" w:rsidP="002459C1">
            <w:pPr>
              <w:rPr>
                <w:sz w:val="24"/>
                <w:szCs w:val="24"/>
              </w:rPr>
            </w:pPr>
          </w:p>
        </w:tc>
      </w:tr>
      <w:tr w:rsidR="002459C1" w:rsidRPr="001C4D6A" w14:paraId="108291E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5C261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EC434" w14:textId="77777777" w:rsidR="002459C1" w:rsidRPr="001C4D6A" w:rsidRDefault="002459C1" w:rsidP="002459C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 na projektor oraz minimum 6 miesięcy na lampę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79C4E0" w14:textId="77777777" w:rsidR="002459C1" w:rsidRPr="001C4D6A" w:rsidRDefault="002459C1" w:rsidP="002459C1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8320513" w14:textId="56833FB6" w:rsidR="00C30440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97FA162" w14:textId="09456449" w:rsidR="00C30440" w:rsidRDefault="002459C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DF22511" w14:textId="4D84ED0B" w:rsidR="002459C1" w:rsidRDefault="002459C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6D53FBD" w14:textId="69C39EA4" w:rsidR="00EC0801" w:rsidRPr="00AB4FF2" w:rsidRDefault="00EC0801" w:rsidP="00EC080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3ECEF3CB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E281AB7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0BEBF9E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DAA7225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40C9ED89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B463" w14:textId="77777777" w:rsidR="000F263E" w:rsidRDefault="000F263E">
      <w:pPr>
        <w:spacing w:after="0" w:line="240" w:lineRule="auto"/>
      </w:pPr>
      <w:r>
        <w:separator/>
      </w:r>
    </w:p>
  </w:endnote>
  <w:endnote w:type="continuationSeparator" w:id="0">
    <w:p w14:paraId="7B115C5D" w14:textId="77777777" w:rsidR="000F263E" w:rsidRDefault="000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0D4" w14:textId="77777777" w:rsidR="000F263E" w:rsidRDefault="000F263E">
      <w:r>
        <w:separator/>
      </w:r>
    </w:p>
  </w:footnote>
  <w:footnote w:type="continuationSeparator" w:id="0">
    <w:p w14:paraId="627A9AE0" w14:textId="77777777" w:rsidR="000F263E" w:rsidRDefault="000F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263E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459C1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012E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C0801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2022-08-01T03:14:00Z</dcterms:created>
  <dcterms:modified xsi:type="dcterms:W3CDTF">2022-08-01T03:14:00Z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