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ED66C6">
        <w:rPr>
          <w:rFonts w:cs="Times New Roman"/>
          <w:i/>
          <w:sz w:val="16"/>
          <w:szCs w:val="16"/>
        </w:rPr>
        <w:t>6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FC6AA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73381" w:rsidRPr="008672D7">
        <w:rPr>
          <w:rFonts w:asciiTheme="minorHAnsi" w:hAnsiTheme="minorHAnsi" w:cstheme="minorHAnsi"/>
          <w:bCs/>
          <w:sz w:val="20"/>
          <w:szCs w:val="20"/>
        </w:rPr>
        <w:t>„</w:t>
      </w:r>
      <w:r w:rsidR="00F73381" w:rsidRPr="008672D7">
        <w:rPr>
          <w:rFonts w:ascii="Calibri" w:hAnsi="Calibri"/>
          <w:b/>
          <w:color w:val="000000"/>
          <w:sz w:val="20"/>
          <w:szCs w:val="20"/>
        </w:rPr>
        <w:t xml:space="preserve">Zakup i instalacja systemu do poprawy procesów diagnostycznych w Zakładzie Patologii Nowotworów </w:t>
      </w:r>
      <w:r w:rsidR="00F73381" w:rsidRPr="008672D7">
        <w:rPr>
          <w:rFonts w:asciiTheme="minorHAnsi" w:hAnsiTheme="minorHAnsi"/>
          <w:b/>
          <w:sz w:val="20"/>
          <w:szCs w:val="20"/>
        </w:rPr>
        <w:t xml:space="preserve">Świętokrzyskiego Centrum Onkologii </w:t>
      </w:r>
      <w:r w:rsidR="00F73381">
        <w:rPr>
          <w:rFonts w:asciiTheme="minorHAnsi" w:hAnsiTheme="minorHAnsi"/>
          <w:b/>
        </w:rPr>
        <w:br/>
      </w:r>
      <w:r w:rsidR="00F73381" w:rsidRPr="008672D7">
        <w:rPr>
          <w:rFonts w:asciiTheme="minorHAnsi" w:hAnsiTheme="minorHAnsi"/>
          <w:b/>
          <w:sz w:val="20"/>
          <w:szCs w:val="20"/>
        </w:rPr>
        <w:t>w Kielcach</w:t>
      </w:r>
      <w:r w:rsidR="00F73381" w:rsidRPr="008672D7">
        <w:rPr>
          <w:rFonts w:asciiTheme="minorHAnsi" w:hAnsiTheme="minorHAnsi" w:cstheme="minorHAnsi"/>
          <w:bCs/>
          <w:sz w:val="20"/>
          <w:szCs w:val="20"/>
        </w:rPr>
        <w:t>”</w:t>
      </w:r>
      <w:r w:rsidR="00C32D4A" w:rsidRPr="00FC6AA4">
        <w:rPr>
          <w:rFonts w:asciiTheme="minorHAnsi" w:hAnsiTheme="minorHAnsi"/>
          <w:color w:val="auto"/>
          <w:sz w:val="20"/>
          <w:szCs w:val="20"/>
        </w:rPr>
        <w:t>, numer</w:t>
      </w:r>
      <w:r w:rsidR="00C32D4A" w:rsidRPr="00C32D4A">
        <w:rPr>
          <w:rFonts w:ascii="Calibri" w:hAnsi="Calibri" w:cs="Calibri"/>
          <w:bCs/>
          <w:sz w:val="20"/>
          <w:szCs w:val="20"/>
        </w:rPr>
        <w:t xml:space="preserve"> postępowania: AZP.2411</w:t>
      </w:r>
      <w:r w:rsidR="00F73381">
        <w:rPr>
          <w:rFonts w:ascii="Calibri" w:hAnsi="Calibri" w:cs="Calibri"/>
          <w:bCs/>
          <w:sz w:val="20"/>
          <w:szCs w:val="20"/>
        </w:rPr>
        <w:t>.154</w:t>
      </w:r>
      <w:r w:rsidR="004B52B9">
        <w:rPr>
          <w:rFonts w:ascii="Calibri" w:hAnsi="Calibri" w:cs="Calibri"/>
          <w:bCs/>
          <w:sz w:val="20"/>
          <w:szCs w:val="20"/>
        </w:rPr>
        <w:t>.</w:t>
      </w:r>
      <w:r w:rsidR="00F73381">
        <w:rPr>
          <w:rFonts w:ascii="Calibri" w:hAnsi="Calibri" w:cs="Calibri"/>
          <w:bCs/>
          <w:sz w:val="20"/>
          <w:szCs w:val="20"/>
        </w:rPr>
        <w:t>2022.JG</w:t>
      </w:r>
      <w:r w:rsidR="00C32D4A" w:rsidRPr="00C32D4A">
        <w:rPr>
          <w:rFonts w:ascii="Calibri" w:hAnsi="Calibri" w:cs="Calibri"/>
          <w:bCs/>
          <w:sz w:val="20"/>
          <w:szCs w:val="20"/>
        </w:rPr>
        <w:t xml:space="preserve">, </w:t>
      </w:r>
      <w:r w:rsidR="00D81164" w:rsidRPr="00C32D4A">
        <w:rPr>
          <w:rFonts w:ascii="Calibri" w:hAnsi="Calibri" w:cs="Calibr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 xml:space="preserve">przynależę do tej samej grupy kapitałowej w rozumieniu ustawy z dnia </w:t>
      </w:r>
      <w:bookmarkStart w:id="0" w:name="_GoBack"/>
      <w:bookmarkEnd w:id="0"/>
      <w:r w:rsidRPr="00FC4CBD">
        <w:rPr>
          <w:rFonts w:asciiTheme="minorHAnsi" w:hAnsiTheme="minorHAnsi"/>
          <w:color w:val="auto"/>
          <w:sz w:val="20"/>
          <w:szCs w:val="20"/>
        </w:rPr>
        <w:t>16 lutego 2007 r. o ochronie konkurencji i konsumentów (Dz.U. z 2020 r.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2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3E" w:rsidRDefault="00BB483E" w:rsidP="00E658A8">
      <w:pPr>
        <w:spacing w:after="0" w:line="240" w:lineRule="auto"/>
      </w:pPr>
      <w:r>
        <w:separator/>
      </w:r>
    </w:p>
  </w:endnote>
  <w:endnote w:type="continuationSeparator" w:id="0">
    <w:p w:rsidR="00BB483E" w:rsidRDefault="00BB483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3E" w:rsidRDefault="00BB483E" w:rsidP="00E658A8">
      <w:pPr>
        <w:spacing w:after="0" w:line="240" w:lineRule="auto"/>
      </w:pPr>
      <w:r>
        <w:separator/>
      </w:r>
    </w:p>
  </w:footnote>
  <w:footnote w:type="continuationSeparator" w:id="0">
    <w:p w:rsidR="00BB483E" w:rsidRDefault="00BB483E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57712"/>
    <w:rsid w:val="00572243"/>
    <w:rsid w:val="0059408E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B483E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73381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kmjzhezdmltqmfyc4njug4zdgmrq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jzguztsltqmfyc4njug4ydsojx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kmjzhezdmltqmfyc4njug4zdgmrq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mjzguztsltqmfyc4njug4ydsojx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567-B262-4027-AA02-783B35CC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Gajos Joanna</cp:lastModifiedBy>
  <cp:revision>8</cp:revision>
  <cp:lastPrinted>2022-03-02T08:46:00Z</cp:lastPrinted>
  <dcterms:created xsi:type="dcterms:W3CDTF">2022-07-07T12:47:00Z</dcterms:created>
  <dcterms:modified xsi:type="dcterms:W3CDTF">2022-07-29T08:44:00Z</dcterms:modified>
</cp:coreProperties>
</file>