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7E" w:rsidRPr="00B1597E" w:rsidRDefault="00FB79AB" w:rsidP="00FB79AB">
      <w:pPr>
        <w:widowControl w:val="0"/>
        <w:pBdr>
          <w:bottom w:val="single" w:sz="4" w:space="1" w:color="000000"/>
        </w:pBdr>
        <w:tabs>
          <w:tab w:val="center" w:pos="4500"/>
          <w:tab w:val="left" w:pos="8460"/>
          <w:tab w:val="right" w:pos="9090"/>
        </w:tabs>
        <w:suppressAutoHyphens/>
        <w:autoSpaceDE w:val="0"/>
        <w:spacing w:after="0"/>
        <w:ind w:right="-1"/>
        <w:jc w:val="right"/>
        <w:rPr>
          <w:rFonts w:ascii="Arial" w:eastAsia="Times New Roman" w:hAnsi="Arial" w:cs="Arial"/>
          <w:lang w:eastAsia="ar-SA"/>
        </w:rPr>
      </w:pPr>
      <w:bookmarkStart w:id="0" w:name="_Hlk57891644"/>
      <w:bookmarkStart w:id="1" w:name="_GoBack"/>
      <w:bookmarkEnd w:id="1"/>
      <w:r>
        <w:rPr>
          <w:rFonts w:ascii="Arial" w:eastAsia="Times New Roman" w:hAnsi="Arial" w:cs="Arial"/>
          <w:b/>
          <w:bCs/>
          <w:lang w:eastAsia="ar-SA"/>
        </w:rPr>
        <w:t>Załącznik nr 4</w:t>
      </w:r>
      <w:r w:rsidR="00B1597E" w:rsidRPr="00B1597E">
        <w:rPr>
          <w:rFonts w:ascii="Arial" w:eastAsia="Times New Roman" w:hAnsi="Arial" w:cs="Arial"/>
          <w:b/>
          <w:bCs/>
          <w:lang w:eastAsia="ar-SA"/>
        </w:rPr>
        <w:t xml:space="preserve"> do SWZ</w:t>
      </w:r>
    </w:p>
    <w:p w:rsidR="00B1597E" w:rsidRPr="00B1597E" w:rsidRDefault="00B1597E" w:rsidP="00FB79AB">
      <w:pPr>
        <w:suppressAutoHyphens/>
        <w:spacing w:after="0"/>
        <w:jc w:val="right"/>
        <w:rPr>
          <w:rFonts w:ascii="Arial" w:eastAsia="Times New Roman" w:hAnsi="Arial" w:cs="Arial"/>
          <w:kern w:val="2"/>
          <w:lang w:eastAsia="zh-CN"/>
        </w:rPr>
      </w:pPr>
    </w:p>
    <w:p w:rsidR="00B1597E" w:rsidRPr="00B1597E" w:rsidRDefault="00B1597E" w:rsidP="00FB79AB">
      <w:pPr>
        <w:suppressAutoHyphens/>
        <w:spacing w:after="0"/>
        <w:jc w:val="right"/>
        <w:rPr>
          <w:rFonts w:ascii="Arial" w:eastAsia="Times New Roman" w:hAnsi="Arial" w:cs="Arial"/>
          <w:kern w:val="2"/>
          <w:lang w:eastAsia="zh-CN"/>
        </w:rPr>
      </w:pPr>
    </w:p>
    <w:p w:rsidR="00BF345F" w:rsidRDefault="00BF345F" w:rsidP="006E5031">
      <w:pPr>
        <w:suppressAutoHyphens/>
        <w:spacing w:after="0" w:line="360" w:lineRule="auto"/>
        <w:jc w:val="center"/>
        <w:rPr>
          <w:rFonts w:ascii="Arial" w:eastAsia="Times New Roman" w:hAnsi="Arial" w:cs="Arial"/>
          <w:b/>
          <w:lang w:eastAsia="ar-SA"/>
        </w:rPr>
      </w:pPr>
      <w:r w:rsidRPr="00BF345F">
        <w:rPr>
          <w:rFonts w:ascii="Arial" w:eastAsia="Times New Roman" w:hAnsi="Arial" w:cs="Arial"/>
          <w:b/>
          <w:noProof/>
          <w:lang w:eastAsia="pl-PL"/>
        </w:rPr>
        <w:drawing>
          <wp:inline distT="0" distB="0" distL="0" distR="0" wp14:anchorId="570EDC1D" wp14:editId="701F1EBF">
            <wp:extent cx="5759450" cy="116991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169918"/>
                    </a:xfrm>
                    <a:prstGeom prst="rect">
                      <a:avLst/>
                    </a:prstGeom>
                    <a:noFill/>
                  </pic:spPr>
                </pic:pic>
              </a:graphicData>
            </a:graphic>
          </wp:inline>
        </w:drawing>
      </w:r>
    </w:p>
    <w:p w:rsidR="00BF345F" w:rsidRDefault="00BF345F" w:rsidP="006E5031">
      <w:pPr>
        <w:suppressAutoHyphens/>
        <w:spacing w:after="0" w:line="360" w:lineRule="auto"/>
        <w:jc w:val="center"/>
        <w:rPr>
          <w:rFonts w:ascii="Arial" w:eastAsia="Times New Roman" w:hAnsi="Arial" w:cs="Arial"/>
          <w:b/>
          <w:lang w:eastAsia="ar-SA"/>
        </w:rPr>
      </w:pPr>
    </w:p>
    <w:p w:rsidR="00B1597E" w:rsidRPr="00B1597E" w:rsidRDefault="00B1597E" w:rsidP="006E5031">
      <w:pPr>
        <w:suppressAutoHyphens/>
        <w:spacing w:after="0" w:line="360" w:lineRule="auto"/>
        <w:jc w:val="center"/>
        <w:rPr>
          <w:rFonts w:ascii="Arial" w:eastAsia="Times New Roman" w:hAnsi="Arial" w:cs="Arial"/>
          <w:b/>
          <w:bCs/>
          <w:lang w:eastAsia="ar-SA"/>
        </w:rPr>
      </w:pPr>
      <w:r w:rsidRPr="00B1597E">
        <w:rPr>
          <w:rFonts w:ascii="Arial" w:eastAsia="Times New Roman" w:hAnsi="Arial" w:cs="Arial"/>
          <w:b/>
          <w:lang w:eastAsia="ar-SA"/>
        </w:rPr>
        <w:t xml:space="preserve">Umowa dostawy i depozytu nieprawidłowego </w:t>
      </w:r>
      <w:r w:rsidRPr="00B1597E">
        <w:rPr>
          <w:rFonts w:ascii="Arial" w:eastAsia="Times New Roman" w:hAnsi="Arial" w:cs="Arial"/>
          <w:b/>
          <w:bCs/>
          <w:lang w:eastAsia="ar-SA"/>
        </w:rPr>
        <w:t>nr …/</w:t>
      </w:r>
      <w:r w:rsidR="00F95186">
        <w:rPr>
          <w:rFonts w:ascii="Arial" w:eastAsia="Times New Roman" w:hAnsi="Arial" w:cs="Arial"/>
          <w:b/>
          <w:bCs/>
          <w:lang w:eastAsia="ar-SA"/>
        </w:rPr>
        <w:t>TP/24</w:t>
      </w:r>
    </w:p>
    <w:p w:rsidR="00B1597E" w:rsidRPr="00B1597E" w:rsidRDefault="00B1597E" w:rsidP="006E5031">
      <w:pPr>
        <w:suppressAutoHyphens/>
        <w:spacing w:after="0" w:line="360" w:lineRule="auto"/>
        <w:jc w:val="both"/>
        <w:rPr>
          <w:rFonts w:ascii="Arial" w:eastAsia="Times New Roman" w:hAnsi="Arial" w:cs="Arial"/>
          <w:lang w:eastAsia="ar-SA"/>
        </w:rPr>
      </w:pPr>
    </w:p>
    <w:p w:rsidR="00B1597E" w:rsidRPr="00B1597E" w:rsidRDefault="00B1597E" w:rsidP="006E5031">
      <w:pPr>
        <w:spacing w:after="0" w:line="360" w:lineRule="auto"/>
        <w:jc w:val="center"/>
        <w:rPr>
          <w:rFonts w:ascii="Arial" w:eastAsia="Times New Roman" w:hAnsi="Arial" w:cs="Arial"/>
          <w:lang w:eastAsia="pl-PL"/>
        </w:rPr>
      </w:pPr>
      <w:r w:rsidRPr="00B1597E">
        <w:rPr>
          <w:rFonts w:ascii="Arial" w:eastAsia="Times New Roman" w:hAnsi="Arial" w:cs="Arial"/>
          <w:lang w:eastAsia="pl-PL"/>
        </w:rPr>
        <w:t>zawarta w dniu  ....... 202</w:t>
      </w:r>
      <w:r w:rsidR="006E5031">
        <w:rPr>
          <w:rFonts w:ascii="Arial" w:eastAsia="Times New Roman" w:hAnsi="Arial" w:cs="Arial"/>
          <w:lang w:eastAsia="pl-PL"/>
        </w:rPr>
        <w:t>4</w:t>
      </w:r>
      <w:r w:rsidRPr="00B1597E">
        <w:rPr>
          <w:rFonts w:ascii="Arial" w:eastAsia="Times New Roman" w:hAnsi="Arial" w:cs="Arial"/>
          <w:lang w:eastAsia="pl-PL"/>
        </w:rPr>
        <w:t xml:space="preserve"> r. pomiędzy:</w:t>
      </w:r>
    </w:p>
    <w:p w:rsidR="00B1597E" w:rsidRPr="00B1597E" w:rsidRDefault="00B1597E" w:rsidP="006E5031">
      <w:pPr>
        <w:suppressAutoHyphens/>
        <w:spacing w:after="0" w:line="360" w:lineRule="auto"/>
        <w:jc w:val="both"/>
        <w:rPr>
          <w:rFonts w:ascii="Arial" w:eastAsia="Times New Roman" w:hAnsi="Arial" w:cs="Arial"/>
          <w:lang w:eastAsia="ar-SA"/>
        </w:rPr>
      </w:pPr>
      <w:r w:rsidRPr="00B1597E">
        <w:rPr>
          <w:rFonts w:ascii="Arial" w:eastAsia="Times New Roman" w:hAnsi="Arial" w:cs="Arial"/>
          <w:b/>
          <w:bCs/>
          <w:lang w:eastAsia="ar-SA"/>
        </w:rPr>
        <w:t>Samodzielnym Publicznym Specjalistycznym Zakładem Opieki Zdrowotnej</w:t>
      </w:r>
      <w:r w:rsidRPr="00B1597E">
        <w:rPr>
          <w:rFonts w:ascii="Arial" w:eastAsia="Times New Roman" w:hAnsi="Arial" w:cs="Arial"/>
          <w:lang w:eastAsia="ar-SA"/>
        </w:rPr>
        <w:t xml:space="preserve"> z siedzibą </w:t>
      </w:r>
      <w:r w:rsidRPr="00B1597E">
        <w:rPr>
          <w:rFonts w:ascii="Arial" w:eastAsia="Times New Roman" w:hAnsi="Arial" w:cs="Arial"/>
          <w:lang w:eastAsia="ar-SA"/>
        </w:rPr>
        <w:br/>
        <w:t xml:space="preserve">w Lęborku, ul. Juliana Węgrzynowicza 13, 84-300 Lębork, wpisanym do rejestru stowarzyszeń, innych organizacji społecznych i zawodowych, fundacji oraz samodzielnych publicznych zakładów opieki zdrowotnej Krajowego Rejestru Sądowego pod numerem KRS 0000009022, Regon 770901505, NIP 841-14-61-899, zwanym w treści umowy </w:t>
      </w:r>
      <w:r w:rsidRPr="00B1597E">
        <w:rPr>
          <w:rFonts w:ascii="Arial" w:eastAsia="Times New Roman" w:hAnsi="Arial" w:cs="Arial"/>
          <w:b/>
          <w:bCs/>
          <w:lang w:eastAsia="ar-SA"/>
        </w:rPr>
        <w:t>Zamawiającym</w:t>
      </w:r>
      <w:r w:rsidRPr="00B1597E">
        <w:rPr>
          <w:rFonts w:ascii="Arial" w:eastAsia="Times New Roman" w:hAnsi="Arial" w:cs="Arial"/>
          <w:lang w:eastAsia="ar-SA"/>
        </w:rPr>
        <w:t xml:space="preserve"> reprezentowanym przez Zastępcę Dyrektora ds. Finansowych </w:t>
      </w:r>
      <w:r w:rsidRPr="00B1597E">
        <w:rPr>
          <w:rFonts w:ascii="Arial" w:eastAsia="Times New Roman" w:hAnsi="Arial" w:cs="Arial"/>
          <w:b/>
          <w:lang w:eastAsia="ar-SA"/>
        </w:rPr>
        <w:t>Adama Hoffmanna</w:t>
      </w:r>
      <w:r w:rsidRPr="00B1597E">
        <w:rPr>
          <w:rFonts w:ascii="Arial" w:eastAsia="Times New Roman" w:hAnsi="Arial" w:cs="Arial"/>
          <w:lang w:eastAsia="ar-SA"/>
        </w:rPr>
        <w:t xml:space="preserve">, a … z siedzibą w …, ul. … wpisaną do … prowadzonego przez … pod numerem …, Regon …, NIP …,  zwanym w treści umowy </w:t>
      </w:r>
      <w:r w:rsidRPr="00B1597E">
        <w:rPr>
          <w:rFonts w:ascii="Arial" w:eastAsia="Times New Roman" w:hAnsi="Arial" w:cs="Arial"/>
          <w:b/>
          <w:bCs/>
          <w:lang w:eastAsia="ar-SA"/>
        </w:rPr>
        <w:t>Wykonawcą</w:t>
      </w:r>
      <w:r w:rsidRPr="00B1597E">
        <w:rPr>
          <w:rFonts w:ascii="Arial" w:eastAsia="Times New Roman" w:hAnsi="Arial" w:cs="Arial"/>
          <w:lang w:eastAsia="ar-SA"/>
        </w:rPr>
        <w:t xml:space="preserve"> reprezentowanym przez  ........................................................... w rezultacie dokonania przez Zamawiającego wyboru oferty Wykonawcy w trybie </w:t>
      </w:r>
      <w:r w:rsidR="00EE0914">
        <w:rPr>
          <w:rFonts w:ascii="Arial" w:eastAsia="Times New Roman" w:hAnsi="Arial" w:cs="Arial"/>
          <w:lang w:eastAsia="ar-SA"/>
        </w:rPr>
        <w:t>podstawowym</w:t>
      </w:r>
      <w:r w:rsidRPr="00B1597E">
        <w:rPr>
          <w:rFonts w:ascii="Arial" w:eastAsia="Times New Roman" w:hAnsi="Arial" w:cs="Arial"/>
          <w:lang w:eastAsia="ar-SA"/>
        </w:rPr>
        <w:t xml:space="preserve"> zgodnie z Ustawą z </w:t>
      </w:r>
      <w:r w:rsidR="00EE0914">
        <w:rPr>
          <w:rFonts w:ascii="Arial" w:eastAsia="Times New Roman" w:hAnsi="Arial" w:cs="Arial"/>
          <w:lang w:eastAsia="ar-SA"/>
        </w:rPr>
        <w:t>11 września 2019 r. Prawo zamówień publicznych.</w:t>
      </w:r>
    </w:p>
    <w:p w:rsidR="00B1597E" w:rsidRPr="00B1597E" w:rsidRDefault="00B1597E" w:rsidP="00FB79AB">
      <w:pPr>
        <w:suppressAutoHyphens/>
        <w:spacing w:after="0"/>
        <w:jc w:val="both"/>
        <w:rPr>
          <w:rFonts w:ascii="Arial" w:eastAsia="Times New Roman" w:hAnsi="Arial" w:cs="Arial"/>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1</w:t>
      </w:r>
    </w:p>
    <w:p w:rsidR="00B1597E" w:rsidRPr="00966A88" w:rsidRDefault="00B1597E" w:rsidP="006E5031">
      <w:pPr>
        <w:numPr>
          <w:ilvl w:val="0"/>
          <w:numId w:val="1"/>
        </w:numPr>
        <w:suppressAutoHyphens/>
        <w:spacing w:after="0" w:line="360" w:lineRule="auto"/>
        <w:ind w:left="284" w:hanging="284"/>
        <w:contextualSpacing/>
        <w:jc w:val="both"/>
        <w:rPr>
          <w:rFonts w:ascii="Arial" w:eastAsia="Times New Roman" w:hAnsi="Arial" w:cs="Arial"/>
          <w:b/>
          <w:lang w:eastAsia="ar-SA"/>
        </w:rPr>
      </w:pPr>
      <w:r w:rsidRPr="00B1597E">
        <w:rPr>
          <w:rFonts w:ascii="Arial" w:eastAsia="Times New Roman" w:hAnsi="Arial" w:cs="Arial"/>
          <w:lang w:eastAsia="ar-SA"/>
        </w:rPr>
        <w:t xml:space="preserve">Przedmiotem zamówienia jest </w:t>
      </w:r>
      <w:r w:rsidRPr="00B1597E">
        <w:rPr>
          <w:rFonts w:ascii="Arial" w:eastAsia="Times New Roman" w:hAnsi="Arial" w:cs="Arial"/>
          <w:bCs/>
          <w:lang w:eastAsia="ar-SA"/>
        </w:rPr>
        <w:t xml:space="preserve">zakup i sukcesywna dostawa </w:t>
      </w:r>
      <w:r w:rsidR="00EE0914">
        <w:rPr>
          <w:rFonts w:ascii="Arial" w:eastAsia="Times New Roman" w:hAnsi="Arial" w:cs="Arial"/>
          <w:b/>
          <w:bCs/>
          <w:lang w:eastAsia="ar-SA"/>
        </w:rPr>
        <w:t xml:space="preserve">materiałów zespalających </w:t>
      </w:r>
      <w:r w:rsidR="00596C77">
        <w:rPr>
          <w:rFonts w:ascii="Arial" w:eastAsia="Times New Roman" w:hAnsi="Arial" w:cs="Arial"/>
          <w:b/>
          <w:bCs/>
          <w:lang w:eastAsia="ar-SA"/>
        </w:rPr>
        <w:t xml:space="preserve">/ endoprotez stawu biodrowego </w:t>
      </w:r>
      <w:r w:rsidR="00547457">
        <w:rPr>
          <w:rFonts w:ascii="Arial" w:eastAsia="Times New Roman" w:hAnsi="Arial" w:cs="Arial"/>
          <w:b/>
          <w:bCs/>
          <w:lang w:eastAsia="ar-SA"/>
        </w:rPr>
        <w:t>(Część nr</w:t>
      </w:r>
      <w:r w:rsidR="00EE0914">
        <w:rPr>
          <w:rFonts w:ascii="Arial" w:eastAsia="Times New Roman" w:hAnsi="Arial" w:cs="Arial"/>
          <w:b/>
          <w:bCs/>
          <w:lang w:eastAsia="ar-SA"/>
        </w:rPr>
        <w:t xml:space="preserve"> ….)</w:t>
      </w:r>
      <w:r w:rsidRPr="00B1597E">
        <w:rPr>
          <w:rFonts w:ascii="Arial" w:eastAsia="Times New Roman" w:hAnsi="Arial" w:cs="Arial"/>
          <w:b/>
          <w:bCs/>
          <w:lang w:eastAsia="ar-SA"/>
        </w:rPr>
        <w:t xml:space="preserve"> </w:t>
      </w:r>
      <w:r w:rsidRPr="00B1597E">
        <w:rPr>
          <w:rFonts w:ascii="Arial" w:eastAsia="Times New Roman" w:hAnsi="Arial" w:cs="Arial"/>
          <w:bCs/>
          <w:lang w:eastAsia="ar-SA"/>
        </w:rPr>
        <w:t>tr</w:t>
      </w:r>
      <w:r w:rsidRPr="00B1597E">
        <w:rPr>
          <w:rFonts w:ascii="Arial" w:eastAsia="Times New Roman" w:hAnsi="Arial" w:cs="Arial"/>
          <w:lang w:eastAsia="ar-SA"/>
        </w:rPr>
        <w:t>ansportem na koszt i ryzyko Wykonawcy, zgodnie z zapisami formularza ofertowego oraz arkusza asortymentowo-cenowego, będącymi załącznikami do niniejszej umowy.</w:t>
      </w:r>
    </w:p>
    <w:p w:rsidR="00966A88" w:rsidRPr="00B1597E" w:rsidRDefault="00596C77" w:rsidP="006E5031">
      <w:pPr>
        <w:numPr>
          <w:ilvl w:val="0"/>
          <w:numId w:val="1"/>
        </w:numPr>
        <w:suppressAutoHyphens/>
        <w:spacing w:after="0" w:line="360" w:lineRule="auto"/>
        <w:ind w:left="284" w:hanging="284"/>
        <w:contextualSpacing/>
        <w:jc w:val="both"/>
        <w:rPr>
          <w:rFonts w:ascii="Arial" w:eastAsia="Times New Roman" w:hAnsi="Arial" w:cs="Arial"/>
          <w:lang w:eastAsia="ar-SA"/>
        </w:rPr>
      </w:pPr>
      <w:r w:rsidRPr="00596C77">
        <w:rPr>
          <w:rFonts w:ascii="Arial" w:eastAsia="Times New Roman" w:hAnsi="Arial" w:cs="Arial"/>
          <w:lang w:eastAsia="ar-SA"/>
        </w:rPr>
        <w:t>Wykonawca zobowiązuje się utworzyć w Bloku Operacyjnym Zamawiającego depozyt materiałów zespalających</w:t>
      </w:r>
      <w:r>
        <w:rPr>
          <w:rFonts w:ascii="Arial" w:eastAsia="Times New Roman" w:hAnsi="Arial" w:cs="Arial"/>
          <w:lang w:eastAsia="ar-SA"/>
        </w:rPr>
        <w:t xml:space="preserve"> / endoprotez stawu biodrowego wymienionych w Arkuszu asortymentowo-cenowym (</w:t>
      </w:r>
      <w:r w:rsidRPr="00596C77">
        <w:rPr>
          <w:rFonts w:ascii="Arial" w:eastAsia="Times New Roman" w:hAnsi="Arial" w:cs="Arial"/>
          <w:lang w:eastAsia="ar-SA"/>
        </w:rPr>
        <w:t>zespalających / endoprotez, określonych w Arkuszu asortyme</w:t>
      </w:r>
      <w:r w:rsidR="007A4830">
        <w:rPr>
          <w:rFonts w:ascii="Arial" w:eastAsia="Times New Roman" w:hAnsi="Arial" w:cs="Arial"/>
          <w:lang w:eastAsia="ar-SA"/>
        </w:rPr>
        <w:t>ntowo–cenowym Część nr</w:t>
      </w:r>
      <w:r w:rsidRPr="00596C77">
        <w:rPr>
          <w:rFonts w:ascii="Arial" w:eastAsia="Times New Roman" w:hAnsi="Arial" w:cs="Arial"/>
          <w:lang w:eastAsia="ar-SA"/>
        </w:rPr>
        <w:t xml:space="preserve"> </w:t>
      </w:r>
      <w:r w:rsidR="007A2A67">
        <w:rPr>
          <w:rFonts w:ascii="Arial" w:eastAsia="Times New Roman" w:hAnsi="Arial" w:cs="Arial"/>
          <w:bCs/>
          <w:lang w:eastAsia="ar-SA"/>
        </w:rPr>
        <w:t>1 poz. 1-34</w:t>
      </w:r>
      <w:r w:rsidR="007A4830">
        <w:rPr>
          <w:rFonts w:ascii="Arial" w:eastAsia="Times New Roman" w:hAnsi="Arial" w:cs="Arial"/>
          <w:bCs/>
          <w:lang w:eastAsia="ar-SA"/>
        </w:rPr>
        <w:t xml:space="preserve"> / Część</w:t>
      </w:r>
      <w:r w:rsidRPr="00596C77">
        <w:rPr>
          <w:rFonts w:ascii="Arial" w:eastAsia="Times New Roman" w:hAnsi="Arial" w:cs="Arial"/>
          <w:bCs/>
          <w:lang w:eastAsia="ar-SA"/>
        </w:rPr>
        <w:t xml:space="preserve"> nr </w:t>
      </w:r>
      <w:r w:rsidR="007A4830">
        <w:rPr>
          <w:rFonts w:ascii="Arial" w:eastAsia="Times New Roman" w:hAnsi="Arial" w:cs="Arial"/>
          <w:bCs/>
          <w:lang w:eastAsia="ar-SA"/>
        </w:rPr>
        <w:t>2 poz. 7-20 / Część nr</w:t>
      </w:r>
      <w:r w:rsidRPr="00596C77">
        <w:rPr>
          <w:rFonts w:ascii="Arial" w:eastAsia="Times New Roman" w:hAnsi="Arial" w:cs="Arial"/>
          <w:bCs/>
          <w:lang w:eastAsia="ar-SA"/>
        </w:rPr>
        <w:t xml:space="preserve"> 3</w:t>
      </w:r>
      <w:r>
        <w:rPr>
          <w:rFonts w:ascii="Arial" w:eastAsia="Times New Roman" w:hAnsi="Arial" w:cs="Arial"/>
          <w:bCs/>
          <w:lang w:eastAsia="ar-SA"/>
        </w:rPr>
        <w:t xml:space="preserve">)* </w:t>
      </w:r>
      <w:r w:rsidRPr="00596C77">
        <w:rPr>
          <w:rFonts w:ascii="Arial" w:eastAsia="Times New Roman" w:hAnsi="Arial" w:cs="Arial"/>
          <w:lang w:eastAsia="ar-SA"/>
        </w:rPr>
        <w:t>– w ilościach i rozmiarach uzgadnianych pomiędzy Zamawiającym a Wykonawcą.</w:t>
      </w:r>
    </w:p>
    <w:p w:rsidR="00B1597E" w:rsidRPr="00B1597E" w:rsidRDefault="00596C77" w:rsidP="006E5031">
      <w:pPr>
        <w:numPr>
          <w:ilvl w:val="0"/>
          <w:numId w:val="1"/>
        </w:numPr>
        <w:suppressAutoHyphens/>
        <w:spacing w:after="0" w:line="360" w:lineRule="auto"/>
        <w:ind w:left="284" w:hanging="284"/>
        <w:contextualSpacing/>
        <w:jc w:val="both"/>
        <w:rPr>
          <w:rFonts w:ascii="Arial" w:eastAsia="Times New Roman" w:hAnsi="Arial" w:cs="Arial"/>
          <w:b/>
          <w:lang w:eastAsia="ar-SA"/>
        </w:rPr>
      </w:pPr>
      <w:r w:rsidRPr="00596C77">
        <w:rPr>
          <w:rFonts w:ascii="Arial" w:eastAsia="Times New Roman" w:hAnsi="Arial" w:cs="Arial"/>
          <w:lang w:eastAsia="pl-PL"/>
        </w:rPr>
        <w:t xml:space="preserve">Zamawiający zastrzega możliwość ilościowej zmiany poszczególnych asortymentów w ramach wartości zamówienia określonego umową. Zamawiający zastrzega sobie prawo </w:t>
      </w:r>
      <w:r w:rsidRPr="00596C77">
        <w:rPr>
          <w:rFonts w:ascii="Arial" w:eastAsia="Times New Roman" w:hAnsi="Arial" w:cs="Arial"/>
          <w:lang w:eastAsia="pl-PL"/>
        </w:rPr>
        <w:lastRenderedPageBreak/>
        <w:t>do wykorzystania niepełnej ilości asortymentu określonego w Arkuszu asortymentowo-cenowym. Zamawiający zastrzega możliwość zrealizowania umowy do 80% jej wartości</w:t>
      </w:r>
      <w:r w:rsidR="00B1597E" w:rsidRPr="00B1597E">
        <w:rPr>
          <w:rFonts w:ascii="Arial" w:eastAsia="Times New Roman" w:hAnsi="Arial" w:cs="Arial"/>
          <w:lang w:eastAsia="pl-PL"/>
        </w:rPr>
        <w:t>.</w:t>
      </w:r>
    </w:p>
    <w:p w:rsidR="002847AE" w:rsidRPr="002847AE" w:rsidRDefault="002847AE" w:rsidP="006E5031">
      <w:pPr>
        <w:numPr>
          <w:ilvl w:val="0"/>
          <w:numId w:val="1"/>
        </w:numPr>
        <w:suppressAutoHyphens/>
        <w:spacing w:after="0" w:line="360" w:lineRule="auto"/>
        <w:ind w:left="374" w:hanging="374"/>
        <w:contextualSpacing/>
        <w:jc w:val="both"/>
        <w:rPr>
          <w:rFonts w:ascii="Arial" w:eastAsia="Times New Roman" w:hAnsi="Arial" w:cs="Arial"/>
          <w:lang w:eastAsia="ar-SA"/>
        </w:rPr>
      </w:pPr>
      <w:r w:rsidRPr="002847AE">
        <w:rPr>
          <w:rFonts w:ascii="Arial" w:eastAsia="Times New Roman" w:hAnsi="Arial" w:cs="Arial"/>
          <w:lang w:eastAsia="ar-SA"/>
        </w:rPr>
        <w:t>Zamawiający wymaga w ramach realizacji umowy nieodpłatnego dostarczenia na czas jej trwania instrumentarium do gwoździ piszczelowych i udowych anatomicznych, płytek blokowanych (w tym również do usuwania płytek blokowanych) wszystkich systemów (minimum jeden komplet), płyt DSB/DSK i dynamicznych płyt biodrowych ze śrubami teleskopowymi oraz rozwiertaków do kanału szpikowego (minimum jeden komplet) oraz do endoprotez</w:t>
      </w:r>
      <w:r w:rsidR="004E47F2">
        <w:rPr>
          <w:rFonts w:ascii="Arial" w:eastAsia="Times New Roman" w:hAnsi="Arial" w:cs="Arial"/>
          <w:lang w:eastAsia="ar-SA"/>
        </w:rPr>
        <w:t>oplastyki stawu biodrowego</w:t>
      </w:r>
      <w:r w:rsidRPr="002847AE">
        <w:rPr>
          <w:rFonts w:ascii="Arial" w:eastAsia="Times New Roman" w:hAnsi="Arial" w:cs="Arial"/>
          <w:lang w:eastAsia="ar-SA"/>
        </w:rPr>
        <w:t xml:space="preserve"> (minimum </w:t>
      </w:r>
      <w:r w:rsidR="004E47F2">
        <w:rPr>
          <w:rFonts w:ascii="Arial" w:eastAsia="Times New Roman" w:hAnsi="Arial" w:cs="Arial"/>
          <w:lang w:eastAsia="ar-SA"/>
        </w:rPr>
        <w:t xml:space="preserve">jeden </w:t>
      </w:r>
      <w:r w:rsidRPr="002847AE">
        <w:rPr>
          <w:rFonts w:ascii="Arial" w:eastAsia="Times New Roman" w:hAnsi="Arial" w:cs="Arial"/>
          <w:lang w:eastAsia="ar-SA"/>
        </w:rPr>
        <w:t>komplet).</w:t>
      </w:r>
      <w:r>
        <w:rPr>
          <w:rFonts w:ascii="Arial" w:eastAsia="Times New Roman" w:hAnsi="Arial" w:cs="Arial"/>
          <w:lang w:eastAsia="ar-SA"/>
        </w:rPr>
        <w:t>*</w:t>
      </w:r>
      <w:r w:rsidRPr="002847AE">
        <w:rPr>
          <w:rFonts w:ascii="Arial" w:eastAsia="Times New Roman" w:hAnsi="Arial" w:cs="Arial"/>
          <w:lang w:eastAsia="ar-SA"/>
        </w:rPr>
        <w:t xml:space="preserve"> Zamawiający zastrzega, że może wymagać również dostarczenia innego instrumentarium niż wymienione wyżej, niezbędnego do przeprowadzenia zabiegu z użyciem wyrobów medycznych objętych zaoferowanym asortymentem.</w:t>
      </w:r>
    </w:p>
    <w:p w:rsidR="00B1597E" w:rsidRPr="00596C77" w:rsidRDefault="00596C77" w:rsidP="00C348A8">
      <w:pPr>
        <w:numPr>
          <w:ilvl w:val="0"/>
          <w:numId w:val="1"/>
        </w:numPr>
        <w:tabs>
          <w:tab w:val="left" w:pos="0"/>
        </w:tabs>
        <w:suppressAutoHyphens/>
        <w:spacing w:after="0" w:line="360" w:lineRule="auto"/>
        <w:ind w:left="374" w:hanging="374"/>
        <w:contextualSpacing/>
        <w:jc w:val="both"/>
        <w:rPr>
          <w:rFonts w:ascii="Arial" w:eastAsia="Times New Roman" w:hAnsi="Arial" w:cs="Arial"/>
          <w:b/>
          <w:lang w:eastAsia="ar-SA"/>
        </w:rPr>
      </w:pPr>
      <w:r>
        <w:rPr>
          <w:rFonts w:ascii="Arial" w:eastAsia="Times New Roman" w:hAnsi="Arial" w:cs="Arial"/>
          <w:lang w:eastAsia="pl-PL"/>
        </w:rPr>
        <w:t>N</w:t>
      </w:r>
      <w:r w:rsidR="00B1597E" w:rsidRPr="00B1597E">
        <w:rPr>
          <w:rFonts w:ascii="Arial" w:eastAsia="Times New Roman" w:hAnsi="Arial" w:cs="Arial"/>
          <w:lang w:eastAsia="pl-PL"/>
        </w:rPr>
        <w:t>a każde żądanie Zamawiającego Wykonawca zobowiązuje się do dostarczenia dokumentów,</w:t>
      </w:r>
      <w:r>
        <w:rPr>
          <w:rFonts w:ascii="Arial" w:eastAsia="Times New Roman" w:hAnsi="Arial" w:cs="Arial"/>
          <w:lang w:eastAsia="pl-PL"/>
        </w:rPr>
        <w:t xml:space="preserve"> p</w:t>
      </w:r>
      <w:r w:rsidR="00B1597E" w:rsidRPr="00B1597E">
        <w:rPr>
          <w:rFonts w:ascii="Arial" w:eastAsia="Times New Roman" w:hAnsi="Arial" w:cs="Arial"/>
          <w:lang w:eastAsia="pl-PL"/>
        </w:rPr>
        <w:t xml:space="preserve">otwierdzających, ze </w:t>
      </w:r>
      <w:r w:rsidR="00B1597E" w:rsidRPr="00B1597E">
        <w:rPr>
          <w:rFonts w:ascii="Arial" w:eastAsia="Times New Roman" w:hAnsi="Arial" w:cs="Arial"/>
          <w:lang w:eastAsia="ar-SA"/>
        </w:rPr>
        <w:t xml:space="preserve">oferowane wyroby medyczne, stanowiące przedmiot </w:t>
      </w:r>
      <w:r>
        <w:rPr>
          <w:rFonts w:ascii="Arial" w:eastAsia="Times New Roman" w:hAnsi="Arial" w:cs="Arial"/>
          <w:lang w:eastAsia="ar-SA"/>
        </w:rPr>
        <w:t>zamówienia</w:t>
      </w:r>
      <w:r w:rsidR="00B1597E" w:rsidRPr="00B1597E">
        <w:rPr>
          <w:rFonts w:ascii="Arial" w:eastAsia="Times New Roman" w:hAnsi="Arial" w:cs="Arial"/>
          <w:lang w:eastAsia="ar-SA"/>
        </w:rPr>
        <w:t xml:space="preserve">, spełniają wymagania określone w ustawie z dnia </w:t>
      </w:r>
      <w:r>
        <w:rPr>
          <w:rFonts w:ascii="Arial" w:eastAsia="Times New Roman" w:hAnsi="Arial" w:cs="Arial"/>
          <w:lang w:eastAsia="ar-SA"/>
        </w:rPr>
        <w:t>07.04.2022</w:t>
      </w:r>
      <w:r w:rsidR="00B1597E" w:rsidRPr="00B1597E">
        <w:rPr>
          <w:rFonts w:ascii="Arial" w:eastAsia="Times New Roman" w:hAnsi="Arial" w:cs="Arial"/>
          <w:lang w:eastAsia="ar-SA"/>
        </w:rPr>
        <w:t xml:space="preserve"> r. o wyrobach medycznych</w:t>
      </w:r>
      <w:r>
        <w:rPr>
          <w:rFonts w:ascii="Arial" w:eastAsia="Times New Roman" w:hAnsi="Arial" w:cs="Arial"/>
          <w:lang w:eastAsia="ar-SA"/>
        </w:rPr>
        <w:t>:</w:t>
      </w:r>
      <w:r w:rsidR="00B1597E" w:rsidRPr="00B1597E">
        <w:rPr>
          <w:rFonts w:ascii="Arial" w:eastAsia="Times New Roman" w:hAnsi="Arial" w:cs="Arial"/>
          <w:lang w:eastAsia="ar-SA"/>
        </w:rPr>
        <w:t xml:space="preserve"> Deklaracj</w:t>
      </w:r>
      <w:r>
        <w:rPr>
          <w:rFonts w:ascii="Arial" w:eastAsia="Times New Roman" w:hAnsi="Arial" w:cs="Arial"/>
          <w:lang w:eastAsia="ar-SA"/>
        </w:rPr>
        <w:t>e</w:t>
      </w:r>
      <w:r w:rsidR="00B1597E" w:rsidRPr="00B1597E">
        <w:rPr>
          <w:rFonts w:ascii="Arial" w:eastAsia="Times New Roman" w:hAnsi="Arial" w:cs="Arial"/>
          <w:lang w:eastAsia="ar-SA"/>
        </w:rPr>
        <w:t xml:space="preserve"> Zgodności wydane przez producenta, Certyfikat CE wydanego przez jednostkę </w:t>
      </w:r>
      <w:r>
        <w:rPr>
          <w:rFonts w:ascii="Arial" w:eastAsia="Times New Roman" w:hAnsi="Arial" w:cs="Arial"/>
          <w:lang w:eastAsia="ar-SA"/>
        </w:rPr>
        <w:t>notyfikacyjną (jeżeli dotyczy)</w:t>
      </w:r>
      <w:r w:rsidR="00B1597E" w:rsidRPr="00B1597E">
        <w:rPr>
          <w:rFonts w:ascii="Arial" w:eastAsia="Times New Roman" w:hAnsi="Arial" w:cs="Arial"/>
          <w:lang w:eastAsia="pl-PL"/>
        </w:rPr>
        <w:t>. Dokumenty Wykonawca dostarczy w terminie 3 dni od wezwania, pocztą elektroniczną,</w:t>
      </w:r>
      <w:r w:rsidR="00B1597E" w:rsidRPr="00B1597E">
        <w:rPr>
          <w:rFonts w:ascii="Arial" w:eastAsia="Times New Roman" w:hAnsi="Arial" w:cs="Arial"/>
          <w:b/>
          <w:lang w:eastAsia="pl-PL"/>
        </w:rPr>
        <w:t xml:space="preserve"> </w:t>
      </w:r>
      <w:r w:rsidR="00B1597E" w:rsidRPr="00B1597E">
        <w:rPr>
          <w:rFonts w:ascii="Arial" w:eastAsia="Times New Roman" w:hAnsi="Arial" w:cs="Arial"/>
          <w:lang w:eastAsia="pl-PL"/>
        </w:rPr>
        <w:t>pod rygorem możliwości naliczania kar umownych i możliwości odstąpienia od umowy z przyczyn leżących po stronie Wykonawcy.</w:t>
      </w:r>
    </w:p>
    <w:p w:rsidR="00596C77" w:rsidRDefault="00596C77" w:rsidP="006E5031">
      <w:pPr>
        <w:numPr>
          <w:ilvl w:val="0"/>
          <w:numId w:val="1"/>
        </w:numPr>
        <w:suppressAutoHyphens/>
        <w:spacing w:after="0" w:line="360" w:lineRule="auto"/>
        <w:ind w:left="374" w:hanging="374"/>
        <w:contextualSpacing/>
        <w:jc w:val="both"/>
        <w:rPr>
          <w:rFonts w:ascii="Arial" w:eastAsia="Times New Roman" w:hAnsi="Arial" w:cs="Arial"/>
          <w:lang w:eastAsia="ar-SA"/>
        </w:rPr>
      </w:pPr>
      <w:r w:rsidRPr="00596C77">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(jeśli dotyczy).</w:t>
      </w:r>
    </w:p>
    <w:p w:rsidR="00705CCD" w:rsidRPr="00705CCD" w:rsidRDefault="00C348A8" w:rsidP="00705CCD">
      <w:pPr>
        <w:pStyle w:val="Akapitzlist"/>
        <w:numPr>
          <w:ilvl w:val="0"/>
          <w:numId w:val="1"/>
        </w:numPr>
        <w:suppressAutoHyphens/>
        <w:spacing w:after="0" w:line="360" w:lineRule="auto"/>
        <w:rPr>
          <w:rFonts w:ascii="Arial" w:hAnsi="Arial" w:cs="Arial"/>
        </w:rPr>
      </w:pPr>
      <w:r w:rsidRPr="00C348A8">
        <w:rPr>
          <w:rFonts w:ascii="Arial" w:hAnsi="Arial" w:cs="Arial"/>
        </w:rPr>
        <w:t>Wykonawca zobowiązuje się do zachowania w tajemnicy wszelkich wiadomości, które nabył w trakcie wykonywania czynności objętych umową.</w:t>
      </w:r>
      <w:r w:rsidR="00705CCD">
        <w:rPr>
          <w:rFonts w:ascii="Arial" w:hAnsi="Arial" w:cs="Arial"/>
        </w:rPr>
        <w:t xml:space="preserve"> </w:t>
      </w:r>
      <w:r w:rsidR="00705CCD" w:rsidRPr="00705CCD">
        <w:rPr>
          <w:rFonts w:ascii="Arial" w:hAnsi="Arial" w:cs="Arial"/>
        </w:rPr>
        <w:t>Umowa zachowania p</w:t>
      </w:r>
      <w:r w:rsidR="00705CCD">
        <w:rPr>
          <w:rFonts w:ascii="Arial" w:hAnsi="Arial" w:cs="Arial"/>
        </w:rPr>
        <w:t>oufności stanowi załącznik nr 4</w:t>
      </w:r>
      <w:r w:rsidR="00705CCD" w:rsidRPr="00705CCD">
        <w:rPr>
          <w:rFonts w:ascii="Arial" w:hAnsi="Arial" w:cs="Arial"/>
        </w:rPr>
        <w:t xml:space="preserve">A oraz klauzura informacyjna dla osób wyznaczonych do </w:t>
      </w:r>
      <w:r w:rsidR="00705CCD">
        <w:rPr>
          <w:rFonts w:ascii="Arial" w:hAnsi="Arial" w:cs="Arial"/>
        </w:rPr>
        <w:t>kontaktu stanowi załącznik nr 4</w:t>
      </w:r>
      <w:r w:rsidR="00705CCD" w:rsidRPr="00705CCD">
        <w:rPr>
          <w:rFonts w:ascii="Arial" w:hAnsi="Arial" w:cs="Arial"/>
        </w:rPr>
        <w:t>B.</w:t>
      </w:r>
    </w:p>
    <w:p w:rsidR="00705CCD" w:rsidRDefault="00705CCD" w:rsidP="00705CCD">
      <w:pPr>
        <w:numPr>
          <w:ilvl w:val="0"/>
          <w:numId w:val="1"/>
        </w:numPr>
        <w:spacing w:after="0" w:line="360" w:lineRule="auto"/>
        <w:jc w:val="both"/>
        <w:rPr>
          <w:rFonts w:ascii="Arial" w:hAnsi="Arial" w:cs="Arial"/>
        </w:rPr>
      </w:pPr>
      <w:r w:rsidRPr="00025362">
        <w:rPr>
          <w:rFonts w:ascii="Arial" w:hAnsi="Arial" w:cs="Arial"/>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strony zobowiązują się do przekazania swoim pracownikom stosownej klauzuli informacyjnej drugiej strony. Klauzula informacyjna SPS ZOZ w </w:t>
      </w:r>
      <w:r>
        <w:rPr>
          <w:rFonts w:ascii="Arial" w:hAnsi="Arial" w:cs="Arial"/>
        </w:rPr>
        <w:t>Lęborku stanowi załącznik nr 4B</w:t>
      </w:r>
      <w:r w:rsidRPr="00025362">
        <w:rPr>
          <w:rFonts w:ascii="Arial" w:hAnsi="Arial" w:cs="Arial"/>
        </w:rPr>
        <w:t xml:space="preserve"> do niniejszej umowy.</w:t>
      </w:r>
    </w:p>
    <w:p w:rsidR="00C348A8" w:rsidRPr="00C348A8" w:rsidRDefault="00C348A8" w:rsidP="00705CCD">
      <w:pPr>
        <w:pStyle w:val="Akapitzlist"/>
        <w:suppressAutoHyphens/>
        <w:spacing w:after="0" w:line="360" w:lineRule="auto"/>
        <w:ind w:left="360"/>
        <w:jc w:val="both"/>
        <w:rPr>
          <w:rFonts w:ascii="Arial" w:hAnsi="Arial" w:cs="Arial"/>
        </w:rPr>
      </w:pPr>
    </w:p>
    <w:p w:rsidR="00C348A8" w:rsidRPr="00B1597E" w:rsidRDefault="00C348A8" w:rsidP="00C348A8">
      <w:pPr>
        <w:suppressAutoHyphens/>
        <w:spacing w:after="0" w:line="360" w:lineRule="auto"/>
        <w:ind w:left="374"/>
        <w:contextualSpacing/>
        <w:jc w:val="both"/>
        <w:rPr>
          <w:rFonts w:ascii="Arial" w:eastAsia="Times New Roman" w:hAnsi="Arial" w:cs="Arial"/>
          <w:lang w:eastAsia="ar-SA"/>
        </w:rPr>
      </w:pPr>
    </w:p>
    <w:p w:rsidR="002847AE" w:rsidRDefault="002847AE" w:rsidP="00FB79AB">
      <w:pPr>
        <w:suppressAutoHyphens/>
        <w:spacing w:after="0"/>
        <w:jc w:val="center"/>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lastRenderedPageBreak/>
        <w:t>§ 2</w:t>
      </w:r>
    </w:p>
    <w:p w:rsidR="00B1597E" w:rsidRPr="00B1597E" w:rsidRDefault="00B1597E" w:rsidP="006E5031">
      <w:pPr>
        <w:numPr>
          <w:ilvl w:val="0"/>
          <w:numId w:val="3"/>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Przedmiot umowy będzie dostarczany sukcesywnie do Zamawiającego przez 24 miesiące od dnia podpisania umowy.</w:t>
      </w:r>
    </w:p>
    <w:p w:rsidR="002847AE" w:rsidRDefault="00596C77" w:rsidP="006E5031">
      <w:pPr>
        <w:numPr>
          <w:ilvl w:val="0"/>
          <w:numId w:val="3"/>
        </w:numPr>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 xml:space="preserve">Wykonawca zobowiązany będzie zdeponować w Bloku Operacyjnym </w:t>
      </w:r>
      <w:r>
        <w:rPr>
          <w:rFonts w:ascii="Arial" w:eastAsia="Times New Roman" w:hAnsi="Arial" w:cs="Arial"/>
          <w:color w:val="000000"/>
          <w:shd w:val="clear" w:color="auto" w:fill="FFFFFF"/>
          <w:lang w:eastAsia="ar-SA"/>
        </w:rPr>
        <w:t xml:space="preserve">Zamawiającego </w:t>
      </w:r>
      <w:r w:rsidRPr="00596C77">
        <w:rPr>
          <w:rFonts w:ascii="Arial" w:eastAsia="Times New Roman" w:hAnsi="Arial" w:cs="Arial"/>
          <w:color w:val="000000"/>
          <w:shd w:val="clear" w:color="auto" w:fill="FFFFFF"/>
          <w:lang w:eastAsia="ar-SA"/>
        </w:rPr>
        <w:t xml:space="preserve">pełen asortyment rozmiarów materiałów zespalających </w:t>
      </w:r>
      <w:r>
        <w:rPr>
          <w:rFonts w:ascii="Arial" w:eastAsia="Times New Roman" w:hAnsi="Arial" w:cs="Arial"/>
          <w:color w:val="000000"/>
          <w:shd w:val="clear" w:color="auto" w:fill="FFFFFF"/>
          <w:lang w:eastAsia="ar-SA"/>
        </w:rPr>
        <w:t>/</w:t>
      </w:r>
      <w:r w:rsidRPr="00596C77">
        <w:rPr>
          <w:rFonts w:ascii="Arial" w:eastAsia="Times New Roman" w:hAnsi="Arial" w:cs="Arial"/>
          <w:color w:val="000000"/>
          <w:shd w:val="clear" w:color="auto" w:fill="FFFFFF"/>
          <w:lang w:eastAsia="ar-SA"/>
        </w:rPr>
        <w:t xml:space="preserve"> endoprotez, określonych w Arkuszu asort</w:t>
      </w:r>
      <w:r w:rsidR="007A4830">
        <w:rPr>
          <w:rFonts w:ascii="Arial" w:eastAsia="Times New Roman" w:hAnsi="Arial" w:cs="Arial"/>
          <w:color w:val="000000"/>
          <w:shd w:val="clear" w:color="auto" w:fill="FFFFFF"/>
          <w:lang w:eastAsia="ar-SA"/>
        </w:rPr>
        <w:t>ymentowo–cenowym Część</w:t>
      </w:r>
      <w:r w:rsidRPr="00596C77">
        <w:rPr>
          <w:rFonts w:ascii="Arial" w:eastAsia="Times New Roman" w:hAnsi="Arial" w:cs="Arial"/>
          <w:color w:val="000000"/>
          <w:shd w:val="clear" w:color="auto" w:fill="FFFFFF"/>
          <w:lang w:eastAsia="ar-SA"/>
        </w:rPr>
        <w:t xml:space="preserve"> nr </w:t>
      </w:r>
      <w:r w:rsidR="007A2A67">
        <w:rPr>
          <w:rFonts w:ascii="Arial" w:eastAsia="Times New Roman" w:hAnsi="Arial" w:cs="Arial"/>
          <w:bCs/>
          <w:color w:val="000000"/>
          <w:shd w:val="clear" w:color="auto" w:fill="FFFFFF"/>
          <w:lang w:eastAsia="ar-SA"/>
        </w:rPr>
        <w:t>1 poz. 1-34</w:t>
      </w:r>
      <w:r>
        <w:rPr>
          <w:rFonts w:ascii="Arial" w:eastAsia="Times New Roman" w:hAnsi="Arial" w:cs="Arial"/>
          <w:bCs/>
          <w:color w:val="000000"/>
          <w:shd w:val="clear" w:color="auto" w:fill="FFFFFF"/>
          <w:lang w:eastAsia="ar-SA"/>
        </w:rPr>
        <w:t xml:space="preserve"> /</w:t>
      </w:r>
      <w:r w:rsidR="007A4830">
        <w:rPr>
          <w:rFonts w:ascii="Arial" w:eastAsia="Times New Roman" w:hAnsi="Arial" w:cs="Arial"/>
          <w:bCs/>
          <w:color w:val="000000"/>
          <w:shd w:val="clear" w:color="auto" w:fill="FFFFFF"/>
          <w:lang w:eastAsia="ar-SA"/>
        </w:rPr>
        <w:t xml:space="preserve"> Część</w:t>
      </w:r>
      <w:r w:rsidRPr="00596C77">
        <w:rPr>
          <w:rFonts w:ascii="Arial" w:eastAsia="Times New Roman" w:hAnsi="Arial" w:cs="Arial"/>
          <w:bCs/>
          <w:color w:val="000000"/>
          <w:shd w:val="clear" w:color="auto" w:fill="FFFFFF"/>
          <w:lang w:eastAsia="ar-SA"/>
        </w:rPr>
        <w:t xml:space="preserve"> nr 2 poz. 7-20</w:t>
      </w:r>
      <w:r>
        <w:rPr>
          <w:rFonts w:ascii="Arial" w:eastAsia="Times New Roman" w:hAnsi="Arial" w:cs="Arial"/>
          <w:bCs/>
          <w:color w:val="000000"/>
          <w:shd w:val="clear" w:color="auto" w:fill="FFFFFF"/>
          <w:lang w:eastAsia="ar-SA"/>
        </w:rPr>
        <w:t xml:space="preserve"> /</w:t>
      </w:r>
      <w:r w:rsidRPr="00596C77">
        <w:rPr>
          <w:rFonts w:ascii="Arial" w:eastAsia="Times New Roman" w:hAnsi="Arial" w:cs="Arial"/>
          <w:bCs/>
          <w:color w:val="000000"/>
          <w:shd w:val="clear" w:color="auto" w:fill="FFFFFF"/>
          <w:lang w:eastAsia="ar-SA"/>
        </w:rPr>
        <w:t xml:space="preserve"> Część  nr 3</w:t>
      </w:r>
      <w:r>
        <w:rPr>
          <w:rFonts w:ascii="Arial" w:eastAsia="Times New Roman" w:hAnsi="Arial" w:cs="Arial"/>
          <w:bCs/>
          <w:color w:val="000000"/>
          <w:shd w:val="clear" w:color="auto" w:fill="FFFFFF"/>
          <w:lang w:eastAsia="ar-SA"/>
        </w:rPr>
        <w:t>*</w:t>
      </w:r>
      <w:r w:rsidRPr="00596C77">
        <w:rPr>
          <w:rFonts w:ascii="Arial" w:eastAsia="Times New Roman" w:hAnsi="Arial" w:cs="Arial"/>
          <w:bCs/>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 w terminie do 7 dni roboczych od dnia podpisania umowy.</w:t>
      </w:r>
    </w:p>
    <w:p w:rsidR="00596C77" w:rsidRPr="00596C77" w:rsidRDefault="00596C77" w:rsidP="006E5031">
      <w:pPr>
        <w:numPr>
          <w:ilvl w:val="0"/>
          <w:numId w:val="3"/>
        </w:numPr>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 xml:space="preserve">Wykonawca zobowiązany będzie do sukcesywnego uzupełniania poszczególnych elementów depozytu, w terminie do </w:t>
      </w:r>
      <w:r w:rsidR="002847AE">
        <w:rPr>
          <w:rFonts w:ascii="Arial" w:eastAsia="Times New Roman" w:hAnsi="Arial" w:cs="Arial"/>
          <w:color w:val="000000"/>
          <w:shd w:val="clear" w:color="auto" w:fill="FFFFFF"/>
          <w:lang w:eastAsia="ar-SA"/>
        </w:rPr>
        <w:t>…..</w:t>
      </w:r>
      <w:r w:rsidRPr="00596C77">
        <w:rPr>
          <w:rFonts w:ascii="Arial" w:eastAsia="Times New Roman" w:hAnsi="Arial" w:cs="Arial"/>
          <w:color w:val="000000"/>
          <w:shd w:val="clear" w:color="auto" w:fill="FFFFFF"/>
          <w:lang w:eastAsia="ar-SA"/>
        </w:rPr>
        <w:t xml:space="preserve"> dni roboczych</w:t>
      </w:r>
      <w:r w:rsidRPr="00596C77">
        <w:rPr>
          <w:rFonts w:ascii="Arial" w:eastAsia="Times New Roman" w:hAnsi="Arial" w:cs="Arial"/>
          <w:b/>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od chwili powiadomienia – przesłania pocztą elektroniczną lub faxem protokołu zużycia implantu.</w:t>
      </w:r>
    </w:p>
    <w:p w:rsidR="00596C77" w:rsidRPr="00596C77" w:rsidRDefault="00596C77" w:rsidP="006E5031">
      <w:pPr>
        <w:numPr>
          <w:ilvl w:val="0"/>
          <w:numId w:val="3"/>
        </w:numPr>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 xml:space="preserve">Wykonawca zobowiązuje się dostarczać przedmiot zamówienia, nie objęty umową depozytu </w:t>
      </w:r>
      <w:r w:rsidR="00895EA2">
        <w:rPr>
          <w:rFonts w:ascii="Arial" w:eastAsia="Times New Roman" w:hAnsi="Arial" w:cs="Arial"/>
          <w:color w:val="000000"/>
          <w:shd w:val="clear" w:color="auto" w:fill="FFFFFF"/>
          <w:lang w:eastAsia="ar-SA"/>
        </w:rPr>
        <w:t>nieprawidłowego (Część</w:t>
      </w:r>
      <w:r w:rsidRPr="00596C77">
        <w:rPr>
          <w:rFonts w:ascii="Arial" w:eastAsia="Times New Roman" w:hAnsi="Arial" w:cs="Arial"/>
          <w:color w:val="000000"/>
          <w:shd w:val="clear" w:color="auto" w:fill="FFFFFF"/>
          <w:lang w:eastAsia="ar-SA"/>
        </w:rPr>
        <w:t xml:space="preserve"> nr 1</w:t>
      </w:r>
      <w:r w:rsidR="007A2A67">
        <w:rPr>
          <w:rFonts w:ascii="Arial" w:eastAsia="Times New Roman" w:hAnsi="Arial" w:cs="Arial"/>
          <w:color w:val="000000"/>
          <w:shd w:val="clear" w:color="auto" w:fill="FFFFFF"/>
          <w:lang w:eastAsia="ar-SA"/>
        </w:rPr>
        <w:t xml:space="preserve"> poz. 35</w:t>
      </w:r>
      <w:r w:rsidR="00895EA2">
        <w:rPr>
          <w:rFonts w:ascii="Arial" w:eastAsia="Times New Roman" w:hAnsi="Arial" w:cs="Arial"/>
          <w:color w:val="000000"/>
          <w:shd w:val="clear" w:color="auto" w:fill="FFFFFF"/>
          <w:lang w:eastAsia="ar-SA"/>
        </w:rPr>
        <w:t>-38 oraz Część</w:t>
      </w:r>
      <w:r w:rsidRPr="00596C77">
        <w:rPr>
          <w:rFonts w:ascii="Arial" w:eastAsia="Times New Roman" w:hAnsi="Arial" w:cs="Arial"/>
          <w:color w:val="000000"/>
          <w:shd w:val="clear" w:color="auto" w:fill="FFFFFF"/>
          <w:lang w:eastAsia="ar-SA"/>
        </w:rPr>
        <w:t xml:space="preserve"> nr 2 poz. 1-6)</w:t>
      </w:r>
      <w:r w:rsidR="002847AE">
        <w:rPr>
          <w:rFonts w:ascii="Arial" w:eastAsia="Times New Roman" w:hAnsi="Arial" w:cs="Arial"/>
          <w:color w:val="000000"/>
          <w:shd w:val="clear" w:color="auto" w:fill="FFFFFF"/>
          <w:lang w:eastAsia="ar-SA"/>
        </w:rPr>
        <w:t>*</w:t>
      </w:r>
      <w:r w:rsidRPr="00596C77">
        <w:rPr>
          <w:rFonts w:ascii="Arial" w:eastAsia="Times New Roman" w:hAnsi="Arial" w:cs="Arial"/>
          <w:color w:val="000000"/>
          <w:shd w:val="clear" w:color="auto" w:fill="FFFFFF"/>
          <w:lang w:eastAsia="ar-SA"/>
        </w:rPr>
        <w:t>, do Apteki Szpitalnej</w:t>
      </w:r>
      <w:r w:rsidRPr="00596C77">
        <w:rPr>
          <w:rFonts w:ascii="Arial" w:eastAsia="Times New Roman" w:hAnsi="Arial" w:cs="Arial"/>
          <w:b/>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Zamawiającego sukcesywnie, w terminie do 4 dni roboczych od dnia zamówienia, w godz. 8</w:t>
      </w:r>
      <w:r w:rsidRPr="00596C77">
        <w:rPr>
          <w:rFonts w:ascii="Arial" w:eastAsia="Times New Roman" w:hAnsi="Arial" w:cs="Arial"/>
          <w:color w:val="000000"/>
          <w:shd w:val="clear" w:color="auto" w:fill="FFFFFF"/>
          <w:vertAlign w:val="superscript"/>
          <w:lang w:eastAsia="ar-SA"/>
        </w:rPr>
        <w:t>00</w:t>
      </w:r>
      <w:r w:rsidRPr="00596C77">
        <w:rPr>
          <w:rFonts w:ascii="Arial" w:eastAsia="Times New Roman" w:hAnsi="Arial" w:cs="Arial"/>
          <w:color w:val="000000"/>
          <w:shd w:val="clear" w:color="auto" w:fill="FFFFFF"/>
          <w:lang w:eastAsia="ar-SA"/>
        </w:rPr>
        <w:t xml:space="preserve"> – 14</w:t>
      </w:r>
      <w:r w:rsidRPr="00596C77">
        <w:rPr>
          <w:rFonts w:ascii="Arial" w:eastAsia="Times New Roman" w:hAnsi="Arial" w:cs="Arial"/>
          <w:color w:val="000000"/>
          <w:shd w:val="clear" w:color="auto" w:fill="FFFFFF"/>
          <w:vertAlign w:val="superscript"/>
          <w:lang w:eastAsia="ar-SA"/>
        </w:rPr>
        <w:t>00</w:t>
      </w:r>
      <w:r w:rsidRPr="00596C77">
        <w:rPr>
          <w:rFonts w:ascii="Arial" w:eastAsia="Times New Roman" w:hAnsi="Arial" w:cs="Arial"/>
          <w:color w:val="000000"/>
          <w:shd w:val="clear" w:color="auto" w:fill="FFFFFF"/>
          <w:lang w:eastAsia="ar-SA"/>
        </w:rPr>
        <w:t xml:space="preserve"> od poniedziałku do piątku (z wyjątkiem dni ustawowo wolnych od pracy), własnym transportem i na swój koszt - zgodnie z bieżącym zamówieniem Zamawiającego, z usługą wniesienia do komory przyjęć Apteki Szpitalnej.</w:t>
      </w:r>
    </w:p>
    <w:p w:rsidR="00596C77" w:rsidRPr="00596C77" w:rsidRDefault="00596C77" w:rsidP="006E5031">
      <w:pPr>
        <w:numPr>
          <w:ilvl w:val="0"/>
          <w:numId w:val="3"/>
        </w:numPr>
        <w:tabs>
          <w:tab w:val="num" w:pos="-1080"/>
        </w:tabs>
        <w:suppressAutoHyphens/>
        <w:spacing w:after="0" w:line="360" w:lineRule="auto"/>
        <w:contextualSpacing/>
        <w:jc w:val="both"/>
        <w:rPr>
          <w:rFonts w:ascii="Arial" w:eastAsia="Times New Roman" w:hAnsi="Arial" w:cs="Arial"/>
          <w:color w:val="000000"/>
          <w:shd w:val="clear" w:color="auto" w:fill="FFFFFF"/>
          <w:lang w:eastAsia="ar-SA"/>
        </w:rPr>
      </w:pPr>
      <w:r w:rsidRPr="00596C77">
        <w:rPr>
          <w:rFonts w:ascii="Arial" w:eastAsia="Times New Roman" w:hAnsi="Arial" w:cs="Arial"/>
          <w:color w:val="000000"/>
          <w:shd w:val="clear" w:color="auto" w:fill="FFFFFF"/>
          <w:lang w:eastAsia="ar-SA"/>
        </w:rPr>
        <w:t>Przewiduje się w nagłych wypadkach realizację dodatkowych dostaw w trybie „na cito” w terminie do 2 dni roboczych</w:t>
      </w:r>
      <w:r w:rsidRPr="00596C77">
        <w:rPr>
          <w:rFonts w:ascii="Arial" w:eastAsia="Times New Roman" w:hAnsi="Arial" w:cs="Arial"/>
          <w:b/>
          <w:color w:val="000000"/>
          <w:shd w:val="clear" w:color="auto" w:fill="FFFFFF"/>
          <w:lang w:eastAsia="ar-SA"/>
        </w:rPr>
        <w:t xml:space="preserve"> </w:t>
      </w:r>
      <w:r w:rsidRPr="00596C77">
        <w:rPr>
          <w:rFonts w:ascii="Arial" w:eastAsia="Times New Roman" w:hAnsi="Arial" w:cs="Arial"/>
          <w:color w:val="000000"/>
          <w:shd w:val="clear" w:color="auto" w:fill="FFFFFF"/>
          <w:lang w:eastAsia="ar-SA"/>
        </w:rPr>
        <w:t>od momentu zgłoszenia Zamawiającego poprzez faks lub e-mail i potwierdzenia tego terminu przez Wykonawcę</w:t>
      </w:r>
    </w:p>
    <w:p w:rsidR="00B1597E" w:rsidRPr="00B1597E" w:rsidRDefault="00B1597E" w:rsidP="006E5031">
      <w:pPr>
        <w:numPr>
          <w:ilvl w:val="0"/>
          <w:numId w:val="3"/>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Zamawiający wskazuje następującą osobę pełniącą nadzór nad realizacją umowy: Lekarz Kierujący Oddziałem Chirurgii Urazowo-Ortopedycznej, Rehabilitacji i Rehabilitacji Narządu Ruchu lub inna osoba upoważniona. </w:t>
      </w:r>
    </w:p>
    <w:p w:rsidR="00B1597E" w:rsidRPr="00B1597E" w:rsidRDefault="00B1597E" w:rsidP="00FB79AB">
      <w:pPr>
        <w:suppressAutoHyphens/>
        <w:spacing w:after="0"/>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3</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Za realizację przedmiotu umowy określonego w §1 strony ustalają wynagrodzenie zgodnie ze złożoną ofertą. Ogólną wartość zamówienia ustala się na netto … zł</w:t>
      </w:r>
      <w:r w:rsidR="002847AE">
        <w:rPr>
          <w:rFonts w:ascii="Arial" w:eastAsia="Times New Roman" w:hAnsi="Arial" w:cs="Arial"/>
          <w:lang w:eastAsia="ar-SA"/>
        </w:rPr>
        <w:t>,</w:t>
      </w:r>
      <w:r w:rsidRPr="00B1597E">
        <w:rPr>
          <w:rFonts w:ascii="Arial" w:eastAsia="Times New Roman" w:hAnsi="Arial" w:cs="Arial"/>
          <w:lang w:eastAsia="ar-SA"/>
        </w:rPr>
        <w:t xml:space="preserve"> brutto </w:t>
      </w:r>
      <w:r w:rsidR="00895EA2">
        <w:rPr>
          <w:rFonts w:ascii="Arial" w:eastAsia="Times New Roman" w:hAnsi="Arial" w:cs="Arial"/>
          <w:lang w:eastAsia="ar-SA"/>
        </w:rPr>
        <w:t>… zł, w tym Część</w:t>
      </w:r>
      <w:r w:rsidR="002847AE">
        <w:rPr>
          <w:rFonts w:ascii="Arial" w:eastAsia="Times New Roman" w:hAnsi="Arial" w:cs="Arial"/>
          <w:lang w:eastAsia="ar-SA"/>
        </w:rPr>
        <w:t xml:space="preserve"> nr ……… na …. zł*</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pl-PL"/>
        </w:rPr>
      </w:pPr>
      <w:r w:rsidRPr="00B1597E">
        <w:rPr>
          <w:rFonts w:ascii="Arial" w:eastAsia="Times New Roman" w:hAnsi="Arial" w:cs="Arial"/>
          <w:lang w:eastAsia="pl-PL"/>
        </w:rPr>
        <w:t>W przypadku okresowych promocji lub rabatów na asortyment objęty umową Wykonawca zobowiązuje się do zastosowania warunków promocyjnych.</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pl-PL"/>
        </w:rPr>
        <w:t xml:space="preserve">Strony ustalają, że płatność będzie realizowana przelewem bankowym w terminie </w:t>
      </w:r>
      <w:r w:rsidRPr="00B1597E">
        <w:rPr>
          <w:rFonts w:ascii="Arial" w:eastAsia="Times New Roman" w:hAnsi="Arial" w:cs="Arial"/>
          <w:b/>
          <w:lang w:eastAsia="ar-SA"/>
        </w:rPr>
        <w:t>60 dni</w:t>
      </w:r>
      <w:r w:rsidRPr="00B1597E">
        <w:rPr>
          <w:rFonts w:ascii="Arial" w:eastAsia="Times New Roman" w:hAnsi="Arial" w:cs="Arial"/>
          <w:lang w:eastAsia="ar-SA"/>
        </w:rPr>
        <w:t xml:space="preserve"> od daty dostarczenia faktury do Zamawiającego. Jako dzień zapłaty uważać się będzie dzień obciążenia rachunku bankowego Zamawiającego.</w:t>
      </w:r>
    </w:p>
    <w:p w:rsidR="00B1597E" w:rsidRPr="00B1597E" w:rsidRDefault="00B1597E" w:rsidP="006E5031">
      <w:pPr>
        <w:numPr>
          <w:ilvl w:val="0"/>
          <w:numId w:val="4"/>
        </w:numPr>
        <w:suppressAutoHyphens/>
        <w:spacing w:after="0" w:line="360" w:lineRule="auto"/>
        <w:ind w:left="357" w:hanging="357"/>
        <w:contextualSpacing/>
        <w:jc w:val="both"/>
        <w:rPr>
          <w:rFonts w:ascii="Arial" w:eastAsia="Times New Roman" w:hAnsi="Arial" w:cs="Arial"/>
          <w:lang w:eastAsia="pl-PL"/>
        </w:rPr>
      </w:pPr>
      <w:r w:rsidRPr="00B1597E">
        <w:rPr>
          <w:rFonts w:ascii="Arial" w:eastAsia="Times New Roman" w:hAnsi="Arial" w:cs="Arial"/>
          <w:lang w:eastAsia="ar-SA"/>
        </w:rPr>
        <w:t xml:space="preserve">Podstawą wystawienia faktury będzie protokół zużycia implantu (wszczepu), który Zamawiający sporządzi po wykorzystaniu asortymentu i niezwłocznie przekaże Wykonawcy. Na podstawie otrzymanego od Zamawiającego protokołu, Wykonawca niezwłocznie, nie później niż w terminie 7 dni, wystawi fakturę VAT, zawierającą co najmniej nazwę, ilość, cenę jednostkową brutto poszczególnych pozycji oraz inicjały </w:t>
      </w:r>
      <w:r w:rsidRPr="00B1597E">
        <w:rPr>
          <w:rFonts w:ascii="Arial" w:eastAsia="Times New Roman" w:hAnsi="Arial" w:cs="Arial"/>
          <w:lang w:eastAsia="ar-SA"/>
        </w:rPr>
        <w:lastRenderedPageBreak/>
        <w:t>pacjenta i numer historii choroby oraz przekaże ją niezwłocznie Aptece Zakładowej Zamawiającego.</w:t>
      </w:r>
    </w:p>
    <w:p w:rsidR="00B1597E" w:rsidRDefault="00B1597E" w:rsidP="006E5031">
      <w:pPr>
        <w:numPr>
          <w:ilvl w:val="0"/>
          <w:numId w:val="4"/>
        </w:numPr>
        <w:suppressAutoHyphens/>
        <w:spacing w:after="0" w:line="360" w:lineRule="auto"/>
        <w:ind w:left="357" w:hanging="357"/>
        <w:jc w:val="both"/>
        <w:rPr>
          <w:rFonts w:ascii="Arial" w:eastAsia="Times New Roman" w:hAnsi="Arial" w:cs="Arial"/>
          <w:lang w:eastAsia="pl-PL"/>
        </w:rPr>
      </w:pPr>
      <w:r w:rsidRPr="00B1597E">
        <w:rPr>
          <w:rFonts w:ascii="Arial" w:eastAsia="Times New Roman" w:hAnsi="Arial" w:cs="Arial"/>
          <w:lang w:eastAsia="pl-PL"/>
        </w:rPr>
        <w:t>W razie nie uregulowania przez Zamawiającego płatności w wyznaczonym terminie, Wykonawca ma prawo żądać zapłaty odsetek</w:t>
      </w:r>
      <w:r w:rsidRPr="00B1597E">
        <w:rPr>
          <w:rFonts w:ascii="Arial" w:eastAsia="Times New Roman" w:hAnsi="Arial" w:cs="Arial"/>
          <w:b/>
          <w:lang w:eastAsia="pl-PL"/>
        </w:rPr>
        <w:t xml:space="preserve"> </w:t>
      </w:r>
      <w:r w:rsidRPr="00B1597E">
        <w:rPr>
          <w:rFonts w:ascii="Arial" w:eastAsia="Times New Roman" w:hAnsi="Arial" w:cs="Arial"/>
          <w:lang w:eastAsia="pl-PL"/>
        </w:rPr>
        <w:t>w wysokości ustawowej za opóźnienie w transakcjach handlowych od nieuregulowanych należności wyłącznie po upływie terminu płatności przewidzianego umową.</w:t>
      </w:r>
    </w:p>
    <w:p w:rsidR="002847AE" w:rsidRDefault="002847AE" w:rsidP="006E5031">
      <w:pPr>
        <w:pStyle w:val="Akapitzlist"/>
        <w:numPr>
          <w:ilvl w:val="0"/>
          <w:numId w:val="4"/>
        </w:numPr>
        <w:suppressAutoHyphens/>
        <w:spacing w:after="0" w:line="360" w:lineRule="auto"/>
        <w:ind w:left="357" w:hanging="357"/>
        <w:jc w:val="both"/>
        <w:rPr>
          <w:rFonts w:ascii="Arial" w:eastAsia="Times New Roman" w:hAnsi="Arial" w:cs="Arial"/>
          <w:lang w:eastAsia="pl-PL"/>
        </w:rPr>
      </w:pPr>
      <w:r w:rsidRPr="002847AE">
        <w:rPr>
          <w:rFonts w:ascii="Arial" w:eastAsia="Times New Roman" w:hAnsi="Arial" w:cs="Arial"/>
          <w:lang w:eastAsia="pl-PL"/>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B1597E" w:rsidRPr="00B1597E" w:rsidRDefault="002847AE" w:rsidP="006E5031">
      <w:pPr>
        <w:pStyle w:val="Akapitzlist"/>
        <w:numPr>
          <w:ilvl w:val="0"/>
          <w:numId w:val="4"/>
        </w:numPr>
        <w:suppressAutoHyphens/>
        <w:spacing w:after="0" w:line="360" w:lineRule="auto"/>
        <w:ind w:left="357" w:hanging="357"/>
        <w:jc w:val="both"/>
        <w:rPr>
          <w:rFonts w:ascii="Arial" w:eastAsia="Times New Roman" w:hAnsi="Arial" w:cs="Arial"/>
          <w:lang w:eastAsia="pl-PL"/>
        </w:rPr>
      </w:pPr>
      <w:r w:rsidRPr="002847AE">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2847AE" w:rsidRDefault="002847AE" w:rsidP="00FB79AB">
      <w:pPr>
        <w:suppressAutoHyphens/>
        <w:spacing w:after="0"/>
        <w:jc w:val="center"/>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4</w:t>
      </w:r>
    </w:p>
    <w:p w:rsidR="00B1597E" w:rsidRPr="00B1597E" w:rsidRDefault="00B1597E" w:rsidP="006E5031">
      <w:pPr>
        <w:numPr>
          <w:ilvl w:val="0"/>
          <w:numId w:val="6"/>
        </w:numPr>
        <w:suppressAutoHyphens/>
        <w:spacing w:after="0" w:line="360" w:lineRule="auto"/>
        <w:ind w:left="374" w:hanging="374"/>
        <w:contextualSpacing/>
        <w:jc w:val="both"/>
        <w:rPr>
          <w:rFonts w:ascii="Arial" w:eastAsia="Times New Roman" w:hAnsi="Arial" w:cs="Arial"/>
          <w:lang w:eastAsia="ar-SA"/>
        </w:rPr>
      </w:pPr>
      <w:r w:rsidRPr="00B1597E">
        <w:rPr>
          <w:rFonts w:ascii="Arial" w:eastAsia="Times New Roman" w:hAnsi="Arial" w:cs="Arial"/>
          <w:lang w:eastAsia="ar-SA"/>
        </w:rPr>
        <w:t xml:space="preserve">Wykonawca powierza / nie powierza* wykonanie części zamówienia podwykonawcom. </w:t>
      </w:r>
    </w:p>
    <w:p w:rsidR="00B1597E" w:rsidRPr="002C146F" w:rsidRDefault="00B1597E" w:rsidP="006E5031">
      <w:pPr>
        <w:numPr>
          <w:ilvl w:val="0"/>
          <w:numId w:val="6"/>
        </w:numPr>
        <w:suppressAutoHyphens/>
        <w:spacing w:after="0" w:line="360" w:lineRule="auto"/>
        <w:ind w:left="374" w:hanging="374"/>
        <w:contextualSpacing/>
        <w:jc w:val="both"/>
        <w:rPr>
          <w:rFonts w:ascii="Arial" w:eastAsia="Times New Roman" w:hAnsi="Arial" w:cs="Arial"/>
          <w:bCs/>
          <w:lang w:eastAsia="ar-SA"/>
        </w:rPr>
      </w:pPr>
      <w:r w:rsidRPr="00B1597E">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rsidR="002C146F" w:rsidRPr="002C146F" w:rsidRDefault="002C146F" w:rsidP="002C146F">
      <w:pPr>
        <w:numPr>
          <w:ilvl w:val="0"/>
          <w:numId w:val="6"/>
        </w:numPr>
        <w:suppressAutoHyphens/>
        <w:spacing w:after="0" w:line="360" w:lineRule="auto"/>
        <w:contextualSpacing/>
        <w:jc w:val="both"/>
        <w:rPr>
          <w:rFonts w:ascii="Arial" w:eastAsia="Times New Roman" w:hAnsi="Arial" w:cs="Arial"/>
          <w:bCs/>
          <w:lang w:eastAsia="ar-SA"/>
        </w:rPr>
      </w:pPr>
      <w:r w:rsidRPr="002C146F">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rsidR="002C146F" w:rsidRPr="002C146F" w:rsidRDefault="002C146F" w:rsidP="002C146F">
      <w:pPr>
        <w:numPr>
          <w:ilvl w:val="0"/>
          <w:numId w:val="6"/>
        </w:numPr>
        <w:suppressAutoHyphens/>
        <w:spacing w:after="0" w:line="360" w:lineRule="auto"/>
        <w:contextualSpacing/>
        <w:jc w:val="both"/>
        <w:rPr>
          <w:rFonts w:ascii="Arial" w:eastAsia="Times New Roman" w:hAnsi="Arial" w:cs="Arial"/>
          <w:bCs/>
          <w:lang w:eastAsia="ar-SA"/>
        </w:rPr>
      </w:pPr>
      <w:r w:rsidRPr="002C146F">
        <w:rPr>
          <w:rFonts w:ascii="Arial" w:eastAsia="Times New Roman" w:hAnsi="Arial" w:cs="Arial"/>
          <w:bCs/>
          <w:lang w:eastAsia="ar-SA"/>
        </w:rPr>
        <w:t xml:space="preserve">Płatności w stosunku do podwykonawców muszą być zgodne z przepisami ustawy Kodeks Cywilny. </w:t>
      </w:r>
    </w:p>
    <w:p w:rsidR="002C146F" w:rsidRPr="00B1597E" w:rsidRDefault="002C146F" w:rsidP="005659F8">
      <w:pPr>
        <w:suppressAutoHyphens/>
        <w:spacing w:after="0" w:line="360" w:lineRule="auto"/>
        <w:contextualSpacing/>
        <w:jc w:val="both"/>
        <w:rPr>
          <w:rFonts w:ascii="Arial" w:eastAsia="Times New Roman" w:hAnsi="Arial" w:cs="Arial"/>
          <w:bCs/>
          <w:lang w:eastAsia="ar-SA"/>
        </w:rPr>
      </w:pPr>
      <w:r>
        <w:rPr>
          <w:rFonts w:ascii="Arial" w:eastAsia="Times New Roman" w:hAnsi="Arial" w:cs="Arial"/>
          <w:bCs/>
          <w:lang w:eastAsia="ar-SA"/>
        </w:rPr>
        <w:t xml:space="preserve">      </w:t>
      </w:r>
      <w:r w:rsidR="005659F8">
        <w:rPr>
          <w:rFonts w:ascii="Arial" w:eastAsia="Times New Roman" w:hAnsi="Arial" w:cs="Arial"/>
          <w:bCs/>
          <w:lang w:eastAsia="ar-SA"/>
        </w:rPr>
        <w:t>* niepotrzebne skreślić</w:t>
      </w:r>
    </w:p>
    <w:p w:rsidR="00B1597E" w:rsidRPr="00B1597E" w:rsidRDefault="00B1597E" w:rsidP="006E5031">
      <w:pPr>
        <w:suppressAutoHyphens/>
        <w:spacing w:after="0" w:line="360" w:lineRule="auto"/>
        <w:jc w:val="center"/>
        <w:rPr>
          <w:rFonts w:ascii="Arial" w:eastAsia="Times New Roman" w:hAnsi="Arial" w:cs="Arial"/>
          <w:b/>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xml:space="preserve">§ </w:t>
      </w:r>
      <w:r w:rsidR="002847AE" w:rsidRPr="005659F8">
        <w:rPr>
          <w:rFonts w:ascii="Arial" w:eastAsia="Times New Roman" w:hAnsi="Arial" w:cs="Arial"/>
          <w:lang w:eastAsia="ar-SA"/>
        </w:rPr>
        <w:t>5</w:t>
      </w:r>
    </w:p>
    <w:p w:rsidR="00B1597E" w:rsidRPr="00B1597E" w:rsidRDefault="00B1597E" w:rsidP="006E5031">
      <w:pPr>
        <w:numPr>
          <w:ilvl w:val="0"/>
          <w:numId w:val="7"/>
        </w:numPr>
        <w:suppressAutoHyphens/>
        <w:spacing w:after="0" w:line="360" w:lineRule="auto"/>
        <w:ind w:left="357" w:hanging="357"/>
        <w:jc w:val="both"/>
        <w:rPr>
          <w:rFonts w:ascii="Arial" w:eastAsia="Times New Roman" w:hAnsi="Arial" w:cs="Arial"/>
          <w:lang w:eastAsia="ar-SA"/>
        </w:rPr>
      </w:pPr>
      <w:r w:rsidRPr="00B1597E">
        <w:rPr>
          <w:rFonts w:ascii="Arial" w:eastAsia="Times New Roman" w:hAnsi="Arial" w:cs="Arial"/>
          <w:lang w:eastAsia="ar-SA"/>
        </w:rPr>
        <w:t xml:space="preserve">Wykonawca udziela pełnej gwarancji na oferowane wyroby medyczne co najmniej </w:t>
      </w:r>
      <w:r w:rsidR="002847AE" w:rsidRPr="002847AE">
        <w:rPr>
          <w:rFonts w:ascii="Arial" w:eastAsia="Times New Roman" w:hAnsi="Arial" w:cs="Arial"/>
          <w:b/>
          <w:lang w:eastAsia="ar-SA"/>
        </w:rPr>
        <w:t>12</w:t>
      </w:r>
      <w:r w:rsidRPr="00B1597E">
        <w:rPr>
          <w:rFonts w:ascii="Arial" w:eastAsia="Times New Roman" w:hAnsi="Arial" w:cs="Arial"/>
          <w:b/>
          <w:lang w:eastAsia="ar-SA"/>
        </w:rPr>
        <w:t xml:space="preserve"> miesięcy</w:t>
      </w:r>
      <w:r w:rsidRPr="00B1597E">
        <w:rPr>
          <w:rFonts w:ascii="Arial" w:eastAsia="Times New Roman" w:hAnsi="Arial" w:cs="Arial"/>
          <w:lang w:eastAsia="ar-SA"/>
        </w:rPr>
        <w:t xml:space="preserve"> od dnia dostawy.</w:t>
      </w:r>
    </w:p>
    <w:p w:rsidR="002847AE" w:rsidRDefault="002847A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 xml:space="preserve">Wykonawca </w:t>
      </w:r>
      <w:r w:rsidRPr="002847AE">
        <w:rPr>
          <w:rFonts w:ascii="Arial" w:eastAsia="Times New Roman" w:hAnsi="Arial" w:cs="Arial"/>
          <w:lang w:eastAsia="ar-SA"/>
        </w:rPr>
        <w:t>gwarantuje</w:t>
      </w:r>
      <w:r w:rsidRPr="00B1597E">
        <w:rPr>
          <w:rFonts w:ascii="Arial" w:eastAsia="Times New Roman" w:hAnsi="Arial" w:cs="Arial"/>
          <w:lang w:eastAsia="ar-SA"/>
        </w:rPr>
        <w:t xml:space="preserve"> Zamawiającemu, że dostarczany asortyment jest zgodny </w:t>
      </w:r>
      <w:r w:rsidRPr="00B1597E">
        <w:rPr>
          <w:rFonts w:ascii="Arial" w:eastAsia="Times New Roman" w:hAnsi="Arial" w:cs="Arial"/>
          <w:lang w:eastAsia="ar-SA"/>
        </w:rPr>
        <w:br/>
        <w:t xml:space="preserve">z </w:t>
      </w:r>
      <w:r w:rsidRPr="002847AE">
        <w:rPr>
          <w:rFonts w:ascii="Arial" w:eastAsia="Times New Roman" w:hAnsi="Arial" w:cs="Arial"/>
          <w:lang w:eastAsia="ar-SA"/>
        </w:rPr>
        <w:t>Arkuszem asortymentowo-cenowym</w:t>
      </w:r>
      <w:r w:rsidRPr="00B1597E">
        <w:rPr>
          <w:rFonts w:ascii="Arial" w:eastAsia="Times New Roman" w:hAnsi="Arial" w:cs="Arial"/>
          <w:lang w:eastAsia="ar-SA"/>
        </w:rPr>
        <w:t xml:space="preserve">. </w:t>
      </w:r>
      <w:r w:rsidR="00B1597E" w:rsidRPr="00B1597E">
        <w:rPr>
          <w:rFonts w:ascii="Arial" w:eastAsia="Times New Roman" w:hAnsi="Arial" w:cs="Arial"/>
          <w:lang w:eastAsia="ar-SA"/>
        </w:rPr>
        <w:t xml:space="preserve">Wykonawca odpowiada za rodzaj, jakość, ilość </w:t>
      </w:r>
      <w:r w:rsidR="00B1597E" w:rsidRPr="00B1597E">
        <w:rPr>
          <w:rFonts w:ascii="Arial" w:eastAsia="Times New Roman" w:hAnsi="Arial" w:cs="Arial"/>
          <w:lang w:eastAsia="ar-SA"/>
        </w:rPr>
        <w:lastRenderedPageBreak/>
        <w:t>oraz termin przydatności do użycia dostarczanego towaru objętego każdym jednostkowym zamówieniem.</w:t>
      </w:r>
    </w:p>
    <w:p w:rsidR="002847AE" w:rsidRPr="002847AE" w:rsidRDefault="002847AE" w:rsidP="006E5031">
      <w:pPr>
        <w:numPr>
          <w:ilvl w:val="0"/>
          <w:numId w:val="7"/>
        </w:numPr>
        <w:tabs>
          <w:tab w:val="num" w:pos="-720"/>
        </w:tabs>
        <w:suppressAutoHyphens/>
        <w:spacing w:after="0" w:line="360" w:lineRule="auto"/>
        <w:ind w:left="357" w:hanging="357"/>
        <w:contextualSpacing/>
        <w:jc w:val="both"/>
        <w:rPr>
          <w:rFonts w:ascii="Arial" w:eastAsia="Times New Roman" w:hAnsi="Arial" w:cs="Arial"/>
          <w:lang w:eastAsia="ar-SA"/>
        </w:rPr>
      </w:pPr>
      <w:r w:rsidRPr="002847AE">
        <w:rPr>
          <w:rFonts w:ascii="Arial" w:eastAsia="Times New Roman" w:hAnsi="Arial" w:cs="Arial"/>
          <w:lang w:eastAsia="ar-SA"/>
        </w:rPr>
        <w:t>Zamawiający wymaga aby Wykonawca:</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zapewnił nieodpłatnie użyczenie pełnego instrumentarium niezbędnego do zakładania asortymentu objętego zamówieniem i jego serwis, tj. wymiana uszkodzonych elementów, naprawy, ostrzenie, itp. na czas trwania umowy, w zakresach określonych w Arkuszu asortymentowo</w:t>
      </w:r>
      <w:r w:rsidR="00B12D07">
        <w:rPr>
          <w:rFonts w:ascii="Arial" w:eastAsia="Times New Roman" w:hAnsi="Arial" w:cs="Arial"/>
          <w:lang w:eastAsia="ar-SA"/>
        </w:rPr>
        <w:t>-cenowym</w:t>
      </w:r>
      <w:r w:rsidRPr="002847AE">
        <w:rPr>
          <w:rFonts w:ascii="Arial" w:eastAsia="Times New Roman" w:hAnsi="Arial" w:cs="Arial"/>
          <w:lang w:eastAsia="ar-SA"/>
        </w:rPr>
        <w:t>;</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zapewnił bezpłatne naprawy instrumentarium w przypadku uszkodzeń lub awarii wynikających z normalnego użytkowania. Uszkodzenia i awarie powstałe z winy Zamawiającego lub niewłaściwego użytkowania, będą usunięte na koszt Zamawiającego;</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 xml:space="preserve">uzupełniał zużyte elementy instrumentarium w terminie do </w:t>
      </w:r>
      <w:r w:rsidR="00B12D07">
        <w:rPr>
          <w:rFonts w:ascii="Arial" w:eastAsia="Times New Roman" w:hAnsi="Arial" w:cs="Arial"/>
          <w:lang w:eastAsia="ar-SA"/>
        </w:rPr>
        <w:t>4</w:t>
      </w:r>
      <w:r w:rsidRPr="002847AE">
        <w:rPr>
          <w:rFonts w:ascii="Arial" w:eastAsia="Times New Roman" w:hAnsi="Arial" w:cs="Arial"/>
          <w:lang w:eastAsia="ar-SA"/>
        </w:rPr>
        <w:t xml:space="preserve"> dni roboczych od chwili zgłoszenia dokonanego przez Zamawiającego. Jeżeli dostawa wypada w dniu wolnym od pracy lub poza godzinami pracy Bloku Operacyjnego dostawa nastąpi w pierwszym dniu roboczym po wyznaczonym terminie;</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przeszkolił na własny koszt personel medyczny Zamawiającego w zakresie działania i obsługi dostarczonych wyrobów. Szkolenie personelu medycznego zostanie przeprowadzone w siedzibie Zamawiającego w terminach uzgodnionych przez Wykonawcę z kierownikiem Bloku Operacyjnego;</w:t>
      </w:r>
    </w:p>
    <w:p w:rsidR="002847AE" w:rsidRP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zapewnił asortyment nowy, kompletny, który będzie gotowy do użytkowania bez żadnych dodatkowych zakupów, oznakowany, posiadający niezbędne instrukcje, gwarancje i dokumentację w języku polskim oraz właściwe opakowanie. Dostarczany przedmiot zamówienia winien być zaopatrzony w etykietę handlową sporządzoną w języku polskim, zawierającą niezbędne informacje potrzebne do bezpiecznego używania dla bezpośredniego użytkownika. Jeśli oryginalna dokumentacja jest sporządzona w innym języku niż polski, to Wykonawca dostarczy wraz z oryginałem tłumaczenie na język polski;</w:t>
      </w:r>
    </w:p>
    <w:p w:rsidR="002847AE" w:rsidRDefault="002847AE" w:rsidP="006E5031">
      <w:pPr>
        <w:numPr>
          <w:ilvl w:val="0"/>
          <w:numId w:val="21"/>
        </w:numPr>
        <w:suppressAutoHyphens/>
        <w:spacing w:after="0" w:line="360" w:lineRule="auto"/>
        <w:contextualSpacing/>
        <w:jc w:val="both"/>
        <w:rPr>
          <w:rFonts w:ascii="Arial" w:eastAsia="Times New Roman" w:hAnsi="Arial" w:cs="Arial"/>
          <w:lang w:eastAsia="ar-SA"/>
        </w:rPr>
      </w:pPr>
      <w:r w:rsidRPr="002847AE">
        <w:rPr>
          <w:rFonts w:ascii="Arial" w:eastAsia="Times New Roman" w:hAnsi="Arial" w:cs="Arial"/>
          <w:lang w:eastAsia="ar-SA"/>
        </w:rPr>
        <w:t>dostarczył instrukcje używania, czyszczenia, dezynfekcji, konserwacji, pakowania, sterylizacji (w przypadku wyrobów wielokrotnego użytku) przy pierwszej dostawie danego asortymentu oraz dostarczał w czasie trwania umowy instrukcje, w których treści nastąpiły zmiany.</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W przypadku ujawnienia braków ilościowych lub wad jakościowych towaru</w:t>
      </w:r>
      <w:r w:rsidR="00B12D07">
        <w:rPr>
          <w:rFonts w:ascii="Arial" w:eastAsia="Times New Roman" w:hAnsi="Arial" w:cs="Arial"/>
          <w:lang w:eastAsia="ar-SA"/>
        </w:rPr>
        <w:t>,</w:t>
      </w:r>
      <w:r w:rsidRPr="00B1597E">
        <w:rPr>
          <w:rFonts w:ascii="Arial" w:eastAsia="Times New Roman" w:hAnsi="Arial" w:cs="Arial"/>
          <w:lang w:eastAsia="ar-SA"/>
        </w:rPr>
        <w:t xml:space="preserve"> Zamawiający </w:t>
      </w:r>
      <w:r w:rsidR="00B12D07" w:rsidRPr="00B12D07">
        <w:rPr>
          <w:rFonts w:ascii="Arial" w:eastAsia="Times New Roman" w:hAnsi="Arial" w:cs="Arial"/>
          <w:lang w:eastAsia="ar-SA"/>
        </w:rPr>
        <w:t>poinformuje Wykonawcę na piśmie, bezzwłocznie po wykryciu, celem ich komisyjnego stwierdzenia i ustalenia dalszego postępowania</w:t>
      </w:r>
      <w:r w:rsidRPr="00B1597E">
        <w:rPr>
          <w:rFonts w:ascii="Arial" w:eastAsia="Times New Roman" w:hAnsi="Arial" w:cs="Arial"/>
          <w:lang w:eastAsia="ar-SA"/>
        </w:rPr>
        <w:t xml:space="preserve">. </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W przypadku wad jakościowych przedmiotu zamówienia Wykonawca zobowiązuje się do jego wymiany</w:t>
      </w:r>
      <w:r w:rsidR="00B12D07" w:rsidRPr="00B12D07">
        <w:rPr>
          <w:rFonts w:ascii="Arial" w:eastAsia="Times New Roman" w:hAnsi="Arial" w:cs="Arial"/>
          <w:lang w:eastAsia="ar-SA"/>
        </w:rPr>
        <w:t xml:space="preserve"> w terminie do 4 dni roboczych od otrzymania zawiadomienia</w:t>
      </w:r>
      <w:r w:rsidRPr="00B1597E">
        <w:rPr>
          <w:rFonts w:ascii="Arial" w:eastAsia="Times New Roman" w:hAnsi="Arial" w:cs="Arial"/>
          <w:lang w:eastAsia="ar-SA"/>
        </w:rPr>
        <w:t xml:space="preserve">, a w </w:t>
      </w:r>
      <w:r w:rsidRPr="00B1597E">
        <w:rPr>
          <w:rFonts w:ascii="Arial" w:eastAsia="Times New Roman" w:hAnsi="Arial" w:cs="Arial"/>
          <w:lang w:eastAsia="ar-SA"/>
        </w:rPr>
        <w:lastRenderedPageBreak/>
        <w:t xml:space="preserve">przypadku braków ilościowych - uzupełnienia ilości w terminie </w:t>
      </w:r>
      <w:r w:rsidR="00B12D07">
        <w:rPr>
          <w:rFonts w:ascii="Arial" w:eastAsia="Times New Roman" w:hAnsi="Arial" w:cs="Arial"/>
          <w:lang w:eastAsia="ar-SA"/>
        </w:rPr>
        <w:t>do 4</w:t>
      </w:r>
      <w:r w:rsidRPr="00B1597E">
        <w:rPr>
          <w:rFonts w:ascii="Arial" w:eastAsia="Times New Roman" w:hAnsi="Arial" w:cs="Arial"/>
          <w:lang w:eastAsia="ar-SA"/>
        </w:rPr>
        <w:t xml:space="preserve"> dni roboczych od otrzymania zawiadomienia.</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lang w:eastAsia="ar-SA"/>
        </w:rPr>
      </w:pPr>
      <w:r w:rsidRPr="00B1597E">
        <w:rPr>
          <w:rFonts w:ascii="Arial" w:eastAsia="Times New Roman" w:hAnsi="Arial" w:cs="Arial"/>
          <w:lang w:eastAsia="ar-SA"/>
        </w:rPr>
        <w:t xml:space="preserve">Wykonawca zobowiązany jest do informowania Apteki Zakładowej oraz Kierownika Bloku Operacyjnego o spodziewanych brakach produkcyjnych </w:t>
      </w:r>
      <w:r w:rsidR="00B12D07">
        <w:rPr>
          <w:rFonts w:ascii="Arial" w:eastAsia="Times New Roman" w:hAnsi="Arial" w:cs="Arial"/>
          <w:lang w:eastAsia="ar-SA"/>
        </w:rPr>
        <w:t xml:space="preserve">wyrobów medycznych będących </w:t>
      </w:r>
      <w:r w:rsidRPr="00B1597E">
        <w:rPr>
          <w:rFonts w:ascii="Arial" w:eastAsia="Times New Roman" w:hAnsi="Arial" w:cs="Arial"/>
          <w:lang w:eastAsia="ar-SA"/>
        </w:rPr>
        <w:t>przedmiot</w:t>
      </w:r>
      <w:r w:rsidR="00B12D07">
        <w:rPr>
          <w:rFonts w:ascii="Arial" w:eastAsia="Times New Roman" w:hAnsi="Arial" w:cs="Arial"/>
          <w:lang w:eastAsia="ar-SA"/>
        </w:rPr>
        <w:t>em</w:t>
      </w:r>
      <w:r w:rsidRPr="00B1597E">
        <w:rPr>
          <w:rFonts w:ascii="Arial" w:eastAsia="Times New Roman" w:hAnsi="Arial" w:cs="Arial"/>
          <w:lang w:eastAsia="ar-SA"/>
        </w:rPr>
        <w:t xml:space="preserve"> umowy oraz zagwarantowania w związku z tym realizacji zwiększonych zamówień wynikających z niniejszej umowy</w:t>
      </w:r>
      <w:r w:rsidR="00B12D07">
        <w:rPr>
          <w:rFonts w:ascii="Arial" w:eastAsia="Times New Roman" w:hAnsi="Arial" w:cs="Arial"/>
          <w:lang w:eastAsia="ar-SA"/>
        </w:rPr>
        <w:t>,</w:t>
      </w:r>
      <w:r w:rsidRPr="00B1597E">
        <w:rPr>
          <w:rFonts w:ascii="Arial" w:eastAsia="Times New Roman" w:hAnsi="Arial" w:cs="Arial"/>
          <w:lang w:eastAsia="ar-SA"/>
        </w:rPr>
        <w:t xml:space="preserve"> zabezpieczając</w:t>
      </w:r>
      <w:r w:rsidR="00B12D07">
        <w:rPr>
          <w:rFonts w:ascii="Arial" w:eastAsia="Times New Roman" w:hAnsi="Arial" w:cs="Arial"/>
          <w:lang w:eastAsia="ar-SA"/>
        </w:rPr>
        <w:t>ych</w:t>
      </w:r>
      <w:r w:rsidRPr="00B1597E">
        <w:rPr>
          <w:rFonts w:ascii="Arial" w:eastAsia="Times New Roman" w:hAnsi="Arial" w:cs="Arial"/>
          <w:lang w:eastAsia="ar-SA"/>
        </w:rPr>
        <w:t xml:space="preserve"> prawidłowe </w:t>
      </w:r>
      <w:r w:rsidR="00B12D07">
        <w:rPr>
          <w:rFonts w:ascii="Arial" w:eastAsia="Times New Roman" w:hAnsi="Arial" w:cs="Arial"/>
          <w:lang w:eastAsia="ar-SA"/>
        </w:rPr>
        <w:t>f</w:t>
      </w:r>
      <w:r w:rsidRPr="00B1597E">
        <w:rPr>
          <w:rFonts w:ascii="Arial" w:eastAsia="Times New Roman" w:hAnsi="Arial" w:cs="Arial"/>
          <w:lang w:eastAsia="ar-SA"/>
        </w:rPr>
        <w:t>unkcjonowanie Zamawiającego.</w:t>
      </w:r>
    </w:p>
    <w:p w:rsidR="00B1597E" w:rsidRP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bCs/>
          <w:lang w:eastAsia="ar-SA"/>
        </w:rPr>
      </w:pPr>
      <w:r w:rsidRPr="00B1597E">
        <w:rPr>
          <w:rFonts w:ascii="Arial" w:eastAsia="Times New Roman" w:hAnsi="Arial" w:cs="Arial"/>
          <w:bCs/>
          <w:lang w:eastAsia="ar-SA"/>
        </w:rPr>
        <w:t>W przypadku, gdy Wykonawca nie posiada danego aso</w:t>
      </w:r>
      <w:r w:rsidR="00E56D8A">
        <w:rPr>
          <w:rFonts w:ascii="Arial" w:eastAsia="Times New Roman" w:hAnsi="Arial" w:cs="Arial"/>
          <w:bCs/>
          <w:lang w:eastAsia="ar-SA"/>
        </w:rPr>
        <w:t>rtymentu w czasie trwania umowy</w:t>
      </w:r>
      <w:r w:rsidRPr="00B1597E">
        <w:rPr>
          <w:rFonts w:ascii="Arial" w:eastAsia="Times New Roman" w:hAnsi="Arial" w:cs="Arial"/>
          <w:bCs/>
          <w:lang w:eastAsia="ar-SA"/>
        </w:rPr>
        <w:t xml:space="preserve"> jest zobowiązany poinformować o tym Zamawiającego, wskazując przyczynę braku asortymentu oraz proponowane rozwiązanie, zgodne z ust. 8.</w:t>
      </w:r>
    </w:p>
    <w:p w:rsidR="00B1597E" w:rsidRDefault="00B1597E" w:rsidP="006E5031">
      <w:pPr>
        <w:numPr>
          <w:ilvl w:val="0"/>
          <w:numId w:val="7"/>
        </w:numPr>
        <w:suppressAutoHyphens/>
        <w:spacing w:after="0" w:line="360" w:lineRule="auto"/>
        <w:ind w:left="357" w:hanging="357"/>
        <w:contextualSpacing/>
        <w:jc w:val="both"/>
        <w:rPr>
          <w:rFonts w:ascii="Arial" w:eastAsia="Times New Roman" w:hAnsi="Arial" w:cs="Arial"/>
          <w:bCs/>
          <w:lang w:eastAsia="ar-SA"/>
        </w:rPr>
      </w:pPr>
      <w:r w:rsidRPr="00B1597E">
        <w:rPr>
          <w:rFonts w:ascii="Arial" w:eastAsia="Times New Roman" w:hAnsi="Arial" w:cs="Arial"/>
          <w:bCs/>
          <w:lang w:eastAsia="ar-SA"/>
        </w:rPr>
        <w:t>W sytuacji, o której mowa w ust. 7 Wykonawca może dostarczyć Zamawiającemu odpowiednik brakującego asortymentu, o parametrach nie gorszych niż wymagane przez Zamawiającego, po cenie nie wyższej niż obowiązująca cena przetargowa lub zwrócić różnicę w cenie, jeżeli asortyment zostanie zakupiony przez Zamawiającego u innego dostawcy.</w:t>
      </w:r>
    </w:p>
    <w:p w:rsidR="00B12D07" w:rsidRPr="00B1597E" w:rsidRDefault="00B12D07" w:rsidP="006E5031">
      <w:pPr>
        <w:numPr>
          <w:ilvl w:val="0"/>
          <w:numId w:val="7"/>
        </w:numPr>
        <w:suppressAutoHyphens/>
        <w:spacing w:after="0" w:line="360" w:lineRule="auto"/>
        <w:ind w:left="357" w:hanging="357"/>
        <w:contextualSpacing/>
        <w:jc w:val="both"/>
        <w:rPr>
          <w:rFonts w:ascii="Arial" w:eastAsia="Times New Roman" w:hAnsi="Arial" w:cs="Arial"/>
          <w:bCs/>
          <w:lang w:eastAsia="ar-SA"/>
        </w:rPr>
      </w:pPr>
      <w:r w:rsidRPr="00B12D07">
        <w:rPr>
          <w:rFonts w:ascii="Arial" w:eastAsia="Times New Roman" w:hAnsi="Arial" w:cs="Arial"/>
          <w:bCs/>
          <w:lang w:eastAsia="ar-SA"/>
        </w:rPr>
        <w:t>W przypadku reklamacji dopuszcza się sposób porozumiewania przy użyciu środków komunikacji elektronicznej w rozumieniu ustawy z dnia 18 lipca 2002 roku o świadczeniu usług drogą elektroniczną</w:t>
      </w:r>
      <w:r>
        <w:rPr>
          <w:rFonts w:ascii="Arial" w:eastAsia="Times New Roman" w:hAnsi="Arial" w:cs="Arial"/>
          <w:bCs/>
          <w:lang w:eastAsia="ar-SA"/>
        </w:rPr>
        <w:t>.</w:t>
      </w:r>
    </w:p>
    <w:p w:rsidR="002847AE" w:rsidRDefault="002847AE" w:rsidP="006E5031">
      <w:pPr>
        <w:suppressAutoHyphens/>
        <w:spacing w:after="0" w:line="360" w:lineRule="auto"/>
        <w:contextualSpacing/>
        <w:jc w:val="both"/>
        <w:rPr>
          <w:rFonts w:ascii="Arial" w:eastAsia="Times New Roman" w:hAnsi="Arial" w:cs="Arial"/>
          <w:lang w:eastAsia="ar-SA"/>
        </w:rPr>
      </w:pPr>
    </w:p>
    <w:p w:rsidR="002847AE" w:rsidRPr="005659F8" w:rsidRDefault="002847AE" w:rsidP="006E5031">
      <w:pPr>
        <w:suppressAutoHyphens/>
        <w:spacing w:after="0" w:line="360" w:lineRule="auto"/>
        <w:contextualSpacing/>
        <w:jc w:val="center"/>
        <w:rPr>
          <w:rFonts w:ascii="Arial" w:eastAsia="Times New Roman" w:hAnsi="Arial" w:cs="Arial"/>
          <w:lang w:eastAsia="ar-SA"/>
        </w:rPr>
      </w:pPr>
      <w:r w:rsidRPr="005659F8">
        <w:rPr>
          <w:rFonts w:ascii="Arial" w:eastAsia="Times New Roman" w:hAnsi="Arial" w:cs="Arial"/>
          <w:lang w:eastAsia="ar-SA"/>
        </w:rPr>
        <w:t>§ 6</w:t>
      </w:r>
    </w:p>
    <w:p w:rsidR="004443FE" w:rsidRPr="004443FE" w:rsidRDefault="004443FE" w:rsidP="006E5031">
      <w:pPr>
        <w:numPr>
          <w:ilvl w:val="0"/>
          <w:numId w:val="22"/>
        </w:numPr>
        <w:suppressAutoHyphens/>
        <w:spacing w:after="0" w:line="360" w:lineRule="auto"/>
        <w:contextualSpacing/>
        <w:jc w:val="both"/>
        <w:rPr>
          <w:rFonts w:ascii="Arial" w:eastAsia="Times New Roman" w:hAnsi="Arial" w:cs="Arial"/>
          <w:b/>
          <w:lang w:eastAsia="ar-SA"/>
        </w:rPr>
      </w:pPr>
      <w:r w:rsidRPr="004443FE">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4443FE">
        <w:rPr>
          <w:rFonts w:ascii="Arial" w:eastAsia="Times New Roman" w:hAnsi="Arial" w:cs="Arial"/>
          <w:b/>
          <w:lang w:eastAsia="ar-SA"/>
        </w:rPr>
        <w:t xml:space="preserve"> </w:t>
      </w:r>
    </w:p>
    <w:p w:rsidR="004443FE" w:rsidRPr="004443FE" w:rsidRDefault="004443FE" w:rsidP="006E5031">
      <w:pPr>
        <w:numPr>
          <w:ilvl w:val="0"/>
          <w:numId w:val="25"/>
        </w:numPr>
        <w:suppressAutoHyphens/>
        <w:spacing w:after="0" w:line="360" w:lineRule="auto"/>
        <w:contextualSpacing/>
        <w:jc w:val="both"/>
        <w:rPr>
          <w:rFonts w:ascii="Arial" w:eastAsia="Times New Roman" w:hAnsi="Arial" w:cs="Arial"/>
          <w:lang w:eastAsia="ar-SA"/>
        </w:rPr>
      </w:pPr>
      <w:r w:rsidRPr="004443FE">
        <w:rPr>
          <w:rFonts w:ascii="Arial" w:eastAsia="Times New Roman" w:hAnsi="Arial" w:cs="Arial"/>
          <w:lang w:eastAsia="ar-SA"/>
        </w:rPr>
        <w:t>zmiana struktury organizacyjnej Szpitala, rezygnacja z prowadzenia niektórych Zakładów Leczniczych Szpitala;</w:t>
      </w:r>
    </w:p>
    <w:p w:rsidR="004443FE" w:rsidRPr="004443FE" w:rsidRDefault="004443FE" w:rsidP="006E5031">
      <w:pPr>
        <w:numPr>
          <w:ilvl w:val="0"/>
          <w:numId w:val="25"/>
        </w:numPr>
        <w:suppressAutoHyphens/>
        <w:spacing w:after="0" w:line="360" w:lineRule="auto"/>
        <w:contextualSpacing/>
        <w:jc w:val="both"/>
        <w:rPr>
          <w:rFonts w:ascii="Arial" w:eastAsia="Times New Roman" w:hAnsi="Arial" w:cs="Arial"/>
          <w:lang w:eastAsia="ar-SA"/>
        </w:rPr>
      </w:pPr>
      <w:r w:rsidRPr="004443FE">
        <w:rPr>
          <w:rFonts w:ascii="Arial" w:eastAsia="Times New Roman" w:hAnsi="Arial" w:cs="Arial"/>
          <w:lang w:eastAsia="ar-SA"/>
        </w:rPr>
        <w:t>zaprzestanie kontraktowania procedur, do których wykonania została zawarta niniejsza umowa;</w:t>
      </w:r>
    </w:p>
    <w:p w:rsidR="004443FE" w:rsidRPr="004443FE" w:rsidRDefault="004443FE" w:rsidP="006E5031">
      <w:pPr>
        <w:numPr>
          <w:ilvl w:val="0"/>
          <w:numId w:val="25"/>
        </w:numPr>
        <w:suppressAutoHyphens/>
        <w:spacing w:after="0" w:line="360" w:lineRule="auto"/>
        <w:contextualSpacing/>
        <w:jc w:val="both"/>
        <w:rPr>
          <w:rFonts w:ascii="Arial" w:eastAsia="Times New Roman" w:hAnsi="Arial" w:cs="Arial"/>
          <w:lang w:eastAsia="ar-SA"/>
        </w:rPr>
      </w:pPr>
      <w:r w:rsidRPr="004443FE">
        <w:rPr>
          <w:rFonts w:ascii="Arial" w:eastAsia="Times New Roman" w:hAnsi="Arial" w:cs="Arial"/>
          <w:lang w:eastAsia="ar-SA"/>
        </w:rPr>
        <w:t>wydzielenie ze struktury organizacyjnej Szpitala niektórych realizowanych samodzielnie funkcji i przekazania ich do wykonania innym podmiotom.</w:t>
      </w:r>
    </w:p>
    <w:p w:rsidR="004443FE" w:rsidRPr="004443FE" w:rsidRDefault="004443FE" w:rsidP="006E5031">
      <w:pPr>
        <w:suppressAutoHyphens/>
        <w:spacing w:after="0" w:line="360" w:lineRule="auto"/>
        <w:ind w:left="360"/>
        <w:contextualSpacing/>
        <w:jc w:val="both"/>
        <w:rPr>
          <w:rFonts w:ascii="Arial" w:eastAsia="Times New Roman" w:hAnsi="Arial" w:cs="Arial"/>
          <w:lang w:eastAsia="ar-SA"/>
        </w:rPr>
      </w:pPr>
      <w:r w:rsidRPr="004443FE">
        <w:rPr>
          <w:rFonts w:ascii="Arial" w:eastAsia="Times New Roman" w:hAnsi="Arial" w:cs="Arial"/>
          <w:lang w:eastAsia="ar-SA"/>
        </w:rPr>
        <w:t xml:space="preserve">- jeżeli zmiany te uniemożliwiają Zamawiającemu realizację umowy  lub powodują, że dalsze jej wykonywanie nie leży w interesie Zamawiającego. </w:t>
      </w:r>
    </w:p>
    <w:p w:rsidR="00B1597E" w:rsidRPr="00B1597E" w:rsidRDefault="00B1597E" w:rsidP="006E5031">
      <w:pPr>
        <w:numPr>
          <w:ilvl w:val="0"/>
          <w:numId w:val="22"/>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Zamawiający zastrzega sobie prawo natychmiastowego rozwiązania umowy bez zachowania okresu wypowiedzenia oraz bez prawa Wykonawcy do obciążenia Zamawiającego karą w przypadku zaistnienia co najmniej jednej z następujących okoliczności:</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trzykrotna następująca kolejno po sobie zwłoka Wykonawcy w realizacji </w:t>
      </w:r>
      <w:r w:rsidR="004443FE">
        <w:rPr>
          <w:rFonts w:ascii="Arial" w:eastAsia="Times New Roman" w:hAnsi="Arial" w:cs="Arial"/>
          <w:lang w:eastAsia="ar-SA"/>
        </w:rPr>
        <w:t>zamówienia</w:t>
      </w:r>
      <w:r w:rsidRPr="00B1597E">
        <w:rPr>
          <w:rFonts w:ascii="Arial" w:eastAsia="Times New Roman" w:hAnsi="Arial" w:cs="Arial"/>
          <w:lang w:eastAsia="ar-SA"/>
        </w:rPr>
        <w:t>,</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lastRenderedPageBreak/>
        <w:t xml:space="preserve">jednorazowa rażąca zwłoka Wykonawcy w realizacji zamówienia, rozumiana jako okres przekraczający 7 dni </w:t>
      </w:r>
      <w:r w:rsidR="00010864">
        <w:rPr>
          <w:rFonts w:ascii="Arial" w:eastAsia="Times New Roman" w:hAnsi="Arial" w:cs="Arial"/>
          <w:lang w:eastAsia="ar-SA"/>
        </w:rPr>
        <w:t xml:space="preserve">roboczych </w:t>
      </w:r>
      <w:r w:rsidRPr="00B1597E">
        <w:rPr>
          <w:rFonts w:ascii="Arial" w:eastAsia="Times New Roman" w:hAnsi="Arial" w:cs="Arial"/>
          <w:lang w:eastAsia="ar-SA"/>
        </w:rPr>
        <w:t>od dnia złożenia zamówienia przez Zamawiającego,</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trzykrotna pisemna i nieskuteczna reklamacja Zamawiającego dotycząca jakości dostarczanego towaru, w szczególności gdy reklamacja złożona przez Zamawiającego będzie dotyczyła </w:t>
      </w:r>
      <w:r w:rsidRPr="00B1597E">
        <w:rPr>
          <w:rFonts w:ascii="Arial" w:eastAsia="Times New Roman" w:hAnsi="Arial" w:cs="Arial"/>
          <w:iCs/>
          <w:lang w:eastAsia="ar-SA"/>
        </w:rPr>
        <w:t xml:space="preserve">produktów </w:t>
      </w:r>
      <w:r w:rsidRPr="00B1597E">
        <w:rPr>
          <w:rFonts w:ascii="Arial" w:eastAsia="Times New Roman" w:hAnsi="Arial" w:cs="Arial"/>
          <w:lang w:eastAsia="ar-SA"/>
        </w:rPr>
        <w:t xml:space="preserve">z tej samej pozycji </w:t>
      </w:r>
      <w:r w:rsidR="00010864">
        <w:rPr>
          <w:rFonts w:ascii="Arial" w:eastAsia="Times New Roman" w:hAnsi="Arial" w:cs="Arial"/>
          <w:iCs/>
          <w:lang w:eastAsia="ar-SA"/>
        </w:rPr>
        <w:t>A</w:t>
      </w:r>
      <w:r w:rsidRPr="00B1597E">
        <w:rPr>
          <w:rFonts w:ascii="Arial" w:eastAsia="Times New Roman" w:hAnsi="Arial" w:cs="Arial"/>
          <w:iCs/>
          <w:lang w:eastAsia="ar-SA"/>
        </w:rPr>
        <w:t>rkusza asortymentowo-cenowego,</w:t>
      </w:r>
    </w:p>
    <w:p w:rsidR="00B1597E" w:rsidRPr="00B1597E" w:rsidRDefault="00B1597E" w:rsidP="006E5031">
      <w:pPr>
        <w:numPr>
          <w:ilvl w:val="0"/>
          <w:numId w:val="8"/>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bCs/>
          <w:lang w:eastAsia="ar-SA"/>
        </w:rPr>
        <w:t>dwukrotne dostarczeni</w:t>
      </w:r>
      <w:r w:rsidR="00010864">
        <w:rPr>
          <w:rFonts w:ascii="Arial" w:eastAsia="Times New Roman" w:hAnsi="Arial" w:cs="Arial"/>
          <w:bCs/>
          <w:lang w:eastAsia="ar-SA"/>
        </w:rPr>
        <w:t>e</w:t>
      </w:r>
      <w:r w:rsidRPr="00B1597E">
        <w:rPr>
          <w:rFonts w:ascii="Arial" w:eastAsia="Times New Roman" w:hAnsi="Arial" w:cs="Arial"/>
          <w:bCs/>
          <w:lang w:eastAsia="ar-SA"/>
        </w:rPr>
        <w:t xml:space="preserve"> Zamawiającemu towaru, którego termin użycia minął</w:t>
      </w:r>
      <w:r w:rsidR="00010864">
        <w:rPr>
          <w:rFonts w:ascii="Arial" w:eastAsia="Times New Roman" w:hAnsi="Arial" w:cs="Arial"/>
          <w:bCs/>
          <w:lang w:eastAsia="ar-SA"/>
        </w:rPr>
        <w:t xml:space="preserve"> </w:t>
      </w:r>
      <w:r w:rsidR="00010864" w:rsidRPr="00010864">
        <w:rPr>
          <w:rFonts w:ascii="Arial" w:eastAsia="Times New Roman" w:hAnsi="Arial" w:cs="Arial"/>
          <w:bCs/>
          <w:lang w:eastAsia="ar-SA"/>
        </w:rPr>
        <w:t>lub jest krótszy niż wymagany w</w:t>
      </w:r>
      <w:r w:rsidR="00010864">
        <w:rPr>
          <w:rFonts w:ascii="Arial" w:eastAsia="Times New Roman" w:hAnsi="Arial" w:cs="Arial"/>
          <w:bCs/>
          <w:lang w:eastAsia="ar-SA"/>
        </w:rPr>
        <w:t xml:space="preserve"> SWZ.</w:t>
      </w:r>
    </w:p>
    <w:p w:rsidR="00B1597E" w:rsidRPr="00B1597E" w:rsidRDefault="00B1597E" w:rsidP="006E5031">
      <w:pPr>
        <w:numPr>
          <w:ilvl w:val="0"/>
          <w:numId w:val="22"/>
        </w:numPr>
        <w:suppressAutoHyphens/>
        <w:spacing w:after="0" w:line="360" w:lineRule="auto"/>
        <w:ind w:left="357" w:hanging="357"/>
        <w:jc w:val="both"/>
        <w:rPr>
          <w:rFonts w:ascii="Arial" w:eastAsia="Times New Roman" w:hAnsi="Arial" w:cs="Arial"/>
          <w:lang w:eastAsia="ar-SA"/>
        </w:rPr>
      </w:pPr>
      <w:r w:rsidRPr="00B1597E">
        <w:rPr>
          <w:rFonts w:ascii="Arial" w:eastAsia="Times New Roman" w:hAnsi="Arial" w:cs="Arial"/>
          <w:lang w:eastAsia="ar-SA"/>
        </w:rPr>
        <w:t xml:space="preserve">Rozwiązanie umowy przez Zamawiającego z przyczyn wskazanych w ust. </w:t>
      </w:r>
      <w:r w:rsidR="00010864">
        <w:rPr>
          <w:rFonts w:ascii="Arial" w:eastAsia="Times New Roman" w:hAnsi="Arial" w:cs="Arial"/>
          <w:lang w:eastAsia="ar-SA"/>
        </w:rPr>
        <w:t>2</w:t>
      </w:r>
      <w:r w:rsidRPr="00B1597E">
        <w:rPr>
          <w:rFonts w:ascii="Arial" w:eastAsia="Times New Roman" w:hAnsi="Arial" w:cs="Arial"/>
          <w:lang w:eastAsia="ar-SA"/>
        </w:rPr>
        <w:t xml:space="preserve"> będzie poprzedzone wezwaniem Wykonawcy do realizowania umowy zgodnie z zawartymi w umowie postanowieniami.</w:t>
      </w:r>
    </w:p>
    <w:p w:rsidR="00B1597E" w:rsidRPr="00010864" w:rsidRDefault="00010864" w:rsidP="006E5031">
      <w:pPr>
        <w:pStyle w:val="Akapitzlist"/>
        <w:numPr>
          <w:ilvl w:val="0"/>
          <w:numId w:val="22"/>
        </w:numPr>
        <w:spacing w:line="360" w:lineRule="auto"/>
        <w:rPr>
          <w:rFonts w:ascii="Arial" w:eastAsia="Times New Roman" w:hAnsi="Arial" w:cs="Arial"/>
          <w:lang w:eastAsia="ar-SA"/>
        </w:rPr>
      </w:pPr>
      <w:r w:rsidRPr="00010864">
        <w:rPr>
          <w:rFonts w:ascii="Arial" w:eastAsia="Times New Roman" w:hAnsi="Arial" w:cs="Arial"/>
          <w:lang w:eastAsia="ar-SA"/>
        </w:rPr>
        <w:t xml:space="preserve">Zamawiający zastrzega, iż uprawniony będzie do odstąpienia od umowy w trybie art. 456 ustawy </w:t>
      </w:r>
      <w:proofErr w:type="spellStart"/>
      <w:r w:rsidRPr="00010864">
        <w:rPr>
          <w:rFonts w:ascii="Arial" w:eastAsia="Times New Roman" w:hAnsi="Arial" w:cs="Arial"/>
          <w:lang w:eastAsia="ar-SA"/>
        </w:rPr>
        <w:t>pzp</w:t>
      </w:r>
      <w:proofErr w:type="spellEnd"/>
      <w:r w:rsidRPr="00010864">
        <w:rPr>
          <w:rFonts w:ascii="Arial" w:eastAsia="Times New Roman" w:hAnsi="Arial" w:cs="Arial"/>
          <w:lang w:eastAsia="ar-SA"/>
        </w:rPr>
        <w:t>.</w:t>
      </w:r>
    </w:p>
    <w:p w:rsidR="00B1597E" w:rsidRPr="00B1597E" w:rsidRDefault="00B1597E" w:rsidP="00FB79AB">
      <w:pPr>
        <w:suppressAutoHyphens/>
        <w:spacing w:after="0"/>
        <w:jc w:val="center"/>
        <w:rPr>
          <w:rFonts w:ascii="Arial" w:eastAsia="Times New Roman" w:hAnsi="Arial" w:cs="Arial"/>
          <w:lang w:eastAsia="ar-SA"/>
        </w:rPr>
      </w:pPr>
    </w:p>
    <w:p w:rsidR="00B1597E" w:rsidRPr="005659F8" w:rsidRDefault="00B1597E" w:rsidP="006E5031">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7</w:t>
      </w:r>
    </w:p>
    <w:p w:rsidR="00B1597E" w:rsidRPr="00B1597E" w:rsidRDefault="00B1597E" w:rsidP="006E5031">
      <w:pPr>
        <w:numPr>
          <w:ilvl w:val="0"/>
          <w:numId w:val="9"/>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Wykonawca płaci Zamawiającemu kary umowne:</w:t>
      </w:r>
    </w:p>
    <w:p w:rsidR="00010864" w:rsidRDefault="00010864"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010864">
        <w:rPr>
          <w:rFonts w:ascii="Arial" w:eastAsia="Times New Roman" w:hAnsi="Arial" w:cs="Arial"/>
          <w:lang w:eastAsia="ar-SA"/>
        </w:rPr>
        <w:t>za zwłokę w wykonaniu zamówienia</w:t>
      </w:r>
      <w:r>
        <w:rPr>
          <w:rFonts w:ascii="Arial" w:eastAsia="Times New Roman" w:hAnsi="Arial" w:cs="Arial"/>
          <w:lang w:eastAsia="ar-SA"/>
        </w:rPr>
        <w:t xml:space="preserve"> </w:t>
      </w:r>
      <w:r w:rsidRPr="00010864">
        <w:rPr>
          <w:rFonts w:ascii="Arial" w:eastAsia="Times New Roman" w:hAnsi="Arial" w:cs="Arial"/>
          <w:lang w:eastAsia="ar-SA"/>
        </w:rPr>
        <w:t xml:space="preserve">– w wysokości </w:t>
      </w:r>
      <w:r>
        <w:rPr>
          <w:rFonts w:ascii="Arial" w:eastAsia="Times New Roman" w:hAnsi="Arial" w:cs="Arial"/>
          <w:lang w:eastAsia="ar-SA"/>
        </w:rPr>
        <w:t>100 zł</w:t>
      </w:r>
      <w:r w:rsidRPr="00010864">
        <w:rPr>
          <w:rFonts w:ascii="Arial" w:eastAsia="Times New Roman" w:hAnsi="Arial" w:cs="Arial"/>
          <w:lang w:eastAsia="ar-SA"/>
        </w:rPr>
        <w:t xml:space="preserve"> za każdy dzień zwłoki powyżej terminu określonego w § 2 ust. </w:t>
      </w:r>
      <w:r>
        <w:rPr>
          <w:rFonts w:ascii="Arial" w:eastAsia="Times New Roman" w:hAnsi="Arial" w:cs="Arial"/>
          <w:lang w:eastAsia="ar-SA"/>
        </w:rPr>
        <w:t>2</w:t>
      </w:r>
      <w:r w:rsidRPr="00010864">
        <w:rPr>
          <w:rFonts w:ascii="Arial" w:eastAsia="Times New Roman" w:hAnsi="Arial" w:cs="Arial"/>
          <w:lang w:eastAsia="ar-SA"/>
        </w:rPr>
        <w:t>,</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B1597E">
        <w:rPr>
          <w:rFonts w:ascii="Arial" w:eastAsia="Times New Roman" w:hAnsi="Arial" w:cs="Arial"/>
          <w:lang w:eastAsia="ar-SA"/>
        </w:rPr>
        <w:t xml:space="preserve">za zwłokę w </w:t>
      </w:r>
      <w:r w:rsidR="00010864">
        <w:rPr>
          <w:rFonts w:ascii="Arial" w:eastAsia="Times New Roman" w:hAnsi="Arial" w:cs="Arial"/>
          <w:lang w:eastAsia="ar-SA"/>
        </w:rPr>
        <w:t>realizacji</w:t>
      </w:r>
      <w:r w:rsidRPr="00B1597E">
        <w:rPr>
          <w:rFonts w:ascii="Arial" w:eastAsia="Times New Roman" w:hAnsi="Arial" w:cs="Arial"/>
          <w:lang w:eastAsia="ar-SA"/>
        </w:rPr>
        <w:t xml:space="preserve"> zamówienia w wysokości 1% wartości brutto niezrealizowanego jednostkowego zamówienia za każdy dzień zwłoki powyżej terminu określonego w § 2 ust. 3</w:t>
      </w:r>
      <w:r w:rsidR="00010864">
        <w:rPr>
          <w:rFonts w:ascii="Arial" w:eastAsia="Times New Roman" w:hAnsi="Arial" w:cs="Arial"/>
          <w:lang w:eastAsia="ar-SA"/>
        </w:rPr>
        <w:t>, 4, 5</w:t>
      </w:r>
      <w:r w:rsidRPr="00B1597E">
        <w:rPr>
          <w:rFonts w:ascii="Arial" w:eastAsia="Times New Roman" w:hAnsi="Arial" w:cs="Arial"/>
          <w:lang w:eastAsia="ar-SA"/>
        </w:rPr>
        <w:t>, jednak nie więcej niż wartość danej dostawy;</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B1597E">
        <w:rPr>
          <w:rFonts w:ascii="Arial" w:eastAsia="Times New Roman" w:hAnsi="Arial" w:cs="Arial"/>
          <w:lang w:eastAsia="ar-SA"/>
        </w:rPr>
        <w:t xml:space="preserve">za odmowę dostarczenia zamówionego towaru w wysokości </w:t>
      </w:r>
      <w:r w:rsidR="00010864">
        <w:rPr>
          <w:rFonts w:ascii="Arial" w:eastAsia="Times New Roman" w:hAnsi="Arial" w:cs="Arial"/>
          <w:lang w:eastAsia="ar-SA"/>
        </w:rPr>
        <w:t>5</w:t>
      </w:r>
      <w:r w:rsidRPr="00B1597E">
        <w:rPr>
          <w:rFonts w:ascii="Arial" w:eastAsia="Times New Roman" w:hAnsi="Arial" w:cs="Arial"/>
          <w:lang w:eastAsia="ar-SA"/>
        </w:rPr>
        <w:t xml:space="preserve">% wartości brutto niezrealizowanego jednostkowego zamówienia, przy czym Zamawiający zastrzega sobie prawo do dokonania zakupu u innego dostawcy i ewentualną różnicą cen obciąży Wykonawcę; </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color w:val="FF0000"/>
          <w:lang w:eastAsia="ar-SA"/>
        </w:rPr>
      </w:pPr>
      <w:r w:rsidRPr="00B1597E">
        <w:rPr>
          <w:rFonts w:ascii="Arial" w:eastAsia="Times New Roman" w:hAnsi="Arial" w:cs="Arial"/>
          <w:lang w:eastAsia="ar-SA"/>
        </w:rPr>
        <w:t xml:space="preserve">za naruszenie przez Wykonawcę obowiązków określonych w § 1 ust. </w:t>
      </w:r>
      <w:r w:rsidR="00010864">
        <w:rPr>
          <w:rFonts w:ascii="Arial" w:eastAsia="Times New Roman" w:hAnsi="Arial" w:cs="Arial"/>
          <w:lang w:eastAsia="ar-SA"/>
        </w:rPr>
        <w:t xml:space="preserve">4, </w:t>
      </w:r>
      <w:r w:rsidR="00010864" w:rsidRPr="00010864">
        <w:rPr>
          <w:rFonts w:ascii="Arial" w:eastAsia="Times New Roman" w:hAnsi="Arial" w:cs="Arial"/>
          <w:lang w:eastAsia="ar-SA"/>
        </w:rPr>
        <w:t>§ 1 ust.</w:t>
      </w:r>
      <w:r w:rsidR="00010864">
        <w:rPr>
          <w:rFonts w:ascii="Arial" w:eastAsia="Times New Roman" w:hAnsi="Arial" w:cs="Arial"/>
          <w:lang w:eastAsia="ar-SA"/>
        </w:rPr>
        <w:t xml:space="preserve"> 5</w:t>
      </w:r>
      <w:r w:rsidRPr="00B1597E">
        <w:rPr>
          <w:rFonts w:ascii="Arial" w:eastAsia="Times New Roman" w:hAnsi="Arial" w:cs="Arial"/>
          <w:lang w:eastAsia="ar-SA"/>
        </w:rPr>
        <w:t>, §</w:t>
      </w:r>
      <w:r w:rsidR="00A51A76">
        <w:rPr>
          <w:rFonts w:ascii="Arial" w:eastAsia="Times New Roman" w:hAnsi="Arial" w:cs="Arial"/>
          <w:lang w:eastAsia="ar-SA"/>
        </w:rPr>
        <w:t> </w:t>
      </w:r>
      <w:r w:rsidR="00010864">
        <w:rPr>
          <w:rFonts w:ascii="Arial" w:eastAsia="Times New Roman" w:hAnsi="Arial" w:cs="Arial"/>
          <w:lang w:eastAsia="ar-SA"/>
        </w:rPr>
        <w:t>5</w:t>
      </w:r>
      <w:r w:rsidR="00A51A76">
        <w:rPr>
          <w:rFonts w:ascii="Arial" w:eastAsia="Times New Roman" w:hAnsi="Arial" w:cs="Arial"/>
          <w:lang w:eastAsia="ar-SA"/>
        </w:rPr>
        <w:t>, § 8, § 9</w:t>
      </w:r>
      <w:r w:rsidRPr="00B1597E">
        <w:rPr>
          <w:rFonts w:ascii="Arial" w:eastAsia="Times New Roman" w:hAnsi="Arial" w:cs="Arial"/>
          <w:lang w:eastAsia="ar-SA"/>
        </w:rPr>
        <w:t xml:space="preserve"> – w wysokości 25 zł za każde naruszenie oraz dodatkowo w przypadku zwłoki – w wysokości 10 zł za każdy rozpoczęty dzień,</w:t>
      </w:r>
    </w:p>
    <w:p w:rsidR="00B1597E" w:rsidRPr="00B1597E" w:rsidRDefault="00B1597E" w:rsidP="006E5031">
      <w:pPr>
        <w:numPr>
          <w:ilvl w:val="0"/>
          <w:numId w:val="10"/>
        </w:numPr>
        <w:suppressAutoHyphens/>
        <w:spacing w:after="0" w:line="360" w:lineRule="auto"/>
        <w:ind w:left="680"/>
        <w:contextualSpacing/>
        <w:jc w:val="both"/>
        <w:rPr>
          <w:rFonts w:ascii="Arial" w:eastAsia="Times New Roman" w:hAnsi="Arial" w:cs="Arial"/>
          <w:lang w:eastAsia="ar-SA"/>
        </w:rPr>
      </w:pPr>
      <w:r w:rsidRPr="00B1597E">
        <w:rPr>
          <w:rFonts w:ascii="Arial" w:eastAsia="Times New Roman" w:hAnsi="Arial" w:cs="Arial"/>
          <w:lang w:eastAsia="ar-SA"/>
        </w:rPr>
        <w:t>z tytułu odstąpienia przez Zamawiającego od umowy z przyczyn zależnych od Wykonawcy w wysokości 5% pozostałej do realizacji wartości brutto umowy.</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Zamawiający zapłaci Wykonawcy karę umowną z tytułu odstąpienia przez Wykonawcę od umowy z przyczyn, za które Zamawiający ponosi odpowiedzialność w wysokości 5% pozostałej do realizacji wartości brutto umowy. </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lastRenderedPageBreak/>
        <w:t xml:space="preserve">Zastrzeżenie kar umownych nie pozbawia stron możliwości dochodzenia odszkodowania na zasadach ogólnych, jeżeli wartość kar umownych nie pokryje w pełni powstałej szkody. </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 xml:space="preserve">Zapłata kar umownych zostanie dokonana w terminie 14 dni liczonych od dnia wystąpienia z żądaniem jej zapłaty. </w:t>
      </w:r>
    </w:p>
    <w:p w:rsidR="00B1597E" w:rsidRPr="00B1597E" w:rsidRDefault="00B1597E" w:rsidP="006E5031">
      <w:pPr>
        <w:numPr>
          <w:ilvl w:val="0"/>
          <w:numId w:val="11"/>
        </w:numPr>
        <w:suppressAutoHyphens/>
        <w:spacing w:after="0" w:line="360" w:lineRule="auto"/>
        <w:contextualSpacing/>
        <w:jc w:val="both"/>
        <w:rPr>
          <w:rFonts w:ascii="Arial" w:eastAsia="Times New Roman" w:hAnsi="Arial" w:cs="Arial"/>
          <w:lang w:eastAsia="ar-SA"/>
        </w:rPr>
      </w:pPr>
      <w:r w:rsidRPr="00B1597E">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rsidR="00B1597E" w:rsidRPr="00B1597E" w:rsidRDefault="00B1597E" w:rsidP="006E5031">
      <w:pPr>
        <w:suppressAutoHyphens/>
        <w:spacing w:after="0" w:line="360" w:lineRule="auto"/>
        <w:jc w:val="center"/>
        <w:rPr>
          <w:rFonts w:ascii="Arial" w:eastAsia="Times New Roman" w:hAnsi="Arial" w:cs="Arial"/>
          <w:b/>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8</w:t>
      </w:r>
    </w:p>
    <w:p w:rsidR="00A51A76" w:rsidRDefault="00A51A76" w:rsidP="00FA200B">
      <w:pPr>
        <w:numPr>
          <w:ilvl w:val="3"/>
          <w:numId w:val="12"/>
        </w:numPr>
        <w:suppressAutoHyphens/>
        <w:spacing w:after="0" w:line="360" w:lineRule="auto"/>
        <w:ind w:left="368" w:hanging="357"/>
        <w:jc w:val="both"/>
        <w:rPr>
          <w:rFonts w:ascii="Arial" w:eastAsia="Times New Roman" w:hAnsi="Arial" w:cs="Arial"/>
          <w:lang w:eastAsia="ar-SA"/>
        </w:rPr>
      </w:pPr>
      <w:r>
        <w:rPr>
          <w:rFonts w:ascii="Arial" w:eastAsia="Times New Roman" w:hAnsi="Arial" w:cs="Arial"/>
          <w:lang w:eastAsia="ar-SA"/>
        </w:rPr>
        <w:t>Wykonawca zobowiązuje się</w:t>
      </w:r>
      <w:r w:rsidRPr="00A51A76">
        <w:rPr>
          <w:rFonts w:ascii="Arial" w:eastAsia="Times New Roman" w:hAnsi="Arial" w:cs="Arial"/>
          <w:lang w:eastAsia="ar-SA"/>
        </w:rPr>
        <w:t xml:space="preserve"> w ramach realizacji umowy </w:t>
      </w:r>
      <w:r>
        <w:rPr>
          <w:rFonts w:ascii="Arial" w:eastAsia="Times New Roman" w:hAnsi="Arial" w:cs="Arial"/>
          <w:lang w:eastAsia="ar-SA"/>
        </w:rPr>
        <w:t xml:space="preserve">do </w:t>
      </w:r>
      <w:r w:rsidRPr="00A51A76">
        <w:rPr>
          <w:rFonts w:ascii="Arial" w:eastAsia="Times New Roman" w:hAnsi="Arial" w:cs="Arial"/>
          <w:lang w:eastAsia="ar-SA"/>
        </w:rPr>
        <w:t xml:space="preserve">nieodpłatnego dostarczenia na czas jej trwania instrumentarium do gwoździ piszczelowych i udowych anatomicznych, płytek blokowanych (w tym również do usuwania płytek blokowanych) wszystkich systemów (minimum jeden komplet), płyt DSB/DSK i dynamicznych płyt biodrowych ze śrubami teleskopowymi oraz rozwiertaków do kanału szpikowego (minimum jeden komplet) oraz do endoprotez (minimum dwa komplety)* </w:t>
      </w:r>
      <w:r>
        <w:rPr>
          <w:rFonts w:ascii="Arial" w:eastAsia="Times New Roman" w:hAnsi="Arial" w:cs="Arial"/>
          <w:lang w:eastAsia="ar-SA"/>
        </w:rPr>
        <w:t xml:space="preserve">oraz jego serwisowania, </w:t>
      </w:r>
      <w:r w:rsidRPr="00A51A76">
        <w:rPr>
          <w:rFonts w:ascii="Arial" w:eastAsia="Times New Roman" w:hAnsi="Arial" w:cs="Arial"/>
          <w:lang w:eastAsia="ar-SA"/>
        </w:rPr>
        <w:t>tj. wymiany uszkodzonych elementów, napraw, ostrzenia, itp.</w:t>
      </w:r>
    </w:p>
    <w:p w:rsidR="00A51A76" w:rsidRPr="00B1597E" w:rsidRDefault="00A51A76"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Instrumentarium zostanie</w:t>
      </w:r>
      <w:r w:rsidRPr="00B1597E">
        <w:rPr>
          <w:rFonts w:ascii="Arial" w:eastAsia="Times New Roman" w:hAnsi="Arial" w:cs="Arial"/>
          <w:i/>
          <w:lang w:eastAsia="ar-SA"/>
        </w:rPr>
        <w:t xml:space="preserve"> </w:t>
      </w:r>
      <w:r w:rsidRPr="00B1597E">
        <w:rPr>
          <w:rFonts w:ascii="Arial" w:eastAsia="Times New Roman" w:hAnsi="Arial" w:cs="Arial"/>
          <w:lang w:eastAsia="ar-SA"/>
        </w:rPr>
        <w:t xml:space="preserve">przekazane Zamawiającemu na podstawie protokołu zdawczo – odbiorczego, w terminie do 7 dni roboczych od dnia zawarcia umowy. </w:t>
      </w:r>
    </w:p>
    <w:p w:rsidR="00A51A76" w:rsidRPr="00A51A76"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 xml:space="preserve">Bezpłatne naprawy będą wykonane w przypadku </w:t>
      </w:r>
      <w:r w:rsidR="00A51A76" w:rsidRPr="00A51A76">
        <w:rPr>
          <w:rFonts w:ascii="Arial" w:eastAsia="Times New Roman" w:hAnsi="Arial" w:cs="Arial"/>
          <w:lang w:eastAsia="ar-SA"/>
        </w:rPr>
        <w:t xml:space="preserve">uszkodzeń lub awarii wynikających z normalnego użytkowania. </w:t>
      </w:r>
      <w:r w:rsidR="00A51A76" w:rsidRPr="00B1597E">
        <w:rPr>
          <w:rFonts w:ascii="Arial" w:eastAsia="Times New Roman" w:hAnsi="Arial" w:cs="Arial"/>
          <w:lang w:eastAsia="ar-SA"/>
        </w:rPr>
        <w:t xml:space="preserve">W przypadku uszkodzenia narzędzi, znajdujących się w użyczonym instrumentarium, Wykonawca zobowiązuje się do odebrania narzędzi na własny koszt oraz niezwłocznego przysłania w to miejsce sprawnych. </w:t>
      </w:r>
      <w:r w:rsidR="00A51A76" w:rsidRPr="00A51A76">
        <w:rPr>
          <w:rFonts w:ascii="Arial" w:eastAsia="Times New Roman" w:hAnsi="Arial" w:cs="Arial"/>
          <w:lang w:eastAsia="ar-SA"/>
        </w:rPr>
        <w:t>Uszkodzenia i awarie powstałe z winy Zamawiającego lub niewłaściwego użytkowania, będą usunięte na koszt Zamawiającego</w:t>
      </w:r>
      <w:r w:rsidR="00A51A76" w:rsidRPr="00B1597E">
        <w:rPr>
          <w:rFonts w:ascii="Arial" w:eastAsia="Times New Roman" w:hAnsi="Arial" w:cs="Arial"/>
          <w:lang w:eastAsia="ar-SA"/>
        </w:rPr>
        <w:t>.</w:t>
      </w:r>
    </w:p>
    <w:p w:rsidR="00B1597E" w:rsidRPr="00B1597E"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 xml:space="preserve">Wykonawca zobowiązuje się do uzupełnienia zużytych elementów instrumentarium w terminie do </w:t>
      </w:r>
      <w:r w:rsidR="00A51A76" w:rsidRPr="00A51A76">
        <w:rPr>
          <w:rFonts w:ascii="Arial" w:eastAsia="Times New Roman" w:hAnsi="Arial" w:cs="Arial"/>
          <w:lang w:eastAsia="ar-SA"/>
        </w:rPr>
        <w:t>4</w:t>
      </w:r>
      <w:r w:rsidRPr="00B1597E">
        <w:rPr>
          <w:rFonts w:ascii="Arial" w:eastAsia="Times New Roman" w:hAnsi="Arial" w:cs="Arial"/>
          <w:lang w:eastAsia="ar-SA"/>
        </w:rPr>
        <w:t xml:space="preserve"> </w:t>
      </w:r>
      <w:r w:rsidR="00A51A76">
        <w:rPr>
          <w:rFonts w:ascii="Arial" w:eastAsia="Times New Roman" w:hAnsi="Arial" w:cs="Arial"/>
          <w:lang w:eastAsia="ar-SA"/>
        </w:rPr>
        <w:t xml:space="preserve">dni roboczych </w:t>
      </w:r>
      <w:r w:rsidRPr="00B1597E">
        <w:rPr>
          <w:rFonts w:ascii="Arial" w:eastAsia="Times New Roman" w:hAnsi="Arial" w:cs="Arial"/>
          <w:lang w:eastAsia="ar-SA"/>
        </w:rPr>
        <w:t>od chwili zgłoszenia dokonanego przez Zamawiającego. Jeżeli dostawa wypada w dniu wolnym od pracy lub poza godzinami pracy Bloku Operacyjnego dostawa nastąpi w pierwszym dniu roboczym po wyznaczonym terminie.</w:t>
      </w:r>
    </w:p>
    <w:p w:rsidR="00B1597E" w:rsidRPr="00B1597E"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Wykonawca zachowuje prawo własności do użyczonego instrumentarium określonego w niniejszej umowie.</w:t>
      </w:r>
      <w:r w:rsidR="00A51A76" w:rsidRPr="00A51A76">
        <w:rPr>
          <w:rFonts w:ascii="Arial" w:eastAsia="Times New Roman" w:hAnsi="Arial" w:cs="Arial"/>
          <w:lang w:eastAsia="ar-SA"/>
        </w:rPr>
        <w:t xml:space="preserve"> </w:t>
      </w:r>
      <w:r w:rsidR="00A51A76" w:rsidRPr="00B1597E">
        <w:rPr>
          <w:rFonts w:ascii="Arial" w:eastAsia="Times New Roman" w:hAnsi="Arial" w:cs="Arial"/>
          <w:lang w:eastAsia="ar-SA"/>
        </w:rPr>
        <w:t>Bez wiedzy i zgody Wykonawcy, Zamawiający nie może przekazywać osobom trzecim użyczonego instrumentarium.</w:t>
      </w:r>
    </w:p>
    <w:p w:rsidR="00B1597E" w:rsidRPr="00B1597E" w:rsidRDefault="00B1597E" w:rsidP="00FA200B">
      <w:pPr>
        <w:numPr>
          <w:ilvl w:val="3"/>
          <w:numId w:val="12"/>
        </w:numPr>
        <w:suppressAutoHyphens/>
        <w:spacing w:after="0" w:line="360" w:lineRule="auto"/>
        <w:ind w:left="368" w:hanging="357"/>
        <w:jc w:val="both"/>
        <w:rPr>
          <w:rFonts w:ascii="Arial" w:eastAsia="Times New Roman" w:hAnsi="Arial" w:cs="Arial"/>
          <w:lang w:eastAsia="ar-SA"/>
        </w:rPr>
      </w:pPr>
      <w:r w:rsidRPr="00B1597E">
        <w:rPr>
          <w:rFonts w:ascii="Arial" w:eastAsia="Times New Roman" w:hAnsi="Arial" w:cs="Arial"/>
          <w:lang w:eastAsia="ar-SA"/>
        </w:rPr>
        <w:t>Asortyment, o którym mowa w ust. 1, zostanie zwrócony w terminie do 30 dni od momentu zakończenia umowy, w stanie nie pogorszonym poza posiadającym normalne, powszechne znamiona jego używania, na podstawie protokołu zdawczo-odbiorczego.</w:t>
      </w:r>
      <w:r w:rsidR="00A51A76">
        <w:rPr>
          <w:rFonts w:ascii="Arial" w:eastAsia="Times New Roman" w:hAnsi="Arial" w:cs="Arial"/>
          <w:lang w:eastAsia="ar-SA"/>
        </w:rPr>
        <w:t xml:space="preserve"> </w:t>
      </w:r>
      <w:r w:rsidRPr="00B1597E">
        <w:rPr>
          <w:rFonts w:ascii="Arial" w:eastAsia="Times New Roman" w:hAnsi="Arial" w:cs="Arial"/>
          <w:lang w:eastAsia="ar-SA"/>
        </w:rPr>
        <w:t>Instrumentarium wraz z niewykorzystanymi elementami kompletu, Wykonawca odbierze na swój koszt, w terminie uzgodnionym z Zamawiającym.</w:t>
      </w:r>
    </w:p>
    <w:p w:rsidR="00B1597E" w:rsidRPr="00B1597E" w:rsidRDefault="00B1597E" w:rsidP="00FB79AB">
      <w:pPr>
        <w:suppressAutoHyphens/>
        <w:spacing w:after="0"/>
        <w:jc w:val="center"/>
        <w:rPr>
          <w:rFonts w:ascii="Arial" w:eastAsia="Times New Roman" w:hAnsi="Arial" w:cs="Arial"/>
          <w:b/>
          <w:lang w:eastAsia="ar-SA"/>
        </w:rPr>
      </w:pPr>
    </w:p>
    <w:p w:rsidR="00B1597E" w:rsidRPr="005659F8" w:rsidRDefault="00B1597E" w:rsidP="00FA200B">
      <w:pPr>
        <w:suppressAutoHyphens/>
        <w:spacing w:after="0" w:line="360" w:lineRule="auto"/>
        <w:jc w:val="center"/>
        <w:rPr>
          <w:rFonts w:ascii="Arial" w:eastAsia="Times New Roman" w:hAnsi="Arial" w:cs="Arial"/>
          <w:lang w:eastAsia="ar-SA"/>
        </w:rPr>
      </w:pPr>
      <w:r w:rsidRPr="005659F8">
        <w:rPr>
          <w:rFonts w:ascii="Arial" w:eastAsia="Times New Roman" w:hAnsi="Arial" w:cs="Arial"/>
          <w:lang w:eastAsia="ar-SA"/>
        </w:rPr>
        <w:t>§ 9</w:t>
      </w:r>
    </w:p>
    <w:p w:rsidR="00B1597E" w:rsidRPr="00B1597E" w:rsidRDefault="00B1597E" w:rsidP="00FA200B">
      <w:pPr>
        <w:numPr>
          <w:ilvl w:val="0"/>
          <w:numId w:val="13"/>
        </w:numPr>
        <w:suppressAutoHyphens/>
        <w:spacing w:after="0" w:line="360" w:lineRule="auto"/>
        <w:ind w:left="374" w:hanging="374"/>
        <w:jc w:val="both"/>
        <w:rPr>
          <w:rFonts w:ascii="Arial" w:eastAsia="Times New Roman" w:hAnsi="Arial" w:cs="Arial"/>
          <w:lang w:eastAsia="ar-SA"/>
        </w:rPr>
      </w:pPr>
      <w:r w:rsidRPr="00B1597E">
        <w:rPr>
          <w:rFonts w:ascii="Arial" w:eastAsia="Times New Roman" w:hAnsi="Arial" w:cs="Arial"/>
          <w:lang w:eastAsia="ar-SA"/>
        </w:rPr>
        <w:t xml:space="preserve">Wykonawca zobowiązuje się utworzyć na Bloku Operacyjnym Zamawiającego depozyt </w:t>
      </w:r>
      <w:r w:rsidRPr="00B1597E">
        <w:rPr>
          <w:rFonts w:ascii="Arial" w:eastAsia="Times New Roman" w:hAnsi="Arial" w:cs="Arial"/>
          <w:lang w:eastAsia="ar-SA"/>
        </w:rPr>
        <w:br/>
      </w:r>
      <w:r w:rsidR="00A51A76">
        <w:rPr>
          <w:rFonts w:ascii="Arial" w:eastAsia="Times New Roman" w:hAnsi="Arial" w:cs="Arial"/>
          <w:lang w:eastAsia="ar-SA"/>
        </w:rPr>
        <w:t xml:space="preserve">materiałów zespalających / </w:t>
      </w:r>
      <w:r w:rsidRPr="00B1597E">
        <w:rPr>
          <w:rFonts w:ascii="Arial" w:eastAsia="Times New Roman" w:hAnsi="Arial" w:cs="Arial"/>
          <w:lang w:eastAsia="ar-SA"/>
        </w:rPr>
        <w:t>endoprotez</w:t>
      </w:r>
      <w:r w:rsidR="00A51A76">
        <w:rPr>
          <w:rFonts w:ascii="Arial" w:eastAsia="Times New Roman" w:hAnsi="Arial" w:cs="Arial"/>
          <w:lang w:eastAsia="ar-SA"/>
        </w:rPr>
        <w:t>*</w:t>
      </w:r>
      <w:r w:rsidRPr="00B1597E">
        <w:rPr>
          <w:rFonts w:ascii="Arial" w:eastAsia="Times New Roman" w:hAnsi="Arial" w:cs="Arial"/>
          <w:lang w:eastAsia="ar-SA"/>
        </w:rPr>
        <w:t xml:space="preserve"> – w ilości </w:t>
      </w:r>
      <w:r w:rsidR="00A51A76">
        <w:rPr>
          <w:rFonts w:ascii="Arial" w:eastAsia="Times New Roman" w:hAnsi="Arial" w:cs="Arial"/>
          <w:lang w:eastAsia="ar-SA"/>
        </w:rPr>
        <w:t>uzgodnionej z Zamawiającym</w:t>
      </w:r>
      <w:r w:rsidRPr="00B1597E">
        <w:rPr>
          <w:rFonts w:ascii="Arial" w:eastAsia="Times New Roman" w:hAnsi="Arial" w:cs="Arial"/>
          <w:lang w:eastAsia="ar-SA"/>
        </w:rPr>
        <w:t xml:space="preserve">, a także zapewnić szafę depozytową do ich przechowywania przez okres obowiązywania umowy – po tym okresie szafa zostanie zwrócona Wykonawcy w terminie z nim uzgodnionym.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 xml:space="preserve">Wykonawca złoży w przechowanie do siedziby Zamawiającego wyroby medyczne, przy czym koszt przechowania nie stanowi odrębnej pozycji i uwzględniony został w cenie przetargowej. Zamawiający przyjmuje na przechowanie wyroby medyczne w ilości, asortymencie i cenach określonych każdorazowo w protokole przekazania. Podpisany przez przedstawiciela Zamawiającego protokół przekazania stanowi potwierdzenie przyjęcia wyrobów medycznych na przechowanie.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 xml:space="preserve">Wykonawca zobowiązany będzie zdeponować przedmiot zamówienia w terminie do 7 dni roboczych od dnia podpisania umowy, w ilościach, o których mowa w ust. 1 </w:t>
      </w:r>
      <w:r w:rsidR="00A51A76">
        <w:rPr>
          <w:rFonts w:ascii="Arial" w:eastAsia="Times New Roman" w:hAnsi="Arial" w:cs="Arial"/>
          <w:lang w:eastAsia="ar-SA"/>
        </w:rPr>
        <w:t>zgodnie z</w:t>
      </w:r>
      <w:r w:rsidRPr="00B1597E">
        <w:rPr>
          <w:rFonts w:ascii="Arial" w:eastAsia="Times New Roman" w:hAnsi="Arial" w:cs="Arial"/>
          <w:lang w:eastAsia="ar-SA"/>
        </w:rPr>
        <w:t xml:space="preserve"> </w:t>
      </w:r>
      <w:r w:rsidR="00A51A76">
        <w:rPr>
          <w:rFonts w:ascii="Arial" w:eastAsia="Times New Roman" w:hAnsi="Arial" w:cs="Arial"/>
          <w:lang w:eastAsia="ar-SA"/>
        </w:rPr>
        <w:t>A</w:t>
      </w:r>
      <w:r w:rsidRPr="00B1597E">
        <w:rPr>
          <w:rFonts w:ascii="Arial" w:eastAsia="Times New Roman" w:hAnsi="Arial" w:cs="Arial"/>
          <w:lang w:eastAsia="ar-SA"/>
        </w:rPr>
        <w:t>rkusz</w:t>
      </w:r>
      <w:r w:rsidR="00A51A76">
        <w:rPr>
          <w:rFonts w:ascii="Arial" w:eastAsia="Times New Roman" w:hAnsi="Arial" w:cs="Arial"/>
          <w:lang w:eastAsia="ar-SA"/>
        </w:rPr>
        <w:t>em</w:t>
      </w:r>
      <w:r w:rsidRPr="00B1597E">
        <w:rPr>
          <w:rFonts w:ascii="Arial" w:eastAsia="Times New Roman" w:hAnsi="Arial" w:cs="Arial"/>
          <w:lang w:eastAsia="ar-SA"/>
        </w:rPr>
        <w:t xml:space="preserve"> asortymentowo – cenowym.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 xml:space="preserve">Zamawiający zobowiązuje się do prawidłowego przechowywania asortymentu wchodzącego w skład depozytu, tak by zachować je w stanie nie pogorszonym w warunkach odpowiednich dla tego typu materiałów i odpowiada za nie materialnie. </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Zamawiający jako miejsce przechowywania wskazuje pomieszczenie Bloku Operacyjnego Zamawiającego.</w:t>
      </w:r>
    </w:p>
    <w:p w:rsid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Osobą nadzorującą depozyt Zamawiającego jest Kierownik Bloku Operacyjnego, lub inna osoba upoważniona - tel. (059) 86 35</w:t>
      </w:r>
      <w:r w:rsidR="004A0C5F">
        <w:rPr>
          <w:rFonts w:ascii="Arial" w:eastAsia="Times New Roman" w:hAnsi="Arial" w:cs="Arial"/>
          <w:lang w:eastAsia="ar-SA"/>
        </w:rPr>
        <w:t> </w:t>
      </w:r>
      <w:r w:rsidRPr="00B1597E">
        <w:rPr>
          <w:rFonts w:ascii="Arial" w:eastAsia="Times New Roman" w:hAnsi="Arial" w:cs="Arial"/>
          <w:lang w:eastAsia="ar-SA"/>
        </w:rPr>
        <w:t>313.</w:t>
      </w:r>
    </w:p>
    <w:p w:rsidR="00B1597E" w:rsidRPr="00B1597E" w:rsidRDefault="00B1597E" w:rsidP="00FA200B">
      <w:pPr>
        <w:numPr>
          <w:ilvl w:val="0"/>
          <w:numId w:val="13"/>
        </w:numPr>
        <w:suppressAutoHyphens/>
        <w:spacing w:after="0" w:line="360" w:lineRule="auto"/>
        <w:ind w:left="374"/>
        <w:jc w:val="both"/>
        <w:rPr>
          <w:rFonts w:ascii="Arial" w:eastAsia="Times New Roman" w:hAnsi="Arial" w:cs="Arial"/>
          <w:lang w:eastAsia="ar-SA"/>
        </w:rPr>
      </w:pPr>
      <w:r w:rsidRPr="00B1597E">
        <w:rPr>
          <w:rFonts w:ascii="Arial" w:eastAsia="Times New Roman" w:hAnsi="Arial" w:cs="Arial"/>
          <w:lang w:eastAsia="ar-SA"/>
        </w:rPr>
        <w:t>Osobą odpowiedzialną ze strony Wykonawcy jest</w:t>
      </w:r>
      <w:r w:rsidR="004A0C5F" w:rsidRPr="004A0C5F">
        <w:rPr>
          <w:rFonts w:ascii="Arial" w:eastAsia="Times New Roman" w:hAnsi="Arial" w:cs="Arial"/>
          <w:lang w:eastAsia="ar-SA"/>
        </w:rPr>
        <w:t xml:space="preserve"> </w:t>
      </w:r>
      <w:r w:rsidRPr="00B1597E">
        <w:rPr>
          <w:rFonts w:ascii="Arial" w:eastAsia="Times New Roman" w:hAnsi="Arial" w:cs="Arial"/>
          <w:lang w:eastAsia="ar-SA"/>
        </w:rPr>
        <w:t xml:space="preserve"> ………………………………………………………….. tel. ………………………………… </w:t>
      </w:r>
    </w:p>
    <w:p w:rsidR="00B1597E" w:rsidRPr="00B1597E" w:rsidRDefault="00B1597E" w:rsidP="00FA200B">
      <w:pPr>
        <w:tabs>
          <w:tab w:val="left" w:pos="284"/>
        </w:tabs>
        <w:suppressAutoHyphens/>
        <w:spacing w:after="0" w:line="360" w:lineRule="auto"/>
        <w:jc w:val="center"/>
        <w:rPr>
          <w:rFonts w:ascii="Arial" w:eastAsia="Times New Roman" w:hAnsi="Arial" w:cs="Arial"/>
          <w:b/>
          <w:bCs/>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10</w:t>
      </w:r>
    </w:p>
    <w:p w:rsidR="00B1597E" w:rsidRDefault="00B1597E" w:rsidP="00FA200B">
      <w:pPr>
        <w:numPr>
          <w:ilvl w:val="0"/>
          <w:numId w:val="14"/>
        </w:numPr>
        <w:suppressAutoHyphens/>
        <w:spacing w:after="0" w:line="360" w:lineRule="auto"/>
        <w:ind w:left="374" w:hanging="374"/>
        <w:contextualSpacing/>
        <w:jc w:val="both"/>
        <w:rPr>
          <w:rFonts w:ascii="Arial" w:eastAsia="Times New Roman" w:hAnsi="Arial" w:cs="Arial"/>
          <w:lang w:eastAsia="ar-SA"/>
        </w:rPr>
      </w:pPr>
      <w:r w:rsidRPr="00B1597E">
        <w:rPr>
          <w:rFonts w:ascii="Arial" w:eastAsia="Times New Roman" w:hAnsi="Arial" w:cs="Arial"/>
          <w:lang w:eastAsia="ar-SA"/>
        </w:rPr>
        <w:t>Wszelkie zmiany niniejszej umowy muszą być dokonywane za zgodą obu stron wyrażoną na</w:t>
      </w:r>
      <w:r w:rsidR="004A0C5F">
        <w:rPr>
          <w:rFonts w:ascii="Arial" w:eastAsia="Times New Roman" w:hAnsi="Arial" w:cs="Arial"/>
          <w:lang w:eastAsia="ar-SA"/>
        </w:rPr>
        <w:t xml:space="preserve"> piśmie pod rygorem nieważności</w:t>
      </w:r>
      <w:r w:rsidRPr="00B1597E">
        <w:rPr>
          <w:rFonts w:ascii="Arial" w:eastAsia="Times New Roman" w:hAnsi="Arial" w:cs="Arial"/>
          <w:lang w:eastAsia="ar-SA"/>
        </w:rPr>
        <w:t>.</w:t>
      </w:r>
    </w:p>
    <w:p w:rsidR="004A0C5F" w:rsidRPr="00B1597E" w:rsidRDefault="004A0C5F" w:rsidP="00FA200B">
      <w:pPr>
        <w:numPr>
          <w:ilvl w:val="0"/>
          <w:numId w:val="14"/>
        </w:numPr>
        <w:suppressAutoHyphens/>
        <w:spacing w:after="0" w:line="360" w:lineRule="auto"/>
        <w:ind w:left="374" w:hanging="374"/>
        <w:contextualSpacing/>
        <w:jc w:val="both"/>
        <w:rPr>
          <w:rFonts w:ascii="Arial" w:eastAsia="Times New Roman" w:hAnsi="Arial" w:cs="Arial"/>
          <w:lang w:eastAsia="ar-SA"/>
        </w:rPr>
      </w:pPr>
      <w:r w:rsidRPr="004A0C5F">
        <w:rPr>
          <w:rFonts w:ascii="Arial" w:eastAsia="Times New Roman" w:hAnsi="Arial" w:cs="Arial"/>
          <w:lang w:eastAsia="ar-SA"/>
        </w:rPr>
        <w:t>Zamawiający przewiduje następujące zmiany umowy w stosunku do treści oferty:</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4A0C5F">
        <w:rPr>
          <w:rFonts w:ascii="Arial" w:eastAsia="Times New Roman" w:hAnsi="Arial" w:cs="Arial"/>
          <w:lang w:val="cs-CZ" w:eastAsia="ar-SA"/>
        </w:rPr>
        <w:t>wymaga pisemnego aneksu</w:t>
      </w:r>
      <w:r w:rsidRPr="004A0C5F">
        <w:rPr>
          <w:rFonts w:ascii="Arial" w:eastAsia="Times New Roman" w:hAnsi="Arial" w:cs="Arial"/>
          <w:lang w:eastAsia="ar-SA"/>
        </w:rPr>
        <w:t>, a wartość brutto umowy ulegnie automatycznie zmianie proporcjonalnej do wprowadzonych zmian;</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 xml:space="preserve">zmianę na nowy produkt o tych samych bądź lepszych parametrach po cenie jednostkowej zaoferowanej w ofercie w przypadku zakończenia (zaprzestania) </w:t>
      </w:r>
      <w:r w:rsidRPr="004A0C5F">
        <w:rPr>
          <w:rFonts w:ascii="Arial" w:eastAsia="Times New Roman" w:hAnsi="Arial" w:cs="Arial"/>
          <w:lang w:eastAsia="ar-SA"/>
        </w:rPr>
        <w:lastRenderedPageBreak/>
        <w:t>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4A0C5F" w:rsidRPr="004A0C5F" w:rsidRDefault="004A0C5F" w:rsidP="00FA200B">
      <w:pPr>
        <w:numPr>
          <w:ilvl w:val="0"/>
          <w:numId w:val="30"/>
        </w:numPr>
        <w:suppressAutoHyphens/>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zastąpienie sprzętu, który ma być dostarczony w ramach realizacji niniejszej umowy, innym sprzętem, posiadającym co najmniej takie same parametry jakie posiadał sprzęt będący podstawą wyboru oferty Wykonawcy w przypadku wycofania lub wstrzymania produkcji sprzętu, który ma być dostarczony, pod warunkiem, iż czynsz dzierżawny nie ulegnie zwiększeniu;</w:t>
      </w:r>
    </w:p>
    <w:p w:rsidR="004A0C5F" w:rsidRPr="00F4329E" w:rsidRDefault="00F4329E" w:rsidP="00F4329E">
      <w:pPr>
        <w:numPr>
          <w:ilvl w:val="0"/>
          <w:numId w:val="30"/>
        </w:numPr>
        <w:suppressAutoHyphens/>
        <w:spacing w:after="0" w:line="360" w:lineRule="auto"/>
        <w:contextualSpacing/>
        <w:jc w:val="both"/>
        <w:rPr>
          <w:rFonts w:ascii="Arial" w:eastAsia="Times New Roman" w:hAnsi="Arial" w:cs="Arial"/>
          <w:lang w:eastAsia="ar-SA"/>
        </w:rPr>
      </w:pPr>
      <w:r>
        <w:rPr>
          <w:rFonts w:ascii="Arial" w:eastAsia="Times New Roman" w:hAnsi="Arial" w:cs="Arial"/>
          <w:lang w:eastAsia="ar-SA"/>
        </w:rPr>
        <w:t xml:space="preserve">wydłużenie </w:t>
      </w:r>
      <w:r w:rsidRPr="00F4329E">
        <w:rPr>
          <w:rFonts w:ascii="Arial" w:eastAsia="Times New Roman" w:hAnsi="Arial" w:cs="Arial"/>
          <w:lang w:eastAsia="ar-SA"/>
        </w:rPr>
        <w:t>terminu obowiązywania umowy w przypadku, gdy w terminie określonym w § 2 ust. 1 umowa nie zostanie zrealizowana w ujęciu wartościowym, w szczególności w co najmniej 80% wartości określonej w § 3 ust. 1, o okres ustalony przez Strony, nie dłuższy niż 6 miesięcy. W przypadku odmowy przez Wykonawcę zawarcia aneksu do umowy na wydłużony okres, Wykonawca zwalnia Zamawiającego z realizacji zakresu określonego w zdaniu pierwszym niniejszego punktu.</w:t>
      </w:r>
    </w:p>
    <w:p w:rsidR="00FA200B" w:rsidRDefault="00FA200B" w:rsidP="000B60BF">
      <w:pPr>
        <w:pStyle w:val="Akapitzlist"/>
        <w:numPr>
          <w:ilvl w:val="0"/>
          <w:numId w:val="14"/>
        </w:numPr>
        <w:tabs>
          <w:tab w:val="num" w:pos="0"/>
        </w:tabs>
        <w:suppressAutoHyphens/>
        <w:spacing w:after="0" w:line="360" w:lineRule="auto"/>
        <w:ind w:left="426" w:hanging="426"/>
        <w:jc w:val="both"/>
        <w:rPr>
          <w:rFonts w:ascii="Arial" w:eastAsia="Times New Roman" w:hAnsi="Arial" w:cs="Arial"/>
          <w:lang w:eastAsia="ar-SA"/>
        </w:rPr>
      </w:pPr>
      <w:r w:rsidRPr="00FA200B">
        <w:rPr>
          <w:rFonts w:ascii="Arial" w:eastAsia="Times New Roman" w:hAnsi="Arial" w:cs="Arial"/>
          <w:lang w:eastAsia="ar-SA"/>
        </w:rPr>
        <w:t xml:space="preserve">Zamawiający przewiduje możliwość waloryzacji wynagrodzenia Wykonawcy, w przypadku wystąpienia którejkolwiek ze zmian przepisów wskazanych w art. 436 pkt. 4 lit. b ustawy Prawo zamówień publicznych, jeżeli zmiany te będą miały wpływ na koszty wykonania zamówienia przez Wykonawcę. W takim przypadku, Wykonawca w ciągu 30 dni od podjęcia wiadomości o zaistnieniu w/w okoliczności, jest zobowiązany przedłożyć Zamawiającemu pisemny wniosek o zmianę umowy, ze wskazaniem wpływu okoliczności wskazanych w art. 436 pkt. 4 lit. b ustawy </w:t>
      </w:r>
      <w:proofErr w:type="spellStart"/>
      <w:r w:rsidRPr="00FA200B">
        <w:rPr>
          <w:rFonts w:ascii="Arial" w:eastAsia="Times New Roman" w:hAnsi="Arial" w:cs="Arial"/>
          <w:lang w:eastAsia="ar-SA"/>
        </w:rPr>
        <w:t>pzp</w:t>
      </w:r>
      <w:proofErr w:type="spellEnd"/>
      <w:r w:rsidRPr="00FA200B">
        <w:rPr>
          <w:rFonts w:ascii="Arial" w:eastAsia="Times New Roman" w:hAnsi="Arial" w:cs="Arial"/>
          <w:lang w:eastAsia="ar-SA"/>
        </w:rPr>
        <w:t xml:space="preserve"> na koszty wykonania zamówienia oraz załączyć odpowiednie dokumenty uzasadniające konieczność zmiany wysokości wynagrodzenia określonego w umowie. Zmiana wysokości wynagrodzenia wymaga aneksu do umowy w formie pisemnej.</w:t>
      </w:r>
    </w:p>
    <w:p w:rsidR="00FA200B" w:rsidRPr="00E32AA5" w:rsidRDefault="00FA200B" w:rsidP="000B60BF">
      <w:pPr>
        <w:pStyle w:val="Akapitzlist"/>
        <w:numPr>
          <w:ilvl w:val="0"/>
          <w:numId w:val="14"/>
        </w:numPr>
        <w:suppressAutoHyphens/>
        <w:spacing w:after="0" w:line="360" w:lineRule="auto"/>
        <w:jc w:val="both"/>
        <w:rPr>
          <w:rFonts w:ascii="Arial" w:hAnsi="Arial" w:cs="Arial"/>
          <w:lang w:val="cs-CZ"/>
        </w:rPr>
      </w:pPr>
      <w:r w:rsidRPr="000B60BF">
        <w:rPr>
          <w:rFonts w:ascii="Arial" w:hAnsi="Arial" w:cs="Arial"/>
        </w:rPr>
        <w:t xml:space="preserve">Zamawiający przewiduje </w:t>
      </w:r>
      <w:r w:rsidRPr="000B60BF">
        <w:rPr>
          <w:rFonts w:ascii="Arial" w:hAnsi="Arial" w:cs="Arial"/>
          <w:lang w:val="cs-CZ"/>
        </w:rPr>
        <w:t>możliwość waloryzacji cen jednostkowych</w:t>
      </w:r>
      <w:r w:rsidRPr="000B60BF">
        <w:rPr>
          <w:rFonts w:ascii="Arial" w:hAnsi="Arial" w:cs="Arial"/>
        </w:rPr>
        <w:t xml:space="preserve"> wskazanych w 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w:t>
      </w:r>
      <w:r w:rsidRPr="000B60BF">
        <w:rPr>
          <w:rFonts w:ascii="Arial" w:hAnsi="Arial" w:cs="Arial"/>
        </w:rPr>
        <w:lastRenderedPageBreak/>
        <w:t xml:space="preserve">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E32AA5" w:rsidRPr="007172BF" w:rsidRDefault="00E32AA5" w:rsidP="00E32AA5">
      <w:pPr>
        <w:numPr>
          <w:ilvl w:val="0"/>
          <w:numId w:val="32"/>
        </w:numPr>
        <w:spacing w:line="360" w:lineRule="auto"/>
        <w:ind w:left="720"/>
        <w:contextualSpacing/>
        <w:jc w:val="both"/>
        <w:rPr>
          <w:rFonts w:ascii="Arial" w:hAnsi="Arial" w:cs="Arial"/>
        </w:rPr>
      </w:pPr>
      <w:r w:rsidRPr="007172BF">
        <w:rPr>
          <w:rFonts w:ascii="Arial" w:hAnsi="Arial" w:cs="Arial"/>
        </w:rPr>
        <w:t xml:space="preserve">złożenia pisemnego, uzasadnionego wniosku przez zainteresowaną Stronę, przy czym Zamawiający zastrzega, że złożenie wniosku o dokonanie waloryzacji nie kreuje roszczenia o zmianę umowy; wniosek musi zawierać w szczególności: </w:t>
      </w:r>
      <w:r w:rsidRPr="007172BF">
        <w:rPr>
          <w:rFonts w:ascii="Arial" w:hAnsi="Arial" w:cs="Arial"/>
          <w:lang w:val="cs-CZ"/>
        </w:rPr>
        <w:t>uzasadnienie konieczności wprowadzenia zmian do umowy w razie potrzeby z załączeniem odpowiednich dokumentów uzasadniających konieczność zmiany,</w:t>
      </w:r>
      <w:r w:rsidRPr="007172BF">
        <w:rPr>
          <w:rFonts w:ascii="Arial" w:hAnsi="Arial" w:cs="Arial"/>
        </w:rPr>
        <w:t xml:space="preserve"> wskazanie produktów, których cena ma być zwaloryzowana oraz określenie daty, od której zmiana cen miałaby obowiązywać; </w:t>
      </w:r>
    </w:p>
    <w:p w:rsidR="00E32AA5" w:rsidRPr="007172BF" w:rsidRDefault="00E32AA5" w:rsidP="00E32AA5">
      <w:pPr>
        <w:numPr>
          <w:ilvl w:val="0"/>
          <w:numId w:val="32"/>
        </w:numPr>
        <w:spacing w:line="360" w:lineRule="auto"/>
        <w:ind w:left="720"/>
        <w:contextualSpacing/>
        <w:jc w:val="both"/>
        <w:rPr>
          <w:rFonts w:ascii="Arial" w:hAnsi="Arial" w:cs="Arial"/>
        </w:rPr>
      </w:pPr>
      <w:r w:rsidRPr="007172BF">
        <w:rPr>
          <w:rFonts w:ascii="Arial" w:hAnsi="Arial" w:cs="Arial"/>
        </w:rPr>
        <w:t>upływu sześciu miesięcy od rozpoczęcia realizacji umowy, albo od poprzedniego wniosku tej Strony – jeżeli jest to druga lub kolejna waloryzacja.</w:t>
      </w:r>
    </w:p>
    <w:p w:rsidR="00E32AA5" w:rsidRDefault="00E32AA5" w:rsidP="00C348A8">
      <w:pPr>
        <w:spacing w:after="0" w:line="360" w:lineRule="auto"/>
        <w:ind w:left="360"/>
        <w:contextualSpacing/>
        <w:jc w:val="both"/>
        <w:rPr>
          <w:rFonts w:ascii="Arial" w:hAnsi="Arial" w:cs="Arial"/>
        </w:rPr>
      </w:pPr>
      <w:r w:rsidRPr="007172BF">
        <w:rPr>
          <w:rFonts w:ascii="Arial" w:hAnsi="Arial" w:cs="Arial"/>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Umowę z zachowaniem 30-dniowego terminu wypowiedzenia. Wypowiedzenie nie rodzi żadnych dodatkowych obciążeń po żadnej ze Stron, w szczególności nie skutkuje koniecznością zapłaty kary umownej. </w:t>
      </w:r>
    </w:p>
    <w:p w:rsidR="00C348A8" w:rsidRPr="00C348A8" w:rsidRDefault="00C348A8" w:rsidP="00C348A8">
      <w:pPr>
        <w:pStyle w:val="Akapitzlist"/>
        <w:numPr>
          <w:ilvl w:val="0"/>
          <w:numId w:val="14"/>
        </w:numPr>
        <w:suppressAutoHyphens/>
        <w:spacing w:after="0" w:line="360" w:lineRule="auto"/>
        <w:jc w:val="both"/>
        <w:rPr>
          <w:rFonts w:ascii="Arial" w:eastAsia="Times New Roman" w:hAnsi="Arial" w:cs="Arial"/>
          <w:lang w:eastAsia="ar-SA"/>
        </w:rPr>
      </w:pPr>
      <w:r w:rsidRPr="00C348A8">
        <w:rPr>
          <w:rFonts w:ascii="Arial" w:eastAsia="Times New Roman" w:hAnsi="Arial" w:cs="Arial"/>
          <w:lang w:eastAsia="ar-SA"/>
        </w:rPr>
        <w:t xml:space="preserve">Zmiany umowy mogą nastąpić również w następujących okolicznościach: </w:t>
      </w:r>
    </w:p>
    <w:p w:rsidR="00C348A8" w:rsidRPr="00C348A8" w:rsidRDefault="00C348A8" w:rsidP="00C348A8">
      <w:pPr>
        <w:numPr>
          <w:ilvl w:val="0"/>
          <w:numId w:val="33"/>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zaistnienia, po zawarciu umowy, przypadku siły wyższej, przez którą należy rozumieć zdarzenia zewnętrzne wobec łączącej strony więzi prawnej: </w:t>
      </w:r>
    </w:p>
    <w:p w:rsidR="00C348A8" w:rsidRPr="00C348A8" w:rsidRDefault="00C348A8" w:rsidP="00C348A8">
      <w:pPr>
        <w:numPr>
          <w:ilvl w:val="0"/>
          <w:numId w:val="34"/>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o charakterze zależnym od stron, </w:t>
      </w:r>
    </w:p>
    <w:p w:rsidR="00C348A8" w:rsidRPr="00C348A8" w:rsidRDefault="00C348A8" w:rsidP="00C348A8">
      <w:pPr>
        <w:numPr>
          <w:ilvl w:val="0"/>
          <w:numId w:val="34"/>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którego strony nie mogły przewidzieć przed zawarciem umowy, </w:t>
      </w:r>
    </w:p>
    <w:p w:rsidR="00C348A8" w:rsidRPr="00C348A8" w:rsidRDefault="00C348A8" w:rsidP="00C348A8">
      <w:pPr>
        <w:numPr>
          <w:ilvl w:val="0"/>
          <w:numId w:val="34"/>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którego nie można uniknąć ani któremu strony nie mogły zapobiec przy zachowaniu należytej staranności, której nie można przypisać drugiej stronie,</w:t>
      </w:r>
    </w:p>
    <w:p w:rsidR="00C348A8" w:rsidRPr="00C348A8" w:rsidRDefault="00C348A8" w:rsidP="00C348A8">
      <w:pPr>
        <w:numPr>
          <w:ilvl w:val="0"/>
          <w:numId w:val="33"/>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 xml:space="preserve">zmiany powszechnie obowiązujących przepisów prawa w zakresie mającym wpływ na realizację przedmiotu zamówienia lub świadczenia stron, </w:t>
      </w:r>
    </w:p>
    <w:p w:rsidR="00E32AA5" w:rsidRPr="00C348A8" w:rsidRDefault="00C348A8" w:rsidP="00C348A8">
      <w:pPr>
        <w:numPr>
          <w:ilvl w:val="0"/>
          <w:numId w:val="33"/>
        </w:numPr>
        <w:suppressAutoHyphens/>
        <w:spacing w:after="0" w:line="360" w:lineRule="auto"/>
        <w:contextualSpacing/>
        <w:jc w:val="both"/>
        <w:rPr>
          <w:rFonts w:ascii="Arial" w:eastAsia="Times New Roman" w:hAnsi="Arial" w:cs="Arial"/>
          <w:lang w:eastAsia="ar-SA"/>
        </w:rPr>
      </w:pPr>
      <w:r w:rsidRPr="00C348A8">
        <w:rPr>
          <w:rFonts w:ascii="Arial" w:eastAsia="Times New Roman" w:hAnsi="Arial" w:cs="Arial"/>
          <w:lang w:eastAsia="ar-SA"/>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C348A8" w:rsidRPr="00C348A8" w:rsidRDefault="00C348A8" w:rsidP="00C348A8">
      <w:pPr>
        <w:pStyle w:val="Akapitzlist"/>
        <w:numPr>
          <w:ilvl w:val="0"/>
          <w:numId w:val="14"/>
        </w:numPr>
        <w:suppressAutoHyphens/>
        <w:spacing w:after="0" w:line="360" w:lineRule="auto"/>
        <w:jc w:val="both"/>
        <w:rPr>
          <w:rFonts w:ascii="Arial" w:eastAsia="Times New Roman" w:hAnsi="Arial" w:cs="Arial"/>
          <w:lang w:eastAsia="ar-SA"/>
        </w:rPr>
      </w:pPr>
      <w:r w:rsidRPr="00C348A8">
        <w:rPr>
          <w:rFonts w:ascii="Arial" w:eastAsia="Times New Roman" w:hAnsi="Arial" w:cs="Arial"/>
          <w:lang w:eastAsia="ar-SA"/>
        </w:rPr>
        <w:lastRenderedPageBreak/>
        <w:t xml:space="preserve">Maksymalna łączna wartość zmiany wynagrodzenia w efekcie waloryzacji cen dokonanych w okresie realizacji umowy, o której mowa w ust. 4, nie może przekroczyć 10% wartości umowy brutto, która obowiązywała w dniu jej zawarcia, co oznacza, że postanowień dotyczących waloryzacji nie stosuje się od chwili osiągnięcia kwoty, o której mowa w niniejszym punkcie. </w:t>
      </w:r>
    </w:p>
    <w:p w:rsidR="00C348A8" w:rsidRPr="00C348A8" w:rsidRDefault="00C348A8" w:rsidP="00C348A8">
      <w:pPr>
        <w:numPr>
          <w:ilvl w:val="0"/>
          <w:numId w:val="14"/>
        </w:numPr>
        <w:suppressAutoHyphens/>
        <w:spacing w:after="0" w:line="360" w:lineRule="auto"/>
        <w:jc w:val="both"/>
        <w:rPr>
          <w:rFonts w:ascii="Arial" w:eastAsia="Times New Roman" w:hAnsi="Arial" w:cs="Arial"/>
          <w:lang w:val="cs-CZ"/>
        </w:rPr>
      </w:pPr>
      <w:r w:rsidRPr="00C348A8">
        <w:rPr>
          <w:rFonts w:ascii="Arial" w:eastAsia="Times New Roman" w:hAnsi="Arial" w:cs="Arial"/>
          <w:lang w:eastAsia="ar-SA"/>
        </w:rPr>
        <w:t xml:space="preserve">Strona </w:t>
      </w:r>
      <w:r w:rsidRPr="00C348A8">
        <w:rPr>
          <w:rFonts w:ascii="Arial" w:eastAsia="Times New Roman" w:hAnsi="Arial" w:cs="Arial"/>
          <w:lang w:val="cs-CZ"/>
        </w:rPr>
        <w:t>wnioskująca o zmianę umowy, w okolicznościach, o których mo</w:t>
      </w:r>
      <w:r>
        <w:rPr>
          <w:rFonts w:ascii="Arial" w:eastAsia="Times New Roman" w:hAnsi="Arial" w:cs="Arial"/>
          <w:lang w:val="cs-CZ"/>
        </w:rPr>
        <w:t>wa w ust. 2 pkt. 2</w:t>
      </w:r>
      <w:r w:rsidRPr="00C348A8">
        <w:rPr>
          <w:rFonts w:ascii="Arial" w:eastAsia="Times New Roman" w:hAnsi="Arial" w:cs="Arial"/>
          <w:lang w:val="cs-CZ"/>
        </w:rPr>
        <w:t xml:space="preserve"> – 5 w ciągu 30 dni od podjęcia wiadomości o zaistnieniu w/w okoliczności przedkłada drugiej stronie pisemne uzasadnienie konieczności wprowadzenia zmian do umowy, w szczególności wpływu wskazanych okoliczności na koszty wykonania zamówienia przez Wykonawcę, w razie potrzeby z załączeniem odpowiednich dokumentów uzasadniających konieczność zmiany. Waloryzacja obowiązywać będzie w stosunku do części przedmiotu umowy realizowanej od dnia zaakceptowania wniosku o waloryzację wynagrodzenia.  Zmiany zawartej umowy będą wymagały aneksu w formie pisemnej. </w:t>
      </w:r>
    </w:p>
    <w:p w:rsidR="00B1597E" w:rsidRDefault="00B1597E" w:rsidP="00FB79AB">
      <w:pPr>
        <w:spacing w:after="0"/>
        <w:jc w:val="both"/>
        <w:rPr>
          <w:rFonts w:ascii="Arial" w:eastAsia="Times New Roman" w:hAnsi="Arial" w:cs="Arial"/>
          <w:lang w:eastAsia="ar-SA"/>
        </w:rPr>
      </w:pPr>
    </w:p>
    <w:p w:rsidR="005659F8" w:rsidRPr="00B1597E" w:rsidRDefault="005659F8" w:rsidP="00FB79AB">
      <w:pPr>
        <w:spacing w:after="0"/>
        <w:jc w:val="both"/>
        <w:rPr>
          <w:rFonts w:ascii="Arial" w:eastAsia="Times New Roman" w:hAnsi="Arial" w:cs="Arial"/>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11</w:t>
      </w:r>
    </w:p>
    <w:p w:rsidR="00B1597E" w:rsidRPr="00B1597E" w:rsidRDefault="00B1597E" w:rsidP="00B842A6">
      <w:pPr>
        <w:suppressAutoHyphens/>
        <w:spacing w:after="0" w:line="360" w:lineRule="auto"/>
        <w:jc w:val="both"/>
        <w:rPr>
          <w:rFonts w:ascii="Arial" w:eastAsia="Times New Roman" w:hAnsi="Arial" w:cs="Arial"/>
          <w:lang w:eastAsia="ar-SA"/>
        </w:rPr>
      </w:pPr>
      <w:r w:rsidRPr="00B1597E">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w:t>
      </w:r>
      <w:r w:rsidR="004A0C5F">
        <w:rPr>
          <w:rFonts w:ascii="Arial" w:eastAsia="Times New Roman" w:hAnsi="Arial" w:cs="Arial"/>
          <w:lang w:eastAsia="ar-SA"/>
        </w:rPr>
        <w:t>,</w:t>
      </w:r>
      <w:r w:rsidRPr="00B1597E">
        <w:rPr>
          <w:rFonts w:ascii="Arial" w:eastAsia="Times New Roman" w:hAnsi="Arial" w:cs="Arial"/>
          <w:lang w:eastAsia="ar-SA"/>
        </w:rPr>
        <w:t xml:space="preserve">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B1597E" w:rsidRPr="00B1597E" w:rsidRDefault="00B1597E" w:rsidP="00FB79AB">
      <w:pPr>
        <w:suppressAutoHyphens/>
        <w:spacing w:after="0"/>
        <w:jc w:val="center"/>
        <w:rPr>
          <w:rFonts w:ascii="Arial" w:eastAsia="Times New Roman" w:hAnsi="Arial" w:cs="Arial"/>
          <w:b/>
          <w:lang w:eastAsia="ar-SA"/>
        </w:rPr>
      </w:pPr>
    </w:p>
    <w:p w:rsidR="00B1597E" w:rsidRPr="005659F8" w:rsidRDefault="00B1597E" w:rsidP="00FB79AB">
      <w:pPr>
        <w:suppressAutoHyphens/>
        <w:spacing w:after="0"/>
        <w:jc w:val="center"/>
        <w:rPr>
          <w:rFonts w:ascii="Arial" w:eastAsia="Times New Roman" w:hAnsi="Arial" w:cs="Arial"/>
          <w:lang w:eastAsia="ar-SA"/>
        </w:rPr>
      </w:pPr>
      <w:r w:rsidRPr="005659F8">
        <w:rPr>
          <w:rFonts w:ascii="Arial" w:eastAsia="Times New Roman" w:hAnsi="Arial" w:cs="Arial"/>
          <w:lang w:eastAsia="ar-SA"/>
        </w:rPr>
        <w:t>§ 1</w:t>
      </w:r>
      <w:r w:rsidR="004A0C5F" w:rsidRPr="005659F8">
        <w:rPr>
          <w:rFonts w:ascii="Arial" w:eastAsia="Times New Roman" w:hAnsi="Arial" w:cs="Arial"/>
          <w:lang w:eastAsia="ar-SA"/>
        </w:rPr>
        <w:t>2</w:t>
      </w:r>
    </w:p>
    <w:bookmarkEnd w:id="0"/>
    <w:p w:rsidR="004A0C5F" w:rsidRPr="004A0C5F" w:rsidRDefault="004A0C5F" w:rsidP="00B842A6">
      <w:pPr>
        <w:numPr>
          <w:ilvl w:val="0"/>
          <w:numId w:val="28"/>
        </w:numPr>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rsidR="004A0C5F" w:rsidRPr="004A0C5F" w:rsidRDefault="004A0C5F" w:rsidP="00B842A6">
      <w:pPr>
        <w:numPr>
          <w:ilvl w:val="0"/>
          <w:numId w:val="28"/>
        </w:numPr>
        <w:spacing w:after="0" w:line="360" w:lineRule="auto"/>
        <w:contextualSpacing/>
        <w:jc w:val="both"/>
        <w:rPr>
          <w:rFonts w:ascii="Arial" w:eastAsia="Times New Roman" w:hAnsi="Arial" w:cs="Arial"/>
          <w:b/>
          <w:lang w:eastAsia="ar-SA"/>
        </w:rPr>
      </w:pPr>
      <w:r w:rsidRPr="004A0C5F">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rsidR="004A0C5F" w:rsidRPr="004A0C5F" w:rsidRDefault="004A0C5F" w:rsidP="00B842A6">
      <w:pPr>
        <w:spacing w:after="0" w:line="360" w:lineRule="auto"/>
        <w:ind w:left="397" w:hanging="397"/>
        <w:contextualSpacing/>
        <w:jc w:val="center"/>
        <w:rPr>
          <w:rFonts w:ascii="Arial" w:eastAsia="Times New Roman" w:hAnsi="Arial" w:cs="Arial"/>
          <w:lang w:eastAsia="ar-SA"/>
        </w:rPr>
      </w:pPr>
    </w:p>
    <w:p w:rsidR="004A0C5F" w:rsidRPr="004A0C5F" w:rsidRDefault="004A0C5F" w:rsidP="00B842A6">
      <w:pPr>
        <w:spacing w:after="0" w:line="360" w:lineRule="auto"/>
        <w:ind w:left="397" w:hanging="397"/>
        <w:contextualSpacing/>
        <w:jc w:val="center"/>
        <w:rPr>
          <w:rFonts w:ascii="Arial" w:eastAsia="Times New Roman" w:hAnsi="Arial" w:cs="Arial"/>
          <w:lang w:eastAsia="ar-SA"/>
        </w:rPr>
      </w:pPr>
      <w:r w:rsidRPr="004A0C5F">
        <w:rPr>
          <w:rFonts w:ascii="Arial" w:eastAsia="Times New Roman" w:hAnsi="Arial" w:cs="Arial"/>
          <w:lang w:eastAsia="ar-SA"/>
        </w:rPr>
        <w:t xml:space="preserve">§ </w:t>
      </w:r>
      <w:r>
        <w:rPr>
          <w:rFonts w:ascii="Arial" w:eastAsia="Times New Roman" w:hAnsi="Arial" w:cs="Arial"/>
          <w:lang w:eastAsia="ar-SA"/>
        </w:rPr>
        <w:t>13</w:t>
      </w:r>
    </w:p>
    <w:p w:rsidR="004A0C5F" w:rsidRPr="004A0C5F" w:rsidRDefault="004A0C5F" w:rsidP="00B842A6">
      <w:pPr>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W sprawach nie uregulowanych niniejszą umową mają zastosowanie właściwe przepisy Kodeksu Cywilnego oraz ustawy Prawo Zamówień Publicznych.</w:t>
      </w:r>
    </w:p>
    <w:p w:rsidR="004A0C5F" w:rsidRPr="004A0C5F" w:rsidRDefault="004A0C5F" w:rsidP="00B842A6">
      <w:pPr>
        <w:spacing w:after="0" w:line="360" w:lineRule="auto"/>
        <w:ind w:left="397" w:hanging="397"/>
        <w:contextualSpacing/>
        <w:jc w:val="both"/>
        <w:rPr>
          <w:rFonts w:ascii="Arial" w:eastAsia="Times New Roman" w:hAnsi="Arial" w:cs="Arial"/>
          <w:b/>
          <w:lang w:eastAsia="ar-SA"/>
        </w:rPr>
      </w:pPr>
    </w:p>
    <w:p w:rsidR="004A0C5F" w:rsidRPr="004A0C5F" w:rsidRDefault="004A0C5F" w:rsidP="00B842A6">
      <w:pPr>
        <w:spacing w:after="0" w:line="360" w:lineRule="auto"/>
        <w:ind w:left="397" w:hanging="397"/>
        <w:contextualSpacing/>
        <w:jc w:val="center"/>
        <w:rPr>
          <w:rFonts w:ascii="Arial" w:eastAsia="Times New Roman" w:hAnsi="Arial" w:cs="Arial"/>
          <w:lang w:eastAsia="ar-SA"/>
        </w:rPr>
      </w:pPr>
      <w:r w:rsidRPr="004A0C5F">
        <w:rPr>
          <w:rFonts w:ascii="Arial" w:eastAsia="Times New Roman" w:hAnsi="Arial" w:cs="Arial"/>
          <w:lang w:eastAsia="ar-SA"/>
        </w:rPr>
        <w:t>§ 1</w:t>
      </w:r>
      <w:r>
        <w:rPr>
          <w:rFonts w:ascii="Arial" w:eastAsia="Times New Roman" w:hAnsi="Arial" w:cs="Arial"/>
          <w:lang w:eastAsia="ar-SA"/>
        </w:rPr>
        <w:t>4</w:t>
      </w:r>
    </w:p>
    <w:p w:rsidR="004A0C5F" w:rsidRPr="004A0C5F" w:rsidRDefault="004A0C5F" w:rsidP="00B842A6">
      <w:pPr>
        <w:spacing w:after="0" w:line="360" w:lineRule="auto"/>
        <w:contextualSpacing/>
        <w:jc w:val="both"/>
        <w:rPr>
          <w:rFonts w:ascii="Arial" w:eastAsia="Times New Roman" w:hAnsi="Arial" w:cs="Arial"/>
          <w:lang w:eastAsia="ar-SA"/>
        </w:rPr>
      </w:pPr>
      <w:r w:rsidRPr="004A0C5F">
        <w:rPr>
          <w:rFonts w:ascii="Arial" w:eastAsia="Times New Roman" w:hAnsi="Arial" w:cs="Arial"/>
          <w:lang w:eastAsia="ar-SA"/>
        </w:rPr>
        <w:t xml:space="preserve">Umowę niniejszą sporządzono w dwóch jednobrzmiących egzemplarzach po jednym dla każdej ze stron. </w:t>
      </w:r>
      <w:r w:rsidR="00B842A6" w:rsidRPr="00B842A6">
        <w:rPr>
          <w:rFonts w:ascii="Arial" w:eastAsia="Times New Roman" w:hAnsi="Arial" w:cs="Arial"/>
          <w:lang w:eastAsia="ar-SA"/>
        </w:rPr>
        <w:t>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4A0C5F" w:rsidRDefault="004A0C5F" w:rsidP="00B842A6">
      <w:pPr>
        <w:spacing w:after="0" w:line="360" w:lineRule="auto"/>
        <w:ind w:left="397" w:hanging="397"/>
        <w:contextualSpacing/>
        <w:jc w:val="both"/>
        <w:rPr>
          <w:rFonts w:ascii="Arial" w:eastAsia="Times New Roman" w:hAnsi="Arial" w:cs="Arial"/>
          <w:lang w:eastAsia="ar-SA"/>
        </w:rPr>
      </w:pPr>
    </w:p>
    <w:p w:rsidR="004E47F2" w:rsidRDefault="004E47F2" w:rsidP="00B842A6">
      <w:pPr>
        <w:spacing w:after="0" w:line="360" w:lineRule="auto"/>
        <w:ind w:left="397" w:hanging="397"/>
        <w:contextualSpacing/>
        <w:jc w:val="both"/>
        <w:rPr>
          <w:rFonts w:ascii="Arial" w:eastAsia="Times New Roman" w:hAnsi="Arial" w:cs="Arial"/>
          <w:lang w:eastAsia="ar-SA"/>
        </w:rPr>
      </w:pPr>
      <w:r w:rsidRPr="004E47F2">
        <w:rPr>
          <w:rFonts w:ascii="Arial" w:eastAsia="Times New Roman" w:hAnsi="Arial" w:cs="Arial"/>
          <w:sz w:val="20"/>
          <w:lang w:eastAsia="ar-SA"/>
        </w:rPr>
        <w:t>* niepotrzebne skreślić / zapisy zostaną dostosowane do wyniku postępowania</w:t>
      </w:r>
    </w:p>
    <w:p w:rsidR="004E47F2" w:rsidRPr="004A0C5F" w:rsidRDefault="004E47F2" w:rsidP="004A0C5F">
      <w:pPr>
        <w:spacing w:after="0" w:line="300" w:lineRule="auto"/>
        <w:ind w:left="397" w:hanging="397"/>
        <w:contextualSpacing/>
        <w:jc w:val="both"/>
        <w:rPr>
          <w:rFonts w:ascii="Arial" w:eastAsia="Times New Roman" w:hAnsi="Arial" w:cs="Arial"/>
          <w:lang w:eastAsia="ar-SA"/>
        </w:rPr>
      </w:pPr>
    </w:p>
    <w:p w:rsidR="004A0C5F" w:rsidRPr="004A0C5F" w:rsidRDefault="004A0C5F" w:rsidP="004A0C5F">
      <w:pPr>
        <w:spacing w:after="0" w:line="300" w:lineRule="auto"/>
        <w:ind w:left="397" w:hanging="397"/>
        <w:contextualSpacing/>
        <w:jc w:val="both"/>
        <w:rPr>
          <w:rFonts w:ascii="Arial" w:eastAsia="Times New Roman" w:hAnsi="Arial" w:cs="Arial"/>
          <w:i/>
          <w:sz w:val="20"/>
          <w:u w:val="single"/>
          <w:lang w:eastAsia="ar-SA"/>
        </w:rPr>
      </w:pPr>
      <w:r w:rsidRPr="004A0C5F">
        <w:rPr>
          <w:rFonts w:ascii="Arial" w:eastAsia="Times New Roman" w:hAnsi="Arial" w:cs="Arial"/>
          <w:i/>
          <w:sz w:val="20"/>
          <w:u w:val="single"/>
          <w:lang w:eastAsia="ar-SA"/>
        </w:rPr>
        <w:t>Załączniki:</w:t>
      </w:r>
    </w:p>
    <w:p w:rsidR="004A0C5F" w:rsidRPr="004A0C5F" w:rsidRDefault="004A0C5F" w:rsidP="004A0C5F">
      <w:pPr>
        <w:spacing w:after="0" w:line="300" w:lineRule="auto"/>
        <w:ind w:left="397" w:hanging="397"/>
        <w:contextualSpacing/>
        <w:jc w:val="both"/>
        <w:rPr>
          <w:rFonts w:ascii="Arial" w:eastAsia="Times New Roman" w:hAnsi="Arial" w:cs="Arial"/>
          <w:i/>
          <w:sz w:val="20"/>
          <w:lang w:eastAsia="ar-SA"/>
        </w:rPr>
      </w:pPr>
      <w:r w:rsidRPr="004A0C5F">
        <w:rPr>
          <w:rFonts w:ascii="Arial" w:eastAsia="Times New Roman" w:hAnsi="Arial" w:cs="Arial"/>
          <w:i/>
          <w:sz w:val="20"/>
          <w:lang w:eastAsia="ar-SA"/>
        </w:rPr>
        <w:t xml:space="preserve">1) nr 1 – Formularz oferty – Załącznik nr 1 do SWZ </w:t>
      </w:r>
    </w:p>
    <w:p w:rsidR="004A0C5F" w:rsidRPr="004A0C5F" w:rsidRDefault="004A0C5F" w:rsidP="004A0C5F">
      <w:pPr>
        <w:spacing w:after="0" w:line="300" w:lineRule="auto"/>
        <w:ind w:left="397" w:hanging="397"/>
        <w:contextualSpacing/>
        <w:jc w:val="both"/>
        <w:rPr>
          <w:rFonts w:ascii="Arial" w:eastAsia="Times New Roman" w:hAnsi="Arial" w:cs="Arial"/>
          <w:i/>
          <w:sz w:val="20"/>
          <w:lang w:eastAsia="ar-SA"/>
        </w:rPr>
      </w:pPr>
      <w:r w:rsidRPr="004A0C5F">
        <w:rPr>
          <w:rFonts w:ascii="Arial" w:eastAsia="Times New Roman" w:hAnsi="Arial" w:cs="Arial"/>
          <w:i/>
          <w:sz w:val="20"/>
          <w:lang w:eastAsia="ar-SA"/>
        </w:rPr>
        <w:t>2) nr 2 – Arkusz asortymentowo-cenowy – Załącznik nr 2 do SWZ</w:t>
      </w:r>
    </w:p>
    <w:p w:rsidR="004A0C5F" w:rsidRPr="004A0C5F" w:rsidRDefault="004A0C5F" w:rsidP="004A0C5F">
      <w:pPr>
        <w:spacing w:after="0" w:line="300" w:lineRule="auto"/>
        <w:ind w:left="397" w:hanging="397"/>
        <w:contextualSpacing/>
        <w:jc w:val="both"/>
        <w:rPr>
          <w:rFonts w:ascii="Arial" w:eastAsia="Times New Roman" w:hAnsi="Arial" w:cs="Arial"/>
          <w:i/>
          <w:lang w:eastAsia="ar-SA"/>
        </w:rPr>
      </w:pPr>
      <w:r w:rsidRPr="004A0C5F">
        <w:rPr>
          <w:rFonts w:ascii="Arial" w:eastAsia="Times New Roman" w:hAnsi="Arial" w:cs="Arial"/>
          <w:sz w:val="20"/>
          <w:lang w:eastAsia="ar-SA"/>
        </w:rPr>
        <w:t xml:space="preserve">3) </w:t>
      </w:r>
      <w:r w:rsidRPr="004A0C5F">
        <w:rPr>
          <w:rFonts w:ascii="Arial" w:eastAsia="Times New Roman" w:hAnsi="Arial" w:cs="Arial"/>
          <w:i/>
          <w:sz w:val="20"/>
          <w:lang w:eastAsia="ar-SA"/>
        </w:rPr>
        <w:t>nr 3 – Pełnomocnictwo/-a</w:t>
      </w:r>
    </w:p>
    <w:p w:rsidR="004A0C5F" w:rsidRPr="004A0C5F" w:rsidRDefault="004A0C5F" w:rsidP="004A0C5F">
      <w:pPr>
        <w:spacing w:after="0" w:line="300" w:lineRule="auto"/>
        <w:ind w:left="397" w:hanging="397"/>
        <w:contextualSpacing/>
        <w:jc w:val="both"/>
        <w:rPr>
          <w:rFonts w:ascii="Arial" w:eastAsia="Times New Roman" w:hAnsi="Arial" w:cs="Arial"/>
          <w:b/>
          <w:i/>
          <w:lang w:eastAsia="ar-SA"/>
        </w:rPr>
      </w:pPr>
    </w:p>
    <w:p w:rsidR="007E2D1C" w:rsidRPr="004E47F2" w:rsidRDefault="004A0C5F" w:rsidP="004E47F2">
      <w:pPr>
        <w:spacing w:after="0" w:line="300" w:lineRule="auto"/>
        <w:ind w:left="397" w:hanging="397"/>
        <w:contextualSpacing/>
        <w:jc w:val="both"/>
        <w:rPr>
          <w:rFonts w:ascii="Arial" w:eastAsia="Times New Roman" w:hAnsi="Arial" w:cs="Arial"/>
          <w:b/>
          <w:lang w:eastAsia="ar-SA"/>
        </w:rPr>
      </w:pPr>
      <w:r w:rsidRPr="004A0C5F">
        <w:rPr>
          <w:rFonts w:ascii="Arial" w:eastAsia="Times New Roman" w:hAnsi="Arial" w:cs="Arial"/>
          <w:b/>
          <w:lang w:eastAsia="ar-SA"/>
        </w:rPr>
        <w:t>Zamawiający</w:t>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r>
      <w:r w:rsidRPr="004A0C5F">
        <w:rPr>
          <w:rFonts w:ascii="Arial" w:eastAsia="Times New Roman" w:hAnsi="Arial" w:cs="Arial"/>
          <w:b/>
          <w:lang w:eastAsia="ar-SA"/>
        </w:rPr>
        <w:tab/>
        <w:t xml:space="preserve">                   Wykonawca</w:t>
      </w:r>
    </w:p>
    <w:sectPr w:rsidR="007E2D1C" w:rsidRPr="004E47F2" w:rsidSect="00596C77">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FA" w:rsidRDefault="00CA7CFA" w:rsidP="00826E4F">
      <w:pPr>
        <w:spacing w:after="0" w:line="240" w:lineRule="auto"/>
      </w:pPr>
      <w:r>
        <w:separator/>
      </w:r>
    </w:p>
  </w:endnote>
  <w:endnote w:type="continuationSeparator" w:id="0">
    <w:p w:rsidR="00CA7CFA" w:rsidRDefault="00CA7CFA" w:rsidP="0082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E4F" w:rsidRDefault="00814119" w:rsidP="00826E4F">
    <w:pPr>
      <w:pStyle w:val="Stopka"/>
      <w:jc w:val="center"/>
    </w:pPr>
    <w:r>
      <w:t>ZP-TP/26/24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FA" w:rsidRDefault="00CA7CFA" w:rsidP="00826E4F">
      <w:pPr>
        <w:spacing w:after="0" w:line="240" w:lineRule="auto"/>
      </w:pPr>
      <w:r>
        <w:separator/>
      </w:r>
    </w:p>
  </w:footnote>
  <w:footnote w:type="continuationSeparator" w:id="0">
    <w:p w:rsidR="00CA7CFA" w:rsidRDefault="00CA7CFA" w:rsidP="00826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
    <w:nsid w:val="00000016"/>
    <w:multiLevelType w:val="singleLevel"/>
    <w:tmpl w:val="7C32EAA0"/>
    <w:name w:val="WW8Num22"/>
    <w:lvl w:ilvl="0">
      <w:start w:val="1"/>
      <w:numFmt w:val="decimal"/>
      <w:lvlText w:val="%1."/>
      <w:lvlJc w:val="left"/>
      <w:pPr>
        <w:tabs>
          <w:tab w:val="num" w:pos="360"/>
        </w:tabs>
        <w:ind w:left="360" w:hanging="360"/>
      </w:pPr>
      <w:rPr>
        <w:b w:val="0"/>
      </w:rPr>
    </w:lvl>
  </w:abstractNum>
  <w:abstractNum w:abstractNumId="2">
    <w:nsid w:val="00000019"/>
    <w:multiLevelType w:val="multilevel"/>
    <w:tmpl w:val="79E49D6E"/>
    <w:name w:val="WW8Num29"/>
    <w:lvl w:ilvl="0">
      <w:start w:val="1"/>
      <w:numFmt w:val="decimal"/>
      <w:lvlText w:val="%1."/>
      <w:lvlJc w:val="left"/>
      <w:pPr>
        <w:tabs>
          <w:tab w:val="num" w:pos="-720"/>
        </w:tabs>
        <w:ind w:left="360" w:hanging="360"/>
      </w:pPr>
      <w:rPr>
        <w:rFonts w:ascii="Arial" w:hAnsi="Arial" w:cs="Arial" w:hint="default"/>
        <w:b w:val="0"/>
        <w:i w:val="0"/>
        <w:iCs w:val="0"/>
        <w:sz w:val="22"/>
        <w:szCs w:val="22"/>
      </w:rPr>
    </w:lvl>
    <w:lvl w:ilvl="1">
      <w:start w:val="1"/>
      <w:numFmt w:val="decimal"/>
      <w:lvlText w:val="%2."/>
      <w:lvlJc w:val="left"/>
      <w:pPr>
        <w:tabs>
          <w:tab w:val="num" w:pos="1080"/>
        </w:tabs>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4">
    <w:nsid w:val="002F2727"/>
    <w:multiLevelType w:val="hybridMultilevel"/>
    <w:tmpl w:val="C51A31DC"/>
    <w:lvl w:ilvl="0" w:tplc="8DDE269A">
      <w:start w:val="1"/>
      <w:numFmt w:val="decimal"/>
      <w:lvlText w:val="%1."/>
      <w:lvlJc w:val="left"/>
      <w:pPr>
        <w:tabs>
          <w:tab w:val="num" w:pos="360"/>
        </w:tabs>
        <w:ind w:left="360" w:hanging="360"/>
      </w:pPr>
      <w:rPr>
        <w:rFonts w:hint="default"/>
        <w:b w:val="0"/>
        <w:sz w:val="22"/>
        <w:szCs w:val="22"/>
      </w:rPr>
    </w:lvl>
    <w:lvl w:ilvl="1" w:tplc="133672D4">
      <w:start w:val="1"/>
      <w:numFmt w:val="decimal"/>
      <w:lvlText w:val="%2)"/>
      <w:lvlJc w:val="left"/>
      <w:pPr>
        <w:tabs>
          <w:tab w:val="num" w:pos="1440"/>
        </w:tabs>
        <w:ind w:left="1440" w:hanging="360"/>
      </w:pPr>
      <w:rPr>
        <w:rFonts w:hint="default"/>
        <w:b/>
        <w:color w:val="0000FF"/>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7B0827"/>
    <w:multiLevelType w:val="hybridMultilevel"/>
    <w:tmpl w:val="0750C5FE"/>
    <w:lvl w:ilvl="0" w:tplc="8C946B0C">
      <w:start w:val="2"/>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0F468A2">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6120BF7"/>
    <w:multiLevelType w:val="multilevel"/>
    <w:tmpl w:val="712E8A56"/>
    <w:lvl w:ilvl="0">
      <w:start w:val="1"/>
      <w:numFmt w:val="decimal"/>
      <w:lvlText w:val="%1)"/>
      <w:lvlJc w:val="left"/>
      <w:pPr>
        <w:tabs>
          <w:tab w:val="num" w:pos="-360"/>
        </w:tabs>
        <w:ind w:left="720" w:hanging="360"/>
      </w:pPr>
      <w:rPr>
        <w:rFonts w:hint="default"/>
        <w:b w:val="0"/>
        <w:i w:val="0"/>
        <w:iCs w:val="0"/>
        <w:sz w:val="22"/>
        <w:szCs w:val="22"/>
      </w:rPr>
    </w:lvl>
    <w:lvl w:ilvl="1">
      <w:start w:val="1"/>
      <w:numFmt w:val="decimal"/>
      <w:lvlText w:val="%2."/>
      <w:lvlJc w:val="left"/>
      <w:pPr>
        <w:tabs>
          <w:tab w:val="num" w:pos="1440"/>
        </w:tabs>
        <w:ind w:left="1800" w:hanging="360"/>
      </w:pPr>
      <w:rPr>
        <w:rFonts w:hint="default"/>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73A78BB"/>
    <w:multiLevelType w:val="hybridMultilevel"/>
    <w:tmpl w:val="E57679C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10455FB1"/>
    <w:multiLevelType w:val="hybridMultilevel"/>
    <w:tmpl w:val="DD627560"/>
    <w:name w:val="WW8Num2232"/>
    <w:lvl w:ilvl="0" w:tplc="6FA46626">
      <w:start w:val="2"/>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1E50018"/>
    <w:multiLevelType w:val="hybridMultilevel"/>
    <w:tmpl w:val="33E8B838"/>
    <w:name w:val="WW8Num223"/>
    <w:lvl w:ilvl="0" w:tplc="E8EAF3BA">
      <w:start w:val="1"/>
      <w:numFmt w:val="decimal"/>
      <w:lvlText w:val="%1)"/>
      <w:lvlJc w:val="left"/>
      <w:pPr>
        <w:tabs>
          <w:tab w:val="num" w:pos="360"/>
        </w:tabs>
        <w:ind w:left="340" w:hanging="340"/>
      </w:pPr>
      <w:rPr>
        <w:rFonts w:ascii="Arial" w:eastAsia="Times New Roman" w:hAnsi="Arial" w:cs="Arial" w:hint="default"/>
        <w:b w:val="0"/>
        <w:color w:val="auto"/>
      </w:rPr>
    </w:lvl>
    <w:lvl w:ilvl="1" w:tplc="04150019">
      <w:start w:val="1"/>
      <w:numFmt w:val="lowerLetter"/>
      <w:lvlText w:val="%2."/>
      <w:lvlJc w:val="left"/>
      <w:pPr>
        <w:tabs>
          <w:tab w:val="num" w:pos="-483"/>
        </w:tabs>
        <w:ind w:left="-483" w:hanging="360"/>
      </w:pPr>
    </w:lvl>
    <w:lvl w:ilvl="2" w:tplc="0415001B">
      <w:start w:val="1"/>
      <w:numFmt w:val="lowerRoman"/>
      <w:lvlText w:val="%3."/>
      <w:lvlJc w:val="right"/>
      <w:pPr>
        <w:tabs>
          <w:tab w:val="num" w:pos="237"/>
        </w:tabs>
        <w:ind w:left="237" w:hanging="180"/>
      </w:pPr>
    </w:lvl>
    <w:lvl w:ilvl="3" w:tplc="0415000F">
      <w:start w:val="1"/>
      <w:numFmt w:val="decimal"/>
      <w:lvlText w:val="%4."/>
      <w:lvlJc w:val="left"/>
      <w:pPr>
        <w:tabs>
          <w:tab w:val="num" w:pos="957"/>
        </w:tabs>
        <w:ind w:left="957" w:hanging="360"/>
      </w:pPr>
    </w:lvl>
    <w:lvl w:ilvl="4" w:tplc="04150019">
      <w:start w:val="1"/>
      <w:numFmt w:val="lowerLetter"/>
      <w:lvlText w:val="%5."/>
      <w:lvlJc w:val="left"/>
      <w:pPr>
        <w:tabs>
          <w:tab w:val="num" w:pos="1677"/>
        </w:tabs>
        <w:ind w:left="1677" w:hanging="360"/>
      </w:pPr>
    </w:lvl>
    <w:lvl w:ilvl="5" w:tplc="0415001B">
      <w:start w:val="1"/>
      <w:numFmt w:val="lowerRoman"/>
      <w:lvlText w:val="%6."/>
      <w:lvlJc w:val="right"/>
      <w:pPr>
        <w:tabs>
          <w:tab w:val="num" w:pos="2397"/>
        </w:tabs>
        <w:ind w:left="2397" w:hanging="180"/>
      </w:pPr>
    </w:lvl>
    <w:lvl w:ilvl="6" w:tplc="0415000F">
      <w:start w:val="1"/>
      <w:numFmt w:val="decimal"/>
      <w:lvlText w:val="%7."/>
      <w:lvlJc w:val="left"/>
      <w:pPr>
        <w:tabs>
          <w:tab w:val="num" w:pos="3117"/>
        </w:tabs>
        <w:ind w:left="3117" w:hanging="360"/>
      </w:pPr>
    </w:lvl>
    <w:lvl w:ilvl="7" w:tplc="04150019">
      <w:start w:val="1"/>
      <w:numFmt w:val="lowerLetter"/>
      <w:lvlText w:val="%8."/>
      <w:lvlJc w:val="left"/>
      <w:pPr>
        <w:tabs>
          <w:tab w:val="num" w:pos="3837"/>
        </w:tabs>
        <w:ind w:left="3837" w:hanging="360"/>
      </w:pPr>
    </w:lvl>
    <w:lvl w:ilvl="8" w:tplc="0415001B">
      <w:start w:val="1"/>
      <w:numFmt w:val="lowerRoman"/>
      <w:lvlText w:val="%9."/>
      <w:lvlJc w:val="right"/>
      <w:pPr>
        <w:tabs>
          <w:tab w:val="num" w:pos="4557"/>
        </w:tabs>
        <w:ind w:left="4557" w:hanging="180"/>
      </w:pPr>
    </w:lvl>
  </w:abstractNum>
  <w:abstractNum w:abstractNumId="11">
    <w:nsid w:val="26606046"/>
    <w:multiLevelType w:val="hybridMultilevel"/>
    <w:tmpl w:val="E82C936E"/>
    <w:lvl w:ilvl="0" w:tplc="7C6CAF0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47578A"/>
    <w:multiLevelType w:val="hybridMultilevel"/>
    <w:tmpl w:val="0166066C"/>
    <w:lvl w:ilvl="0" w:tplc="04150011">
      <w:start w:val="1"/>
      <w:numFmt w:val="decimal"/>
      <w:lvlText w:val="%1)"/>
      <w:lvlJc w:val="left"/>
      <w:pPr>
        <w:tabs>
          <w:tab w:val="num" w:pos="720"/>
        </w:tabs>
        <w:ind w:left="720" w:hanging="360"/>
      </w:pPr>
      <w:rPr>
        <w:b w:val="0"/>
      </w:rPr>
    </w:lvl>
    <w:lvl w:ilvl="1" w:tplc="C78A9870">
      <w:start w:val="1"/>
      <w:numFmt w:val="decimal"/>
      <w:lvlText w:val="%2)"/>
      <w:lvlJc w:val="left"/>
      <w:pPr>
        <w:tabs>
          <w:tab w:val="num" w:pos="720"/>
        </w:tabs>
        <w:ind w:left="720" w:hanging="360"/>
      </w:pPr>
      <w:rPr>
        <w:color w:val="auto"/>
      </w:rPr>
    </w:lvl>
    <w:lvl w:ilvl="2" w:tplc="04150017">
      <w:start w:val="1"/>
      <w:numFmt w:val="lowerLetter"/>
      <w:lvlText w:val="%3)"/>
      <w:lvlJc w:val="left"/>
      <w:pPr>
        <w:ind w:left="1620" w:hanging="360"/>
      </w:pPr>
    </w:lvl>
    <w:lvl w:ilvl="3" w:tplc="9A2CF06A">
      <w:start w:val="4"/>
      <w:numFmt w:val="decimal"/>
      <w:lvlText w:val="%4)"/>
      <w:lvlJc w:val="left"/>
      <w:pPr>
        <w:tabs>
          <w:tab w:val="num" w:pos="2160"/>
        </w:tabs>
        <w:ind w:left="2160" w:hanging="360"/>
      </w:pPr>
      <w:rPr>
        <w:color w:val="auto"/>
      </w:r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3">
    <w:nsid w:val="2DA71A66"/>
    <w:multiLevelType w:val="multilevel"/>
    <w:tmpl w:val="B72E0E08"/>
    <w:lvl w:ilvl="0">
      <w:start w:val="1"/>
      <w:numFmt w:val="decimal"/>
      <w:lvlText w:val="%1."/>
      <w:lvlJc w:val="left"/>
      <w:pPr>
        <w:tabs>
          <w:tab w:val="num" w:pos="360"/>
        </w:tabs>
        <w:ind w:left="360" w:hanging="360"/>
      </w:pPr>
      <w:rPr>
        <w:rFonts w:ascii="Arial" w:hAnsi="Arial" w:cs="Arial" w:hint="default"/>
        <w:b w:val="0"/>
        <w:i w:val="0"/>
        <w:color w:val="auto"/>
        <w:sz w:val="22"/>
        <w:szCs w:val="22"/>
      </w:rPr>
    </w:lvl>
    <w:lvl w:ilvl="1">
      <w:start w:val="1"/>
      <w:numFmt w:val="decimal"/>
      <w:lvlText w:val="%2)"/>
      <w:lvlJc w:val="left"/>
      <w:pPr>
        <w:tabs>
          <w:tab w:val="num" w:pos="734"/>
        </w:tabs>
        <w:ind w:left="734" w:hanging="360"/>
      </w:pPr>
      <w:rPr>
        <w:rFonts w:ascii="Times New Roman" w:eastAsia="Times New Roman" w:hAnsi="Times New Roman" w:cs="Times New Roman" w:hint="default"/>
      </w:rPr>
    </w:lvl>
    <w:lvl w:ilvl="2">
      <w:start w:val="1"/>
      <w:numFmt w:val="upp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b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0A02ECA"/>
    <w:multiLevelType w:val="hybridMultilevel"/>
    <w:tmpl w:val="52587C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3B223819"/>
    <w:multiLevelType w:val="hybridMultilevel"/>
    <w:tmpl w:val="B29224BE"/>
    <w:lvl w:ilvl="0" w:tplc="94A4D77E">
      <w:start w:val="1"/>
      <w:numFmt w:val="decimal"/>
      <w:lvlText w:val="%1."/>
      <w:lvlJc w:val="left"/>
      <w:pPr>
        <w:tabs>
          <w:tab w:val="num" w:pos="748"/>
        </w:tabs>
        <w:ind w:left="748" w:hanging="360"/>
      </w:pPr>
    </w:lvl>
    <w:lvl w:ilvl="1" w:tplc="04150019">
      <w:start w:val="1"/>
      <w:numFmt w:val="lowerLetter"/>
      <w:lvlText w:val="%2."/>
      <w:lvlJc w:val="left"/>
      <w:pPr>
        <w:tabs>
          <w:tab w:val="num" w:pos="1454"/>
        </w:tabs>
        <w:ind w:left="1454" w:hanging="360"/>
      </w:pPr>
    </w:lvl>
    <w:lvl w:ilvl="2" w:tplc="0415001B">
      <w:start w:val="1"/>
      <w:numFmt w:val="lowerRoman"/>
      <w:lvlText w:val="%3."/>
      <w:lvlJc w:val="right"/>
      <w:pPr>
        <w:tabs>
          <w:tab w:val="num" w:pos="2174"/>
        </w:tabs>
        <w:ind w:left="2174" w:hanging="180"/>
      </w:pPr>
    </w:lvl>
    <w:lvl w:ilvl="3" w:tplc="0415000F">
      <w:start w:val="1"/>
      <w:numFmt w:val="decimal"/>
      <w:lvlText w:val="%4."/>
      <w:lvlJc w:val="left"/>
      <w:pPr>
        <w:tabs>
          <w:tab w:val="num" w:pos="2894"/>
        </w:tabs>
        <w:ind w:left="2894" w:hanging="360"/>
      </w:pPr>
    </w:lvl>
    <w:lvl w:ilvl="4" w:tplc="04150019">
      <w:start w:val="1"/>
      <w:numFmt w:val="lowerLetter"/>
      <w:lvlText w:val="%5."/>
      <w:lvlJc w:val="left"/>
      <w:pPr>
        <w:tabs>
          <w:tab w:val="num" w:pos="3614"/>
        </w:tabs>
        <w:ind w:left="3614" w:hanging="360"/>
      </w:pPr>
    </w:lvl>
    <w:lvl w:ilvl="5" w:tplc="0415001B">
      <w:start w:val="1"/>
      <w:numFmt w:val="lowerRoman"/>
      <w:lvlText w:val="%6."/>
      <w:lvlJc w:val="right"/>
      <w:pPr>
        <w:tabs>
          <w:tab w:val="num" w:pos="4334"/>
        </w:tabs>
        <w:ind w:left="4334" w:hanging="180"/>
      </w:pPr>
    </w:lvl>
    <w:lvl w:ilvl="6" w:tplc="0415000F">
      <w:start w:val="1"/>
      <w:numFmt w:val="decimal"/>
      <w:lvlText w:val="%7."/>
      <w:lvlJc w:val="left"/>
      <w:pPr>
        <w:tabs>
          <w:tab w:val="num" w:pos="5054"/>
        </w:tabs>
        <w:ind w:left="5054" w:hanging="360"/>
      </w:pPr>
    </w:lvl>
    <w:lvl w:ilvl="7" w:tplc="04150019">
      <w:start w:val="1"/>
      <w:numFmt w:val="lowerLetter"/>
      <w:lvlText w:val="%8."/>
      <w:lvlJc w:val="left"/>
      <w:pPr>
        <w:tabs>
          <w:tab w:val="num" w:pos="5774"/>
        </w:tabs>
        <w:ind w:left="5774" w:hanging="360"/>
      </w:pPr>
    </w:lvl>
    <w:lvl w:ilvl="8" w:tplc="0415001B">
      <w:start w:val="1"/>
      <w:numFmt w:val="lowerRoman"/>
      <w:lvlText w:val="%9."/>
      <w:lvlJc w:val="right"/>
      <w:pPr>
        <w:tabs>
          <w:tab w:val="num" w:pos="6494"/>
        </w:tabs>
        <w:ind w:left="6494" w:hanging="180"/>
      </w:pPr>
    </w:lvl>
  </w:abstractNum>
  <w:abstractNum w:abstractNumId="19">
    <w:nsid w:val="438C1E1F"/>
    <w:multiLevelType w:val="hybridMultilevel"/>
    <w:tmpl w:val="6E8EB6AC"/>
    <w:name w:val="WW8Num2233"/>
    <w:lvl w:ilvl="0" w:tplc="81D8A9A8">
      <w:start w:val="1"/>
      <w:numFmt w:val="decimal"/>
      <w:lvlText w:val="%1)"/>
      <w:lvlJc w:val="left"/>
      <w:pPr>
        <w:tabs>
          <w:tab w:val="num" w:pos="644"/>
        </w:tabs>
        <w:ind w:left="624" w:hanging="340"/>
      </w:pPr>
      <w:rPr>
        <w:rFonts w:ascii="Times New Roman" w:eastAsia="Times New Roman" w:hAnsi="Times New Roman" w:cs="Times New Roman" w:hint="default"/>
        <w:b w:val="0"/>
      </w:rPr>
    </w:lvl>
    <w:lvl w:ilvl="1" w:tplc="04150019">
      <w:start w:val="1"/>
      <w:numFmt w:val="lowerLetter"/>
      <w:lvlText w:val="%2."/>
      <w:lvlJc w:val="left"/>
      <w:pPr>
        <w:tabs>
          <w:tab w:val="num" w:pos="-483"/>
        </w:tabs>
        <w:ind w:left="-483" w:hanging="360"/>
      </w:pPr>
    </w:lvl>
    <w:lvl w:ilvl="2" w:tplc="0415001B" w:tentative="1">
      <w:start w:val="1"/>
      <w:numFmt w:val="lowerRoman"/>
      <w:lvlText w:val="%3."/>
      <w:lvlJc w:val="right"/>
      <w:pPr>
        <w:tabs>
          <w:tab w:val="num" w:pos="237"/>
        </w:tabs>
        <w:ind w:left="237" w:hanging="180"/>
      </w:pPr>
    </w:lvl>
    <w:lvl w:ilvl="3" w:tplc="0415000F" w:tentative="1">
      <w:start w:val="1"/>
      <w:numFmt w:val="decimal"/>
      <w:lvlText w:val="%4."/>
      <w:lvlJc w:val="left"/>
      <w:pPr>
        <w:tabs>
          <w:tab w:val="num" w:pos="957"/>
        </w:tabs>
        <w:ind w:left="957" w:hanging="360"/>
      </w:pPr>
    </w:lvl>
    <w:lvl w:ilvl="4" w:tplc="04150019" w:tentative="1">
      <w:start w:val="1"/>
      <w:numFmt w:val="lowerLetter"/>
      <w:lvlText w:val="%5."/>
      <w:lvlJc w:val="left"/>
      <w:pPr>
        <w:tabs>
          <w:tab w:val="num" w:pos="1677"/>
        </w:tabs>
        <w:ind w:left="1677" w:hanging="360"/>
      </w:pPr>
    </w:lvl>
    <w:lvl w:ilvl="5" w:tplc="0415001B" w:tentative="1">
      <w:start w:val="1"/>
      <w:numFmt w:val="lowerRoman"/>
      <w:lvlText w:val="%6."/>
      <w:lvlJc w:val="right"/>
      <w:pPr>
        <w:tabs>
          <w:tab w:val="num" w:pos="2397"/>
        </w:tabs>
        <w:ind w:left="2397" w:hanging="180"/>
      </w:pPr>
    </w:lvl>
    <w:lvl w:ilvl="6" w:tplc="0415000F" w:tentative="1">
      <w:start w:val="1"/>
      <w:numFmt w:val="decimal"/>
      <w:lvlText w:val="%7."/>
      <w:lvlJc w:val="left"/>
      <w:pPr>
        <w:tabs>
          <w:tab w:val="num" w:pos="3117"/>
        </w:tabs>
        <w:ind w:left="3117" w:hanging="360"/>
      </w:pPr>
    </w:lvl>
    <w:lvl w:ilvl="7" w:tplc="04150019" w:tentative="1">
      <w:start w:val="1"/>
      <w:numFmt w:val="lowerLetter"/>
      <w:lvlText w:val="%8."/>
      <w:lvlJc w:val="left"/>
      <w:pPr>
        <w:tabs>
          <w:tab w:val="num" w:pos="3837"/>
        </w:tabs>
        <w:ind w:left="3837" w:hanging="360"/>
      </w:pPr>
    </w:lvl>
    <w:lvl w:ilvl="8" w:tplc="0415001B" w:tentative="1">
      <w:start w:val="1"/>
      <w:numFmt w:val="lowerRoman"/>
      <w:lvlText w:val="%9."/>
      <w:lvlJc w:val="right"/>
      <w:pPr>
        <w:tabs>
          <w:tab w:val="num" w:pos="4557"/>
        </w:tabs>
        <w:ind w:left="4557" w:hanging="180"/>
      </w:pPr>
    </w:lvl>
  </w:abstractNum>
  <w:abstractNum w:abstractNumId="20">
    <w:nsid w:val="47234FD5"/>
    <w:multiLevelType w:val="hybridMultilevel"/>
    <w:tmpl w:val="ADBC78E2"/>
    <w:lvl w:ilvl="0" w:tplc="E488FC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21">
    <w:nsid w:val="496E352D"/>
    <w:multiLevelType w:val="hybridMultilevel"/>
    <w:tmpl w:val="6F06CA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4C977574"/>
    <w:multiLevelType w:val="hybridMultilevel"/>
    <w:tmpl w:val="4F58749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EA1404F"/>
    <w:multiLevelType w:val="hybridMultilevel"/>
    <w:tmpl w:val="D6761AA0"/>
    <w:lvl w:ilvl="0" w:tplc="6444E720">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
    <w:nsid w:val="53C9149F"/>
    <w:multiLevelType w:val="hybridMultilevel"/>
    <w:tmpl w:val="8CE6F61E"/>
    <w:lvl w:ilvl="0" w:tplc="4CA02AD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C31E07"/>
    <w:multiLevelType w:val="hybridMultilevel"/>
    <w:tmpl w:val="131A0E1E"/>
    <w:lvl w:ilvl="0" w:tplc="D5A23DD8">
      <w:start w:val="1"/>
      <w:numFmt w:val="decimal"/>
      <w:lvlText w:val="%1."/>
      <w:lvlJc w:val="left"/>
      <w:pPr>
        <w:tabs>
          <w:tab w:val="num" w:pos="360"/>
        </w:tabs>
        <w:ind w:left="360" w:hanging="360"/>
      </w:pPr>
      <w:rPr>
        <w:b w:val="0"/>
        <w:sz w:val="22"/>
        <w:szCs w:val="22"/>
      </w:rPr>
    </w:lvl>
    <w:lvl w:ilvl="1" w:tplc="54664348">
      <w:start w:val="1"/>
      <w:numFmt w:val="decimal"/>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CBA0D21"/>
    <w:multiLevelType w:val="hybridMultilevel"/>
    <w:tmpl w:val="9C96A9A8"/>
    <w:lvl w:ilvl="0" w:tplc="B92A1FF0">
      <w:start w:val="1"/>
      <w:numFmt w:val="decimal"/>
      <w:lvlText w:val="%1)"/>
      <w:lvlJc w:val="left"/>
      <w:pPr>
        <w:tabs>
          <w:tab w:val="num" w:pos="720"/>
        </w:tabs>
        <w:ind w:left="720" w:hanging="360"/>
      </w:pPr>
      <w:rPr>
        <w:b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619A17A1"/>
    <w:multiLevelType w:val="hybridMultilevel"/>
    <w:tmpl w:val="64AC80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DB03EFB"/>
    <w:multiLevelType w:val="hybridMultilevel"/>
    <w:tmpl w:val="5FD4B7BC"/>
    <w:lvl w:ilvl="0" w:tplc="4AB8C2F6">
      <w:start w:val="1"/>
      <w:numFmt w:val="decimal"/>
      <w:lvlText w:val="%1."/>
      <w:lvlJc w:val="left"/>
      <w:pPr>
        <w:tabs>
          <w:tab w:val="num" w:pos="360"/>
        </w:tabs>
        <w:ind w:left="360" w:hanging="360"/>
      </w:pPr>
      <w:rPr>
        <w:b w:val="0"/>
      </w:rPr>
    </w:lvl>
    <w:lvl w:ilvl="1" w:tplc="C78A9870">
      <w:start w:val="1"/>
      <w:numFmt w:val="decimal"/>
      <w:lvlText w:val="%2)"/>
      <w:lvlJc w:val="left"/>
      <w:pPr>
        <w:tabs>
          <w:tab w:val="num" w:pos="720"/>
        </w:tabs>
        <w:ind w:left="720" w:hanging="360"/>
      </w:pPr>
      <w:rPr>
        <w:color w:val="auto"/>
      </w:rPr>
    </w:lvl>
    <w:lvl w:ilvl="2" w:tplc="04150017">
      <w:start w:val="1"/>
      <w:numFmt w:val="lowerLetter"/>
      <w:lvlText w:val="%3)"/>
      <w:lvlJc w:val="left"/>
      <w:pPr>
        <w:ind w:left="1620" w:hanging="360"/>
      </w:pPr>
    </w:lvl>
    <w:lvl w:ilvl="3" w:tplc="9A2CF06A">
      <w:start w:val="4"/>
      <w:numFmt w:val="decimal"/>
      <w:lvlText w:val="%4)"/>
      <w:lvlJc w:val="left"/>
      <w:pPr>
        <w:tabs>
          <w:tab w:val="num" w:pos="2160"/>
        </w:tabs>
        <w:ind w:left="2160" w:hanging="360"/>
      </w:pPr>
      <w:rPr>
        <w:color w:val="auto"/>
      </w:r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31">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537C3A"/>
    <w:multiLevelType w:val="hybridMultilevel"/>
    <w:tmpl w:val="403CC6D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3">
    <w:nsid w:val="7D4D594C"/>
    <w:multiLevelType w:val="hybridMultilevel"/>
    <w:tmpl w:val="02CEFE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6"/>
  </w:num>
  <w:num w:numId="20">
    <w:abstractNumId w:val="5"/>
  </w:num>
  <w:num w:numId="21">
    <w:abstractNumId w:val="32"/>
  </w:num>
  <w:num w:numId="22">
    <w:abstractNumId w:val="11"/>
  </w:num>
  <w:num w:numId="23">
    <w:abstractNumId w:val="14"/>
  </w:num>
  <w:num w:numId="24">
    <w:abstractNumId w:val="27"/>
  </w:num>
  <w:num w:numId="25">
    <w:abstractNumId w:val="22"/>
  </w:num>
  <w:num w:numId="26">
    <w:abstractNumId w:val="3"/>
  </w:num>
  <w:num w:numId="27">
    <w:abstractNumId w:val="24"/>
  </w:num>
  <w:num w:numId="28">
    <w:abstractNumId w:val="16"/>
  </w:num>
  <w:num w:numId="29">
    <w:abstractNumId w:val="30"/>
  </w:num>
  <w:num w:numId="30">
    <w:abstractNumId w:val="12"/>
  </w:num>
  <w:num w:numId="31">
    <w:abstractNumId w:val="2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9"/>
  </w:num>
  <w:num w:numId="35">
    <w:abstractNumId w:val="4"/>
  </w:num>
  <w:num w:numId="36">
    <w:abstractNumId w:val="1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7E"/>
    <w:rsid w:val="00010864"/>
    <w:rsid w:val="00053F3E"/>
    <w:rsid w:val="000B60BF"/>
    <w:rsid w:val="00246826"/>
    <w:rsid w:val="002532A4"/>
    <w:rsid w:val="002847AE"/>
    <w:rsid w:val="002C146F"/>
    <w:rsid w:val="004443FE"/>
    <w:rsid w:val="004A0C5F"/>
    <w:rsid w:val="004E47F2"/>
    <w:rsid w:val="00511BB9"/>
    <w:rsid w:val="00526855"/>
    <w:rsid w:val="00547457"/>
    <w:rsid w:val="005659F8"/>
    <w:rsid w:val="00596C77"/>
    <w:rsid w:val="006E5031"/>
    <w:rsid w:val="006F43C6"/>
    <w:rsid w:val="00705CCD"/>
    <w:rsid w:val="007A2A67"/>
    <w:rsid w:val="007A4830"/>
    <w:rsid w:val="00814119"/>
    <w:rsid w:val="00817983"/>
    <w:rsid w:val="00826E4F"/>
    <w:rsid w:val="00895EA2"/>
    <w:rsid w:val="008C5CEA"/>
    <w:rsid w:val="00906136"/>
    <w:rsid w:val="00951503"/>
    <w:rsid w:val="00952741"/>
    <w:rsid w:val="00966A88"/>
    <w:rsid w:val="00986397"/>
    <w:rsid w:val="009E3309"/>
    <w:rsid w:val="00A040B3"/>
    <w:rsid w:val="00A51A76"/>
    <w:rsid w:val="00B12D07"/>
    <w:rsid w:val="00B1597E"/>
    <w:rsid w:val="00B842A6"/>
    <w:rsid w:val="00BF345F"/>
    <w:rsid w:val="00C348A8"/>
    <w:rsid w:val="00CA7CFA"/>
    <w:rsid w:val="00E32AA5"/>
    <w:rsid w:val="00E56D8A"/>
    <w:rsid w:val="00EE0914"/>
    <w:rsid w:val="00F4329E"/>
    <w:rsid w:val="00F95186"/>
    <w:rsid w:val="00FA200B"/>
    <w:rsid w:val="00FB7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7AE"/>
    <w:pPr>
      <w:ind w:left="720"/>
      <w:contextualSpacing/>
    </w:pPr>
  </w:style>
  <w:style w:type="paragraph" w:styleId="Nagwek">
    <w:name w:val="header"/>
    <w:basedOn w:val="Normalny"/>
    <w:link w:val="NagwekZnak"/>
    <w:uiPriority w:val="99"/>
    <w:unhideWhenUsed/>
    <w:rsid w:val="00826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6E4F"/>
  </w:style>
  <w:style w:type="paragraph" w:styleId="Stopka">
    <w:name w:val="footer"/>
    <w:basedOn w:val="Normalny"/>
    <w:link w:val="StopkaZnak"/>
    <w:uiPriority w:val="99"/>
    <w:unhideWhenUsed/>
    <w:rsid w:val="00826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E4F"/>
  </w:style>
  <w:style w:type="paragraph" w:styleId="Tekstdymka">
    <w:name w:val="Balloon Text"/>
    <w:basedOn w:val="Normalny"/>
    <w:link w:val="TekstdymkaZnak"/>
    <w:uiPriority w:val="99"/>
    <w:semiHidden/>
    <w:unhideWhenUsed/>
    <w:rsid w:val="00BF34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3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47AE"/>
    <w:pPr>
      <w:ind w:left="720"/>
      <w:contextualSpacing/>
    </w:pPr>
  </w:style>
  <w:style w:type="paragraph" w:styleId="Nagwek">
    <w:name w:val="header"/>
    <w:basedOn w:val="Normalny"/>
    <w:link w:val="NagwekZnak"/>
    <w:uiPriority w:val="99"/>
    <w:unhideWhenUsed/>
    <w:rsid w:val="00826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6E4F"/>
  </w:style>
  <w:style w:type="paragraph" w:styleId="Stopka">
    <w:name w:val="footer"/>
    <w:basedOn w:val="Normalny"/>
    <w:link w:val="StopkaZnak"/>
    <w:uiPriority w:val="99"/>
    <w:unhideWhenUsed/>
    <w:rsid w:val="00826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E4F"/>
  </w:style>
  <w:style w:type="paragraph" w:styleId="Tekstdymka">
    <w:name w:val="Balloon Text"/>
    <w:basedOn w:val="Normalny"/>
    <w:link w:val="TekstdymkaZnak"/>
    <w:uiPriority w:val="99"/>
    <w:semiHidden/>
    <w:unhideWhenUsed/>
    <w:rsid w:val="00BF34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3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59C-EE8F-4A03-A465-68BC71C1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4070</Words>
  <Characters>24423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21</cp:revision>
  <cp:lastPrinted>2024-08-29T09:19:00Z</cp:lastPrinted>
  <dcterms:created xsi:type="dcterms:W3CDTF">2022-08-12T09:19:00Z</dcterms:created>
  <dcterms:modified xsi:type="dcterms:W3CDTF">2024-08-29T09:19:00Z</dcterms:modified>
</cp:coreProperties>
</file>