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272" w14:textId="77777777" w:rsidR="00622812" w:rsidRDefault="00285499">
      <w:pPr>
        <w:pStyle w:val="Nagwek4"/>
        <w:numPr>
          <w:ilvl w:val="3"/>
          <w:numId w:val="1"/>
        </w:numPr>
        <w:shd w:val="clear" w:color="auto" w:fill="D9D9D9"/>
        <w:spacing w:line="360" w:lineRule="auto"/>
        <w:jc w:val="left"/>
      </w:pPr>
      <w:r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 xml:space="preserve">Projekt umowy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 xml:space="preserve">                                                                            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color w:val="000000"/>
          <w:sz w:val="18"/>
          <w:szCs w:val="18"/>
          <w:lang w:val="pl-PL"/>
        </w:rPr>
        <w:t>Załącznik nr 3</w:t>
      </w:r>
    </w:p>
    <w:p w14:paraId="467DDD9B" w14:textId="77777777" w:rsidR="00622812" w:rsidRDefault="00622812">
      <w:pPr>
        <w:pStyle w:val="Nagwek4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65AB5401" w14:textId="77777777" w:rsidR="00622812" w:rsidRDefault="00285499">
      <w:pPr>
        <w:pStyle w:val="Nagwek4"/>
        <w:numPr>
          <w:ilvl w:val="3"/>
          <w:numId w:val="1"/>
        </w:numPr>
        <w:spacing w:line="360" w:lineRule="auto"/>
        <w:ind w:left="360"/>
      </w:pPr>
      <w:r>
        <w:rPr>
          <w:rFonts w:ascii="Tahoma" w:hAnsi="Tahoma" w:cs="Tahoma"/>
          <w:color w:val="000000"/>
          <w:sz w:val="18"/>
          <w:szCs w:val="18"/>
        </w:rPr>
        <w:t xml:space="preserve">UMOWA NR </w:t>
      </w:r>
      <w:r>
        <w:rPr>
          <w:rFonts w:ascii="Tahoma" w:hAnsi="Tahoma" w:cs="Tahoma"/>
          <w:color w:val="000000"/>
          <w:sz w:val="18"/>
          <w:szCs w:val="18"/>
          <w:lang w:val="pl-PL"/>
        </w:rPr>
        <w:t>……………..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</w:p>
    <w:p w14:paraId="78C29C40" w14:textId="77777777" w:rsidR="00622812" w:rsidRDefault="00622812">
      <w:pPr>
        <w:pStyle w:val="Tekstpodstawowy32"/>
        <w:overflowPunct w:val="0"/>
        <w:textAlignment w:val="auto"/>
        <w:rPr>
          <w:rFonts w:ascii="Tahoma" w:hAnsi="Tahoma" w:cs="Tahoma"/>
          <w:color w:val="000000"/>
          <w:sz w:val="18"/>
          <w:szCs w:val="18"/>
          <w:lang w:val="pl-PL" w:eastAsia="pl-PL"/>
        </w:rPr>
      </w:pPr>
    </w:p>
    <w:p w14:paraId="5CF1470C" w14:textId="77777777" w:rsidR="00622812" w:rsidRDefault="00285499">
      <w:pPr>
        <w:spacing w:line="360" w:lineRule="auto"/>
        <w:ind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dniu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………</w:t>
      </w:r>
      <w:r>
        <w:rPr>
          <w:rFonts w:ascii="Tahoma" w:hAnsi="Tahoma" w:cs="Tahoma"/>
          <w:color w:val="000000"/>
          <w:sz w:val="18"/>
          <w:szCs w:val="18"/>
        </w:rPr>
        <w:t xml:space="preserve">  w Zagnańsku pomiędzy Gminą Zagnańsk</w:t>
      </w:r>
      <w:r>
        <w:rPr>
          <w:rFonts w:eastAsia="SimSun" w:cs="Lucida Sans"/>
          <w:kern w:val="2"/>
          <w:lang w:bidi="hi-IN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NIP: 959-16-71-296, Regon: 291-01-08-66 zwaną dalej Zamawiającym, reprezentowaną przez Wójta Gminy Zagnańsk – Wojciecha Ślefarskiego, przy kontrasygnacie Skarbnika Gminy – Agnieszki Niebudek</w:t>
      </w:r>
    </w:p>
    <w:p w14:paraId="2F3F84AE" w14:textId="77777777" w:rsidR="00622812" w:rsidRDefault="00622812">
      <w:pPr>
        <w:tabs>
          <w:tab w:val="left" w:pos="4536"/>
        </w:tabs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2D1E193" w14:textId="77777777" w:rsidR="00622812" w:rsidRDefault="00285499">
      <w:p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a  </w:t>
      </w:r>
      <w:r>
        <w:rPr>
          <w:rFonts w:ascii="Tahoma" w:hAnsi="Tahoma" w:cs="Tahoma"/>
          <w:b/>
          <w:sz w:val="18"/>
          <w:szCs w:val="18"/>
        </w:rPr>
        <w:t>…………………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38C7A07D" w14:textId="77777777" w:rsidR="00622812" w:rsidRDefault="00285499">
      <w:pPr>
        <w:tabs>
          <w:tab w:val="left" w:pos="4536"/>
        </w:tabs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>reprezentowaną przez…………………….</w:t>
      </w:r>
    </w:p>
    <w:p w14:paraId="5D64BE50" w14:textId="77777777" w:rsidR="00622812" w:rsidRDefault="00285499">
      <w:pPr>
        <w:tabs>
          <w:tab w:val="left" w:pos="4536"/>
        </w:tabs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>zwanych dalej Wykonawcą</w:t>
      </w:r>
    </w:p>
    <w:p w14:paraId="7CE5FA45" w14:textId="77777777" w:rsidR="00622812" w:rsidRDefault="00622812">
      <w:pPr>
        <w:tabs>
          <w:tab w:val="left" w:pos="4536"/>
        </w:tabs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DBF28E6" w14:textId="1A8632C5" w:rsidR="00622812" w:rsidRDefault="00285499">
      <w:pPr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na podstawie dokonanego przez Zamawiającego wyboru oferty w trybie przetargu nieograniczonego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pn.  </w:t>
      </w:r>
      <w:bookmarkStart w:id="0" w:name="_Hlk97643580"/>
      <w:bookmarkStart w:id="1" w:name="_Hlk97635337"/>
      <w:r>
        <w:rPr>
          <w:rFonts w:ascii="Tahoma" w:hAnsi="Tahoma" w:cs="Tahoma"/>
          <w:b/>
          <w:color w:val="000000"/>
          <w:sz w:val="18"/>
          <w:szCs w:val="18"/>
        </w:rPr>
        <w:t>Odbiór odpadów komunalnych z nieruchomości zamieszkałych z terenu Gminy Zagnańsk oraz 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 oraz </w:t>
      </w:r>
      <w:bookmarkStart w:id="2" w:name="_Hlk97652826"/>
      <w:r>
        <w:rPr>
          <w:rFonts w:ascii="Tahoma" w:hAnsi="Tahoma" w:cs="Tahoma"/>
          <w:b/>
          <w:color w:val="000000"/>
          <w:sz w:val="18"/>
          <w:szCs w:val="18"/>
        </w:rPr>
        <w:t xml:space="preserve">odbiór i </w:t>
      </w:r>
      <w:bookmarkStart w:id="3" w:name="_Hlk97642953"/>
      <w:r>
        <w:rPr>
          <w:rFonts w:ascii="Tahoma" w:hAnsi="Tahoma" w:cs="Tahoma"/>
          <w:b/>
          <w:bCs/>
          <w:color w:val="000000"/>
          <w:sz w:val="18"/>
          <w:szCs w:val="18"/>
        </w:rPr>
        <w:t>zagospodarowanie odpadów komunalnych pochodzących z terenów niezamieszkałych na terenie Gminy Zagnańsk</w:t>
      </w:r>
      <w:bookmarkEnd w:id="2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bookmarkEnd w:id="3"/>
      <w:r>
        <w:rPr>
          <w:rFonts w:ascii="Tahoma" w:hAnsi="Tahoma" w:cs="Tahoma"/>
          <w:b/>
          <w:color w:val="000000"/>
          <w:sz w:val="18"/>
          <w:szCs w:val="18"/>
        </w:rPr>
        <w:t xml:space="preserve">w terminie 12 miesięcy począwszy </w:t>
      </w:r>
      <w:bookmarkEnd w:id="1"/>
      <w:r w:rsidR="00C02347" w:rsidRPr="00B738B3">
        <w:rPr>
          <w:b/>
          <w:color w:val="FF0000"/>
        </w:rPr>
        <w:t>1.03.2023r do 30.06.2024r.</w:t>
      </w:r>
      <w:r w:rsidR="004D24B8">
        <w:rPr>
          <w:rFonts w:ascii="Tahoma" w:hAnsi="Tahoma" w:cs="Tahoma"/>
          <w:b/>
          <w:color w:val="FF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przeprowadzonego na podstawie ustawy z </w:t>
      </w:r>
      <w:r>
        <w:rPr>
          <w:rFonts w:ascii="Tahoma" w:hAnsi="Tahoma" w:cs="Tahoma"/>
          <w:sz w:val="18"/>
          <w:szCs w:val="18"/>
        </w:rPr>
        <w:t>dnia 11 września 2019 r. Prawo zamówień publicznych (t.j. Dz. U. z 202</w:t>
      </w:r>
      <w:r w:rsidR="004D24B8">
        <w:rPr>
          <w:rFonts w:ascii="Tahoma" w:hAnsi="Tahoma" w:cs="Tahoma"/>
          <w:sz w:val="18"/>
          <w:szCs w:val="18"/>
        </w:rPr>
        <w:t xml:space="preserve">2.1710)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została zawarta umowa następującej treści:</w:t>
      </w:r>
    </w:p>
    <w:p w14:paraId="4990AE89" w14:textId="77777777" w:rsidR="00622812" w:rsidRDefault="00285499">
      <w:pPr>
        <w:tabs>
          <w:tab w:val="left" w:pos="2760"/>
        </w:tabs>
        <w:spacing w:line="360" w:lineRule="auto"/>
      </w:pPr>
      <w:r>
        <w:rPr>
          <w:rFonts w:ascii="Tahoma" w:hAnsi="Tahoma" w:cs="Tahoma"/>
          <w:color w:val="000000"/>
          <w:sz w:val="18"/>
          <w:szCs w:val="18"/>
        </w:rPr>
        <w:tab/>
      </w:r>
    </w:p>
    <w:p w14:paraId="4E849356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</w:t>
      </w:r>
    </w:p>
    <w:p w14:paraId="4F1534B7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Przedmiot umowy </w:t>
      </w:r>
    </w:p>
    <w:p w14:paraId="7B942E96" w14:textId="18E768AE" w:rsidR="00622812" w:rsidRPr="004D24B8" w:rsidRDefault="00285499">
      <w:pPr>
        <w:numPr>
          <w:ilvl w:val="0"/>
          <w:numId w:val="18"/>
        </w:numPr>
        <w:spacing w:line="36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Zamawiający zleca, a Wykonawca przyjmuje do wykonania zamówienie pn.: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„Odbiór odpadów komunalnych z nieruchomości zamieszkałych z terenu Gminy Zagnańsk oraz </w:t>
      </w:r>
      <w:r w:rsidRPr="004D24B8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 oraz odbiór </w:t>
      </w:r>
      <w:r w:rsidRPr="004D24B8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  <w:t xml:space="preserve">i zagospodarowanie odpadów komunalnych pochodzących z terenów niezamieszkałych na terenie Gminy Zagnańsk w terminie 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od 01.0</w:t>
      </w:r>
      <w:r w:rsidR="000E43F6">
        <w:rPr>
          <w:rFonts w:ascii="Tahoma" w:hAnsi="Tahoma" w:cs="Tahoma"/>
          <w:b/>
          <w:color w:val="000000" w:themeColor="text1"/>
          <w:sz w:val="18"/>
          <w:szCs w:val="18"/>
        </w:rPr>
        <w:t>3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.2023r. do 3</w:t>
      </w:r>
      <w:r w:rsidR="000E43F6">
        <w:rPr>
          <w:rFonts w:ascii="Tahoma" w:hAnsi="Tahoma" w:cs="Tahoma"/>
          <w:b/>
          <w:color w:val="000000" w:themeColor="text1"/>
          <w:sz w:val="18"/>
          <w:szCs w:val="18"/>
        </w:rPr>
        <w:t>0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0E43F6">
        <w:rPr>
          <w:rFonts w:ascii="Tahoma" w:hAnsi="Tahoma" w:cs="Tahoma"/>
          <w:b/>
          <w:color w:val="000000" w:themeColor="text1"/>
          <w:sz w:val="18"/>
          <w:szCs w:val="18"/>
        </w:rPr>
        <w:t>06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.202</w:t>
      </w:r>
      <w:r w:rsidR="00760480">
        <w:rPr>
          <w:rFonts w:ascii="Tahoma" w:hAnsi="Tahoma" w:cs="Tahoma"/>
          <w:b/>
          <w:color w:val="000000" w:themeColor="text1"/>
          <w:sz w:val="18"/>
          <w:szCs w:val="18"/>
        </w:rPr>
        <w:t>4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r.</w:t>
      </w:r>
    </w:p>
    <w:p w14:paraId="7ECC3616" w14:textId="77777777" w:rsidR="00622812" w:rsidRPr="004D24B8" w:rsidRDefault="00285499">
      <w:pPr>
        <w:pStyle w:val="Akapitzlist"/>
        <w:numPr>
          <w:ilvl w:val="0"/>
          <w:numId w:val="18"/>
        </w:numPr>
        <w:spacing w:after="200" w:line="360" w:lineRule="auto"/>
        <w:contextualSpacing/>
        <w:jc w:val="both"/>
        <w:rPr>
          <w:color w:val="000000" w:themeColor="text1"/>
        </w:rPr>
      </w:pPr>
      <w:r w:rsidRPr="004D24B8">
        <w:rPr>
          <w:rFonts w:ascii="Tahoma" w:hAnsi="Tahoma" w:cs="Tahoma"/>
          <w:color w:val="000000" w:themeColor="text1"/>
          <w:sz w:val="18"/>
          <w:szCs w:val="18"/>
        </w:rPr>
        <w:t>Przedmiot umowy został szczegółowo określony w Specyfikacji Warunków Zamówienia.</w:t>
      </w:r>
    </w:p>
    <w:p w14:paraId="7B43E519" w14:textId="77777777" w:rsidR="00622812" w:rsidRPr="004D24B8" w:rsidRDefault="00285499">
      <w:pPr>
        <w:spacing w:line="360" w:lineRule="auto"/>
        <w:jc w:val="center"/>
        <w:rPr>
          <w:color w:val="000000" w:themeColor="text1"/>
        </w:rPr>
      </w:pP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>§2</w:t>
      </w:r>
    </w:p>
    <w:p w14:paraId="76B8DAB4" w14:textId="77777777" w:rsidR="00622812" w:rsidRPr="004D24B8" w:rsidRDefault="00285499">
      <w:pPr>
        <w:spacing w:line="360" w:lineRule="auto"/>
        <w:jc w:val="center"/>
        <w:rPr>
          <w:color w:val="000000" w:themeColor="text1"/>
        </w:rPr>
      </w:pP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>Termin wykonania przedmiotu Umowy</w:t>
      </w:r>
    </w:p>
    <w:p w14:paraId="2CAB1783" w14:textId="002F706A" w:rsidR="00622812" w:rsidRPr="004D24B8" w:rsidRDefault="00285499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  <w:rPr>
          <w:color w:val="000000" w:themeColor="text1"/>
        </w:rPr>
      </w:pPr>
      <w:r w:rsidRPr="004D24B8">
        <w:rPr>
          <w:rFonts w:ascii="Tahoma" w:hAnsi="Tahoma" w:cs="Tahoma"/>
          <w:color w:val="000000" w:themeColor="text1"/>
          <w:sz w:val="18"/>
          <w:szCs w:val="18"/>
        </w:rPr>
        <w:t>Strony ustalają, że termin wykonania przedmiotu umowy w zakresie odbierania i zagospodarowania odpadów</w:t>
      </w: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 xml:space="preserve"> rozpoczyna się dnia </w:t>
      </w:r>
      <w:r w:rsidR="00994490" w:rsidRPr="00B738B3">
        <w:rPr>
          <w:b/>
          <w:color w:val="FF0000"/>
        </w:rPr>
        <w:t xml:space="preserve">1.03.2023r </w:t>
      </w:r>
      <w:r w:rsidR="00994490">
        <w:rPr>
          <w:b/>
          <w:color w:val="FF0000"/>
        </w:rPr>
        <w:t>kończy się w dniu</w:t>
      </w:r>
      <w:r w:rsidR="00994490" w:rsidRPr="00B738B3">
        <w:rPr>
          <w:b/>
          <w:color w:val="FF0000"/>
        </w:rPr>
        <w:t xml:space="preserve"> 30.06.2024r.</w:t>
      </w:r>
    </w:p>
    <w:p w14:paraId="3AB1DAA0" w14:textId="77777777" w:rsidR="00622812" w:rsidRDefault="00285499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ustalają, że raport miesięczny za usługi objęte przedmiotem niniejszej umowy za ostatni miesiąc świadczenia usługi zostanie przez Wykonawcę przekazany w terminie 14 dni od zakończenia tego miesiąca.</w:t>
      </w:r>
    </w:p>
    <w:p w14:paraId="541D0464" w14:textId="77777777" w:rsidR="00622812" w:rsidRDefault="00622812">
      <w:pPr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83E491D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3</w:t>
      </w:r>
    </w:p>
    <w:p w14:paraId="0887E71B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Wynagrodzenie</w:t>
      </w:r>
    </w:p>
    <w:p w14:paraId="60B9BD2A" w14:textId="77777777" w:rsidR="00622812" w:rsidRDefault="00285499">
      <w:pPr>
        <w:pStyle w:val="Akapitzlist"/>
        <w:numPr>
          <w:ilvl w:val="0"/>
          <w:numId w:val="22"/>
        </w:numPr>
        <w:spacing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ustalają miesięczny okres rozliczeniowy. Zamawiający zobowiązuje się zapłacić Wykonawcy wynagrodzenie za faktycznie odebrane i zagospodarowane, w ramach realizacji postanowień umowy, ilości odpadów stanowiących przedmiot niniejszej umowy. Wynagrodzenie stanowić będzie iloczyn faktycznej liczby Mg odebranych i zagospodarowanych odpadów, zgodnie  z raportem o którym mowa w rozdziale IV pkt 3 ppkt 3.6 SWZ, oraz cen jednostkowych za odbiór i zagospodarowanie 1 Mg (słownie jednej tony) odpadów wykazanych w ofercie Wykonawcy, o której mowa w §3 ust. 2 niniejszej umowy.</w:t>
      </w:r>
    </w:p>
    <w:p w14:paraId="509AE39A" w14:textId="77777777" w:rsidR="00622812" w:rsidRDefault="00285499">
      <w:pPr>
        <w:pStyle w:val="Akapitzlist"/>
        <w:numPr>
          <w:ilvl w:val="0"/>
          <w:numId w:val="22"/>
        </w:numPr>
        <w:spacing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Zgodnie z ofertą Wykonawcy ceny jednostkowe za odbiór i zagospodarowanie odpadów wynoszą:</w:t>
      </w:r>
    </w:p>
    <w:p w14:paraId="611A61A3" w14:textId="77777777" w:rsidR="00622812" w:rsidRDefault="00285499">
      <w:pPr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Odbiór i zagospodarowanie odpadów komunalnych z nieruchomości zamieszkałych z terenu Gminy Zagnańsk</w:t>
      </w:r>
    </w:p>
    <w:p w14:paraId="4C208A1F" w14:textId="77777777" w:rsidR="00622812" w:rsidRDefault="00622812">
      <w:pPr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75FB449" w14:textId="7E446C7A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1</w:t>
      </w:r>
      <w:r w:rsidR="00B4124D">
        <w:rPr>
          <w:rStyle w:val="Odwoanieprzypisudolnego"/>
          <w:rFonts w:ascii="Tahoma" w:hAnsi="Tahoma" w:cs="Tahoma"/>
          <w:b/>
          <w:bCs/>
          <w:sz w:val="18"/>
          <w:szCs w:val="18"/>
          <w:u w:val="single"/>
        </w:rPr>
        <w:footnoteReference w:id="1"/>
      </w:r>
    </w:p>
    <w:p w14:paraId="4D94130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4AA204C" w14:textId="77777777" w:rsidR="00622812" w:rsidRDefault="00285499">
      <w:pPr>
        <w:tabs>
          <w:tab w:val="left" w:pos="709"/>
        </w:tabs>
        <w:ind w:left="709"/>
        <w:jc w:val="both"/>
      </w:pPr>
      <w:bookmarkStart w:id="4" w:name="_Hlk97647736"/>
      <w:r>
        <w:rPr>
          <w:rFonts w:ascii="Tahoma" w:hAnsi="Tahoma" w:cs="Tahoma"/>
          <w:bCs/>
          <w:sz w:val="18"/>
          <w:szCs w:val="18"/>
        </w:rPr>
        <w:t xml:space="preserve">Odbiór i </w:t>
      </w:r>
      <w:bookmarkEnd w:id="4"/>
      <w:r>
        <w:rPr>
          <w:rFonts w:ascii="Tahoma" w:hAnsi="Tahoma" w:cs="Tahoma"/>
          <w:bCs/>
          <w:sz w:val="18"/>
          <w:szCs w:val="18"/>
        </w:rPr>
        <w:t xml:space="preserve">Zagospodarowanie odpadów komunalnych o kodzie 20 03 01 </w:t>
      </w:r>
      <w:r>
        <w:rPr>
          <w:rFonts w:ascii="Tahoma" w:hAnsi="Tahoma" w:cs="Tahoma"/>
          <w:b/>
          <w:bCs/>
          <w:sz w:val="18"/>
          <w:szCs w:val="18"/>
        </w:rPr>
        <w:t xml:space="preserve">Niesegregowane zmieszane odpady komunalne </w:t>
      </w:r>
      <w:r>
        <w:rPr>
          <w:rFonts w:ascii="Tahoma" w:hAnsi="Tahoma" w:cs="Tahoma"/>
          <w:bCs/>
          <w:sz w:val="18"/>
          <w:szCs w:val="18"/>
        </w:rPr>
        <w:t xml:space="preserve">- cena………… złotych brutto  ( słownie …………………złotych) w tym VAT …..% w kwocie ………………… złotych .Cena…………….  złotych netto (słownie …………………. złotych) za 1 Mg </w:t>
      </w:r>
    </w:p>
    <w:p w14:paraId="4DA5E504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704FA96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221A20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2</w:t>
      </w:r>
    </w:p>
    <w:p w14:paraId="26510B7A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E321699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3299A5CD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7A887B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3</w:t>
      </w:r>
    </w:p>
    <w:p w14:paraId="36D2BCD0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DA24124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 20 01 01, 15 01 01 </w:t>
      </w:r>
      <w:r>
        <w:rPr>
          <w:rFonts w:ascii="Tahoma" w:hAnsi="Tahoma" w:cs="Tahoma"/>
          <w:b/>
          <w:bCs/>
          <w:sz w:val="18"/>
          <w:szCs w:val="18"/>
        </w:rPr>
        <w:t>Papier i tektura i opakowania z papieru i tektury</w:t>
      </w:r>
      <w:r>
        <w:rPr>
          <w:rFonts w:ascii="Tahoma" w:hAnsi="Tahoma" w:cs="Tahoma"/>
          <w:bCs/>
          <w:sz w:val="18"/>
          <w:szCs w:val="18"/>
        </w:rPr>
        <w:t>- cena………… złotych brutto ( słownie …………………złotych) w tym VAT …..% w kwocie ………………… złotych .Cena…………….  złotych netto (słownie …………………. złotych) za 1 Mg</w:t>
      </w:r>
    </w:p>
    <w:p w14:paraId="64A9EA27" w14:textId="77777777" w:rsidR="00622812" w:rsidRDefault="00622812">
      <w:pPr>
        <w:tabs>
          <w:tab w:val="left" w:pos="709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14:paraId="6588BF78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4</w:t>
      </w:r>
    </w:p>
    <w:p w14:paraId="4A264E9C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AA2A5B7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02, 15 01 07 </w:t>
      </w:r>
      <w:r>
        <w:rPr>
          <w:rFonts w:ascii="Tahoma" w:hAnsi="Tahoma" w:cs="Tahoma"/>
          <w:b/>
          <w:bCs/>
          <w:sz w:val="18"/>
          <w:szCs w:val="18"/>
        </w:rPr>
        <w:t>Szkło i opakowania ze szkła</w:t>
      </w:r>
      <w:r>
        <w:rPr>
          <w:rFonts w:ascii="Tahoma" w:hAnsi="Tahoma" w:cs="Tahoma"/>
          <w:bCs/>
          <w:sz w:val="18"/>
          <w:szCs w:val="18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0CBC3EAA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CBCC9CA" w14:textId="77777777" w:rsidR="00622812" w:rsidRDefault="00622812">
      <w:pPr>
        <w:tabs>
          <w:tab w:val="left" w:pos="709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1960F8A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5</w:t>
      </w:r>
    </w:p>
    <w:p w14:paraId="54DF141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0D11E8CF" w14:textId="0300A19B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</w:t>
      </w:r>
      <w:r w:rsidR="00A810C0">
        <w:t xml:space="preserve">ex 20 01 99 </w:t>
      </w:r>
      <w:r>
        <w:rPr>
          <w:rFonts w:ascii="Tahoma" w:hAnsi="Tahoma" w:cs="Tahoma"/>
          <w:bCs/>
          <w:sz w:val="18"/>
          <w:szCs w:val="18"/>
        </w:rPr>
        <w:t xml:space="preserve">( w tym popiół ) </w:t>
      </w:r>
      <w:r>
        <w:rPr>
          <w:rFonts w:ascii="Tahoma" w:hAnsi="Tahoma" w:cs="Tahoma"/>
          <w:b/>
          <w:bCs/>
          <w:sz w:val="18"/>
          <w:szCs w:val="18"/>
        </w:rPr>
        <w:t>Odpady komunalne nie wymienione w innych podgrupach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Cena…………….  złotych netto (słownie …………………. złotych) za 1 Mg</w:t>
      </w:r>
    </w:p>
    <w:p w14:paraId="031D00C1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0AB29E65" w14:textId="77777777" w:rsidR="00622812" w:rsidRDefault="00622812">
      <w:pPr>
        <w:pStyle w:val="Bezodstpw"/>
        <w:tabs>
          <w:tab w:val="left" w:pos="709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173379A" w14:textId="0F7BA689" w:rsidR="00622812" w:rsidRDefault="00B31B46">
      <w:pPr>
        <w:pStyle w:val="Bezodstpw"/>
        <w:tabs>
          <w:tab w:val="left" w:pos="709"/>
        </w:tabs>
        <w:ind w:left="709"/>
        <w:jc w:val="both"/>
      </w:pPr>
      <w:r>
        <w:rPr>
          <w:rFonts w:ascii="Tahoma" w:hAnsi="Tahoma" w:cs="Tahoma"/>
          <w:b/>
          <w:bCs/>
          <w:sz w:val="18"/>
          <w:szCs w:val="18"/>
        </w:rPr>
        <w:t>Część 6 Odbiór i zagospodarowanie odpadów komunalnych z GPSZOK zlokalizowanego w  miejscowości Kołomań</w:t>
      </w:r>
    </w:p>
    <w:p w14:paraId="3C28CE2D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47A6AA0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FD35B7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D028D63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</w:t>
      </w:r>
      <w:r>
        <w:rPr>
          <w:rFonts w:ascii="Tahoma" w:hAnsi="Tahoma" w:cs="Tahoma"/>
          <w:bCs/>
          <w:sz w:val="18"/>
          <w:szCs w:val="18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15F6FBFD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3F2DD77A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sz w:val="18"/>
          <w:szCs w:val="18"/>
        </w:rPr>
      </w:pPr>
    </w:p>
    <w:p w14:paraId="6E41556C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B76EF8B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kodach: 20 01 39, 20 01 40, 15 01 04, 15 01 05, 15 01 06  </w:t>
      </w:r>
      <w:r>
        <w:rPr>
          <w:rFonts w:ascii="Tahoma" w:hAnsi="Tahoma" w:cs="Tahoma"/>
          <w:b/>
          <w:sz w:val="18"/>
          <w:szCs w:val="18"/>
        </w:rPr>
        <w:t>Opakowania wielomateriałowe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/>
          <w:bCs/>
          <w:sz w:val="18"/>
          <w:szCs w:val="18"/>
        </w:rPr>
        <w:t>Zmieszane odpady opakowaniowe, Tworzywa sztuczne, opakowania z tworzyw sztucznych, Metale i opakowania z metali   -</w:t>
      </w:r>
      <w:r>
        <w:rPr>
          <w:rFonts w:ascii="Tahoma" w:hAnsi="Tahoma" w:cs="Tahoma"/>
          <w:bCs/>
          <w:sz w:val="18"/>
          <w:szCs w:val="18"/>
        </w:rPr>
        <w:t xml:space="preserve">cena………… złotych brutto  </w:t>
      </w:r>
      <w:r>
        <w:rPr>
          <w:rFonts w:ascii="Tahoma" w:hAnsi="Tahoma" w:cs="Tahoma"/>
          <w:bCs/>
          <w:sz w:val="18"/>
          <w:szCs w:val="18"/>
        </w:rPr>
        <w:br/>
        <w:t>( słownie …………………złotych) w tym VAT …..% w kwocie ………………… złotych .Cena…………….  złotych netto (słownie …………………. złotych) za 1 Mg</w:t>
      </w:r>
    </w:p>
    <w:p w14:paraId="7CD08321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66438ECF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1C5A36E4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BF8848C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01, 15 01 01 </w:t>
      </w:r>
      <w:r>
        <w:rPr>
          <w:rFonts w:ascii="Tahoma" w:hAnsi="Tahoma" w:cs="Tahoma"/>
          <w:b/>
          <w:bCs/>
          <w:sz w:val="18"/>
          <w:szCs w:val="18"/>
        </w:rPr>
        <w:t>Papier i tektura i opakowania z papieru i tektury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( słownie …………………złotych) w tym VAT …..% w kwocie ………………… złotych .Cena…………….  złotych netto (słownie …………………. złotych) za 1 Mg</w:t>
      </w:r>
    </w:p>
    <w:p w14:paraId="1801BFC9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16273C1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7A11B6F7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4A51101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02, 15 01 07 </w:t>
      </w:r>
      <w:r>
        <w:rPr>
          <w:rFonts w:ascii="Tahoma" w:hAnsi="Tahoma" w:cs="Tahoma"/>
          <w:b/>
          <w:bCs/>
          <w:sz w:val="18"/>
          <w:szCs w:val="18"/>
        </w:rPr>
        <w:t>Szkło i opakowania ze szkła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1B89FCCD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0CE3955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27A5AA1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AF3A9EF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sz w:val="18"/>
          <w:szCs w:val="18"/>
        </w:rPr>
        <w:t>Odbiór i Zagospodarowanie</w:t>
      </w:r>
      <w:r>
        <w:rPr>
          <w:rFonts w:ascii="Tahoma" w:hAnsi="Tahoma" w:cs="Tahoma"/>
          <w:bCs/>
          <w:sz w:val="18"/>
          <w:szCs w:val="18"/>
        </w:rPr>
        <w:t xml:space="preserve"> odpadów komunalnych o kodzie 17 01 02 </w:t>
      </w:r>
      <w:r>
        <w:rPr>
          <w:rFonts w:ascii="Tahoma" w:hAnsi="Tahoma" w:cs="Tahoma"/>
          <w:b/>
          <w:sz w:val="18"/>
          <w:szCs w:val="18"/>
        </w:rPr>
        <w:t>Gruz ceglany</w:t>
      </w:r>
      <w:r>
        <w:rPr>
          <w:rFonts w:ascii="Tahoma" w:hAnsi="Tahoma" w:cs="Tahoma"/>
          <w:bCs/>
          <w:sz w:val="18"/>
          <w:szCs w:val="18"/>
        </w:rPr>
        <w:t xml:space="preserve"> - cena………… złotych brutto  ( słownie …………………złotych) w tym VAT …..% w kwocie ………………… złotych Cena…………….  złotych netto (słownie …………………. złotych) za 1 Mg </w:t>
      </w:r>
    </w:p>
    <w:p w14:paraId="10CAE854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B4332C0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BFEDF77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sz w:val="18"/>
          <w:szCs w:val="18"/>
        </w:rPr>
        <w:t>Odbiór i Zagospodarowanie</w:t>
      </w:r>
      <w:r>
        <w:rPr>
          <w:rFonts w:ascii="Tahoma" w:hAnsi="Tahoma" w:cs="Tahoma"/>
          <w:bCs/>
          <w:sz w:val="18"/>
          <w:szCs w:val="18"/>
        </w:rPr>
        <w:t xml:space="preserve"> odpadów komunalnych o kodzie 17 01 07  </w:t>
      </w:r>
      <w:r>
        <w:rPr>
          <w:rFonts w:ascii="Tahoma" w:hAnsi="Tahoma" w:cs="Tahoma"/>
          <w:b/>
          <w:bCs/>
          <w:sz w:val="18"/>
          <w:szCs w:val="18"/>
        </w:rPr>
        <w:t xml:space="preserve">Zmieszane odpady z betonu, gruzu ceglanego, odpadowych materiałów ceramicznych i elementów wyposażenia inne niż wymienione w 17 01 06 - </w:t>
      </w:r>
      <w:r>
        <w:rPr>
          <w:rFonts w:ascii="Tahoma" w:hAnsi="Tahoma" w:cs="Tahoma"/>
          <w:bCs/>
          <w:sz w:val="18"/>
          <w:szCs w:val="18"/>
        </w:rPr>
        <w:t xml:space="preserve">cena………… złotych brutto  ( słownie …………………złotych) w tym VAT …..% w kwocie ………………… złotych .Cena…………….  złotych netto (słownie …………………. złotych) za 1 Mg </w:t>
      </w:r>
    </w:p>
    <w:p w14:paraId="2BCFD1C4" w14:textId="77777777" w:rsidR="00622812" w:rsidRDefault="00285499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</w:p>
    <w:p w14:paraId="5EAF17A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</w:rPr>
      </w:pPr>
    </w:p>
    <w:p w14:paraId="60D51F80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B266AF5" w14:textId="15B096BC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 o kodzie  </w:t>
      </w:r>
      <w:r>
        <w:rPr>
          <w:rFonts w:ascii="Tahoma" w:hAnsi="Tahoma" w:cs="Tahoma"/>
          <w:sz w:val="18"/>
          <w:szCs w:val="18"/>
        </w:rPr>
        <w:t>17 09 04</w:t>
      </w:r>
      <w:r>
        <w:rPr>
          <w:rFonts w:ascii="Tahoma" w:hAnsi="Tahoma" w:cs="Tahoma"/>
          <w:b/>
          <w:bCs/>
          <w:sz w:val="18"/>
          <w:szCs w:val="18"/>
        </w:rPr>
        <w:t xml:space="preserve"> Odpady z prac budowlanych  - bez gruzu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3BE223B4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2E6AD79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3DDA2E2" w14:textId="58EE88BB" w:rsidR="00622812" w:rsidRDefault="00285499">
      <w:pPr>
        <w:pStyle w:val="Bezodstpw"/>
        <w:tabs>
          <w:tab w:val="left" w:pos="709"/>
        </w:tabs>
        <w:ind w:left="709"/>
      </w:pPr>
      <w:bookmarkStart w:id="5" w:name="_Hlk97655832"/>
      <w:r>
        <w:rPr>
          <w:rFonts w:ascii="Tahoma" w:hAnsi="Tahoma" w:cs="Tahoma"/>
          <w:bCs/>
          <w:sz w:val="18"/>
          <w:szCs w:val="18"/>
        </w:rPr>
        <w:t xml:space="preserve">Odbiór i Zagospodarowanie odpadów komunalnych </w:t>
      </w:r>
      <w:bookmarkEnd w:id="5"/>
      <w:r>
        <w:rPr>
          <w:rFonts w:ascii="Tahoma" w:hAnsi="Tahoma" w:cs="Tahoma"/>
          <w:bCs/>
          <w:sz w:val="18"/>
          <w:szCs w:val="18"/>
        </w:rPr>
        <w:t xml:space="preserve">o kodzie </w:t>
      </w:r>
      <w:r w:rsidR="00A810C0">
        <w:rPr>
          <w:color w:val="000000"/>
        </w:rPr>
        <w:t>ex 20 01 99</w:t>
      </w:r>
      <w:r w:rsidR="00A810C0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( w tym popiół ) Odpady komunalne nie wymienione w innych podgrupach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bookmarkStart w:id="6" w:name="_Hlk97655954"/>
      <w:r>
        <w:rPr>
          <w:rFonts w:ascii="Tahoma" w:hAnsi="Tahoma" w:cs="Tahoma"/>
          <w:bCs/>
          <w:sz w:val="18"/>
          <w:szCs w:val="18"/>
        </w:rPr>
        <w:t>cena………… złotych brutto  ( słownie …………………złotych) w tym VAT …..% w kwocie ………………… złotych Cena…………….  złotych netto (słownie …………………. złotych) za 1 Mg</w:t>
      </w:r>
      <w:bookmarkEnd w:id="6"/>
    </w:p>
    <w:p w14:paraId="78BE8892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408A4C63" w14:textId="4F378C6F" w:rsidR="00622812" w:rsidRDefault="00B31B46">
      <w:pPr>
        <w:pStyle w:val="Bezodstpw"/>
        <w:tabs>
          <w:tab w:val="left" w:pos="709"/>
        </w:tabs>
        <w:ind w:left="709"/>
        <w:jc w:val="both"/>
      </w:pPr>
      <w:r>
        <w:rPr>
          <w:rFonts w:ascii="Tahoma" w:hAnsi="Tahoma" w:cs="Tahoma"/>
          <w:b/>
          <w:bCs/>
          <w:sz w:val="18"/>
          <w:szCs w:val="18"/>
        </w:rPr>
        <w:t>Część 7 Odbiór i zagospodarowanie odpadów komunalnych z nieruchomości niezamieszkałych stanowiących własność Gminy Zagnańsk:</w:t>
      </w:r>
    </w:p>
    <w:p w14:paraId="14A15BD7" w14:textId="77777777" w:rsidR="00622812" w:rsidRDefault="00285499">
      <w:pPr>
        <w:tabs>
          <w:tab w:val="left" w:pos="709"/>
        </w:tabs>
        <w:ind w:left="709"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 </w:t>
      </w:r>
    </w:p>
    <w:p w14:paraId="60FEAC37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521B204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03 01 </w:t>
      </w:r>
      <w:r>
        <w:rPr>
          <w:rFonts w:ascii="Tahoma" w:hAnsi="Tahoma" w:cs="Tahoma"/>
          <w:b/>
          <w:bCs/>
          <w:sz w:val="18"/>
          <w:szCs w:val="18"/>
        </w:rPr>
        <w:t>Niesegregowane zmieszane odpady komunalne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 </w:t>
      </w:r>
    </w:p>
    <w:p w14:paraId="18B71CD8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43DA58B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75AA84D8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9B759B7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</w:t>
      </w:r>
      <w:r>
        <w:rPr>
          <w:rFonts w:ascii="Tahoma" w:hAnsi="Tahoma" w:cs="Tahoma"/>
          <w:bCs/>
          <w:sz w:val="18"/>
          <w:szCs w:val="18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79F9961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6FF3383" w14:textId="77777777" w:rsidR="00622812" w:rsidRDefault="00622812">
      <w:pPr>
        <w:spacing w:line="360" w:lineRule="auto"/>
        <w:ind w:left="1647"/>
        <w:jc w:val="both"/>
        <w:rPr>
          <w:rFonts w:ascii="Tahoma" w:hAnsi="Tahoma" w:cs="Tahoma"/>
          <w:bCs/>
          <w:sz w:val="18"/>
          <w:szCs w:val="18"/>
        </w:rPr>
      </w:pPr>
    </w:p>
    <w:p w14:paraId="376815E9" w14:textId="2D7FB41F" w:rsidR="00622812" w:rsidRDefault="00285499">
      <w:pPr>
        <w:pStyle w:val="Akapitzlist"/>
        <w:numPr>
          <w:ilvl w:val="0"/>
          <w:numId w:val="22"/>
        </w:numPr>
        <w:spacing w:line="360" w:lineRule="auto"/>
        <w:ind w:left="993" w:hanging="426"/>
        <w:contextualSpacing/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Zamawiający zastrzega, że ilość ton odpadów w trakcie trwania umowy może ulec zmniejszeniu </w:t>
      </w:r>
      <w:r>
        <w:rPr>
          <w:rFonts w:ascii="Tahoma" w:hAnsi="Tahoma" w:cs="Tahoma"/>
          <w:sz w:val="18"/>
          <w:szCs w:val="18"/>
        </w:rPr>
        <w:br/>
        <w:t>w stosunku do wartości podanych w SWZ. Ilość ta może się zmniejszyć maksymalnie o 20% wartości podanych w SWZ, a Wykonawcy nie przysługuje z tego tytułu żadne roszczenie uzupełniające w stosunku do Zamawiającego, w tym dotyczące realizacji umowy do kwoty wskazanej w ust. 2.</w:t>
      </w:r>
    </w:p>
    <w:p w14:paraId="2F1D6616" w14:textId="172DCAC0" w:rsidR="00622812" w:rsidRDefault="00285499">
      <w:pPr>
        <w:pStyle w:val="Akapitzlist"/>
        <w:numPr>
          <w:ilvl w:val="0"/>
          <w:numId w:val="22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zastrzega, że ilość ton odpadów w trakcie trwania umowy może ulec zwiększeniu </w:t>
      </w:r>
      <w:r>
        <w:rPr>
          <w:rFonts w:ascii="Tahoma" w:hAnsi="Tahoma" w:cs="Tahoma"/>
          <w:sz w:val="18"/>
          <w:szCs w:val="18"/>
        </w:rPr>
        <w:br/>
        <w:t>w stosunku do wartości podanych w SWZ. Ilość ta może się zwiększyć maksymalnie o 20% wartości podanych w SWZ, a Wykonawcy przysługuje z tego tytułu wynagrodzenie uzupełniające w stosunku do Zamawiającego. (</w:t>
      </w:r>
      <w:r>
        <w:rPr>
          <w:rFonts w:ascii="Tahoma" w:hAnsi="Tahoma" w:cs="Tahoma"/>
          <w:color w:val="000000"/>
          <w:sz w:val="18"/>
          <w:szCs w:val="18"/>
        </w:rPr>
        <w:t xml:space="preserve">Wynagrodzenie stanowić będzie iloczyn zwiększonej faktycznie liczby Mg odebranych i zagospodarowanych odpadów i  cen jednostkowych za odbiór i zagospodarowanie 1 Mg (słownie jednej tony) odpadów wykazanych w ofercie Wykonawcy, </w:t>
      </w:r>
    </w:p>
    <w:p w14:paraId="15E216B0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Wynagrodzenie Wykonawcy, o którym mowa w ust. 2 rozliczane będzie co miesiąc na podstawie faktury VAT wystawionej przez Wykonawcę, po spełnieniu warunków określonych w w rozdziale IV pkt 3 ppkt 3.6 SWZ,</w:t>
      </w:r>
    </w:p>
    <w:p w14:paraId="1D8D165C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Wynagrodzenie Wykonawcy nie podlega zmianie w trakcie trwania umowy z zastrzeżeniem postanowień  punktu 4  i § 14 niniejszej umowy.</w:t>
      </w:r>
    </w:p>
    <w:p w14:paraId="489F98A5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Termin płatności wynagrodzenia objętego treścią danej faktury VAT wynosi do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30 dni </w:t>
      </w:r>
      <w:r>
        <w:rPr>
          <w:rFonts w:ascii="Tahoma" w:hAnsi="Tahoma" w:cs="Tahoma"/>
          <w:color w:val="000000"/>
          <w:sz w:val="18"/>
          <w:szCs w:val="18"/>
        </w:rPr>
        <w:t>od dnia doręczenia Zamawiającemu przez Wykonawcę prawidłowo wystawionej faktury VAT.</w:t>
      </w:r>
    </w:p>
    <w:p w14:paraId="2DAFC7E3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Zapłata wynagrodzenia nastąpi przelewem na rachunek Wykonawcy podany na fakturze VAT </w:t>
      </w:r>
      <w:r>
        <w:rPr>
          <w:rFonts w:ascii="Tahoma" w:hAnsi="Tahoma" w:cs="Tahoma"/>
          <w:color w:val="000000"/>
          <w:sz w:val="18"/>
          <w:szCs w:val="18"/>
        </w:rPr>
        <w:br/>
        <w:t>i figurujący w wykazie podatników VAT (tzw. „biała księga podatników”) w dniu obciążenia rachunku bankowego Zamawiającego. Za dzień dokonania płatności przyjmuje się dzień obciążenia rachunku bankowego Zamawiającego.</w:t>
      </w:r>
    </w:p>
    <w:p w14:paraId="4B94100D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Wszelkie kwoty należne Zamawiającemu z niniejszej umowy mogą być potrącane z płatności realizowanych na rzecz Wykonawcy. </w:t>
      </w:r>
    </w:p>
    <w:p w14:paraId="0A38B298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nie może bez zgody Zamawiającego dokonać przelewu wierzytelności wynikającej </w:t>
      </w:r>
      <w:r>
        <w:rPr>
          <w:rFonts w:ascii="Tahoma" w:hAnsi="Tahoma" w:cs="Tahoma"/>
          <w:color w:val="000000"/>
          <w:sz w:val="18"/>
          <w:szCs w:val="18"/>
        </w:rPr>
        <w:br/>
        <w:t>z niniejszej umowy na osobę trzecią.</w:t>
      </w:r>
    </w:p>
    <w:p w14:paraId="3C282BF7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że numer rachunku bankowego wskazany na fakturach wystawionych z związku z realizacją umowy jest numerem podanym do Urzędu Skarbowego i jest właściwym dla dokonania rozliczeń na zasadach podzielnej płatności ( split payment).</w:t>
      </w:r>
    </w:p>
    <w:p w14:paraId="6C2B65CA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Zamawiający dopuszcza złożenie faktury w formie:</w:t>
      </w:r>
    </w:p>
    <w:p w14:paraId="57ECE606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a)  papierowej, </w:t>
      </w:r>
    </w:p>
    <w:p w14:paraId="364166E5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b) ustrukturyzowanego dokumentu elektronicznego złożonego za pośrednictwem Platformy Elektronicznego Fakturowania zwanej dalej PEF, zgodnie z ustawą o elektronicznym fakturowaniu w zamówieniach publicznych, koncesjach na roboty budowlane lub usługi oraz partnerstwie publiczno-prawnym z dnia 9 listopada 2018 r. (t.j. Dz.U. 2020 poz. 1666 z późn. zm). Otrzymywanie ustrukturyzowanych faktur elektronicznych za pośrednictwem platformy PEF nie wymaga zgody określonej w art. 106n ust.1 ustawy o VAT. Otrzymywanie innych ustrukturyzowanych dokumentów za pośrednictwem platformy PEF, w tym faktur korygujących wymaga zgody stron umowy.</w:t>
      </w:r>
    </w:p>
    <w:p w14:paraId="06153C8E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c) elektronicznej, po uprzednim obustronnym podpisaniu oświadczenia stanowiącego załącznik nr 3 do niniejszej umowy, na zasadach określonych w załączniku nr 1 do oświadczenia.</w:t>
      </w:r>
    </w:p>
    <w:p w14:paraId="77C0D37F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ramach zawartej umowy Wykonawca może wybrać wyłącznie jedną formę składania faktur stosując ją konsekwentnie w czasie realizacji umowy niezależnie od liczby wystawianych faktur i dokonanych płatności. W przypadku gdy przeszkody techniczne lub formalne uniemożliwiają przesyłanie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faktur w wybranej formie możliwe jest przesłanie faktury i innej formie w tym papierowej pod warunkiem poinformowania o tym Nabywcy.</w:t>
      </w:r>
    </w:p>
    <w:p w14:paraId="3B7EAD04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Ustrukturyzowana faktura elektroniczna (w przypadku wyboru tej formy dokumentu) winna składać się z danych wymaganych przepisami ustawy o podatku od towarów i usług oraz m.in. danych zawierających: a)  numer umowy, b)  dane dotyczące odbiorcy płatności.</w:t>
      </w:r>
    </w:p>
    <w:p w14:paraId="05C0524A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Zamawiający informuje, że identyfikatorem ID PEPPOL/adresem PEF Zamawiającego, który pozwoli na złożenie ustrukturyzowanej faktury elektronicznej jest: ……………………………… (np. GLN 5907720771003.)</w:t>
      </w:r>
    </w:p>
    <w:p w14:paraId="3E21A093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16. Zamawiający prowadzi konto Podmiotu ma Platformie Elektronicznego Fakturowania (PEF).Właściwym dla Zamawiającego PEF jest ………………….. (np. Broker PEF Infinite dostępny pod adresami:</w:t>
      </w:r>
    </w:p>
    <w:p w14:paraId="2B19EA04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a) https:// efaktura.gov.pl (Portal PEF);</w:t>
      </w:r>
    </w:p>
    <w:p w14:paraId="1C33614A" w14:textId="77777777" w:rsidR="00622812" w:rsidRPr="00150B46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  <w:lang w:val="en-US"/>
        </w:rPr>
      </w:pPr>
      <w:r w:rsidRPr="00150B46">
        <w:rPr>
          <w:rFonts w:ascii="Tahoma" w:hAnsi="Tahoma" w:cs="Tahoma"/>
          <w:color w:val="000000"/>
          <w:sz w:val="18"/>
          <w:szCs w:val="18"/>
          <w:lang w:val="en-US"/>
        </w:rPr>
        <w:t>b) https://brokerinfinite.efaktura.gov.pl (Broker Infinite)</w:t>
      </w:r>
    </w:p>
    <w:p w14:paraId="7A281272" w14:textId="77777777" w:rsidR="00622812" w:rsidRDefault="00285499">
      <w:pPr>
        <w:spacing w:line="36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4</w:t>
      </w:r>
    </w:p>
    <w:p w14:paraId="6E5892F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Oświadczenia Wykonawcy</w:t>
      </w:r>
    </w:p>
    <w:p w14:paraId="570A7813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iż zapoznał się z Opisem przedmiotu zawartym w SWZ </w:t>
      </w:r>
    </w:p>
    <w:p w14:paraId="47AD5E39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posiada niezbędne uprawnienia do wykonania przedmiotu umowy,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w szczególności przez cały okres realizacji umowy będzie posiadał stosowne zezwolenia i wpisy do rejestru, o którym mowa w art. 49 ustawy o odpadach, uprawniające do prowadzenia działalności niezbędne do wykonania przedmiotu umowy. </w:t>
      </w:r>
    </w:p>
    <w:p w14:paraId="61048B12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posiada potencjał techniczny i osobowy niezbędny do wykonania przedmiotu umowy. W szczególności Wykonawca oświadcza, że zgodnie z zapisami rozporządzenia Ministra Środowiska z dnia 11 stycznia 2013 r. w sprawie szczegółowych wymagań w zakresie odbierania odpadów komunalnych od właścicieli nieruchomości (Dz. U. z 2013 r., poz. 122) posiada wymaganą ilość oraz rodzaj środków transportu do realizacji przedmiotu umowy w Gminie Zagnańsk, a pojazdy wyposażone są w moduły GPS umożliwiające śledzenie tras przejazdu i ich pracy oraz urządzenia do ważenia odpadów zgodnie z wymaganiami przedstawionymi w Opisie Przedmiotu Zamówienia zawartym SWZ. </w:t>
      </w:r>
    </w:p>
    <w:p w14:paraId="06580DA1" w14:textId="79836DB4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zapewni zagospodarowanie niesegregowanych (zmieszanych) odpadów komunalnych w instalacji, która jest wpisana na liście, o której mowa w art.38b ust. 1 pkt. 1 ustawy </w:t>
      </w:r>
      <w:r>
        <w:rPr>
          <w:rFonts w:ascii="Tahoma" w:hAnsi="Tahoma" w:cs="Tahoma"/>
          <w:color w:val="000000"/>
          <w:sz w:val="18"/>
          <w:szCs w:val="18"/>
        </w:rPr>
        <w:br/>
        <w:t>o odpadach z dnia 14 grudnia 2012 r. (t.j. Dz.U. z 20</w:t>
      </w:r>
      <w:r w:rsidR="00B62281">
        <w:rPr>
          <w:rFonts w:ascii="Tahoma" w:hAnsi="Tahoma" w:cs="Tahoma"/>
          <w:color w:val="000000"/>
          <w:sz w:val="18"/>
          <w:szCs w:val="18"/>
        </w:rPr>
        <w:t>22.699)</w:t>
      </w:r>
      <w:r>
        <w:rPr>
          <w:rFonts w:ascii="Tahoma" w:hAnsi="Tahoma" w:cs="Tahoma"/>
          <w:color w:val="000000"/>
          <w:sz w:val="18"/>
          <w:szCs w:val="18"/>
        </w:rPr>
        <w:t xml:space="preserve"> lub spełnia wymagania wskazane w art. 15 ust.2 lub art. 17 ust. 1, ust. 2 oraz ust. 4 ustawy z dnia 19 lipca 2019 r. o zmianie ustawy o utrzymaniu czystości i porządku w gminach oraz niektórych innych ustaw (Dz.U. z 2</w:t>
      </w:r>
      <w:r w:rsidR="00B62281">
        <w:rPr>
          <w:rFonts w:ascii="Tahoma" w:hAnsi="Tahoma" w:cs="Tahoma"/>
          <w:color w:val="000000"/>
          <w:sz w:val="18"/>
          <w:szCs w:val="18"/>
        </w:rPr>
        <w:t>022.1297)</w:t>
      </w:r>
      <w:r>
        <w:rPr>
          <w:rFonts w:ascii="Tahoma" w:hAnsi="Tahoma" w:cs="Tahoma"/>
          <w:color w:val="000000"/>
          <w:sz w:val="18"/>
          <w:szCs w:val="18"/>
        </w:rPr>
        <w:t>. Natomiast pozostałe frakcje odpadów zostaną zagospodarowane przez podmiot posiadający wpis do rejestru podmiotów wprowadzających produkty, produkty w opakowaniach i gospodarujących odpadami tj. rejestru BDO oraz posiadający stosowne decyzje w zakresie frakcji odpadów, które dany podmiot będzie zagospodarowywał.</w:t>
      </w:r>
    </w:p>
    <w:p w14:paraId="7B0F9607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przypadku niezastosowania się Wykonawcy do zapisu zawartego w ustępie 4 niniejszego paragrafu, Zamawiający zastrzega sobie prawo do rozwiązania umowy za 14-dniowym okresem wypowiedzenia, </w:t>
      </w:r>
      <w:r>
        <w:rPr>
          <w:rFonts w:ascii="Tahoma" w:hAnsi="Tahoma" w:cs="Tahoma"/>
          <w:color w:val="000000"/>
          <w:sz w:val="18"/>
          <w:szCs w:val="18"/>
        </w:rPr>
        <w:br/>
        <w:t>z przyczyn leżących po stronie Wykonawcy.</w:t>
      </w:r>
    </w:p>
    <w:p w14:paraId="1FFB81C2" w14:textId="77777777" w:rsidR="00622812" w:rsidRDefault="00622812">
      <w:pPr>
        <w:pStyle w:val="Akapitzlist"/>
        <w:spacing w:line="360" w:lineRule="auto"/>
        <w:ind w:left="0"/>
        <w:rPr>
          <w:rFonts w:ascii="Tahoma" w:hAnsi="Tahoma" w:cs="Tahoma"/>
          <w:b/>
          <w:color w:val="000000"/>
          <w:sz w:val="18"/>
          <w:szCs w:val="18"/>
        </w:rPr>
      </w:pPr>
    </w:p>
    <w:p w14:paraId="0EB5745D" w14:textId="77777777" w:rsidR="00B4124D" w:rsidRDefault="00B4124D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7A1F78C" w14:textId="77777777" w:rsidR="00B4124D" w:rsidRDefault="00B4124D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48A01EA1" w14:textId="77777777" w:rsidR="00B4124D" w:rsidRDefault="00B4124D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0EADA2A8" w14:textId="1BA29E50" w:rsidR="00622812" w:rsidRDefault="00285499">
      <w:pPr>
        <w:pStyle w:val="Akapitzlist"/>
        <w:spacing w:line="360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 5</w:t>
      </w:r>
    </w:p>
    <w:p w14:paraId="3645BCD5" w14:textId="77777777" w:rsidR="00622812" w:rsidRDefault="00285499">
      <w:pPr>
        <w:pStyle w:val="Akapitzlist"/>
        <w:spacing w:line="276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Zobowiązania Wykonawcy</w:t>
      </w:r>
    </w:p>
    <w:p w14:paraId="2C69FAE4" w14:textId="77777777" w:rsidR="00622812" w:rsidRDefault="00622812">
      <w:pPr>
        <w:pStyle w:val="Akapitzlist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8CAC98D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wykonywać określone umową usługi z należytą starannością,                              z uwzględnieniem zawodowego charakteru działalności Wykonawcy i zgodnie z obowiązującymi przepisami dotyczącymi wykonywania tego typu usług, a w szczególności zgodnie z przepisami                     o ochronie środowiska, przepisami sanitarnymi i innymi związanymi ze świadczeniem usług, o których mowa w § 1 niniejszej umowy, w tym z przepisami bezpieczeństwa i higieny pracy oraz przepisami przeciwpożarowymi. Przedmiot umowy powinien być realizowany zgodnie z niniejszą umową, warunkami określonymi w SWZ oraz wskazaniami Zamawiającego. </w:t>
      </w:r>
    </w:p>
    <w:p w14:paraId="16A3266E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do zachowania w poufności danych przekazanych przez Zamawiającego </w:t>
      </w:r>
      <w:r>
        <w:rPr>
          <w:rFonts w:ascii="Tahoma" w:hAnsi="Tahoma" w:cs="Tahoma"/>
          <w:color w:val="000000"/>
          <w:sz w:val="18"/>
          <w:szCs w:val="18"/>
        </w:rPr>
        <w:br/>
        <w:t>w związku z zawarciem niniejszej umowy. Dane te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Wykonawca wykorzystywać będzie wyłącznie                                                      w celu wykonywania umowy. Wykonawca realizując przedmiot zamówienia musi posiadać stosowne wpisy i zezwolenia wymagane do realizacji przedmiotu umowy przez cały okres obowiązywania umowy.</w:t>
      </w:r>
    </w:p>
    <w:p w14:paraId="0C05F559" w14:textId="71CB132A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posiadać, przez cały okres realizacji niniejszej umowy, ubezpieczenie od odpowiedzialności cywilnej w zakresie prowadzonej działalności na 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kwotę ubezpieczenia w </w:t>
      </w:r>
      <w:r w:rsidR="00150B46" w:rsidRPr="00B62281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 xml:space="preserve">wysokości </w:t>
      </w:r>
      <w:r w:rsidR="00B62281" w:rsidRPr="00B62281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 xml:space="preserve">100 000 złotych. </w:t>
      </w:r>
    </w:p>
    <w:p w14:paraId="5BA21153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Wykonawca zobowiązuje się przedłożyć Zamawiającemu w terminie 14 dni od daty zawarcia umowy kserokopię:</w:t>
      </w:r>
    </w:p>
    <w:p w14:paraId="737F8D9E" w14:textId="77777777" w:rsidR="00622812" w:rsidRDefault="00285499">
      <w:pPr>
        <w:pStyle w:val="Akapitzlist"/>
        <w:numPr>
          <w:ilvl w:val="1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ubezpieczenia od odpowiedzialności cywilnej w zakresie prowadzonej działalności.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przypadku upływu terminu ważności polisy lub innego dokumentu potwierdzającego,                                                          że Wykonawca jest ubezpieczony od odpowiedzialności cywilnej w zakresie prowadzonej działalności, Wykonawca zobowiązany jest do zawarcia nowych umów lub przedłużenia dotychczasowej polisy lub innych dokumentów potwierdzających, że jest ubezpieczony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od odpowiedzialności cywilnej w zakresie prowadzonej działalności, na czas realizacji niniejszej umowy, na kwotę co najmniej równą kwocie wskazanej w </w:t>
      </w:r>
      <w:r>
        <w:rPr>
          <w:rFonts w:ascii="Arial" w:hAnsi="Arial" w:cs="Arial"/>
          <w:color w:val="000000"/>
          <w:sz w:val="18"/>
          <w:szCs w:val="18"/>
        </w:rPr>
        <w:t>§</w:t>
      </w:r>
      <w:r>
        <w:rPr>
          <w:rFonts w:ascii="Tahoma" w:hAnsi="Tahoma" w:cs="Tahoma"/>
          <w:color w:val="000000"/>
          <w:sz w:val="18"/>
          <w:szCs w:val="18"/>
        </w:rPr>
        <w:t xml:space="preserve"> 5 ust. 3 niniejszej umowy oraz </w:t>
      </w:r>
      <w:r>
        <w:rPr>
          <w:rFonts w:ascii="Tahoma" w:hAnsi="Tahoma" w:cs="Tahoma"/>
          <w:color w:val="000000"/>
          <w:sz w:val="18"/>
          <w:szCs w:val="18"/>
        </w:rPr>
        <w:br/>
        <w:t>do przedłożenia tych dokumentów najpóźniej na 14 dni przed upływem okresu dotychczasowych dokumentów;</w:t>
      </w:r>
    </w:p>
    <w:p w14:paraId="7F68D8E3" w14:textId="77777777" w:rsidR="00622812" w:rsidRDefault="00285499">
      <w:pPr>
        <w:pStyle w:val="Akapitzlist"/>
        <w:numPr>
          <w:ilvl w:val="1"/>
          <w:numId w:val="16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dokumentu potwierdzającego, że Wykonawca posiada podpisaną umowę z instalacją komunalną na zagospodarowanie odpadów zmieszanych, a także kserokopie dokumentów potwierdzających, że Wykonawca posiada podpisane umowy z innymi instalacjami do odbioru poszczególnych frakcji odpadów odebranych w sposób selektywny na czas świadczenia usług objętych niniejszą umową.</w:t>
      </w:r>
    </w:p>
    <w:p w14:paraId="74556B48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Dokumenty, o których mowa w ust. 4 muszą być poświadczone za zgodność z oryginałem przez Wykonawcę lub osobę przez niego upoważnioną. </w:t>
      </w:r>
    </w:p>
    <w:p w14:paraId="0C019BE0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 przypadku nieprzedłożenia Zamawiającemu dokumentów wymienionych w niniejszym paragrafie, Zamawiający zastrzega sobie prawo do rozwiązania umowy za 14-dniowym okresem wypowiedzenia, </w:t>
      </w:r>
      <w:r>
        <w:rPr>
          <w:rFonts w:ascii="Tahoma" w:hAnsi="Tahoma" w:cs="Tahoma"/>
          <w:color w:val="000000"/>
          <w:sz w:val="18"/>
          <w:szCs w:val="18"/>
        </w:rPr>
        <w:br/>
        <w:t>z przyczyn leżących po stronie Wykonawcy.</w:t>
      </w:r>
    </w:p>
    <w:p w14:paraId="34C59773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Wykonawca zobowiązuje się do niezwłocznego informowania Zamawiającego o zmianie sytuacji finansowej oraz innych zmianach mających istotny wpływ na wykonywanie niniejszej umowy.</w:t>
      </w:r>
    </w:p>
    <w:p w14:paraId="1B4FDDA9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Ponadto Wykonawca zobowiązuje się do:</w:t>
      </w:r>
    </w:p>
    <w:p w14:paraId="61F76FCA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terminowego sporządzania i przekazywania Zamawiającemu wszelkich raportów i sprawozdań z wykonania przedmiotu umowy, określonych w niniejszej umowie i SWZ, używania pojazdów specjalistycznych o parametrach technicznych wyposażonych zgodnie z opisem zawartym w SWZ,</w:t>
      </w:r>
    </w:p>
    <w:p w14:paraId="6C887897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informowania Zamawiającego o zaistnieniu okoliczności uzasadniających zmianę częstotliwości odbioru odpadów komunalnych zmieszanych i segregowanych,</w:t>
      </w:r>
    </w:p>
    <w:p w14:paraId="4A871B63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przekazywania Zamawiającemu niezwłocznie, nie później niż w terminie 5 dni roboczych informacji dotyczących realizacji umowy na każde żądanie Zamawiającego.</w:t>
      </w:r>
    </w:p>
    <w:p w14:paraId="3C327969" w14:textId="77777777" w:rsidR="00622812" w:rsidRDefault="00622812">
      <w:pPr>
        <w:pStyle w:val="Akapitzlist"/>
        <w:spacing w:after="200" w:line="360" w:lineRule="auto"/>
        <w:ind w:left="0"/>
        <w:contextualSpacing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7687FD1" w14:textId="77777777" w:rsidR="00622812" w:rsidRDefault="00285499">
      <w:pPr>
        <w:pStyle w:val="Akapitzlist"/>
        <w:spacing w:after="200" w:line="360" w:lineRule="auto"/>
        <w:ind w:left="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6</w:t>
      </w:r>
    </w:p>
    <w:p w14:paraId="7EFC6A7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Wymagane poziomy recyklingu, przygotowania do ponownego użycia i odzysku</w:t>
      </w:r>
    </w:p>
    <w:p w14:paraId="761F085A" w14:textId="77777777" w:rsidR="00B4124D" w:rsidRDefault="00B4124D" w:rsidP="00B4124D">
      <w:pPr>
        <w:pStyle w:val="Akapitzlist"/>
        <w:spacing w:line="360" w:lineRule="auto"/>
        <w:ind w:left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54EE3D1" w14:textId="5F688A74" w:rsidR="00B4124D" w:rsidRPr="00493041" w:rsidRDefault="00B4124D" w:rsidP="00B4124D">
      <w:pPr>
        <w:pStyle w:val="Akapitzlist"/>
        <w:spacing w:line="360" w:lineRule="auto"/>
        <w:ind w:left="0"/>
        <w:jc w:val="both"/>
        <w:rPr>
          <w:color w:val="000000" w:themeColor="text1"/>
          <w:highlight w:val="yellow"/>
        </w:rPr>
      </w:pPr>
      <w:r>
        <w:rPr>
          <w:rFonts w:ascii="Tahoma" w:hAnsi="Tahoma" w:cs="Tahoma"/>
          <w:color w:val="000000"/>
          <w:sz w:val="18"/>
          <w:szCs w:val="18"/>
        </w:rPr>
        <w:t>1.</w:t>
      </w:r>
      <w:r w:rsidR="00285499" w:rsidRPr="00B4124D">
        <w:rPr>
          <w:rFonts w:ascii="Tahoma" w:hAnsi="Tahoma" w:cs="Tahoma"/>
          <w:color w:val="000000"/>
          <w:sz w:val="18"/>
          <w:szCs w:val="18"/>
        </w:rPr>
        <w:t xml:space="preserve">Wykonawca zobowiązany jest </w:t>
      </w:r>
      <w:r w:rsidR="00285499" w:rsidRPr="00B4124D">
        <w:rPr>
          <w:rFonts w:ascii="Tahoma" w:hAnsi="Tahoma" w:cs="Tahoma"/>
          <w:bCs/>
          <w:color w:val="000000"/>
          <w:sz w:val="18"/>
          <w:szCs w:val="18"/>
        </w:rPr>
        <w:t xml:space="preserve">świadczyć usługę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</w:t>
      </w:r>
      <w:r w:rsidR="00285499" w:rsidRPr="00B4124D">
        <w:rPr>
          <w:rFonts w:ascii="Tahoma" w:hAnsi="Tahoma" w:cs="Tahoma"/>
          <w:bCs/>
          <w:color w:val="000000"/>
          <w:sz w:val="18"/>
          <w:szCs w:val="18"/>
        </w:rPr>
        <w:br/>
        <w:t xml:space="preserve">w gminach oraz aktualnie obowiązującymi aktami wykonawczymi do powyższej ustawy. </w:t>
      </w:r>
      <w:r w:rsidR="00285499" w:rsidRPr="00B412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Osiągnięte poziomy zostaną obliczone na podstawie aktów wykonawczych ww. ustawy.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 w:rsidRPr="00493041">
        <w:rPr>
          <w:color w:val="000000" w:themeColor="text1"/>
          <w:highlight w:val="yellow"/>
        </w:rPr>
        <w:t>W przypadku Części 1 w wysokości nie mniszej niż 5% masy odpadów przekazanych przez Zamawiającego. W przypadku Części 5 w wysokości nie mniszej niż 30% masy odpadów przekazanych przez Zamawiającego. W przypadku Części 7 w wysokości nie mniszej niż 30% masy odpadów przekazanych przez Zamawiającego.</w:t>
      </w:r>
      <w:r>
        <w:rPr>
          <w:color w:val="000000" w:themeColor="text1"/>
          <w:highlight w:val="yellow"/>
        </w:rPr>
        <w:t xml:space="preserve"> Wykonawca jest zobowiązany do obliczenia poziomu recyklingu w ramach danej części zamówienia którą realizuje. *</w:t>
      </w:r>
      <w:r>
        <w:rPr>
          <w:rStyle w:val="Odwoanieprzypisudolnego"/>
          <w:color w:val="000000" w:themeColor="text1"/>
          <w:highlight w:val="yellow"/>
        </w:rPr>
        <w:footnoteReference w:id="2"/>
      </w:r>
    </w:p>
    <w:p w14:paraId="348E171A" w14:textId="1E86A996" w:rsidR="00622812" w:rsidRPr="00B4124D" w:rsidRDefault="00622812" w:rsidP="00B4124D">
      <w:pPr>
        <w:spacing w:line="360" w:lineRule="auto"/>
        <w:jc w:val="both"/>
      </w:pPr>
    </w:p>
    <w:p w14:paraId="4A190441" w14:textId="49256EB1" w:rsidR="00622812" w:rsidRDefault="00B4124D" w:rsidP="00B4124D">
      <w:p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2.</w:t>
      </w:r>
      <w:r w:rsidR="00285499">
        <w:rPr>
          <w:rFonts w:ascii="Tahoma" w:hAnsi="Tahoma" w:cs="Tahoma"/>
          <w:color w:val="000000"/>
          <w:sz w:val="18"/>
          <w:szCs w:val="18"/>
        </w:rPr>
        <w:t>Zamawiający ustali, czy Wykonawca osiągnął wymagane poziomy recyklingu na podstawie sprawozdań składanych Zamawiającemu, o których mowa w § 11 umowy.</w:t>
      </w:r>
    </w:p>
    <w:p w14:paraId="3CC51A37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08B7955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31BAAB6A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7</w:t>
      </w:r>
    </w:p>
    <w:p w14:paraId="614ECCF5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Zobowiązania Zamawiającego </w:t>
      </w:r>
    </w:p>
    <w:p w14:paraId="2719CFD6" w14:textId="77777777" w:rsidR="00622812" w:rsidRDefault="00285499">
      <w:pPr>
        <w:pStyle w:val="Akapitzlist"/>
        <w:spacing w:after="200" w:line="360" w:lineRule="auto"/>
        <w:ind w:left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zobowiązuje się do współpracy w celu wykonania umowy, w szczególności:</w:t>
      </w:r>
    </w:p>
    <w:p w14:paraId="24470FBF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współpracy z Wykonawcą przy akceptacji Harmonogramu, o którym mowa w SWZ,</w:t>
      </w:r>
    </w:p>
    <w:p w14:paraId="5533E568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przekazania Wykonawcy wykazu nieruchomości, z których odbierane będą stałe odpady komunalne,</w:t>
      </w:r>
    </w:p>
    <w:p w14:paraId="42F4AA83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terminowego wypłacania Wykonawcy wynagrodzenia,</w:t>
      </w:r>
    </w:p>
    <w:p w14:paraId="3F3E345D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informowania Wykonawcy o:</w:t>
      </w:r>
    </w:p>
    <w:p w14:paraId="506BA648" w14:textId="77777777" w:rsidR="00622812" w:rsidRDefault="00285499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wykazu nieruchomości, z których odbierane będą stałe odpady komunalne,</w:t>
      </w:r>
    </w:p>
    <w:p w14:paraId="4CD6F178" w14:textId="77777777" w:rsidR="00622812" w:rsidRDefault="00285499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 innych zmianach mających wpływ na warunki świadczenia usług.</w:t>
      </w:r>
    </w:p>
    <w:p w14:paraId="6CFA7636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wpisu do rejestru BDO.</w:t>
      </w:r>
    </w:p>
    <w:p w14:paraId="14D4CD6C" w14:textId="77777777" w:rsidR="00B4124D" w:rsidRDefault="00B4124D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26331737" w14:textId="77777777" w:rsidR="00B4124D" w:rsidRDefault="00B4124D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5F95EBDA" w14:textId="42D95232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 8</w:t>
      </w:r>
    </w:p>
    <w:p w14:paraId="1585FC50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Uprawnienia Zamawiającego</w:t>
      </w:r>
    </w:p>
    <w:p w14:paraId="502D550A" w14:textId="77777777" w:rsidR="00622812" w:rsidRDefault="00285499">
      <w:pPr>
        <w:pStyle w:val="Akapitzlist"/>
        <w:spacing w:after="200" w:line="360" w:lineRule="auto"/>
        <w:ind w:left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w okresie realizacji przedmiotu umowy uprawniony jest do:</w:t>
      </w:r>
    </w:p>
    <w:p w14:paraId="76244183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nadzorowania oraz kontrolowania sposobu wykonywania przez Wykonawcę przedmiotu umowy </w:t>
      </w:r>
      <w:r>
        <w:rPr>
          <w:rFonts w:ascii="Tahoma" w:hAnsi="Tahoma" w:cs="Tahoma"/>
          <w:color w:val="000000"/>
          <w:sz w:val="18"/>
          <w:szCs w:val="18"/>
        </w:rPr>
        <w:br/>
        <w:t>za pomocą uprawnionych osób,</w:t>
      </w:r>
    </w:p>
    <w:p w14:paraId="67F23978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żądania od Wykonawcy przedstawiania dokumentów lub informacji dotyczących lub związanych </w:t>
      </w:r>
      <w:r>
        <w:rPr>
          <w:rFonts w:ascii="Tahoma" w:hAnsi="Tahoma" w:cs="Tahoma"/>
          <w:color w:val="000000"/>
          <w:sz w:val="18"/>
          <w:szCs w:val="18"/>
        </w:rPr>
        <w:br/>
        <w:t>z realizacją przedmiotu umowy, w tym między innymi dokumentów potwierdzających ważenie oraz zagospodarowanie odebranych przez Wykonawcę odpadów,</w:t>
      </w:r>
    </w:p>
    <w:p w14:paraId="5293AC99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nieograniczonego dostępu do systemu monitorowania lokalizacji i pracy pojazdów realizujących przedmiot umowy,</w:t>
      </w:r>
    </w:p>
    <w:p w14:paraId="06515B07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nieograniczonego dostępu do zapisów wideorejestratorów samochodowych pojazdów realizujących przedmiot umowy.</w:t>
      </w:r>
    </w:p>
    <w:p w14:paraId="7A1DCF2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§9</w:t>
      </w:r>
    </w:p>
    <w:p w14:paraId="64A1843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Kary umowne</w:t>
      </w:r>
    </w:p>
    <w:p w14:paraId="235A9C95" w14:textId="77777777" w:rsidR="00622812" w:rsidRDefault="00285499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ascii="Tahoma" w:hAnsi="Tahoma" w:cs="Tahoma"/>
          <w:sz w:val="18"/>
          <w:szCs w:val="18"/>
        </w:rPr>
        <w:t>Strony zastrzegają sobie prawo dochodzenia kar umownych za niewykonanie lub nienależyte wykonanie przedmiotu umowy. Łączną maksymalną wysokość kar umownych określa się na poziomie 25% wynagrodzenia, o którym mowa w § 2 ust. 1 umowy.</w:t>
      </w:r>
    </w:p>
    <w:p w14:paraId="6635CF1A" w14:textId="77777777" w:rsidR="00622812" w:rsidRDefault="00285499">
      <w:pPr>
        <w:spacing w:line="360" w:lineRule="auto"/>
        <w:ind w:left="705" w:hanging="279"/>
        <w:jc w:val="both"/>
      </w:pPr>
      <w:r>
        <w:rPr>
          <w:rFonts w:ascii="Tahoma" w:hAnsi="Tahoma" w:cs="Tahoma"/>
          <w:color w:val="000000"/>
          <w:sz w:val="18"/>
          <w:szCs w:val="18"/>
        </w:rPr>
        <w:t>2.</w:t>
      </w:r>
      <w:r>
        <w:rPr>
          <w:rFonts w:ascii="Tahoma" w:hAnsi="Tahoma" w:cs="Tahoma"/>
          <w:color w:val="000000"/>
          <w:sz w:val="18"/>
          <w:szCs w:val="18"/>
        </w:rPr>
        <w:tab/>
        <w:t>Wykonawca zapłaci Zamawiającemu kary umowne w poniższych przypadkach i wysokościach:</w:t>
      </w:r>
    </w:p>
    <w:p w14:paraId="39570385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20% całkowitego wynagrodzenia umownego (brutto) określonego w § 3 ust. 1, w przypadku nie przystąpienia do realizacji umowy przez Wykonawcę z przyczyn, za które ponosi odpowiedzialność Wykonawca,</w:t>
      </w:r>
    </w:p>
    <w:p w14:paraId="5A2ECE7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</w:t>
      </w:r>
      <w:r>
        <w:rPr>
          <w:rFonts w:ascii="Tahoma" w:hAnsi="Tahoma" w:cs="Tahoma"/>
          <w:sz w:val="18"/>
          <w:szCs w:val="18"/>
        </w:rPr>
        <w:t xml:space="preserve">rozwiązania </w:t>
      </w:r>
      <w:r>
        <w:rPr>
          <w:rFonts w:ascii="Tahoma" w:hAnsi="Tahoma" w:cs="Tahoma"/>
          <w:color w:val="000000"/>
          <w:sz w:val="18"/>
          <w:szCs w:val="18"/>
        </w:rPr>
        <w:t>umowy przez Zamawiającego z przyczyn, za które ponosi odpowiedzialność Wykonawca,</w:t>
      </w:r>
    </w:p>
    <w:p w14:paraId="50B2D00B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odstąpienia od umowy </w:t>
      </w:r>
      <w:r>
        <w:rPr>
          <w:rFonts w:ascii="Tahoma" w:hAnsi="Tahoma" w:cs="Tahoma"/>
          <w:sz w:val="18"/>
          <w:szCs w:val="18"/>
        </w:rPr>
        <w:t>przez Wykonawcę z przyczyn, za które ponosi odpowiedzialność,</w:t>
      </w:r>
    </w:p>
    <w:p w14:paraId="76E40DA9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100,00 zł brutto za każdy dzień zwłoki w dostarczeniu Zamawiającemu projektu Harmonogramu, </w:t>
      </w:r>
      <w:r>
        <w:rPr>
          <w:rFonts w:ascii="Tahoma" w:hAnsi="Tahoma" w:cs="Tahoma"/>
          <w:color w:val="000000"/>
          <w:sz w:val="18"/>
          <w:szCs w:val="18"/>
        </w:rPr>
        <w:br/>
        <w:t>o którym mowa w SWZ,</w:t>
      </w:r>
    </w:p>
    <w:p w14:paraId="25ECFA2B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500,00 zł brutto za </w:t>
      </w:r>
      <w:r>
        <w:rPr>
          <w:rFonts w:ascii="Tahoma" w:hAnsi="Tahoma" w:cs="Tahoma"/>
          <w:sz w:val="18"/>
          <w:szCs w:val="18"/>
        </w:rPr>
        <w:t>każdy przypadek nieodebrania odpadów lub wystąpieniu zwłoki w odbiorze odpadów z danej nieruchomości, w</w:t>
      </w:r>
      <w:r>
        <w:rPr>
          <w:rFonts w:ascii="Tahoma" w:hAnsi="Tahoma" w:cs="Tahoma"/>
          <w:color w:val="000000"/>
          <w:sz w:val="18"/>
          <w:szCs w:val="18"/>
        </w:rPr>
        <w:t xml:space="preserve"> stosunku do terminów określonych w Harmonogramie, o którym mowa w OPZ, po przeprowadzeniu procedury reklamacyjnej opisanej w § 16 niniejszej umowy,</w:t>
      </w:r>
    </w:p>
    <w:p w14:paraId="0F45FB25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200,00 zł brutto, za każdy przypadek uszkodzenia pojemnika na odpady i nie wymienienie go na własny koszt,</w:t>
      </w:r>
    </w:p>
    <w:p w14:paraId="0AC084C6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50,00 zł brutto za każdy dzień zwłoki w dostarczeniu worków do selektywnej zbiórki odpadów do punktu obsługi GSZOK, o których mowa w SWZ,</w:t>
      </w:r>
    </w:p>
    <w:p w14:paraId="16B25A9A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50 000,00 zł brutto za każdy stwierdzony przypadek odbierania odpadów w ramach odrębnych umów, zawartych z innymi kontrahentami niż Zamawiający, w tym samym czasie i tym samym pojazdem, którym odbierane są odpady w ramach przedmiotowej umowy,</w:t>
      </w:r>
    </w:p>
    <w:p w14:paraId="534A8209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 za każdy dzień zwłoki, liczonym od dnia odbioru odpadów, w którym Wykonawca nie uprzątnął z zalegających odpadów terenów przyległych do miejsc gromadzenia odpadów w odległości do 2 m od urządzeń służących ich gromadzeniu tj. pojemników, kontenerów,</w:t>
      </w:r>
    </w:p>
    <w:p w14:paraId="6C6B8708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1.000,00 zł brutto za każdy dzień zwłoki w opróżnianiu kontenera z terenu GPSZOK,</w:t>
      </w:r>
    </w:p>
    <w:p w14:paraId="74283018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100,00 zł brutto, za każdy dzień zwłoki w złożeniu raportu lub sprawozdania, o którym mowa </w:t>
      </w:r>
      <w:r>
        <w:rPr>
          <w:rFonts w:ascii="Tahoma" w:hAnsi="Tahoma" w:cs="Tahoma"/>
          <w:color w:val="000000"/>
          <w:sz w:val="18"/>
          <w:szCs w:val="18"/>
        </w:rPr>
        <w:br/>
        <w:t>w § 11 umowy,</w:t>
      </w:r>
    </w:p>
    <w:p w14:paraId="44CA0207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brutto, za każdy dzień, w którym system GPS monitorowania pracy sprzętu odbierającego odpady nie działał lub w którym Zamawiający nie mógł, z przyczyn nie leżących po jego stronie, kontrolować pracy sprzętu wykorzystywanego przez Wykonawcę do wykonania przedmiotu zamówienia,</w:t>
      </w:r>
    </w:p>
    <w:p w14:paraId="14BCA36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 za każdy przypadek, w którym Wykonawca nie przedstawi na żądanie Zamawiającego nagrania z wideorejestratorów,</w:t>
      </w:r>
    </w:p>
    <w:p w14:paraId="23D49C1A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5.000,00 zł brutto, za każdy przypadek stwierdzenia, że pojazd Wykonawcy nie jest czytelnie oznaczony nazwą przedsiębiorcy i numerem telefonu jego siedziby,</w:t>
      </w:r>
    </w:p>
    <w:p w14:paraId="2E755F7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50.000,00 zł brutto, za każdy przypadek zmieszania odebranych odpadów komunalnych zmieszanych z selektywnymi,</w:t>
      </w:r>
    </w:p>
    <w:p w14:paraId="67DB759F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0,5% całkowitego wynagrodzenia brutto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określonego w § 3 ust. 3, za każdy dzień zwłoki </w:t>
      </w:r>
      <w:r>
        <w:rPr>
          <w:rFonts w:ascii="Tahoma" w:hAnsi="Tahoma" w:cs="Tahoma"/>
          <w:color w:val="000000"/>
          <w:sz w:val="18"/>
          <w:szCs w:val="18"/>
        </w:rPr>
        <w:br/>
        <w:t>w przedłożeniu kopii umowy ubezpieczenia,</w:t>
      </w:r>
    </w:p>
    <w:p w14:paraId="4A5ADBFD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nie przedstawienia w terminie: wszystkich oświadczeń osób wykonujących czynności wskazane w §17 ust. 1 niniejszej umowy, zanonimizowanych: raportów, dowodów odprowadzenia składek ZUS i należnych podatków, a także wyjaśnień, Wykonawca zapłaci Zamawiającemu za każdy dzień zwłoki karę w wysokości 200,00 zł. W przypadku nie zatrudnienia przy realizacji wymaganych czynności osób na podstawie umowy o pracę, Wykonawca zapłaci karę umowną Zamawiającemu, </w:t>
      </w:r>
      <w:r>
        <w:rPr>
          <w:rFonts w:ascii="Tahoma" w:hAnsi="Tahoma" w:cs="Tahoma"/>
          <w:sz w:val="18"/>
          <w:szCs w:val="18"/>
        </w:rPr>
        <w:br/>
        <w:t xml:space="preserve">w wysokości 1.000,00 zł za każdy przypadek stwierdzenia, że czynności przy wykonywaniu przedmiotu umowy wykonuje osoba w oparciu o inny stosunek prawny niż stosunek pracy. Karę w wysokości 1.000,00 zł nalicza się odrębnie za każdy dzień i od każdej osoby wykonującej pracę w oparciu o inny stosunek prawny niż stosunek pracy. Naliczenie kary w wysokości minimum 5.000,00 zł może być podstawą do odstąpienia przez Zamawiającego od umowy z przyczyn leżących po stronie Wykonawcy </w:t>
      </w:r>
      <w:r>
        <w:rPr>
          <w:rFonts w:ascii="Tahoma" w:hAnsi="Tahoma" w:cs="Tahoma"/>
          <w:sz w:val="18"/>
          <w:szCs w:val="18"/>
        </w:rPr>
        <w:br/>
        <w:t>i naliczenia kar umownych.</w:t>
      </w:r>
    </w:p>
    <w:p w14:paraId="1AB657FF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podanie nieprawdziwych danych przy przekazaniu odpadów do instalacji polegające na przekazaniu odpadów pochodzących spoza terenu Gminy Zagnańsk  ze wskazaniem, że są odebrane z terenu Gminy Zagnańsk - w wysokości 50 000,00 zł za każdy stwierdzony przez Zamawiającego taki przypadek,</w:t>
      </w:r>
    </w:p>
    <w:p w14:paraId="605A985E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5% całkowitego wynagrodzenia umownego brutto określonego w §3 ust. 3 w przypadku niezastosowania się Wykonawcy do zapisu umownego zawartego w §4 ust. 4 oraz nieprzedłożenia Zamawiającemu dokumentów wymienionych w §5 ust. 4 pkt 1 i 2 oraz rozwiązania z tych przyczyn umowy przez Zamawiającego. </w:t>
      </w:r>
    </w:p>
    <w:p w14:paraId="0E9439F9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może dochodzić na zasadach ogólnych, odszkodowania przewyższającego wysokość zastrzeżonych kar umownych do wysokości rzeczywiście poniesionej szkody, na zasadach uregulowanych w Kodeksie Cywilnym.</w:t>
      </w:r>
    </w:p>
    <w:p w14:paraId="6780C78B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ind w:hanging="294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Odstąpienie od umowy przez Zamawiającego nie zwalnia Wykonawcy od obowiązku zapłaty kar umownych przewidzianych niniejszą umową łącznie z karą za odstąpienie od umowy, a także nie pozbawia Zamawiającego uprawnień do dochodzenia odszkodowania uzupełniającego.</w:t>
      </w:r>
    </w:p>
    <w:p w14:paraId="52740147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ind w:hanging="294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Kary umowne należne Zamawiającemu mogą być potrącone z należnościami z faktury VAT, na podstawie wystawionej noty księgowej. </w:t>
      </w:r>
    </w:p>
    <w:p w14:paraId="4761DC35" w14:textId="26F1D18C" w:rsidR="00622812" w:rsidRDefault="00285499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Zamawiający w razie wystąpienia zwłoki w wykonaniu przedmiotu umowy powyżej 3 dni </w:t>
      </w:r>
      <w:r w:rsidR="005D74D7">
        <w:rPr>
          <w:rFonts w:ascii="Tahoma" w:hAnsi="Tahoma" w:cs="Tahoma"/>
          <w:color w:val="000000"/>
          <w:sz w:val="18"/>
          <w:szCs w:val="18"/>
        </w:rPr>
        <w:t xml:space="preserve">robocze </w:t>
      </w:r>
      <w:r>
        <w:rPr>
          <w:rFonts w:ascii="Tahoma" w:hAnsi="Tahoma" w:cs="Tahoma"/>
          <w:color w:val="000000"/>
          <w:sz w:val="18"/>
          <w:szCs w:val="18"/>
        </w:rPr>
        <w:t xml:space="preserve">może wyznaczyć Wykonawcy dodatkowy termin wykonania prac nie rezygnując z kary umownej </w:t>
      </w:r>
      <w:r>
        <w:rPr>
          <w:rFonts w:ascii="Tahoma" w:hAnsi="Tahoma" w:cs="Tahoma"/>
          <w:color w:val="000000"/>
          <w:sz w:val="18"/>
          <w:szCs w:val="18"/>
        </w:rPr>
        <w:br/>
        <w:t>i odszkodowania oraz zlecić ich wykonanie na koszt i ryzyko Wykonawcy bądź odstąpić od umowy.</w:t>
      </w:r>
    </w:p>
    <w:p w14:paraId="1049A7D0" w14:textId="77777777" w:rsidR="00622812" w:rsidRDefault="00622812">
      <w:pPr>
        <w:pStyle w:val="Akapitzlist"/>
        <w:spacing w:after="200" w:line="360" w:lineRule="auto"/>
        <w:ind w:left="720"/>
        <w:contextualSpacing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74B77FC5" w14:textId="77777777" w:rsidR="00622812" w:rsidRDefault="00285499">
      <w:pPr>
        <w:pStyle w:val="Akapitzlist"/>
        <w:spacing w:line="360" w:lineRule="auto"/>
        <w:ind w:left="72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§10</w:t>
      </w:r>
    </w:p>
    <w:p w14:paraId="3EADA506" w14:textId="77777777" w:rsidR="00622812" w:rsidRDefault="00285499">
      <w:pPr>
        <w:spacing w:line="360" w:lineRule="auto"/>
        <w:ind w:left="72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Podwykonawcy</w:t>
      </w:r>
    </w:p>
    <w:p w14:paraId="26A0A5C8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że przedmiot niniejszej umowy wykona z udziałem / bez udziału podwykonawcy.</w:t>
      </w:r>
    </w:p>
    <w:p w14:paraId="5B292F33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Powierzenie wykonania części usług podwykonawcom nie zmienia zobowiązań Wykonawcy wobec Zamawiającego za wykonanie tej części przedmiotu zamówienia.</w:t>
      </w:r>
    </w:p>
    <w:p w14:paraId="56049A5B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jest odpowiedzialny za działania, uchybienia i zaniedbania podwykonawców, jego przedstawicieli lub pracowników jak za swoje własne.</w:t>
      </w:r>
    </w:p>
    <w:p w14:paraId="3AE0B88F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Podwykonawca nie może zlecić wykonania przedmiotu umowy innym podwykonawcom.</w:t>
      </w:r>
    </w:p>
    <w:p w14:paraId="5A151AC4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Jeżeli wystąpią uzasadnione podejrzenia, że kwalifikacje podwykonawców lub ich wyposażenie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urządzenia i sprzęt nie gwarantują właściwej jakości wykonania usług lub dotrzymania terminów,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to Zamawiający zażąda od Wykonawcy bezzwłocznej zmiany podwykonawców, a jeżeli Wykonawca nie zastosuje się do żądania Zamawiającego, to Zamawiający będzie miał prawo do </w:t>
      </w:r>
      <w:r>
        <w:rPr>
          <w:rFonts w:ascii="Tahoma" w:hAnsi="Tahoma" w:cs="Tahoma"/>
          <w:sz w:val="18"/>
          <w:szCs w:val="18"/>
        </w:rPr>
        <w:t xml:space="preserve">rozwiązania </w:t>
      </w:r>
      <w:r>
        <w:rPr>
          <w:rFonts w:ascii="Tahoma" w:hAnsi="Tahoma" w:cs="Tahoma"/>
          <w:color w:val="000000"/>
          <w:sz w:val="18"/>
          <w:szCs w:val="18"/>
        </w:rPr>
        <w:t xml:space="preserve">umowy </w:t>
      </w:r>
      <w:r>
        <w:rPr>
          <w:rFonts w:ascii="Tahoma" w:hAnsi="Tahoma" w:cs="Tahoma"/>
          <w:color w:val="000000"/>
          <w:sz w:val="18"/>
          <w:szCs w:val="18"/>
        </w:rPr>
        <w:br/>
        <w:t>ze skutkiem natychmiastowym, z przyczyn leżących po stronie Wykonawcy.</w:t>
      </w:r>
    </w:p>
    <w:p w14:paraId="76B0C2B7" w14:textId="77777777" w:rsidR="00622812" w:rsidRDefault="00622812">
      <w:pPr>
        <w:pStyle w:val="Akapitzlist"/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762AEDCC" w14:textId="77777777" w:rsidR="00622812" w:rsidRDefault="00285499">
      <w:pPr>
        <w:pStyle w:val="Akapitzlist"/>
        <w:spacing w:line="360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§11</w:t>
      </w:r>
    </w:p>
    <w:p w14:paraId="67F1AD1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Raporty i sprawozdania</w:t>
      </w:r>
    </w:p>
    <w:p w14:paraId="3D8AEAB5" w14:textId="77777777" w:rsidR="00622812" w:rsidRDefault="00285499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jest zobowiązany do przekazywania Zamawiającemu pisemnych raportów wykonania usług w miesięcznym okresie rozliczeniowym zawierających informacje określone w Dziale IV „Opisu przedmiotu zamówienia”.</w:t>
      </w:r>
    </w:p>
    <w:p w14:paraId="155AEBF0" w14:textId="77777777" w:rsidR="00622812" w:rsidRDefault="00285499">
      <w:pPr>
        <w:pStyle w:val="Akapitzlist"/>
        <w:numPr>
          <w:ilvl w:val="0"/>
          <w:numId w:val="12"/>
        </w:numPr>
        <w:spacing w:after="200" w:line="360" w:lineRule="auto"/>
        <w:ind w:left="709" w:hanging="283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Raport z wykonania usług sporządzony w miesięcznym okresie rozliczeniowym stanowił będzie podstawę do wypłaty wynagrodzenia Wykonawcy, o którym mowa w § 3 ust. 1 umowy do 14 dnia każdego miesiąca.</w:t>
      </w:r>
    </w:p>
    <w:p w14:paraId="5C1A02EB" w14:textId="77777777" w:rsidR="00622812" w:rsidRDefault="00285499">
      <w:pPr>
        <w:pStyle w:val="Akapitzlist"/>
        <w:spacing w:line="360" w:lineRule="auto"/>
        <w:ind w:left="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§12</w:t>
      </w:r>
    </w:p>
    <w:p w14:paraId="6CEEDC11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Zabezpieczenie należytego wykonania umowy </w:t>
      </w:r>
    </w:p>
    <w:p w14:paraId="227D6B31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Zamawiający żąda od Wykonawcy zabezpieczenia należytego wykonania umowy zawartej w wyniku postępowania o udzielenie niniejszego zamówienia w wysokości </w:t>
      </w:r>
      <w:r>
        <w:rPr>
          <w:rFonts w:ascii="Tahoma" w:hAnsi="Tahoma" w:cs="Tahoma"/>
          <w:b/>
          <w:color w:val="000000"/>
          <w:sz w:val="18"/>
          <w:szCs w:val="18"/>
        </w:rPr>
        <w:t>5% ceny całkowitej brutto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 której mowa w § 3 ust. 3 niniejszej umowy, tj. kwotę </w:t>
      </w:r>
      <w:r>
        <w:rPr>
          <w:rFonts w:ascii="Tahoma" w:hAnsi="Tahoma" w:cs="Tahoma"/>
          <w:b/>
          <w:color w:val="000000"/>
          <w:sz w:val="18"/>
          <w:szCs w:val="18"/>
        </w:rPr>
        <w:t>…… zł</w:t>
      </w:r>
      <w:r>
        <w:rPr>
          <w:rFonts w:ascii="Tahoma" w:hAnsi="Tahoma" w:cs="Tahoma"/>
          <w:color w:val="000000"/>
          <w:sz w:val="18"/>
          <w:szCs w:val="18"/>
        </w:rPr>
        <w:t xml:space="preserve"> (słownie: ……).</w:t>
      </w:r>
    </w:p>
    <w:p w14:paraId="408609BF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dniu podpisania umowy Wykonawca wniósł kwotę zabezpieczenia należytego wykonania umowy </w:t>
      </w:r>
      <w:r>
        <w:rPr>
          <w:rFonts w:ascii="Tahoma" w:hAnsi="Tahoma" w:cs="Tahoma"/>
          <w:color w:val="000000"/>
          <w:sz w:val="18"/>
          <w:szCs w:val="18"/>
        </w:rPr>
        <w:br/>
        <w:t>w formie _________________ .</w:t>
      </w:r>
    </w:p>
    <w:p w14:paraId="7130C125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Zabezpieczenie należytego wykonania umowy zostanie zwrócone Wykonawcy w terminie 30 dni od dnia zakończenia świadczenia usług i uznania przez Zamawiającego wykonania zamówienia za należycie wykonane.</w:t>
      </w:r>
    </w:p>
    <w:p w14:paraId="766EA3B2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Koszty wystawienia zabezpieczenia ponosi Wykonawca.  </w:t>
      </w:r>
    </w:p>
    <w:p w14:paraId="0D8ADC3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§13</w:t>
      </w:r>
    </w:p>
    <w:p w14:paraId="232F5A97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Rozwiązanie i odstąpienie od umowy</w:t>
      </w:r>
    </w:p>
    <w:p w14:paraId="6AB30B33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ma prawo rozwiązać umowę ze skutkiem natychmiastowym jeżeli poweźmie wiadomość </w:t>
      </w:r>
      <w:r>
        <w:rPr>
          <w:rFonts w:ascii="Tahoma" w:hAnsi="Tahoma" w:cs="Tahoma"/>
          <w:sz w:val="18"/>
          <w:szCs w:val="18"/>
        </w:rPr>
        <w:br/>
        <w:t>o tym, że:</w:t>
      </w:r>
    </w:p>
    <w:p w14:paraId="71C19424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utracił uprawnienia do wykonywania przedmiotu umowy wynikające z przepisów szczególnych,</w:t>
      </w:r>
    </w:p>
    <w:p w14:paraId="2A5D2982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nie rozpoczął realizacji usług bez uzasadnionych przyczyn lub przerwał realizację umowy pomimo wezwania Zamawiającego,</w:t>
      </w:r>
    </w:p>
    <w:p w14:paraId="530E2097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Wykonawca zawiesił prowadzoną działalność gospodarczą. </w:t>
      </w:r>
    </w:p>
    <w:p w14:paraId="60051BD1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Wobec Wykonawcy wszczęto postępowanie egzekucyjne, bądź dokonano zajęcia lub obciążenia majątku Wykonawcy, uniemożliwiające wykonywanie przedmiotu umowy zgodnie z jej postanowieniami.</w:t>
      </w:r>
    </w:p>
    <w:p w14:paraId="3F090E65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Zamawiający ma prawo rozwiązać umowę za wypowiedzeniem z zachowaniem miesięcznego okresu wypowiedzenia ze skutkiem na koniec miesiąca, jeżeli poweźmie wiadomość o tym, że:</w:t>
      </w:r>
    </w:p>
    <w:p w14:paraId="597A20FE" w14:textId="77777777" w:rsidR="00622812" w:rsidRDefault="00285499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Wykonawca naruszył w sposób rażący obowiązujące przepisy i normy w zakresie realizowanego przedmiotu umowy, tj. w szczególności nie dopełnił obowiązków wynikających z przepisów ustawy </w:t>
      </w:r>
      <w:r>
        <w:rPr>
          <w:rFonts w:ascii="Tahoma" w:hAnsi="Tahoma" w:cs="Tahoma"/>
          <w:sz w:val="18"/>
          <w:szCs w:val="18"/>
        </w:rPr>
        <w:br/>
        <w:t>z dnia 13 września 1996 r. o utrzymaniu czystości i porządku w gminach, ustawy z dnia 14 grudnia 2012 o odpadach oraz ustawy z dnia 27 kwietnia 2001 Prawo ochrony środowiska.</w:t>
      </w:r>
    </w:p>
    <w:p w14:paraId="3D50841E" w14:textId="77777777" w:rsidR="00622812" w:rsidRDefault="00285499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Rozpoczęto likwidację Wykonawcy lub postawiono go w stan upadłości,</w:t>
      </w:r>
    </w:p>
    <w:p w14:paraId="54E9568D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Oświadczenie o rozwiązaniu umowy może być złożone na piśmie wraz z uzasadnieniem. </w:t>
      </w:r>
    </w:p>
    <w:p w14:paraId="16AA4F65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</w:t>
      </w:r>
      <w:r>
        <w:rPr>
          <w:rFonts w:ascii="Tahoma" w:hAnsi="Tahoma" w:cs="Tahoma"/>
          <w:sz w:val="18"/>
          <w:szCs w:val="18"/>
        </w:rPr>
        <w:br/>
        <w:t>o powyższych okolicznościach. W takim przypadku Wykonawca może żądać jedynie wynagrodzenia należnego mu z tytułu wykonania części umowy.</w:t>
      </w:r>
    </w:p>
    <w:p w14:paraId="1EB485F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§14</w:t>
      </w:r>
    </w:p>
    <w:p w14:paraId="0E836DDB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Zmiana umowy</w:t>
      </w:r>
    </w:p>
    <w:p w14:paraId="631A3556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709" w:hanging="34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Zakazuje się istotnych zmian postanowień niniejszej Umowy w stosunku do treści Oferty, na podstawie której dokonano wyboru Wykonawcy z zastrzeżeniem, o którym mowa w ust. 2. </w:t>
      </w:r>
    </w:p>
    <w:p w14:paraId="7F7D08B8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709" w:hanging="34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przewiduje, zgodnie z art.</w:t>
      </w:r>
      <w:r>
        <w:rPr>
          <w:rFonts w:ascii="Tahoma" w:hAnsi="Tahoma" w:cs="Tahoma"/>
          <w:sz w:val="18"/>
          <w:szCs w:val="18"/>
        </w:rPr>
        <w:t xml:space="preserve"> 455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ustawy Prawo zamówień publicznych możliwość dokonania zmian postanowień zawartej umowy w stosunku do treści Oferty, na podstawie której dokonano wyboru Wykonawcy. Przypadki i warunki takich zmian to:</w:t>
      </w:r>
    </w:p>
    <w:p w14:paraId="7AC46AEF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zmiana stawki podatku VAT dla usług objętych przedmiotem zamówienia w trakcie realizacji przedmiotu zamówienia, w takim przypadku strony dokonają odpowiedniej zmiany wynagrodzenia brutto - dotyczy to części wynagrodzenia za usługi, których w dniu zmiany stawki podatku VAT jeszcze nie wykonano. Zamawiający dopuszcza możliwość zwiększenia lub zmniejszenia wynagrodzenia należnego Wykonawcy o kwotę stanowiącą różnicę między nowo obowiązującą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dotychczasową wysokością podatku od towarów i usług, jednakże wyłącznie za okres po wejściu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życie zmiany jego wysokości, </w:t>
      </w:r>
    </w:p>
    <w:p w14:paraId="5C4748D6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zmiana aktów prawa miejscowego mających wpływ na zakres wykonywanej usługi a tym samym </w:t>
      </w:r>
      <w:r>
        <w:rPr>
          <w:rFonts w:ascii="Tahoma" w:hAnsi="Tahoma" w:cs="Tahoma"/>
          <w:sz w:val="18"/>
          <w:szCs w:val="18"/>
        </w:rPr>
        <w:br/>
        <w:t xml:space="preserve">na wysokość wynagrodzenia, </w:t>
      </w:r>
    </w:p>
    <w:p w14:paraId="35C216E1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dokonania zmiany częstotliwości i miejsca odbioru odpadów komunalnych, określonych w OPZ,</w:t>
      </w:r>
    </w:p>
    <w:p w14:paraId="71F4871C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zmiany wysokości stawek wynagrodzenia, określonych w §3 ust 2 w przypadku zmniejszenia się kosztów zagospodarowania odpadów.</w:t>
      </w:r>
    </w:p>
    <w:p w14:paraId="4CF0210D" w14:textId="77777777" w:rsidR="00622812" w:rsidRDefault="00285499">
      <w:pPr>
        <w:pStyle w:val="Akapitzlist"/>
        <w:numPr>
          <w:ilvl w:val="0"/>
          <w:numId w:val="5"/>
        </w:numPr>
        <w:tabs>
          <w:tab w:val="left" w:pos="709"/>
        </w:tabs>
        <w:spacing w:after="200" w:line="360" w:lineRule="auto"/>
        <w:ind w:left="851" w:hanging="425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Zmiany i uzupełnienia umowy wymagają formy pisemnej pod rygorem nieważności i muszą być zaakceptowane przez obie strony umowy. W tym celu strony sporządzą aneks do umowy. </w:t>
      </w:r>
    </w:p>
    <w:p w14:paraId="3330CE82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851" w:hanging="425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 trakcie trwania umowy Wykonawca jest zobowiązany do pisemnego poinformowania Zamawiającego o:</w:t>
      </w:r>
    </w:p>
    <w:p w14:paraId="726F2272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siedziby lub nazwy firmy,</w:t>
      </w:r>
    </w:p>
    <w:p w14:paraId="2C896BB9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zmianie osób reprezentujących,</w:t>
      </w:r>
    </w:p>
    <w:p w14:paraId="2EF658DF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złożeniu wobec Wykonawcy wniosku o ogłoszenie upadłości obejmującej likwidację majątku Wykonawcy,</w:t>
      </w:r>
    </w:p>
    <w:p w14:paraId="3BBC337C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ogłoszeniu likwidacji,</w:t>
      </w:r>
    </w:p>
    <w:p w14:paraId="3E0FF909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zawieszeniu działalności gospodarczej,</w:t>
      </w:r>
    </w:p>
    <w:p w14:paraId="05D191B5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wszczęciu postępowania naprawczego, dotyczącego Wykonawcy. </w:t>
      </w:r>
    </w:p>
    <w:p w14:paraId="53CF9283" w14:textId="77777777" w:rsidR="00622812" w:rsidRDefault="00622812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5D34898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§15</w:t>
      </w:r>
    </w:p>
    <w:p w14:paraId="438DB785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Porozumiewanie się stron </w:t>
      </w:r>
    </w:p>
    <w:p w14:paraId="2EC6463B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Wszelkie oświadczenia, wnioski, zawiadomienia i wezwania związane z niniejszą umową sporządzone będą w formie pisemnej pod rygorem nieważności. Informacje  dotyczące bieżącej realizacji umowy mogą być przesyłane faksem bądź w formie elektronicznej. </w:t>
      </w:r>
    </w:p>
    <w:p w14:paraId="078101E8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Korespondencja pisemna, o której mowa w ust. 1 powyżej może być przekazywana listem poleconym,  doręczona osobiści lub za pośrednictwem firmy kurierskiej. </w:t>
      </w:r>
    </w:p>
    <w:p w14:paraId="7B32C4CB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Każda ze stron (Zamawiający lub Wykonawca) na żądanie drugiej niezwłocznie potwierdza fakt ich otrzymania.</w:t>
      </w:r>
    </w:p>
    <w:p w14:paraId="65B4A3B1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posiada numer telefonu stacjonarnego: ______________ przez który będzie można bezproblemowo nawiązać kontakt oraz nadać fax w dniach:</w:t>
      </w:r>
    </w:p>
    <w:p w14:paraId="5DF8B88E" w14:textId="77777777" w:rsidR="00622812" w:rsidRDefault="00285499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od poniedziałku do piątku, w godzinach od ___ do ________ , </w:t>
      </w:r>
    </w:p>
    <w:p w14:paraId="29CD1813" w14:textId="77777777" w:rsidR="00622812" w:rsidRDefault="00285499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soboty w godzinach od ________ do _________ . </w:t>
      </w:r>
    </w:p>
    <w:p w14:paraId="3C214760" w14:textId="77777777" w:rsidR="00622812" w:rsidRDefault="00285499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iż posiada adres e-mail: _________________ zapewniający stały, bezproblemowy kontakt z Zamawiającym.</w:t>
      </w:r>
    </w:p>
    <w:p w14:paraId="63BC09BC" w14:textId="77777777" w:rsidR="00622812" w:rsidRDefault="00285499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wskazują następujące osoby odpowiedzialne za realizację umowy:</w:t>
      </w:r>
    </w:p>
    <w:p w14:paraId="3FCE65A9" w14:textId="77777777" w:rsidR="00622812" w:rsidRDefault="00285499">
      <w:pPr>
        <w:numPr>
          <w:ilvl w:val="0"/>
          <w:numId w:val="2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wskazuje:</w:t>
      </w:r>
    </w:p>
    <w:p w14:paraId="6C1EE19A" w14:textId="77777777" w:rsidR="00622812" w:rsidRDefault="00285499">
      <w:pPr>
        <w:numPr>
          <w:ilvl w:val="0"/>
          <w:numId w:val="29"/>
        </w:numPr>
        <w:spacing w:line="360" w:lineRule="auto"/>
        <w:contextualSpacing/>
        <w:jc w:val="both"/>
      </w:pPr>
      <w:r>
        <w:rPr>
          <w:rFonts w:ascii="Tahoma" w:eastAsia="Tahoma" w:hAnsi="Tahoma" w:cs="Tahoma"/>
          <w:sz w:val="18"/>
          <w:szCs w:val="18"/>
        </w:rPr>
        <w:t xml:space="preserve">…… </w:t>
      </w:r>
      <w:r>
        <w:rPr>
          <w:rFonts w:ascii="Tahoma" w:hAnsi="Tahoma" w:cs="Tahoma"/>
          <w:sz w:val="18"/>
          <w:szCs w:val="18"/>
        </w:rPr>
        <w:t xml:space="preserve">jako osobę uprawnioną do nadzoru i koordynacji wykonywanych prac oraz do kontaktu z Zamawiającym (zwaną dalej </w:t>
      </w:r>
      <w:r>
        <w:rPr>
          <w:rFonts w:ascii="Tahoma" w:hAnsi="Tahoma" w:cs="Tahoma"/>
          <w:b/>
          <w:sz w:val="18"/>
          <w:szCs w:val="18"/>
        </w:rPr>
        <w:t>Koordynatorem</w:t>
      </w:r>
      <w:r>
        <w:rPr>
          <w:rFonts w:ascii="Tahoma" w:hAnsi="Tahoma" w:cs="Tahoma"/>
          <w:sz w:val="18"/>
          <w:szCs w:val="18"/>
        </w:rPr>
        <w:t>), tel. ……,</w:t>
      </w:r>
    </w:p>
    <w:p w14:paraId="77C1CFA5" w14:textId="77777777" w:rsidR="00622812" w:rsidRDefault="00285499">
      <w:pPr>
        <w:pStyle w:val="Akapitzlist"/>
        <w:numPr>
          <w:ilvl w:val="0"/>
          <w:numId w:val="25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wskazuje:</w:t>
      </w:r>
    </w:p>
    <w:p w14:paraId="6147F323" w14:textId="77777777" w:rsidR="00622812" w:rsidRPr="00150B46" w:rsidRDefault="0028549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150B46">
        <w:rPr>
          <w:rFonts w:ascii="Tahoma" w:hAnsi="Tahoma" w:cs="Tahoma"/>
          <w:color w:val="000000"/>
          <w:sz w:val="18"/>
          <w:szCs w:val="18"/>
        </w:rPr>
        <w:t>Sylwia Rzędowska – nr . tel . 300-13-22 wew. 160 email:</w:t>
      </w:r>
      <w:hyperlink r:id="rId7">
        <w:r w:rsidRPr="00150B46">
          <w:rPr>
            <w:rStyle w:val="czeinternetowe"/>
            <w:rFonts w:ascii="Tahoma" w:hAnsi="Tahoma" w:cs="Tahoma"/>
            <w:sz w:val="18"/>
            <w:szCs w:val="18"/>
          </w:rPr>
          <w:t>sylwia.rzędowska@zagnansk.pl</w:t>
        </w:r>
      </w:hyperlink>
    </w:p>
    <w:p w14:paraId="20476BD8" w14:textId="77777777" w:rsidR="00622812" w:rsidRPr="00150B46" w:rsidRDefault="0028549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>Józef Sejud – nr  tel . 300-13-22 wew. 180  email:</w:t>
      </w:r>
      <w:hyperlink r:id="rId8">
        <w:r>
          <w:rPr>
            <w:rStyle w:val="czeinternetowe"/>
            <w:rFonts w:ascii="Tahoma" w:hAnsi="Tahoma" w:cs="Tahoma"/>
            <w:sz w:val="18"/>
            <w:szCs w:val="18"/>
            <w:lang w:val="en-US"/>
          </w:rPr>
          <w:t>jozef.sejud@zagnansk.pl</w:t>
        </w:r>
      </w:hyperlink>
      <w:r w:rsidRPr="00150B46">
        <w:rPr>
          <w:rFonts w:ascii="Tahoma" w:hAnsi="Tahoma" w:cs="Tahoma"/>
          <w:color w:val="000000"/>
          <w:sz w:val="18"/>
          <w:szCs w:val="18"/>
          <w:lang w:val="en-US"/>
        </w:rPr>
        <w:t>.</w:t>
      </w:r>
    </w:p>
    <w:p w14:paraId="6F01070C" w14:textId="77777777" w:rsidR="00622812" w:rsidRDefault="00285499">
      <w:pPr>
        <w:spacing w:line="360" w:lineRule="auto"/>
        <w:ind w:left="372"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>jako osoby odpowiedzialne ze strony Zamawiającego za realizację umowy.</w:t>
      </w:r>
    </w:p>
    <w:p w14:paraId="15783F70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Zmiana osób, o których mowa w ust. 6 pkt 1) oraz pkt 2) powyżej nie wymaga zmiany umowy.</w:t>
      </w:r>
    </w:p>
    <w:p w14:paraId="41266AB4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Zmiana osoby ustanowionej na Koordynatora prac ze strony Wykonawcy, wymaga pisemnego powiadomienia Zamawiającego.</w:t>
      </w:r>
    </w:p>
    <w:p w14:paraId="79D84C0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§16</w:t>
      </w:r>
    </w:p>
    <w:p w14:paraId="79E8FA02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Reklamacje</w:t>
      </w:r>
    </w:p>
    <w:p w14:paraId="79CC26B8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zgłoszenia reklamacji przez właściciela nieruchomości, dotyczącej nieterminowego odbioru odpadów w stosunku do terminów określonych w harmonogramie, o którym mowa w SWZ, Zamawiający zawiadamia Wykonawcę o tym fakcie. Po otrzymaniu zawiadomienia Wykonawca zobowiązany będzie </w:t>
      </w:r>
      <w:r>
        <w:rPr>
          <w:rFonts w:ascii="Tahoma" w:hAnsi="Tahoma" w:cs="Tahoma"/>
          <w:sz w:val="18"/>
          <w:szCs w:val="18"/>
        </w:rPr>
        <w:br/>
        <w:t xml:space="preserve">do przekazania Zamawiającemu raportu z GPS oraz nagrania z rejestratora zamontowanego </w:t>
      </w:r>
      <w:r>
        <w:rPr>
          <w:rFonts w:ascii="Tahoma" w:hAnsi="Tahoma" w:cs="Tahoma"/>
          <w:sz w:val="18"/>
          <w:szCs w:val="18"/>
        </w:rPr>
        <w:br/>
        <w:t xml:space="preserve">na samochodzie odbierającym odpady celem potwierdzenia prawidłowego wykonania usługi tj. zgodnie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 xml:space="preserve">z opisem przedmiotu zamówienia stanowiącym załącznik do niniejszej umowy. Powyższe należy przekazać Zamawiającemu w ciągu 24 godzin od zawiadomienia, pod warunkiem, że zawiadomienie zostanie przekazane w dni robocze od poniedziałku do piątku, z zastrzeżeniem, że w przypadku zawiadomień, które wpłynęły w piątek do godziny 15, dane zostaną przekazane w poniedziałek, natomiast dla zawiadomień wpływających w piątek po godzinie 15, dane zostaną przekazane </w:t>
      </w:r>
      <w:r>
        <w:rPr>
          <w:rFonts w:ascii="Tahoma" w:hAnsi="Tahoma" w:cs="Tahoma"/>
          <w:sz w:val="18"/>
          <w:szCs w:val="18"/>
        </w:rPr>
        <w:br/>
        <w:t>we wtorek.</w:t>
      </w:r>
    </w:p>
    <w:p w14:paraId="27F654C2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Jeżeli w nagraniu z rejestratora widoczny będzie wystawiony pojemnik lub worki lub gdy z zapisu GPS wynikać będzie, że Wykonawca nie dojechał do danej nieruchomości reklamacja będzie zasadna. Reklamacje uznaje się za zasadną również w przypadku gdy w chwili odbioru GPS lub rejestrator był wyłączony lub z ich odczytu nie można zweryfikować czy pojemnik lub worki były wystawione lub nie można zweryfikować czy Wykonawca dojechał do danej posesji.</w:t>
      </w:r>
    </w:p>
    <w:p w14:paraId="301E7051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stwierdzenia przez Zamawiającego, że reklamacja jest zasadna Wykonawca musi uzupełnić odbiór odpadów w ciągu 24 godzin od poinformowania przez Zamawiającego o stwierdzeniu zasadności reklamacji, pod warunkiem, że nastąpi to w dniach roboczych od poniedziałku do piątku. </w:t>
      </w:r>
      <w:r>
        <w:rPr>
          <w:rFonts w:ascii="Tahoma" w:hAnsi="Tahoma" w:cs="Tahoma"/>
          <w:sz w:val="18"/>
          <w:szCs w:val="18"/>
        </w:rPr>
        <w:br/>
        <w:t xml:space="preserve">Z zastrzeżeniem, że w przypadku poinformowania o stwierdzeniu zasadności reklamacji w piątek </w:t>
      </w:r>
      <w:r>
        <w:rPr>
          <w:rFonts w:ascii="Tahoma" w:hAnsi="Tahoma" w:cs="Tahoma"/>
          <w:sz w:val="18"/>
          <w:szCs w:val="18"/>
        </w:rPr>
        <w:br/>
        <w:t xml:space="preserve">do godziny 15, odbiór zostanie uzupełniony w poniedziałek, natomiast gdy informacja o stwierdzeniu zasadności reklamacji zostanie wysłana w piątek po godzinie 15, odbiór zostanie uzupełniony </w:t>
      </w:r>
      <w:r>
        <w:rPr>
          <w:rFonts w:ascii="Tahoma" w:hAnsi="Tahoma" w:cs="Tahoma"/>
          <w:sz w:val="18"/>
          <w:szCs w:val="18"/>
        </w:rPr>
        <w:br/>
        <w:t xml:space="preserve">we wtorek. </w:t>
      </w:r>
    </w:p>
    <w:p w14:paraId="1AC7A51A" w14:textId="77777777" w:rsidR="00622812" w:rsidRDefault="00285499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obciąży Wykonawcę karą umowną, o której mowa w §9 ust. 2 pkt 5 umowy w przypadku gdy Wykonawca nie odebrał lub opóźnił się z odbiorem z nieruchomości odpadów zgodnie z ustalonym harmonogramem, określonym w OPZ, jeżeli nie uzupełni tego odbioru w terminie określonym w ust. 3. </w:t>
      </w:r>
    </w:p>
    <w:p w14:paraId="78158978" w14:textId="77777777" w:rsidR="00622812" w:rsidRDefault="00285499">
      <w:pPr>
        <w:numPr>
          <w:ilvl w:val="0"/>
          <w:numId w:val="15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Zamawiający w przypadku wystąpienia opóźnienia w odbiorze odpadów, w stosunku do terminu określonego w ust. 3, może zlecić wykonanie zastępcze odbioru odpadów na koszt </w:t>
      </w:r>
      <w:r>
        <w:rPr>
          <w:rFonts w:ascii="Tahoma" w:hAnsi="Tahoma" w:cs="Tahoma"/>
          <w:sz w:val="18"/>
          <w:szCs w:val="18"/>
        </w:rPr>
        <w:br/>
        <w:t>i ryzyko Wykonawcy nie rezygnując z naliczenia kary, o której mowa w §9 ust. 2 pkt 5 umowy.</w:t>
      </w:r>
    </w:p>
    <w:p w14:paraId="6D47B52E" w14:textId="77777777" w:rsidR="00622812" w:rsidRDefault="00622812">
      <w:pPr>
        <w:spacing w:line="360" w:lineRule="auto"/>
        <w:ind w:left="720"/>
        <w:jc w:val="both"/>
        <w:rPr>
          <w:rFonts w:ascii="Tahoma" w:hAnsi="Tahoma" w:cs="Tahoma"/>
          <w:strike/>
          <w:color w:val="000000"/>
          <w:sz w:val="18"/>
          <w:szCs w:val="18"/>
        </w:rPr>
      </w:pPr>
    </w:p>
    <w:p w14:paraId="72FE97D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§17</w:t>
      </w:r>
    </w:p>
    <w:p w14:paraId="2C136C12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Personel Wykonawcy</w:t>
      </w:r>
    </w:p>
    <w:p w14:paraId="0025B01B" w14:textId="77777777" w:rsidR="00622812" w:rsidRDefault="00285499">
      <w:pPr>
        <w:numPr>
          <w:ilvl w:val="0"/>
          <w:numId w:val="9"/>
        </w:numPr>
        <w:spacing w:before="12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14:paraId="40E1ACD0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a) prowadzeniu pojazdów odbierających odpady,</w:t>
      </w:r>
    </w:p>
    <w:p w14:paraId="2CAF7976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b) załadunku odpadów do pojazdów odbierających odpady,</w:t>
      </w:r>
    </w:p>
    <w:p w14:paraId="62D37A2F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c) obsługi administracyjnej zamówienia.</w:t>
      </w:r>
    </w:p>
    <w:p w14:paraId="66034081" w14:textId="77777777" w:rsidR="00622812" w:rsidRDefault="00285499">
      <w:pPr>
        <w:numPr>
          <w:ilvl w:val="0"/>
          <w:numId w:val="9"/>
        </w:numPr>
        <w:spacing w:before="12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W trakcie realizacji zamówienia zamawiający uprawniony jest do wykonywania czynności kontrolnych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wobec wykonawcy odnośnie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25CE7021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żądania oświadczeń i dokumentów w zakresie potwierdzenia spełniania ww. wymogów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i dokonywania ich oceny,</w:t>
      </w:r>
    </w:p>
    <w:p w14:paraId="7BB05E9A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żądania wyjaśnień w przypadku wątpliwości w zakresie potwierdzenia spełniania ww. wymogów,</w:t>
      </w:r>
    </w:p>
    <w:p w14:paraId="382A3820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przeprowadzania kontroli na miejscu wykonywania świadczenia.</w:t>
      </w:r>
    </w:p>
    <w:p w14:paraId="46B7F8F8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</w:t>
      </w:r>
      <w:r>
        <w:rPr>
          <w:rFonts w:ascii="Tahoma" w:eastAsia="Calibri" w:hAnsi="Tahoma" w:cs="Tahoma"/>
          <w:sz w:val="18"/>
          <w:szCs w:val="18"/>
          <w:lang w:eastAsia="en-US"/>
        </w:rPr>
        <w:lastRenderedPageBreak/>
        <w:t>spełnienia wymogu zatrudnienia na podstawie umowy o pracę przez wykonawcę lub podwykonawcę osób wykonujących wskazane w punkcie ust. 1 czynności w trakcie realizacji zamówienia:</w:t>
      </w:r>
    </w:p>
    <w:p w14:paraId="1AD717AA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oświadczenie wykonawcy lub podwykonawcy </w:t>
      </w:r>
      <w:r>
        <w:rPr>
          <w:rFonts w:ascii="Tahoma" w:eastAsia="Calibri" w:hAnsi="Tahoma" w:cs="Tahoma"/>
          <w:sz w:val="18"/>
          <w:szCs w:val="18"/>
          <w:lang w:eastAsia="en-US"/>
        </w:rPr>
        <w:t>o zatrudnieniu na podstawie umowy o pracę osób wykonujących czynności, których dotyczy pisemne wezwanie Zamawiającego.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8B398DE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poświadczoną za zgodność z oryginałem odpowiednio przez wykonawcę lub podwykonawcę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kopię umowy/umów o pracę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podwykonawcy (wraz z dokumentem regulującym zakres obowiązków, jeżeli został sporządzony). Kopia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umowy/umów powinna zostać zanonimizowana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w sposób zapewniający ochronę danych osobowych pracowników. Imię i nazwisko pracownika nie podlega anonimizacji. Informacje takie jak: data zawarcia umowy, rodzaj umowy o pracę i wymiar etatu powinny być możliwe do zidentyfikowania;</w:t>
      </w:r>
    </w:p>
    <w:p w14:paraId="2CFC5AC3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zaświadczenie właściwego oddziału ZUS,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potwierdzające opłacanie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przez wykonawcę lub podwykonawcę składek na ubezpieczenia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społeczne i zdrowotne z tytułu zatrudnienia na podstawie umów o pracę za ostatni okres rozliczeniowy;</w:t>
      </w:r>
    </w:p>
    <w:p w14:paraId="6832A3B5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poświadczoną za zgodność z oryginałem odpowiednio przez wykonawcę lub podwykonawcę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kopię dowodu potwierdzającego zgłoszenie pracownika przez pracodawcę do ubezpieczeń</w:t>
      </w:r>
      <w:r>
        <w:rPr>
          <w:rFonts w:ascii="Tahoma" w:eastAsia="Calibri" w:hAnsi="Tahoma" w:cs="Tahoma"/>
          <w:sz w:val="18"/>
          <w:szCs w:val="18"/>
          <w:lang w:eastAsia="en-US"/>
        </w:rPr>
        <w:t>, zanonimizowaną w sposób zapewniający ochronę danych osobowych pracowników. Imię i nazwisko pracownika nie podlega anonimizacji.</w:t>
      </w:r>
    </w:p>
    <w:p w14:paraId="79BF51C8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Z tytułu niespełnienia 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br/>
        <w:t xml:space="preserve">o pracę osób wykonujących wskazane w ust. 1 czynności Zamawiający przewiduje sankcję w postaci obowiązku zapłaty przez Wykonawcę kary umownej w wysokości określonej w §9 ust. 2 pkt 19 niniejszej umowy. Niezłożenie przez Wykonawcę w wyznaczonym przez Zamawiającego terminie żądanych przez Zamawiającego dowodów w celu potwierdzenia spełnienia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o pracę traktowane będzie jako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niespełnienie 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o pracę osób wykonujących wskazane w punkcie 1 czynności. </w:t>
      </w:r>
    </w:p>
    <w:p w14:paraId="3BB16F9A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Inspekcję Pracy.</w:t>
      </w:r>
    </w:p>
    <w:p w14:paraId="211329DC" w14:textId="77777777" w:rsidR="00622812" w:rsidRDefault="00622812">
      <w:pPr>
        <w:spacing w:line="36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739984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§ 18</w:t>
      </w:r>
    </w:p>
    <w:p w14:paraId="77933D25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Zmiany personelu Wykonawcy</w:t>
      </w:r>
    </w:p>
    <w:p w14:paraId="669DA98D" w14:textId="77777777" w:rsidR="00622812" w:rsidRDefault="00285499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W przypadku zmiany Pracownika </w:t>
      </w:r>
      <w:bookmarkStart w:id="7" w:name="_Hlk479242587"/>
      <w:r>
        <w:rPr>
          <w:rFonts w:ascii="Tahoma" w:hAnsi="Tahoma" w:cs="Tahoma"/>
          <w:sz w:val="18"/>
          <w:szCs w:val="18"/>
        </w:rPr>
        <w:t>wykonującego czynności wskazane w §17 ust. 1 niniejszej umowy</w:t>
      </w:r>
      <w:bookmarkEnd w:id="7"/>
      <w:r>
        <w:rPr>
          <w:rFonts w:ascii="Tahoma" w:hAnsi="Tahoma" w:cs="Tahoma"/>
          <w:sz w:val="18"/>
          <w:szCs w:val="18"/>
        </w:rPr>
        <w:t>, Wykonawca zobowiązany będzie do potwierdzenia, iż osoba ta spełnia wymagania określone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postanowieniach umowy.</w:t>
      </w:r>
    </w:p>
    <w:p w14:paraId="497E82D4" w14:textId="77777777" w:rsidR="00622812" w:rsidRDefault="00285499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rFonts w:ascii="Tahoma" w:hAnsi="Tahoma" w:cs="Tahoma"/>
          <w:sz w:val="18"/>
          <w:szCs w:val="18"/>
        </w:rPr>
        <w:t>Zmiana pracownika wykonującego czynności wskazane w §17 ust. 1 niniejszej umowy nie wymaga zawierania przez Strony aneksu do umowy.</w:t>
      </w:r>
    </w:p>
    <w:p w14:paraId="156DDB7B" w14:textId="77777777" w:rsidR="00622812" w:rsidRDefault="00622812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3289B6B5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19</w:t>
      </w:r>
    </w:p>
    <w:p w14:paraId="6832F9FE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Powierzenie danych osobowych</w:t>
      </w:r>
    </w:p>
    <w:p w14:paraId="06AD86FA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1. Wykonawca oświadcza, że są mu znane przepisy ustawy z dnia 10 maja 2018 roku o ochronie danych osobowych. (Dz. U. z 2019 r. poz. 1781 t.j.)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4A1FE868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2. Wykonawca zobowiązuje się do ochrony danych, których powierzenie przez Zamawiającego może być konieczne do prawidłowego wykonania czynności określonych w umowie, zgodnie z obowiązującymi przepisami prawa, a w szczególności ustawy o ochronie danych osobowych, oraz zgodnie z powszechnie przyjętymi standardami i ustalonymi przez strony warunkami. Obowiązek zachowania tajemnicy obejmuje w szczególności wszelkie informacje, dane, materiały uzyskane w związku z zawarciem umowy.</w:t>
      </w:r>
    </w:p>
    <w:p w14:paraId="4523B17A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3. Zamawiający powierza, a Wykonawca zobowiązuje się przetwarzać informacje wyłącznie w zakresie oraz celu związanym z realizacją postanowień umowy, t.j. w celu dokonywania czynności odbioru i zagospodarowania odpadów komunalnych z zamieszkanych nieruchomości położonych na terenie Miasta Piastowa.</w:t>
      </w:r>
    </w:p>
    <w:p w14:paraId="055C6B0B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4. Przetwarzanie przez Wykonawcę danych osobowych w zakresie oraz celach innych niż wyraźnie wskazanych w § 8 nie jest objęte upoważnieniem udzielanym w treści umowy i jest zakazane.</w:t>
      </w:r>
    </w:p>
    <w:p w14:paraId="458330AE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5. Wykonawca zobowiązuje się zastosować, przy przetwarzaniu danych osobowych, środki techniczne i organizacyjne zapewniające ochronę danych.</w:t>
      </w:r>
    </w:p>
    <w:p w14:paraId="54EF5914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6. W przypadku wygaśnięcia umowy, Wykonawca jest bezwzględnie zobowiązany do zwrotu lub zniszczenia powierzonych mu danych osobowych oraz skasowania wszelkich kopii tych danych będących w posiadaniu Wykonawcy oraz podjąć stosowne działania w celu wyeliminowania możliwości dalszego przetwarzania danych powierzonych na podstawie umowy.</w:t>
      </w:r>
    </w:p>
    <w:p w14:paraId="7D39343F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7. Obowiązek zachowania tajemnicy nie dotyczy obowiązku ujawniania informacji poufnych, wynikającego z bezwzględnie obowiązujących przepisów prawa, również w przypadku, gdy ujawnienie informacji poufnych jest potrzebne celem wszczęcia lub prowadzenia postępowania karnego, cywilnego, administracyjnego.</w:t>
      </w:r>
    </w:p>
    <w:p w14:paraId="169648E1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8. Każda ze stron obowiązana jest zorganizować i utrzymywać takie środki bezpieczeństwa i sposoby postępowania, jakie w praktyce będą możliwe i rozsądne, dla zapewnienia bezpiecznego przechowywania informacji poufnych otrzymanych od drugiej strony, a także dołoży wszelkich starań by zapobiec jakiemukolwiek nieautoryzowanemu wykorzystaniu, ujawnieniu, czy dostępowi do tych informacji poufnych.</w:t>
      </w:r>
    </w:p>
    <w:p w14:paraId="1E769A1C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4702EAC1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§20</w:t>
      </w:r>
    </w:p>
    <w:p w14:paraId="55F4CBFF" w14:textId="77777777" w:rsidR="00622812" w:rsidRDefault="00285499">
      <w:pPr>
        <w:spacing w:line="36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Postanowienia końcowe</w:t>
      </w:r>
    </w:p>
    <w:p w14:paraId="2B42E655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Wszelkie sporne sprawy wynikające z niniejszej umowy rozstrzygane będą przez Sąd właściwy miejscowo, dla siedziby Zamawiającego.</w:t>
      </w:r>
    </w:p>
    <w:p w14:paraId="408B058C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 sprawach nieuregulowanych w niniejszej umowie będą miały zastosowanie przepisy ustaw prawo zamówień publicznych, przepisy Kodeksu cywilnego, ustawy o odpadach, ustawy o utrzymaniu czystości i porządku w gminach oraz inne właściwe przepisy prawa krajowego i miejscowego.</w:t>
      </w:r>
    </w:p>
    <w:p w14:paraId="3060AE51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Umowa niniejsza została sporządzona w dwóch jednobrzmiących egzemplarzach po jednym egzemplarzu dla każdej ze stron.</w:t>
      </w:r>
    </w:p>
    <w:p w14:paraId="080C26D5" w14:textId="77777777" w:rsidR="00622812" w:rsidRDefault="00622812">
      <w:pPr>
        <w:pStyle w:val="Akapitzlist"/>
        <w:spacing w:after="200" w:line="360" w:lineRule="auto"/>
        <w:ind w:left="36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553A5ED8" w14:textId="77777777" w:rsidR="00622812" w:rsidRDefault="00285499">
      <w:pPr>
        <w:pStyle w:val="Akapitzlist"/>
        <w:spacing w:after="200" w:line="360" w:lineRule="auto"/>
        <w:ind w:left="36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Załącznik: SWZ.</w:t>
      </w:r>
    </w:p>
    <w:p w14:paraId="3B55576A" w14:textId="77777777" w:rsidR="00622812" w:rsidRDefault="00285499">
      <w:pPr>
        <w:spacing w:line="360" w:lineRule="auto"/>
        <w:ind w:left="1416" w:firstLine="70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Zamawiający: </w:t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  <w:t xml:space="preserve">Wykonawca: </w:t>
      </w:r>
    </w:p>
    <w:sectPr w:rsidR="00622812">
      <w:footerReference w:type="default" r:id="rId9"/>
      <w:pgSz w:w="11906" w:h="16838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55F8" w14:textId="77777777" w:rsidR="0086069C" w:rsidRDefault="0086069C">
      <w:r>
        <w:separator/>
      </w:r>
    </w:p>
  </w:endnote>
  <w:endnote w:type="continuationSeparator" w:id="0">
    <w:p w14:paraId="575B6D21" w14:textId="77777777" w:rsidR="0086069C" w:rsidRDefault="0086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4E1" w14:textId="77777777" w:rsidR="00622812" w:rsidRDefault="0028549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7AFF">
      <w:rPr>
        <w:noProof/>
      </w:rPr>
      <w:t>1</w:t>
    </w:r>
    <w:r>
      <w:fldChar w:fldCharType="end"/>
    </w:r>
  </w:p>
  <w:p w14:paraId="65063C94" w14:textId="77777777" w:rsidR="00622812" w:rsidRDefault="00622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49CB" w14:textId="77777777" w:rsidR="0086069C" w:rsidRDefault="0086069C">
      <w:r>
        <w:separator/>
      </w:r>
    </w:p>
  </w:footnote>
  <w:footnote w:type="continuationSeparator" w:id="0">
    <w:p w14:paraId="486E1F1B" w14:textId="77777777" w:rsidR="0086069C" w:rsidRDefault="0086069C">
      <w:r>
        <w:continuationSeparator/>
      </w:r>
    </w:p>
  </w:footnote>
  <w:footnote w:id="1">
    <w:p w14:paraId="22026FC5" w14:textId="2604014B" w:rsidR="00B4124D" w:rsidRDefault="00B4124D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dostoswany zależnie od części na która będzie zwierana umowa</w:t>
      </w:r>
    </w:p>
  </w:footnote>
  <w:footnote w:id="2">
    <w:p w14:paraId="48947E20" w14:textId="6A39B9E2" w:rsidR="00B4124D" w:rsidRDefault="00B4124D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dostoswany zależnie od części na która będzie zwierana umowa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6D"/>
    <w:multiLevelType w:val="multilevel"/>
    <w:tmpl w:val="6E10EAEA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37503"/>
    <w:multiLevelType w:val="multilevel"/>
    <w:tmpl w:val="AA200264"/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  <w:rPr>
        <w:rFonts w:ascii="Tahoma" w:eastAsia="Calibri" w:hAnsi="Tahoma" w:cs="Tahoma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9370C"/>
    <w:multiLevelType w:val="multilevel"/>
    <w:tmpl w:val="1C427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F4B2C"/>
    <w:multiLevelType w:val="multilevel"/>
    <w:tmpl w:val="44A28F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FC24FE"/>
    <w:multiLevelType w:val="multilevel"/>
    <w:tmpl w:val="D3E24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77072B"/>
    <w:multiLevelType w:val="multilevel"/>
    <w:tmpl w:val="68EC82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4F1E69"/>
    <w:multiLevelType w:val="multilevel"/>
    <w:tmpl w:val="CB9A51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D85540"/>
    <w:multiLevelType w:val="multilevel"/>
    <w:tmpl w:val="748CAF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eastAsia="Calibri" w:hAnsi="Tahoma" w:cs="Tahoma"/>
        <w:i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06985"/>
    <w:multiLevelType w:val="multilevel"/>
    <w:tmpl w:val="BDE0F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A3175C"/>
    <w:multiLevelType w:val="multilevel"/>
    <w:tmpl w:val="9EBC2C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137127"/>
    <w:multiLevelType w:val="multilevel"/>
    <w:tmpl w:val="45B6B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DE643F"/>
    <w:multiLevelType w:val="multilevel"/>
    <w:tmpl w:val="485A3A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550BF1"/>
    <w:multiLevelType w:val="multilevel"/>
    <w:tmpl w:val="96C22B9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B92DA6"/>
    <w:multiLevelType w:val="multilevel"/>
    <w:tmpl w:val="12CA2A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6598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CD81E0F"/>
    <w:multiLevelType w:val="multilevel"/>
    <w:tmpl w:val="D7965494"/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  <w:rPr>
        <w:rFonts w:ascii="Tahoma" w:hAnsi="Tahoma" w:cs="Tahoma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A313741"/>
    <w:multiLevelType w:val="multilevel"/>
    <w:tmpl w:val="E516F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D855EC4"/>
    <w:multiLevelType w:val="multilevel"/>
    <w:tmpl w:val="A5D43C5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15D43F8"/>
    <w:multiLevelType w:val="multilevel"/>
    <w:tmpl w:val="A8B264D0"/>
    <w:lvl w:ilvl="0">
      <w:start w:val="1"/>
      <w:numFmt w:val="decimal"/>
      <w:lvlText w:val="%1."/>
      <w:lvlJc w:val="left"/>
      <w:pPr>
        <w:tabs>
          <w:tab w:val="num" w:pos="0"/>
        </w:tabs>
        <w:ind w:left="1572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EF2B42"/>
    <w:multiLevelType w:val="multilevel"/>
    <w:tmpl w:val="70282FD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F93B09"/>
    <w:multiLevelType w:val="multilevel"/>
    <w:tmpl w:val="155A5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332139"/>
    <w:multiLevelType w:val="multilevel"/>
    <w:tmpl w:val="5DBA12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68239E"/>
    <w:multiLevelType w:val="multilevel"/>
    <w:tmpl w:val="181099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bCs/>
        <w:i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FBA56A5"/>
    <w:multiLevelType w:val="multilevel"/>
    <w:tmpl w:val="9F60A7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779755A"/>
    <w:multiLevelType w:val="multilevel"/>
    <w:tmpl w:val="AEE65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5E7248"/>
    <w:multiLevelType w:val="multilevel"/>
    <w:tmpl w:val="16C6E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4D1868"/>
    <w:multiLevelType w:val="multilevel"/>
    <w:tmpl w:val="E4CC2C1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30C085A"/>
    <w:multiLevelType w:val="multilevel"/>
    <w:tmpl w:val="16A89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6227BC"/>
    <w:multiLevelType w:val="multilevel"/>
    <w:tmpl w:val="19ECE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6A5C73"/>
    <w:multiLevelType w:val="multilevel"/>
    <w:tmpl w:val="0316C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EB3224C"/>
    <w:multiLevelType w:val="multilevel"/>
    <w:tmpl w:val="ECC8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4F2476F"/>
    <w:multiLevelType w:val="multilevel"/>
    <w:tmpl w:val="5FA600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65C7BFD"/>
    <w:multiLevelType w:val="multilevel"/>
    <w:tmpl w:val="B58C69C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71D7759"/>
    <w:multiLevelType w:val="multilevel"/>
    <w:tmpl w:val="E9CE22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90E69DC"/>
    <w:multiLevelType w:val="multilevel"/>
    <w:tmpl w:val="B6F46160"/>
    <w:lvl w:ilvl="0">
      <w:start w:val="1"/>
      <w:numFmt w:val="decimal"/>
      <w:lvlText w:val="%1)"/>
      <w:lvlJc w:val="left"/>
      <w:pPr>
        <w:tabs>
          <w:tab w:val="num" w:pos="708"/>
        </w:tabs>
        <w:ind w:left="1206" w:hanging="39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6932227">
    <w:abstractNumId w:val="8"/>
  </w:num>
  <w:num w:numId="2" w16cid:durableId="320159398">
    <w:abstractNumId w:val="16"/>
  </w:num>
  <w:num w:numId="3" w16cid:durableId="385569532">
    <w:abstractNumId w:val="23"/>
  </w:num>
  <w:num w:numId="4" w16cid:durableId="1872108507">
    <w:abstractNumId w:val="22"/>
  </w:num>
  <w:num w:numId="5" w16cid:durableId="241334202">
    <w:abstractNumId w:val="25"/>
  </w:num>
  <w:num w:numId="6" w16cid:durableId="995571152">
    <w:abstractNumId w:val="33"/>
  </w:num>
  <w:num w:numId="7" w16cid:durableId="1050956138">
    <w:abstractNumId w:val="26"/>
  </w:num>
  <w:num w:numId="8" w16cid:durableId="2102876025">
    <w:abstractNumId w:val="9"/>
  </w:num>
  <w:num w:numId="9" w16cid:durableId="1528720003">
    <w:abstractNumId w:val="1"/>
  </w:num>
  <w:num w:numId="10" w16cid:durableId="266279710">
    <w:abstractNumId w:val="21"/>
  </w:num>
  <w:num w:numId="11" w16cid:durableId="917324749">
    <w:abstractNumId w:val="27"/>
  </w:num>
  <w:num w:numId="12" w16cid:durableId="1897011949">
    <w:abstractNumId w:val="29"/>
  </w:num>
  <w:num w:numId="13" w16cid:durableId="1676154923">
    <w:abstractNumId w:val="5"/>
  </w:num>
  <w:num w:numId="14" w16cid:durableId="406535284">
    <w:abstractNumId w:val="10"/>
  </w:num>
  <w:num w:numId="15" w16cid:durableId="1331760716">
    <w:abstractNumId w:val="4"/>
  </w:num>
  <w:num w:numId="16" w16cid:durableId="1560937930">
    <w:abstractNumId w:val="14"/>
  </w:num>
  <w:num w:numId="17" w16cid:durableId="1033580452">
    <w:abstractNumId w:val="2"/>
  </w:num>
  <w:num w:numId="18" w16cid:durableId="1724787922">
    <w:abstractNumId w:val="19"/>
  </w:num>
  <w:num w:numId="19" w16cid:durableId="1032610718">
    <w:abstractNumId w:val="0"/>
  </w:num>
  <w:num w:numId="20" w16cid:durableId="1503200319">
    <w:abstractNumId w:val="17"/>
  </w:num>
  <w:num w:numId="21" w16cid:durableId="1489133618">
    <w:abstractNumId w:val="12"/>
  </w:num>
  <w:num w:numId="22" w16cid:durableId="765541818">
    <w:abstractNumId w:val="11"/>
  </w:num>
  <w:num w:numId="23" w16cid:durableId="1210143511">
    <w:abstractNumId w:val="20"/>
  </w:num>
  <w:num w:numId="24" w16cid:durableId="917712775">
    <w:abstractNumId w:val="7"/>
  </w:num>
  <w:num w:numId="25" w16cid:durableId="577832678">
    <w:abstractNumId w:val="31"/>
  </w:num>
  <w:num w:numId="26" w16cid:durableId="1359038318">
    <w:abstractNumId w:val="30"/>
  </w:num>
  <w:num w:numId="27" w16cid:durableId="2003389407">
    <w:abstractNumId w:val="24"/>
  </w:num>
  <w:num w:numId="28" w16cid:durableId="1199854272">
    <w:abstractNumId w:val="6"/>
  </w:num>
  <w:num w:numId="29" w16cid:durableId="1277057538">
    <w:abstractNumId w:val="3"/>
  </w:num>
  <w:num w:numId="30" w16cid:durableId="855968785">
    <w:abstractNumId w:val="18"/>
  </w:num>
  <w:num w:numId="31" w16cid:durableId="685909606">
    <w:abstractNumId w:val="28"/>
  </w:num>
  <w:num w:numId="32" w16cid:durableId="1937248165">
    <w:abstractNumId w:val="32"/>
  </w:num>
  <w:num w:numId="33" w16cid:durableId="67463375">
    <w:abstractNumId w:val="15"/>
  </w:num>
  <w:num w:numId="34" w16cid:durableId="933123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2"/>
    <w:rsid w:val="000E43F6"/>
    <w:rsid w:val="00150B46"/>
    <w:rsid w:val="0017023E"/>
    <w:rsid w:val="001A22DD"/>
    <w:rsid w:val="00285499"/>
    <w:rsid w:val="00444372"/>
    <w:rsid w:val="00457AFF"/>
    <w:rsid w:val="004C4362"/>
    <w:rsid w:val="004D24B8"/>
    <w:rsid w:val="005048A6"/>
    <w:rsid w:val="005A68AA"/>
    <w:rsid w:val="005D74D7"/>
    <w:rsid w:val="00622812"/>
    <w:rsid w:val="00760480"/>
    <w:rsid w:val="00765827"/>
    <w:rsid w:val="0086069C"/>
    <w:rsid w:val="008873BD"/>
    <w:rsid w:val="008F7164"/>
    <w:rsid w:val="00994490"/>
    <w:rsid w:val="00A810C0"/>
    <w:rsid w:val="00AD1481"/>
    <w:rsid w:val="00B31B46"/>
    <w:rsid w:val="00B4124D"/>
    <w:rsid w:val="00B62281"/>
    <w:rsid w:val="00C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9CECE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18"/>
      <w:szCs w:val="18"/>
    </w:rPr>
  </w:style>
  <w:style w:type="character" w:customStyle="1" w:styleId="WW8Num3z0">
    <w:name w:val="WW8Num3z0"/>
    <w:qFormat/>
    <w:rPr>
      <w:rFonts w:ascii="Tahoma" w:hAnsi="Tahoma" w:cs="Tahoma"/>
      <w:sz w:val="18"/>
      <w:szCs w:val="1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hAnsi="Tahoma" w:cs="Tahoma"/>
      <w:sz w:val="18"/>
      <w:szCs w:val="18"/>
    </w:rPr>
  </w:style>
  <w:style w:type="character" w:customStyle="1" w:styleId="WW8Num6z0">
    <w:name w:val="WW8Num6z0"/>
    <w:qFormat/>
    <w:rPr>
      <w:rFonts w:ascii="Tahoma" w:hAnsi="Tahoma" w:cs="Tahoma"/>
      <w:sz w:val="18"/>
      <w:szCs w:val="18"/>
    </w:rPr>
  </w:style>
  <w:style w:type="character" w:customStyle="1" w:styleId="WW8Num7z0">
    <w:name w:val="WW8Num7z0"/>
    <w:qFormat/>
    <w:rPr>
      <w:rFonts w:ascii="Tahoma" w:hAnsi="Tahoma" w:cs="Tahoma"/>
      <w:b w:val="0"/>
      <w:sz w:val="18"/>
      <w:szCs w:val="18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sz w:val="18"/>
      <w:szCs w:val="18"/>
      <w:lang w:eastAsia="en-US"/>
    </w:rPr>
  </w:style>
  <w:style w:type="character" w:customStyle="1" w:styleId="WW8Num10z0">
    <w:name w:val="WW8Num10z0"/>
    <w:qFormat/>
    <w:rPr>
      <w:rFonts w:ascii="Tahoma" w:hAnsi="Tahoma" w:cs="Tahoma"/>
      <w:bCs/>
      <w:iCs/>
      <w:strike/>
      <w:sz w:val="18"/>
      <w:szCs w:val="18"/>
    </w:rPr>
  </w:style>
  <w:style w:type="character" w:customStyle="1" w:styleId="WW8Num11z0">
    <w:name w:val="WW8Num11z0"/>
    <w:qFormat/>
    <w:rPr>
      <w:rFonts w:ascii="Tahoma" w:hAnsi="Tahoma" w:cs="Tahoma"/>
      <w:b w:val="0"/>
      <w:bCs/>
      <w:sz w:val="18"/>
      <w:szCs w:val="18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ahoma" w:hAnsi="Tahoma" w:cs="Tahoma"/>
      <w:sz w:val="18"/>
      <w:szCs w:val="18"/>
    </w:rPr>
  </w:style>
  <w:style w:type="character" w:customStyle="1" w:styleId="WW8Num14z0">
    <w:name w:val="WW8Num14z0"/>
    <w:qFormat/>
    <w:rPr>
      <w:rFonts w:ascii="Tahoma" w:hAnsi="Tahoma" w:cs="Tahoma"/>
      <w:b w:val="0"/>
      <w:sz w:val="18"/>
      <w:szCs w:val="18"/>
    </w:rPr>
  </w:style>
  <w:style w:type="character" w:customStyle="1" w:styleId="WW8Num15z0">
    <w:name w:val="WW8Num15z0"/>
    <w:qFormat/>
    <w:rPr>
      <w:rFonts w:ascii="Tahoma" w:hAnsi="Tahoma" w:cs="Tahoma"/>
      <w:strike w:val="0"/>
      <w:dstrike w:val="0"/>
      <w:color w:val="000000"/>
      <w:sz w:val="18"/>
      <w:szCs w:val="18"/>
    </w:rPr>
  </w:style>
  <w:style w:type="character" w:customStyle="1" w:styleId="WW8Num16z0">
    <w:name w:val="WW8Num16z0"/>
    <w:qFormat/>
    <w:rPr>
      <w:rFonts w:ascii="Tahoma" w:hAnsi="Tahoma" w:cs="Tahoma"/>
      <w:b/>
      <w:sz w:val="18"/>
      <w:szCs w:val="18"/>
    </w:rPr>
  </w:style>
  <w:style w:type="character" w:customStyle="1" w:styleId="WW8Num16z1">
    <w:name w:val="WW8Num16z1"/>
    <w:qFormat/>
    <w:rPr>
      <w:rFonts w:ascii="Tahoma" w:hAnsi="Tahoma" w:cs="Tahoma"/>
      <w:sz w:val="18"/>
      <w:szCs w:val="18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hAnsi="Tahoma" w:cs="Tahoma"/>
      <w:sz w:val="18"/>
      <w:szCs w:val="18"/>
    </w:rPr>
  </w:style>
  <w:style w:type="character" w:customStyle="1" w:styleId="WW8Num18z0">
    <w:name w:val="WW8Num18z0"/>
    <w:qFormat/>
    <w:rPr>
      <w:rFonts w:ascii="Tahoma" w:eastAsia="Times New Roman" w:hAnsi="Tahoma" w:cs="Tahoma"/>
      <w:b w:val="0"/>
      <w:bCs/>
      <w:sz w:val="18"/>
      <w:szCs w:val="18"/>
    </w:rPr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  <w:rPr>
      <w:rFonts w:ascii="Tahoma" w:hAnsi="Tahoma" w:cs="Tahoma"/>
      <w:sz w:val="18"/>
      <w:szCs w:val="18"/>
    </w:rPr>
  </w:style>
  <w:style w:type="character" w:customStyle="1" w:styleId="WW8Num21z0">
    <w:name w:val="WW8Num21z0"/>
    <w:qFormat/>
    <w:rPr>
      <w:rFonts w:ascii="Tahoma" w:hAnsi="Tahoma" w:cs="Tahoma"/>
      <w:sz w:val="18"/>
      <w:szCs w:val="18"/>
    </w:rPr>
  </w:style>
  <w:style w:type="character" w:customStyle="1" w:styleId="WW8Num22z0">
    <w:name w:val="WW8Num22z0"/>
    <w:qFormat/>
    <w:rPr>
      <w:rFonts w:ascii="Tahoma" w:hAnsi="Tahoma" w:cs="Tahoma"/>
      <w:sz w:val="18"/>
      <w:szCs w:val="18"/>
    </w:rPr>
  </w:style>
  <w:style w:type="character" w:customStyle="1" w:styleId="WW8Num23z0">
    <w:name w:val="WW8Num23z0"/>
    <w:qFormat/>
    <w:rPr>
      <w:rFonts w:ascii="Tahoma" w:hAnsi="Tahoma" w:cs="Tahoma"/>
      <w:sz w:val="18"/>
      <w:szCs w:val="18"/>
    </w:rPr>
  </w:style>
  <w:style w:type="character" w:customStyle="1" w:styleId="WW8Num24z0">
    <w:name w:val="WW8Num24z0"/>
    <w:qFormat/>
    <w:rPr>
      <w:rFonts w:ascii="Tahoma" w:eastAsia="Calibri" w:hAnsi="Tahoma" w:cs="Tahoma"/>
      <w:i w:val="0"/>
      <w:sz w:val="18"/>
      <w:szCs w:val="18"/>
      <w:lang w:eastAsia="en-U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Tahoma" w:hAnsi="Tahoma" w:cs="Tahoma"/>
      <w:sz w:val="18"/>
      <w:szCs w:val="18"/>
    </w:rPr>
  </w:style>
  <w:style w:type="character" w:customStyle="1" w:styleId="WW8Num27z0">
    <w:name w:val="WW8Num27z0"/>
    <w:qFormat/>
    <w:rPr>
      <w:rFonts w:ascii="Tahoma" w:hAnsi="Tahoma" w:cs="Tahoma"/>
      <w:b w:val="0"/>
      <w:sz w:val="18"/>
      <w:szCs w:val="18"/>
    </w:rPr>
  </w:style>
  <w:style w:type="character" w:customStyle="1" w:styleId="WW8Num28z0">
    <w:name w:val="WW8Num28z0"/>
    <w:qFormat/>
    <w:rPr>
      <w:rFonts w:ascii="Tahoma" w:hAnsi="Tahoma" w:cs="Tahoma"/>
      <w:sz w:val="18"/>
      <w:szCs w:val="18"/>
    </w:rPr>
  </w:style>
  <w:style w:type="character" w:customStyle="1" w:styleId="WW8Num29z0">
    <w:name w:val="WW8Num29z0"/>
    <w:qFormat/>
    <w:rPr>
      <w:rFonts w:ascii="Tahoma" w:hAnsi="Tahoma" w:cs="Tahoma"/>
      <w:sz w:val="18"/>
      <w:szCs w:val="18"/>
    </w:rPr>
  </w:style>
  <w:style w:type="character" w:customStyle="1" w:styleId="WW8Num30z0">
    <w:name w:val="WW8Num30z0"/>
    <w:qFormat/>
    <w:rPr>
      <w:rFonts w:ascii="Tahoma" w:hAnsi="Tahoma" w:cs="Tahoma"/>
      <w:sz w:val="18"/>
      <w:szCs w:val="1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  <w:rPr>
      <w:rFonts w:ascii="Tahoma" w:hAnsi="Tahoma" w:cs="Tahoma"/>
      <w:sz w:val="18"/>
      <w:szCs w:val="18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ahoma" w:hAnsi="Tahoma" w:cs="Tahoma"/>
      <w:sz w:val="18"/>
      <w:szCs w:val="18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Tahoma" w:hAnsi="Tahoma" w:cs="Tahoma"/>
      <w:sz w:val="18"/>
      <w:szCs w:val="18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ahoma" w:hAnsi="Tahoma" w:cs="Tahoma"/>
      <w:b w:val="0"/>
      <w:sz w:val="18"/>
      <w:szCs w:val="1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ahoma" w:hAnsi="Tahoma" w:cs="Tahoma"/>
      <w:sz w:val="18"/>
      <w:szCs w:val="1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ahoma" w:hAnsi="Tahoma" w:cs="Tahoma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sz w:val="18"/>
      <w:szCs w:val="18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cs="Tahoma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lang w:val="en-U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Arial" w:eastAsia="Times New Roman" w:hAnsi="Arial" w:cs="Arial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aliases w:val="normalny tekst,L1,Numerowanie,List Paragraph,2 heading,A_wyliczenie,K-P_odwolanie,Akapit z listą5,maz_wyliczenie,opis dzialania,Akapit z listą BS"/>
    <w:basedOn w:val="Normalny"/>
    <w:link w:val="AkapitzlistZnak"/>
    <w:uiPriority w:val="99"/>
    <w:qFormat/>
    <w:pPr>
      <w:ind w:left="708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qFormat/>
    <w:rPr>
      <w:rFonts w:ascii="Arial" w:hAnsi="Arial" w:cs="Arial"/>
      <w:sz w:val="18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Bezodstpw">
    <w:name w:val="No Spacing"/>
    <w:qFormat/>
    <w:rPr>
      <w:rFonts w:eastAsia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3B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873B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873BD"/>
    <w:rPr>
      <w:lang w:eastAsia="zh-CN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Akapit z listą BS Znak"/>
    <w:link w:val="Akapitzlist"/>
    <w:uiPriority w:val="99"/>
    <w:qFormat/>
    <w:locked/>
    <w:rsid w:val="00B4124D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2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24D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sejud@zagn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wia.rz&#281;dowska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6147</Words>
  <Characters>36887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dc:description/>
  <cp:lastModifiedBy>Marcin Melon</cp:lastModifiedBy>
  <cp:revision>3</cp:revision>
  <cp:lastPrinted>2020-12-30T09:21:00Z</cp:lastPrinted>
  <dcterms:created xsi:type="dcterms:W3CDTF">2022-12-20T08:59:00Z</dcterms:created>
  <dcterms:modified xsi:type="dcterms:W3CDTF">2022-12-20T09:00:00Z</dcterms:modified>
  <dc:language>pl-PL</dc:language>
</cp:coreProperties>
</file>