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1A81" w14:textId="75471A03" w:rsidR="00AF2C39" w:rsidRPr="00AF2C39" w:rsidRDefault="00AF2C39" w:rsidP="00AF2C39">
      <w:pPr>
        <w:jc w:val="center"/>
        <w:rPr>
          <w:color w:val="1F497D" w:themeColor="text2"/>
          <w:sz w:val="24"/>
          <w:szCs w:val="24"/>
        </w:rPr>
      </w:pPr>
      <w:r w:rsidRPr="00AF2C39">
        <w:rPr>
          <w:color w:val="1F497D" w:themeColor="text2"/>
          <w:sz w:val="24"/>
          <w:szCs w:val="24"/>
        </w:rPr>
        <w:t>KLAUZULA INFORMACYJNA DLA KONTRAHENTÓW I OSÓB ICH REPREZENTUJĄCYCH</w:t>
      </w:r>
    </w:p>
    <w:p w14:paraId="43034677" w14:textId="77777777"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14:paraId="33AAFD6D" w14:textId="77777777" w:rsidR="00EE44E6" w:rsidRPr="00363F20" w:rsidRDefault="00EE44E6" w:rsidP="00EE44E6">
      <w:pPr>
        <w:pStyle w:val="Akapitzlist"/>
        <w:jc w:val="both"/>
        <w:rPr>
          <w:b/>
        </w:rPr>
      </w:pPr>
      <w:r>
        <w:rPr>
          <w:b/>
        </w:rPr>
        <w:t>Bydgoskie Centrum Sportu</w:t>
      </w:r>
      <w:r w:rsidRPr="00363F20">
        <w:rPr>
          <w:b/>
        </w:rPr>
        <w:t xml:space="preserve"> z s</w:t>
      </w:r>
      <w:r>
        <w:rPr>
          <w:b/>
        </w:rPr>
        <w:t>iedzibą przy ul. Gdańskiej 163, 85-674</w:t>
      </w:r>
      <w:r w:rsidRPr="00363F20">
        <w:rPr>
          <w:b/>
        </w:rPr>
        <w:t xml:space="preserve"> Bydgoszcz</w:t>
      </w:r>
    </w:p>
    <w:p w14:paraId="4303467A" w14:textId="179B0A0F" w:rsidR="009220C9" w:rsidRPr="00EE44E6" w:rsidRDefault="009220C9" w:rsidP="00EE44E6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  <w:r w:rsidRPr="00EE44E6">
        <w:rPr>
          <w:b/>
        </w:rPr>
        <w:t>iod@um.bydgoszcz.pl</w:t>
      </w:r>
    </w:p>
    <w:p w14:paraId="4303467C" w14:textId="31DDB0CD" w:rsidR="009220C9" w:rsidRPr="00EE44E6" w:rsidRDefault="009220C9" w:rsidP="00EE44E6">
      <w:pPr>
        <w:pStyle w:val="Akapitzlist"/>
      </w:pPr>
      <w:r w:rsidRPr="006B2C7B">
        <w:t xml:space="preserve">lub </w:t>
      </w:r>
      <w:r>
        <w:t xml:space="preserve">pisemnie na adres: </w:t>
      </w: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14:paraId="467FBB07" w14:textId="77777777" w:rsidR="00AF2C39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AF2C39">
        <w:t>:</w:t>
      </w:r>
    </w:p>
    <w:p w14:paraId="2E0C0699" w14:textId="5980B2E2" w:rsidR="00AF2C39" w:rsidRDefault="00AF2C39" w:rsidP="00AF2C39">
      <w:pPr>
        <w:pStyle w:val="Akapitzlist"/>
        <w:numPr>
          <w:ilvl w:val="1"/>
          <w:numId w:val="2"/>
        </w:numPr>
      </w:pPr>
      <w:r>
        <w:t>W przypadku osoby fizycznej z</w:t>
      </w:r>
      <w:r w:rsidR="00EE44E6">
        <w:t xml:space="preserve">godnie z art. </w:t>
      </w:r>
      <w:r>
        <w:t>6 lit b RODO</w:t>
      </w:r>
      <w:r w:rsidR="006B2C7B">
        <w:t xml:space="preserve"> w celu</w:t>
      </w:r>
      <w:r w:rsidR="00EE44E6">
        <w:t xml:space="preserve"> zawarcia,</w:t>
      </w:r>
      <w:r w:rsidR="004C1292">
        <w:t xml:space="preserve"> realizacji</w:t>
      </w:r>
      <w:r w:rsidR="00EE44E6">
        <w:t xml:space="preserve"> i rozliczenia</w:t>
      </w:r>
      <w:r w:rsidR="004C1292">
        <w:t xml:space="preserve"> umowy</w:t>
      </w:r>
      <w:r>
        <w:t>,</w:t>
      </w:r>
    </w:p>
    <w:p w14:paraId="4303467D" w14:textId="2DB63562" w:rsidR="006B2C7B" w:rsidRDefault="00AF2C39" w:rsidP="00AF2C39">
      <w:pPr>
        <w:pStyle w:val="Akapitzlist"/>
        <w:numPr>
          <w:ilvl w:val="1"/>
          <w:numId w:val="2"/>
        </w:numPr>
      </w:pPr>
      <w:r>
        <w:t>W przypadku osoby prawnej z</w:t>
      </w:r>
      <w:r w:rsidR="00EE44E6">
        <w:t xml:space="preserve">godnie z art. </w:t>
      </w:r>
      <w:r>
        <w:t>6 lit f RODO</w:t>
      </w:r>
      <w:r w:rsidR="00EE44E6">
        <w:t xml:space="preserve"> w celu prawidłowej identyfikacji osób uprawnionych do reprezentacji i zaciągania zobowiązań w imieniu kontrahenta</w:t>
      </w:r>
      <w:r w:rsidR="00734C5A" w:rsidRPr="00734C5A">
        <w:t>.</w:t>
      </w:r>
      <w:r w:rsidR="006B2C7B" w:rsidRPr="00734C5A">
        <w:t xml:space="preserve"> </w:t>
      </w:r>
    </w:p>
    <w:p w14:paraId="4303467E" w14:textId="77777777"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14:paraId="4303467F" w14:textId="1C3EA132"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</w:t>
      </w:r>
      <w:r w:rsidR="004C7A04">
        <w:t>Bydgoskiego Centrum Sportu</w:t>
      </w:r>
      <w:r w:rsidR="008353A3">
        <w:t>, w</w:t>
      </w:r>
      <w:r>
        <w:t xml:space="preserve"> szczególności firmy informatyczne świadczące usługi utrzymania i rozwoju systemów informatycznych</w:t>
      </w:r>
      <w:r w:rsidR="0049357A">
        <w:t>.</w:t>
      </w:r>
    </w:p>
    <w:p w14:paraId="43034680" w14:textId="57EA714E"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 xml:space="preserve">ez </w:t>
      </w:r>
      <w:r w:rsidR="003E76BE" w:rsidRPr="00694602">
        <w:t xml:space="preserve">czas trwania umowy oraz po jej rozwiązaniu przez </w:t>
      </w:r>
      <w:r w:rsidR="009D0C92" w:rsidRPr="00694602">
        <w:t>okres</w:t>
      </w:r>
      <w:r w:rsidR="006616F9" w:rsidRPr="00694602">
        <w:t xml:space="preserve"> 5 lat</w:t>
      </w:r>
      <w:r w:rsidR="00EE44E6" w:rsidRPr="00694602">
        <w:t xml:space="preserve"> od końca roku kalendarzowego</w:t>
      </w:r>
      <w:r w:rsidR="00471718" w:rsidRPr="00694602">
        <w:t>.</w:t>
      </w:r>
    </w:p>
    <w:p w14:paraId="43034681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14:paraId="43034682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14:paraId="43034683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14:paraId="43034684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14:paraId="43034685" w14:textId="77777777"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14:paraId="43034686" w14:textId="77777777"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14:paraId="43034687" w14:textId="77777777" w:rsidR="00A43D59" w:rsidRDefault="00A43D59" w:rsidP="00A43D59">
      <w:pPr>
        <w:pStyle w:val="Akapitzlist"/>
        <w:numPr>
          <w:ilvl w:val="1"/>
          <w:numId w:val="2"/>
        </w:numPr>
      </w:pPr>
      <w: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43034688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43034689" w14:textId="77777777" w:rsidR="000757D6" w:rsidRDefault="000757D6" w:rsidP="000757D6">
      <w:pPr>
        <w:pStyle w:val="Akapitzlist"/>
        <w:numPr>
          <w:ilvl w:val="0"/>
          <w:numId w:val="2"/>
        </w:numPr>
      </w:pPr>
      <w:r w:rsidRPr="000757D6">
        <w:t>Państwa dane osobowe nie są przetwarzane w sposób zautomatyzowany oraz nie podlegają profilowaniu.</w:t>
      </w:r>
    </w:p>
    <w:p w14:paraId="4303468A" w14:textId="77777777" w:rsidR="00471718" w:rsidRPr="006B2C7B" w:rsidRDefault="00471718" w:rsidP="006B2C7B"/>
    <w:sectPr w:rsidR="00471718" w:rsidRPr="006B2C7B" w:rsidSect="000B73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189B" w14:textId="77777777" w:rsidR="000610B9" w:rsidRDefault="000610B9" w:rsidP="00957B5D">
      <w:pPr>
        <w:spacing w:after="0" w:line="240" w:lineRule="auto"/>
      </w:pPr>
      <w:r>
        <w:separator/>
      </w:r>
    </w:p>
  </w:endnote>
  <w:endnote w:type="continuationSeparator" w:id="0">
    <w:p w14:paraId="24480816" w14:textId="77777777" w:rsidR="000610B9" w:rsidRDefault="000610B9" w:rsidP="0095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29FD" w14:textId="77777777" w:rsidR="000610B9" w:rsidRDefault="000610B9" w:rsidP="00957B5D">
      <w:pPr>
        <w:spacing w:after="0" w:line="240" w:lineRule="auto"/>
      </w:pPr>
      <w:r>
        <w:separator/>
      </w:r>
    </w:p>
  </w:footnote>
  <w:footnote w:type="continuationSeparator" w:id="0">
    <w:p w14:paraId="4F0C92F3" w14:textId="77777777" w:rsidR="000610B9" w:rsidRDefault="000610B9" w:rsidP="0095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35B" w14:textId="093AB42A" w:rsidR="00957B5D" w:rsidRDefault="00957B5D" w:rsidP="00957B5D">
    <w:pPr>
      <w:pStyle w:val="Nagwek"/>
      <w:jc w:val="right"/>
    </w:pPr>
  </w:p>
  <w:p w14:paraId="2376E6B7" w14:textId="77777777" w:rsidR="00C138D8" w:rsidRDefault="00C138D8" w:rsidP="00957B5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6160">
    <w:abstractNumId w:val="1"/>
  </w:num>
  <w:num w:numId="2" w16cid:durableId="1602641853">
    <w:abstractNumId w:val="2"/>
  </w:num>
  <w:num w:numId="3" w16cid:durableId="1664309783">
    <w:abstractNumId w:val="0"/>
  </w:num>
  <w:num w:numId="4" w16cid:durableId="2131849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0B9"/>
    <w:rsid w:val="00061750"/>
    <w:rsid w:val="0006700D"/>
    <w:rsid w:val="00072559"/>
    <w:rsid w:val="000736DA"/>
    <w:rsid w:val="000757D6"/>
    <w:rsid w:val="00076676"/>
    <w:rsid w:val="00077FB9"/>
    <w:rsid w:val="00085AAF"/>
    <w:rsid w:val="000904DB"/>
    <w:rsid w:val="00096634"/>
    <w:rsid w:val="000A48D3"/>
    <w:rsid w:val="000A4D7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C191B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3E76BE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57A"/>
    <w:rsid w:val="00493BDE"/>
    <w:rsid w:val="00494884"/>
    <w:rsid w:val="004A7E59"/>
    <w:rsid w:val="004C0663"/>
    <w:rsid w:val="004C1292"/>
    <w:rsid w:val="004C734A"/>
    <w:rsid w:val="004C7A04"/>
    <w:rsid w:val="004D0EE0"/>
    <w:rsid w:val="004D3584"/>
    <w:rsid w:val="004D7DB0"/>
    <w:rsid w:val="004E2C10"/>
    <w:rsid w:val="004E2E6A"/>
    <w:rsid w:val="004E529F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16F9"/>
    <w:rsid w:val="00663C31"/>
    <w:rsid w:val="006646D8"/>
    <w:rsid w:val="00672046"/>
    <w:rsid w:val="0067785B"/>
    <w:rsid w:val="00682EBE"/>
    <w:rsid w:val="00683014"/>
    <w:rsid w:val="00687F04"/>
    <w:rsid w:val="00694602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0952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57B5D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3D59"/>
    <w:rsid w:val="00A45C2E"/>
    <w:rsid w:val="00A51DCD"/>
    <w:rsid w:val="00A56361"/>
    <w:rsid w:val="00A57C5D"/>
    <w:rsid w:val="00A65402"/>
    <w:rsid w:val="00A6697A"/>
    <w:rsid w:val="00A70F77"/>
    <w:rsid w:val="00A819B9"/>
    <w:rsid w:val="00A83682"/>
    <w:rsid w:val="00A920C0"/>
    <w:rsid w:val="00AA2246"/>
    <w:rsid w:val="00AB18A3"/>
    <w:rsid w:val="00AB21D5"/>
    <w:rsid w:val="00AB2327"/>
    <w:rsid w:val="00AB6ADE"/>
    <w:rsid w:val="00AC15B7"/>
    <w:rsid w:val="00AC3A29"/>
    <w:rsid w:val="00AD4B2B"/>
    <w:rsid w:val="00AF0A22"/>
    <w:rsid w:val="00AF22D1"/>
    <w:rsid w:val="00AF2C39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0713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138D8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77536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523D4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56B16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97A79"/>
    <w:rsid w:val="00EA1660"/>
    <w:rsid w:val="00EA4DE0"/>
    <w:rsid w:val="00EA6D52"/>
    <w:rsid w:val="00EC0D20"/>
    <w:rsid w:val="00EC6FF5"/>
    <w:rsid w:val="00EE44E6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674"/>
  <w15:docId w15:val="{C2977512-3B28-4244-A8E1-3ADC78A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B5D"/>
  </w:style>
  <w:style w:type="paragraph" w:styleId="Stopka">
    <w:name w:val="footer"/>
    <w:basedOn w:val="Normalny"/>
    <w:link w:val="StopkaZnak"/>
    <w:uiPriority w:val="99"/>
    <w:unhideWhenUsed/>
    <w:rsid w:val="0095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Centrum Sportu</cp:lastModifiedBy>
  <cp:revision>6</cp:revision>
  <cp:lastPrinted>2022-07-15T08:03:00Z</cp:lastPrinted>
  <dcterms:created xsi:type="dcterms:W3CDTF">2022-12-19T11:22:00Z</dcterms:created>
  <dcterms:modified xsi:type="dcterms:W3CDTF">2023-06-23T10:41:00Z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