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4FE" w:rsidRDefault="00FC05B5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ZZP.260.2.11.2024</w:t>
      </w:r>
    </w:p>
    <w:p w:rsidR="004C24FE" w:rsidRDefault="00FC05B5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4C24FE" w:rsidRDefault="00FC05B5">
      <w:pPr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Prawo zamówień publicznych (t. j. Dz. U. z 2023 r. poz. 1605 ze zm.)</w:t>
      </w:r>
    </w:p>
    <w:p w:rsidR="004C24FE" w:rsidRDefault="004C24FE">
      <w:pPr>
        <w:pStyle w:val="Nagwek1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4C24FE" w:rsidRDefault="00FC05B5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Przedmiotem zamówienia jest </w:t>
      </w:r>
      <w:r>
        <w:rPr>
          <w:rStyle w:val="Domylnaczcionkaakapitu1"/>
          <w:rFonts w:ascii="Cambria" w:hAnsi="Cambria"/>
          <w:b/>
        </w:rPr>
        <w:t xml:space="preserve">Dostawa </w:t>
      </w:r>
      <w:bookmarkStart w:id="0" w:name="_Hlk129346141"/>
      <w:r>
        <w:rPr>
          <w:rStyle w:val="Domylnaczcionkaakapitu1"/>
          <w:rFonts w:ascii="Cambria" w:hAnsi="Cambria"/>
          <w:b/>
          <w:bCs/>
        </w:rPr>
        <w:t>materiałów marketingowych na potrzeby dzi</w:t>
      </w:r>
      <w:r>
        <w:rPr>
          <w:rStyle w:val="Domylnaczcionkaakapitu1"/>
          <w:rFonts w:ascii="Cambria" w:hAnsi="Cambria"/>
          <w:b/>
          <w:bCs/>
        </w:rPr>
        <w:t>a</w:t>
      </w:r>
      <w:r>
        <w:rPr>
          <w:rStyle w:val="Domylnaczcionkaakapitu1"/>
          <w:rFonts w:ascii="Cambria" w:hAnsi="Cambria"/>
          <w:b/>
          <w:bCs/>
        </w:rPr>
        <w:t>łań promocyjnych Miejskiego Ośrodka Sportu i Rekreacji „Bystrzyca” w Lublinie Sp. z o.o., wg. zadań 1-</w:t>
      </w:r>
      <w:bookmarkEnd w:id="0"/>
      <w:r>
        <w:rPr>
          <w:rStyle w:val="Domylnaczcionkaakapitu1"/>
          <w:rFonts w:ascii="Cambria" w:hAnsi="Cambria"/>
          <w:b/>
          <w:bCs/>
        </w:rPr>
        <w:t>3:</w:t>
      </w:r>
    </w:p>
    <w:p w:rsidR="004C24FE" w:rsidRDefault="00FC05B5">
      <w:pPr>
        <w:pStyle w:val="Tekstpodstawowy"/>
        <w:ind w:left="360"/>
        <w:rPr>
          <w:rStyle w:val="Domylnaczcionkaakapitu1"/>
          <w:rFonts w:ascii="Cambria" w:hAnsi="Cambria"/>
          <w:b/>
          <w:bCs/>
        </w:rPr>
      </w:pPr>
      <w:r>
        <w:rPr>
          <w:rStyle w:val="Domylnaczcionkaakapitu1"/>
          <w:rFonts w:ascii="Cambria" w:hAnsi="Cambria"/>
          <w:b/>
          <w:bCs/>
        </w:rPr>
        <w:t>Zadanie nr 1- Dostawa gadżetów reklamowych</w:t>
      </w:r>
    </w:p>
    <w:p w:rsidR="004C24FE" w:rsidRDefault="00FC05B5">
      <w:pPr>
        <w:pStyle w:val="Tekstpodstawowy"/>
        <w:ind w:left="360"/>
        <w:rPr>
          <w:rStyle w:val="Domylnaczcionkaakapitu1"/>
          <w:rFonts w:ascii="Cambria" w:hAnsi="Cambria"/>
          <w:b/>
          <w:bCs/>
        </w:rPr>
      </w:pPr>
      <w:r>
        <w:rPr>
          <w:rStyle w:val="Domylnaczcionkaakapitu1"/>
          <w:rFonts w:ascii="Cambria" w:hAnsi="Cambria"/>
          <w:b/>
          <w:bCs/>
        </w:rPr>
        <w:t>Zadanie nr 2 - Dostawa kalendarzy firmowych na 2025 r.</w:t>
      </w:r>
    </w:p>
    <w:p w:rsidR="004C24FE" w:rsidRDefault="00FC05B5">
      <w:pPr>
        <w:pStyle w:val="Tekstpodstawowy"/>
        <w:ind w:left="360"/>
        <w:rPr>
          <w:rStyle w:val="Domylnaczcionkaakapitu1"/>
          <w:rFonts w:ascii="Cambria" w:hAnsi="Cambria"/>
          <w:b/>
          <w:bCs/>
        </w:rPr>
      </w:pPr>
      <w:r>
        <w:rPr>
          <w:rStyle w:val="Domylnaczcionkaakapitu1"/>
          <w:rFonts w:ascii="Cambria" w:hAnsi="Cambria"/>
          <w:b/>
          <w:bCs/>
        </w:rPr>
        <w:t>Zadanie nr 3- Dostawa leżaków reklamowych</w:t>
      </w:r>
    </w:p>
    <w:p w:rsidR="004C24FE" w:rsidRDefault="00FC05B5">
      <w:pPr>
        <w:pStyle w:val="Akapitzlist1"/>
        <w:spacing w:line="360" w:lineRule="auto"/>
        <w:ind w:left="426"/>
        <w:jc w:val="both"/>
        <w:rPr>
          <w:rFonts w:ascii="Cambria" w:hAnsi="Cambria" w:cs="Times New Roman"/>
          <w:b/>
          <w:szCs w:val="22"/>
        </w:rPr>
      </w:pPr>
      <w:r>
        <w:rPr>
          <w:rFonts w:ascii="Cambria" w:hAnsi="Cambria" w:cs="Times New Roman"/>
          <w:szCs w:val="22"/>
        </w:rPr>
        <w:t>Wykonawca odpowiedzialny będzie za całokształt zamówienia, w tym za przebieg oraz terminowe wykonywanie zamówienia w okresie obowiązywania umowy.</w:t>
      </w:r>
    </w:p>
    <w:p w:rsidR="004C24FE" w:rsidRDefault="00FC05B5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>
        <w:rPr>
          <w:rFonts w:ascii="Cambria" w:eastAsia="Tahoma" w:hAnsi="Cambria" w:cs="Times New Roman"/>
          <w:iCs/>
        </w:rPr>
        <w:t>Szczegółowy opis zawarto w Kosztorysach ofertowych oraz Opisie przedmiotu zamówienia stanowiących odpowiednio  Zał. Nr 2.1- 2.3 oraz Zał. Nr 3.1-3.3 do Zaproszenia</w:t>
      </w:r>
    </w:p>
    <w:p w:rsidR="004C24FE" w:rsidRDefault="00FC05B5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>
        <w:rPr>
          <w:rFonts w:ascii="Cambria" w:hAnsi="Cambria" w:cs="Times New Roman"/>
          <w:bCs/>
        </w:rPr>
        <w:t xml:space="preserve">Nazwa i kody zamówienia według Wspólnego Słownika Zamówień(CPV): </w:t>
      </w:r>
    </w:p>
    <w:p w:rsidR="004C24FE" w:rsidRDefault="00FC05B5">
      <w:pPr>
        <w:pStyle w:val="Standard"/>
        <w:tabs>
          <w:tab w:val="left" w:pos="1131"/>
        </w:tabs>
        <w:spacing w:line="360" w:lineRule="auto"/>
        <w:ind w:left="851"/>
        <w:jc w:val="both"/>
        <w:rPr>
          <w:rFonts w:ascii="Cambria" w:hAnsi="Cambria"/>
          <w:color w:val="auto"/>
          <w:sz w:val="22"/>
        </w:rPr>
      </w:pPr>
      <w:r>
        <w:rPr>
          <w:rFonts w:ascii="Cambria" w:hAnsi="Cambria"/>
          <w:color w:val="auto"/>
          <w:sz w:val="22"/>
        </w:rPr>
        <w:t>22462000-6 Materiały reklamowe</w:t>
      </w:r>
    </w:p>
    <w:p w:rsidR="004C24FE" w:rsidRDefault="00FC05B5">
      <w:pPr>
        <w:pStyle w:val="Standard"/>
        <w:tabs>
          <w:tab w:val="left" w:pos="1131"/>
        </w:tabs>
        <w:spacing w:line="360" w:lineRule="auto"/>
        <w:ind w:left="851"/>
        <w:jc w:val="both"/>
        <w:rPr>
          <w:rFonts w:ascii="Cambria" w:hAnsi="Cambria"/>
          <w:color w:val="auto"/>
          <w:sz w:val="21"/>
          <w:szCs w:val="21"/>
          <w:shd w:val="clear" w:color="auto" w:fill="FFFFFF"/>
        </w:rPr>
      </w:pPr>
      <w:r>
        <w:rPr>
          <w:rFonts w:ascii="Cambria" w:hAnsi="Cambria"/>
          <w:color w:val="auto"/>
          <w:sz w:val="22"/>
        </w:rPr>
        <w:t>30199792-8 Kalendarze</w:t>
      </w:r>
    </w:p>
    <w:p w:rsidR="004C24FE" w:rsidRDefault="00FC05B5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>
        <w:rPr>
          <w:rFonts w:ascii="Cambria" w:hAnsi="Cambria" w:cs="Times New Roman"/>
        </w:rPr>
        <w:t>Ilekroć w opisie przedmiotu zamówienia użyte są znaki towarowe, patenty, pochodzenie</w:t>
      </w:r>
      <w:r>
        <w:rPr>
          <w:rFonts w:ascii="Cambria" w:hAnsi="Cambria" w:cs="Times New Roman"/>
          <w:bCs/>
          <w:kern w:val="2"/>
        </w:rPr>
        <w:t xml:space="preserve"> – Zamawiający dopuszcza rozwiązania równoważne opisywanym a wskazane odniesienia nal</w:t>
      </w:r>
      <w:r>
        <w:rPr>
          <w:rFonts w:ascii="Cambria" w:hAnsi="Cambria" w:cs="Times New Roman"/>
          <w:bCs/>
          <w:kern w:val="2"/>
        </w:rPr>
        <w:t>e</w:t>
      </w:r>
      <w:r>
        <w:rPr>
          <w:rFonts w:ascii="Cambria" w:hAnsi="Cambria" w:cs="Times New Roman"/>
          <w:bCs/>
          <w:kern w:val="2"/>
        </w:rPr>
        <w:t xml:space="preserve">ży odczytywać z wyrazami „lub równoważne.” </w:t>
      </w:r>
    </w:p>
    <w:p w:rsidR="004C24FE" w:rsidRDefault="00FC05B5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>
        <w:rPr>
          <w:rFonts w:ascii="Cambria" w:hAnsi="Cambria" w:cs="Times New Roman"/>
        </w:rPr>
        <w:t>Zamawiający  dopuszcza możliwość składania ofert częściowych na dowolnie wybraną ilość spośród wymienionych zadań, bowiem każde z nich będzie podlegało odrębnej procedurze związanej z wyborem oferty. Zamawiający dopuszcza złożenie przez Wykonawcę oferty na wszystkie zadania i nie ogranicza liczby części zamówienia, którą może udzielić jednemu W</w:t>
      </w:r>
      <w:r>
        <w:rPr>
          <w:rFonts w:ascii="Cambria" w:hAnsi="Cambria" w:cs="Times New Roman"/>
        </w:rPr>
        <w:t>y</w:t>
      </w:r>
      <w:r>
        <w:rPr>
          <w:rFonts w:ascii="Cambria" w:hAnsi="Cambria" w:cs="Times New Roman"/>
        </w:rPr>
        <w:t>konawcy.</w:t>
      </w:r>
    </w:p>
    <w:p w:rsidR="004C24FE" w:rsidRDefault="00FC05B5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dopuszcza możliwości składania ofert wariantowych.</w:t>
      </w:r>
    </w:p>
    <w:p w:rsidR="004C24FE" w:rsidRDefault="00FC05B5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Wykonawca odpowiedzialny będzie za całokształt zamówienia, w tym za przebieg oraz te</w:t>
      </w:r>
      <w:r>
        <w:rPr>
          <w:rFonts w:ascii="Cambria" w:hAnsi="Cambria" w:cs="Times New Roman"/>
        </w:rPr>
        <w:t>r</w:t>
      </w:r>
      <w:r>
        <w:rPr>
          <w:rFonts w:ascii="Cambria" w:hAnsi="Cambria" w:cs="Times New Roman"/>
        </w:rPr>
        <w:t>minowe wykonywanie zamówienia w okresie obowiązywania umowy.</w:t>
      </w:r>
    </w:p>
    <w:p w:rsidR="004C24FE" w:rsidRDefault="00FC05B5">
      <w:pPr>
        <w:pStyle w:val="Akapitzlist"/>
        <w:numPr>
          <w:ilvl w:val="1"/>
          <w:numId w:val="6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Wymagana jest należyta staranność przy realizacji zamówienia.</w:t>
      </w:r>
    </w:p>
    <w:p w:rsidR="004C24FE" w:rsidRDefault="004C24FE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</w:p>
    <w:p w:rsidR="004C24FE" w:rsidRDefault="004C24FE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 xml:space="preserve">termin wykonania zamówienia: </w:t>
      </w:r>
    </w:p>
    <w:p w:rsidR="004C24FE" w:rsidRDefault="00FC05B5">
      <w:pPr>
        <w:spacing w:after="0" w:line="360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Jednorazowa dostawa przedmiotu zamówienia nastąpi w maksymalnym terminie: </w:t>
      </w:r>
    </w:p>
    <w:p w:rsidR="004C24FE" w:rsidRDefault="00FC05B5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  <w:bCs/>
        </w:rPr>
        <w:t xml:space="preserve">Zadanie nr 1  </w:t>
      </w:r>
      <w:r>
        <w:rPr>
          <w:rFonts w:ascii="Cambria" w:hAnsi="Cambria"/>
          <w:b/>
        </w:rPr>
        <w:t>- do dnia 30.06.2024 r</w:t>
      </w:r>
      <w:r>
        <w:rPr>
          <w:rFonts w:ascii="Cambria" w:hAnsi="Cambria"/>
        </w:rPr>
        <w:t xml:space="preserve">. </w:t>
      </w:r>
    </w:p>
    <w:p w:rsidR="004C24FE" w:rsidRDefault="00FC05B5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  <w:bCs/>
        </w:rPr>
        <w:t xml:space="preserve">Zadanie nr 2  </w:t>
      </w:r>
      <w:r>
        <w:rPr>
          <w:rFonts w:ascii="Cambria" w:hAnsi="Cambria"/>
          <w:b/>
        </w:rPr>
        <w:t>- do dnia 30.11.2024 r</w:t>
      </w:r>
      <w:r>
        <w:rPr>
          <w:rFonts w:ascii="Cambria" w:hAnsi="Cambria"/>
        </w:rPr>
        <w:t>.</w:t>
      </w:r>
    </w:p>
    <w:p w:rsidR="004C24FE" w:rsidRDefault="00FC05B5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  <w:bCs/>
        </w:rPr>
        <w:t xml:space="preserve">Zadanie nr 3  </w:t>
      </w:r>
      <w:r>
        <w:rPr>
          <w:rFonts w:ascii="Cambria" w:hAnsi="Cambria"/>
          <w:b/>
        </w:rPr>
        <w:t>- do dnia 30.06.2024 r</w:t>
      </w:r>
      <w:r>
        <w:rPr>
          <w:rFonts w:ascii="Cambria" w:hAnsi="Cambria"/>
        </w:rPr>
        <w:t>.</w:t>
      </w:r>
    </w:p>
    <w:p w:rsidR="004C24FE" w:rsidRDefault="00FC05B5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 w:cs="Times New Roman"/>
        </w:rPr>
        <w:t>Dostawa obejmująca rozładunek i wniesienie przedmiotu zamówienia nastąpi do pomieszczeń wskazanych przez Zamawiającego w n/w obiekcie:</w:t>
      </w:r>
    </w:p>
    <w:p w:rsidR="004C24FE" w:rsidRDefault="00FC05B5">
      <w:pPr>
        <w:pStyle w:val="Nagwek"/>
        <w:tabs>
          <w:tab w:val="clear" w:pos="4536"/>
          <w:tab w:val="clear" w:pos="9072"/>
          <w:tab w:val="center" w:pos="567"/>
          <w:tab w:val="center" w:pos="993"/>
          <w:tab w:val="right" w:pos="1020"/>
        </w:tabs>
        <w:spacing w:line="276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Arena Lublin przy ul. Stadionowej 1 w Lublinie</w:t>
      </w:r>
    </w:p>
    <w:p w:rsidR="004C24FE" w:rsidRDefault="004C24FE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4C24FE" w:rsidRDefault="00FC05B5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>W  postępowaniu może uczestniczyć Wykonawca, który nie podlega wykluczeniu na podst</w:t>
      </w:r>
      <w:r>
        <w:rPr>
          <w:rFonts w:ascii="Cambria" w:hAnsi="Cambria" w:cs="Times New Roman"/>
          <w:iCs/>
        </w:rPr>
        <w:t>a</w:t>
      </w:r>
      <w:r>
        <w:rPr>
          <w:rFonts w:ascii="Cambria" w:hAnsi="Cambria" w:cs="Times New Roman"/>
          <w:iCs/>
        </w:rPr>
        <w:t xml:space="preserve">wie art. 7 ust. 1 ustawy z dnia 13.04.2022 r. o </w:t>
      </w:r>
      <w:r>
        <w:rPr>
          <w:rFonts w:ascii="Cambria" w:hAnsi="Cambria" w:cs="Times New Roman"/>
        </w:rPr>
        <w:t>szczególnych rozwiązaniach w zakresie prz</w:t>
      </w:r>
      <w:r>
        <w:rPr>
          <w:rFonts w:ascii="Cambria" w:hAnsi="Cambria" w:cs="Times New Roman"/>
        </w:rPr>
        <w:t>e</w:t>
      </w:r>
      <w:r>
        <w:rPr>
          <w:rFonts w:ascii="Cambria" w:hAnsi="Cambria" w:cs="Times New Roman"/>
        </w:rPr>
        <w:t>ciwdziałania wspieraniu agresji na Ukrainę oraz służących ochronie bezpieczeństwa nar</w:t>
      </w:r>
      <w:r>
        <w:rPr>
          <w:rFonts w:ascii="Cambria" w:hAnsi="Cambria" w:cs="Times New Roman"/>
        </w:rPr>
        <w:t>o</w:t>
      </w:r>
      <w:r>
        <w:rPr>
          <w:rFonts w:ascii="Cambria" w:hAnsi="Cambria" w:cs="Times New Roman"/>
        </w:rPr>
        <w:t>dowego (Dz. U. z 2022 poz. 835).</w:t>
      </w:r>
    </w:p>
    <w:p w:rsidR="004C24FE" w:rsidRDefault="004C24FE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4C24FE" w:rsidRDefault="00FC05B5">
      <w:pPr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t xml:space="preserve">Na potwierdzenie warunku określonego w pkt. 3 powyżej, Wykonawca złoży stosowne oświadczenie w formularzu ofertowym </w:t>
      </w:r>
      <w:r>
        <w:rPr>
          <w:rFonts w:ascii="Cambria" w:hAnsi="Cambria" w:cs="Times New Roman"/>
          <w:iCs/>
        </w:rPr>
        <w:t>(Załącznik Nr 1)</w:t>
      </w:r>
      <w:r>
        <w:rPr>
          <w:rFonts w:ascii="Cambria" w:hAnsi="Cambria" w:cs="Times New Roman"/>
          <w:lang w:eastAsia="pl-PL"/>
        </w:rPr>
        <w:t>.</w:t>
      </w:r>
    </w:p>
    <w:p w:rsidR="004C24FE" w:rsidRDefault="004C24FE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4C24FE" w:rsidRDefault="00FC05B5">
      <w:pPr>
        <w:pStyle w:val="Akapitzlist"/>
        <w:numPr>
          <w:ilvl w:val="0"/>
          <w:numId w:val="5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4C24FE" w:rsidRDefault="00FC05B5">
      <w:pPr>
        <w:pStyle w:val="Nagwek1"/>
        <w:numPr>
          <w:ilvl w:val="1"/>
          <w:numId w:val="3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      i Wykonawcy przekazują za pośrednictwem Platformy Zakupowej.</w:t>
      </w:r>
    </w:p>
    <w:p w:rsidR="004C24FE" w:rsidRDefault="00FC05B5">
      <w:pPr>
        <w:pStyle w:val="Nagwek1"/>
        <w:numPr>
          <w:ilvl w:val="1"/>
          <w:numId w:val="3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4C24FE" w:rsidRDefault="00FC05B5">
      <w:pPr>
        <w:pStyle w:val="Nagwek1"/>
        <w:numPr>
          <w:ilvl w:val="0"/>
          <w:numId w:val="2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                   nr telefonu: 81 466 51 16;</w:t>
      </w:r>
    </w:p>
    <w:p w:rsidR="004C24FE" w:rsidRDefault="00FC05B5">
      <w:pPr>
        <w:pStyle w:val="Nagwek1"/>
        <w:numPr>
          <w:ilvl w:val="0"/>
          <w:numId w:val="2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4C24FE" w:rsidRDefault="004C24FE">
      <w:pPr>
        <w:pStyle w:val="Tekstpodstawowy"/>
      </w:pPr>
    </w:p>
    <w:p w:rsidR="004C24FE" w:rsidRDefault="004C24FE">
      <w:pPr>
        <w:pStyle w:val="Tekstpodstawowy"/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 xml:space="preserve">opis sposobu przygotowywania ofert: </w:t>
      </w:r>
    </w:p>
    <w:p w:rsidR="004C24FE" w:rsidRDefault="00FC05B5">
      <w:pPr>
        <w:numPr>
          <w:ilvl w:val="1"/>
          <w:numId w:val="4"/>
        </w:numPr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4C24FE" w:rsidRDefault="00FC05B5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 w:rsidR="0025748B">
        <w:rPr>
          <w:rFonts w:ascii="Cambria" w:hAnsi="Cambria" w:cs="Times New Roman"/>
          <w:b/>
        </w:rPr>
        <w:t xml:space="preserve">14 </w:t>
      </w:r>
      <w:r>
        <w:rPr>
          <w:rFonts w:ascii="Cambria" w:hAnsi="Cambria" w:cs="Times New Roman"/>
          <w:b/>
        </w:rPr>
        <w:t>dni</w:t>
      </w:r>
      <w:r>
        <w:rPr>
          <w:rFonts w:ascii="Cambria" w:hAnsi="Cambria" w:cs="Times New Roman"/>
        </w:rPr>
        <w:t xml:space="preserve">,     </w:t>
      </w:r>
    </w:p>
    <w:p w:rsidR="004C24FE" w:rsidRDefault="00FC05B5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4C24FE" w:rsidRDefault="00FC05B5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4C24FE" w:rsidRDefault="00FC05B5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/>
        </w:rPr>
      </w:pPr>
      <w:r>
        <w:rPr>
          <w:rFonts w:ascii="Cambria" w:hAnsi="Cambria"/>
          <w:iCs/>
        </w:rPr>
        <w:t xml:space="preserve">kosztorysy ofertowe (zgodnie z Zał. Nr </w:t>
      </w:r>
      <w:r>
        <w:rPr>
          <w:rFonts w:ascii="Cambria" w:eastAsia="Tahoma" w:hAnsi="Cambria" w:cs="Times New Roman"/>
          <w:iCs/>
        </w:rPr>
        <w:t xml:space="preserve">2.1- 2.3 </w:t>
      </w:r>
      <w:r>
        <w:rPr>
          <w:rFonts w:ascii="Cambria" w:hAnsi="Cambria"/>
          <w:iCs/>
        </w:rPr>
        <w:t>do Zaproszenia),</w:t>
      </w:r>
    </w:p>
    <w:p w:rsidR="004C24FE" w:rsidRDefault="00FC05B5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/>
        </w:rPr>
      </w:pPr>
      <w:r>
        <w:rPr>
          <w:rFonts w:ascii="Cambria" w:hAnsi="Cambria"/>
          <w:iCs/>
        </w:rPr>
        <w:t>opis przedmiotu zamówienia (zgodnie z Zał. Nr 3.1-3.3 do Zaproszenia),</w:t>
      </w:r>
    </w:p>
    <w:p w:rsidR="004C24FE" w:rsidRDefault="00FC05B5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>dokumenty potwierdzające spełnianie warunków</w:t>
      </w:r>
      <w:r w:rsidR="00823EE6">
        <w:rPr>
          <w:rFonts w:ascii="Cambria" w:eastAsia="Calibri" w:hAnsi="Cambria" w:cs="Times New Roman"/>
          <w:iCs/>
        </w:rPr>
        <w:t>.</w:t>
      </w:r>
    </w:p>
    <w:p w:rsidR="004C24FE" w:rsidRDefault="00FC05B5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4C24FE" w:rsidRDefault="004C24FE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69253E">
        <w:rPr>
          <w:rStyle w:val="Domylnaczcionkaakapitu1"/>
          <w:rFonts w:ascii="Cambria" w:hAnsi="Cambria" w:cs="Times New Roman"/>
          <w:b/>
          <w:iCs/>
        </w:rPr>
        <w:t>08</w:t>
      </w:r>
      <w:r w:rsidR="0069253E">
        <w:rPr>
          <w:rStyle w:val="Domylnaczcionkaakapitu1"/>
          <w:rFonts w:ascii="Cambria" w:hAnsi="Cambria" w:cs="Times New Roman"/>
          <w:b/>
          <w:iCs/>
        </w:rPr>
        <w:t>.</w:t>
      </w:r>
      <w:r>
        <w:rPr>
          <w:rStyle w:val="Domylnaczcionkaakapitu1"/>
          <w:rFonts w:ascii="Cambria" w:hAnsi="Cambria" w:cs="Times New Roman"/>
          <w:b/>
          <w:iCs/>
        </w:rPr>
        <w:t xml:space="preserve">04.2024 r. </w:t>
      </w:r>
      <w:r>
        <w:rPr>
          <w:rFonts w:ascii="Cambria" w:hAnsi="Cambria" w:cs="Times New Roman"/>
        </w:rPr>
        <w:t>godz. 11:00.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69253E">
        <w:rPr>
          <w:rFonts w:ascii="Cambria" w:hAnsi="Cambria" w:cs="Times New Roman"/>
        </w:rPr>
        <w:t>08</w:t>
      </w:r>
      <w:r w:rsidR="0069253E">
        <w:rPr>
          <w:rFonts w:ascii="Cambria" w:hAnsi="Cambria" w:cs="Times New Roman"/>
        </w:rPr>
        <w:t>.</w:t>
      </w:r>
      <w:r>
        <w:rPr>
          <w:rFonts w:ascii="Cambria" w:hAnsi="Cambria" w:cs="Times New Roman"/>
        </w:rPr>
        <w:t>04.2024 r. godz. 11:15.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4C24FE" w:rsidRDefault="004C24FE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Cena oferty musi obejmować wszelkie koszty związane z realizacją przedmiotu zamówienia.</w:t>
      </w:r>
    </w:p>
    <w:p w:rsidR="004C24FE" w:rsidRDefault="00FC05B5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4C24FE" w:rsidRDefault="00FC05B5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4C24FE" w:rsidRDefault="004C24FE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i/>
          <w:iCs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4C24FE" w:rsidRDefault="004C24FE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4C24FE" w:rsidRDefault="00FC05B5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4C24FE" w:rsidRDefault="004C24FE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podczas oceny ofert kierować się będzie kryterium: 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4C24FE" w:rsidRDefault="004C24FE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4C24FE" w:rsidRDefault="004C24FE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informacja o wynikach postępowania: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4C24FE" w:rsidRDefault="004C24FE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4C24FE" w:rsidRDefault="00FC05B5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Najpóźniej w dniu podpisania umowy należy przedłożyć następujące dokumenty:  brak wymagań w tym zakresie.</w:t>
      </w:r>
    </w:p>
    <w:p w:rsidR="004C24FE" w:rsidRDefault="004C24FE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4C24FE" w:rsidRDefault="00FC05B5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4C24FE" w:rsidRDefault="004C24FE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4C24FE" w:rsidRDefault="00FC05B5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4 do Zaproszenia.</w:t>
      </w:r>
    </w:p>
    <w:p w:rsidR="004C24FE" w:rsidRDefault="004C24FE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4C24FE" w:rsidRDefault="00FC05B5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4C24FE" w:rsidRDefault="004C24FE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4C24FE" w:rsidRDefault="00FC05B5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4C24FE" w:rsidRDefault="00FC05B5">
      <w:pPr>
        <w:pStyle w:val="NormalnyWeb"/>
        <w:spacing w:before="0" w:after="0" w:line="360" w:lineRule="auto"/>
        <w:ind w:left="42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1. Wzór Formularza Oferty - Załącznik Nr 1</w:t>
      </w:r>
    </w:p>
    <w:p w:rsidR="004C24FE" w:rsidRDefault="00FC05B5">
      <w:pPr>
        <w:pStyle w:val="NormalnyWeb"/>
        <w:tabs>
          <w:tab w:val="left" w:pos="426"/>
        </w:tabs>
        <w:spacing w:before="0" w:after="0" w:line="360" w:lineRule="auto"/>
        <w:ind w:left="426"/>
        <w:rPr>
          <w:rStyle w:val="Domylnaczcionkaakapitu1"/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2. </w:t>
      </w:r>
      <w:r>
        <w:rPr>
          <w:rFonts w:ascii="Cambria" w:hAnsi="Cambria"/>
          <w:iCs/>
          <w:sz w:val="22"/>
          <w:szCs w:val="22"/>
        </w:rPr>
        <w:t xml:space="preserve">Kosztorysy ofertowe – Załącznik Nr </w:t>
      </w:r>
      <w:r>
        <w:rPr>
          <w:rFonts w:ascii="Cambria" w:eastAsia="Tahoma" w:hAnsi="Cambria"/>
          <w:iCs/>
          <w:sz w:val="22"/>
          <w:szCs w:val="22"/>
        </w:rPr>
        <w:t xml:space="preserve"> 2.1- 2.3</w:t>
      </w:r>
    </w:p>
    <w:p w:rsidR="004C24FE" w:rsidRDefault="00FC05B5">
      <w:pPr>
        <w:pStyle w:val="NormalnyWeb"/>
        <w:tabs>
          <w:tab w:val="left" w:pos="426"/>
        </w:tabs>
        <w:spacing w:before="0" w:after="0" w:line="360" w:lineRule="auto"/>
        <w:ind w:left="426"/>
        <w:rPr>
          <w:rStyle w:val="Domylnaczcionkaakapitu1"/>
          <w:rFonts w:ascii="Cambria" w:hAnsi="Cambria"/>
          <w:iCs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lastRenderedPageBreak/>
        <w:t xml:space="preserve">3. </w:t>
      </w:r>
      <w:r>
        <w:rPr>
          <w:rFonts w:ascii="Cambria" w:hAnsi="Cambria"/>
          <w:iCs/>
          <w:sz w:val="22"/>
          <w:szCs w:val="22"/>
        </w:rPr>
        <w:t>Opis przedmiotu zamówienia</w:t>
      </w:r>
      <w:r>
        <w:rPr>
          <w:rStyle w:val="Domylnaczcionkaakapitu1"/>
          <w:rFonts w:ascii="Cambria" w:hAnsi="Cambria"/>
          <w:sz w:val="22"/>
          <w:szCs w:val="22"/>
        </w:rPr>
        <w:t xml:space="preserve"> – Załączniki Nr 3.1-3.3.</w:t>
      </w:r>
    </w:p>
    <w:p w:rsidR="004C24FE" w:rsidRDefault="00FC05B5">
      <w:pPr>
        <w:pStyle w:val="NormalnyWeb"/>
        <w:tabs>
          <w:tab w:val="left" w:pos="426"/>
        </w:tabs>
        <w:spacing w:before="0" w:after="0" w:line="360" w:lineRule="auto"/>
        <w:ind w:left="426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4. Projekt umowy – Załącznik Nr  4</w:t>
      </w:r>
    </w:p>
    <w:p w:rsidR="004C24FE" w:rsidRDefault="004C24FE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4C24FE" w:rsidRDefault="004C24FE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4C24FE" w:rsidRDefault="00FC05B5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4C24FE" w:rsidRDefault="00FC05B5">
      <w:pPr>
        <w:spacing w:after="0" w:line="276" w:lineRule="auto"/>
        <w:rPr>
          <w:rFonts w:ascii="Cambria" w:hAnsi="Cambria" w:cs="Times New Roman"/>
        </w:rPr>
        <w:sectPr w:rsidR="004C24FE" w:rsidSect="00B93A3F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8192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                (podpis Kierownika Zamawiającego)</w:t>
      </w:r>
    </w:p>
    <w:p w:rsidR="004C24FE" w:rsidRDefault="004C24FE">
      <w:pPr>
        <w:spacing w:line="360" w:lineRule="auto"/>
        <w:rPr>
          <w:rFonts w:ascii="Cambria" w:hAnsi="Cambria"/>
        </w:rPr>
      </w:pPr>
    </w:p>
    <w:sectPr w:rsidR="004C24FE" w:rsidSect="005C6B25">
      <w:headerReference w:type="default" r:id="rId15"/>
      <w:footerReference w:type="default" r:id="rId16"/>
      <w:pgSz w:w="11906" w:h="16838"/>
      <w:pgMar w:top="1418" w:right="1418" w:bottom="1418" w:left="1418" w:header="0" w:footer="709" w:gutter="0"/>
      <w:cols w:space="708"/>
      <w:formProt w:val="0"/>
      <w:docGrid w:linePitch="360" w:charSpace="819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2DB45A8" w15:done="0"/>
  <w15:commentEx w15:paraId="47CB3254" w15:done="0"/>
  <w15:commentEx w15:paraId="5956A6A4" w15:done="0"/>
  <w15:commentEx w15:paraId="00C9C365" w15:done="0"/>
  <w15:commentEx w15:paraId="5759B8B4" w15:done="0"/>
  <w15:commentEx w15:paraId="0087014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2DB45A8" w16cid:durableId="32879D44"/>
  <w16cid:commentId w16cid:paraId="47CB3254" w16cid:durableId="77A2362C"/>
  <w16cid:commentId w16cid:paraId="5956A6A4" w16cid:durableId="42C0C231"/>
  <w16cid:commentId w16cid:paraId="00C9C365" w16cid:durableId="5A98B9D7"/>
  <w16cid:commentId w16cid:paraId="5759B8B4" w16cid:durableId="4B74D398"/>
  <w16cid:commentId w16cid:paraId="00870144" w16cid:durableId="794698E5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744" w:rsidRDefault="00B33744">
      <w:pPr>
        <w:spacing w:after="0" w:line="240" w:lineRule="auto"/>
      </w:pPr>
      <w:r>
        <w:separator/>
      </w:r>
    </w:p>
  </w:endnote>
  <w:endnote w:type="continuationSeparator" w:id="1">
    <w:p w:rsidR="00B33744" w:rsidRDefault="00B33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744" w:rsidRDefault="00B33744">
      <w:pPr>
        <w:spacing w:after="0" w:line="240" w:lineRule="auto"/>
      </w:pPr>
      <w:r>
        <w:separator/>
      </w:r>
    </w:p>
  </w:footnote>
  <w:footnote w:type="continuationSeparator" w:id="1">
    <w:p w:rsidR="00B33744" w:rsidRDefault="00B33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Nagwek"/>
      <w:tabs>
        <w:tab w:val="clear" w:pos="9072"/>
      </w:tabs>
      <w:ind w:left="-1418" w:right="-141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FC05B5">
    <w:pPr>
      <w:pStyle w:val="Nagwek"/>
      <w:ind w:left="-1418"/>
    </w:pPr>
    <w:r>
      <w:rPr>
        <w:noProof/>
        <w:lang w:eastAsia="pl-PL"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posOffset>-908050</wp:posOffset>
          </wp:positionH>
          <wp:positionV relativeFrom="paragraph">
            <wp:posOffset>-52705</wp:posOffset>
          </wp:positionV>
          <wp:extent cx="7658735" cy="10828020"/>
          <wp:effectExtent l="0" t="0" r="0" b="0"/>
          <wp:wrapNone/>
          <wp:docPr id="1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183454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82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Nagwek"/>
      <w:tabs>
        <w:tab w:val="clear" w:pos="9072"/>
      </w:tabs>
      <w:ind w:left="-1418" w:right="-141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5F48"/>
    <w:multiLevelType w:val="multilevel"/>
    <w:tmpl w:val="28A0E6C6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1">
    <w:nsid w:val="1B8E5DB5"/>
    <w:multiLevelType w:val="multilevel"/>
    <w:tmpl w:val="71C405B2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1876A90"/>
    <w:multiLevelType w:val="multilevel"/>
    <w:tmpl w:val="E392E902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3">
    <w:nsid w:val="42115015"/>
    <w:multiLevelType w:val="multilevel"/>
    <w:tmpl w:val="E0C8DB42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4">
    <w:nsid w:val="4D9D4AB2"/>
    <w:multiLevelType w:val="multilevel"/>
    <w:tmpl w:val="A568F39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  <w:rPr>
        <w:b w:val="0"/>
        <w:bCs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abstractNum w:abstractNumId="5">
    <w:nsid w:val="52DF740F"/>
    <w:multiLevelType w:val="multilevel"/>
    <w:tmpl w:val="49964F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C174D76"/>
    <w:multiLevelType w:val="multilevel"/>
    <w:tmpl w:val="C8F0346A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gnieszka Mościcka">
    <w15:presenceInfo w15:providerId="AD" w15:userId="S-1-5-21-1911167393-3477274076-989526147-132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24FE"/>
    <w:rsid w:val="0025748B"/>
    <w:rsid w:val="004C24FE"/>
    <w:rsid w:val="005C6B25"/>
    <w:rsid w:val="0069253E"/>
    <w:rsid w:val="00823EE6"/>
    <w:rsid w:val="009A4329"/>
    <w:rsid w:val="00B33744"/>
    <w:rsid w:val="00B93A3F"/>
    <w:rsid w:val="00FC0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character" w:customStyle="1" w:styleId="Domylnaczcionkaakapitu1">
    <w:name w:val="Domyślna czcionka akapitu1"/>
    <w:qFormat/>
    <w:rsid w:val="007150DC"/>
  </w:style>
  <w:style w:type="character" w:customStyle="1" w:styleId="czeinternetowe">
    <w:name w:val="Łącze internetowe"/>
    <w:rsid w:val="007150DC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574E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574E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574E7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574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agwek1">
    <w:name w:val="Nagłówek1"/>
    <w:basedOn w:val="Normalny"/>
    <w:next w:val="Tekstpodstawowy"/>
    <w:unhideWhenUsed/>
    <w:qFormat/>
    <w:rsid w:val="007150DC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7150DC"/>
    <w:pPr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574E7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574E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574E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qFormat/>
    <w:rsid w:val="00D741C4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qFormat/>
    <w:rsid w:val="0083436A"/>
    <w:pPr>
      <w:widowControl w:val="0"/>
      <w:spacing w:after="0" w:line="240" w:lineRule="auto"/>
      <w:ind w:left="720"/>
    </w:pPr>
    <w:rPr>
      <w:rFonts w:ascii="Times New Roman" w:eastAsia="SimSun" w:hAnsi="Times New Roman" w:cs="Tahoma"/>
      <w:kern w:val="2"/>
      <w:szCs w:val="24"/>
      <w:lang w:eastAsia="hi-IN"/>
    </w:rPr>
  </w:style>
  <w:style w:type="paragraph" w:customStyle="1" w:styleId="Standard">
    <w:name w:val="Standard"/>
    <w:qFormat/>
    <w:rsid w:val="0083436A"/>
    <w:pPr>
      <w:textAlignment w:val="baseline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823EE6"/>
    <w:pPr>
      <w:suppressAutoHyphens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microsoft.com/office/2011/relationships/commentsExtended" Target="commentsExtended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Relationship Id="rId22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09709-B7E8-475A-863D-107B1F026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1378</Words>
  <Characters>8273</Characters>
  <Application>Microsoft Office Word</Application>
  <DocSecurity>0</DocSecurity>
  <Lines>68</Lines>
  <Paragraphs>19</Paragraphs>
  <ScaleCrop>false</ScaleCrop>
  <Company/>
  <LinksUpToDate>false</LinksUpToDate>
  <CharactersWithSpaces>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37</cp:revision>
  <dcterms:created xsi:type="dcterms:W3CDTF">2023-01-13T09:34:00Z</dcterms:created>
  <dcterms:modified xsi:type="dcterms:W3CDTF">2024-03-28T08:42:00Z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