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CB304" w14:textId="0D06EBB1" w:rsidR="0092087B" w:rsidRDefault="00505BA1" w:rsidP="009B5972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61CC67F6" wp14:editId="287C69FD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A2C0" w14:textId="77777777" w:rsidR="0092087B" w:rsidRDefault="0092087B">
      <w:pPr>
        <w:snapToGrid w:val="0"/>
        <w:rPr>
          <w:rFonts w:ascii="Arial" w:hAnsi="Arial"/>
        </w:rPr>
      </w:pPr>
    </w:p>
    <w:p w14:paraId="19082B09" w14:textId="6F7989F9" w:rsidR="0092087B" w:rsidRDefault="0092087B">
      <w:pPr>
        <w:pStyle w:val="Tekstpodstawowy"/>
        <w:spacing w:after="0"/>
        <w:jc w:val="right"/>
        <w:rPr>
          <w:rFonts w:ascii="Arial" w:hAnsi="Arial"/>
          <w:highlight w:val="lightGray"/>
        </w:rPr>
      </w:pPr>
    </w:p>
    <w:p w14:paraId="6967C080" w14:textId="77777777" w:rsidR="0092087B" w:rsidRDefault="0092087B">
      <w:pPr>
        <w:pStyle w:val="Tekstpodstawowy"/>
        <w:spacing w:after="0"/>
        <w:jc w:val="center"/>
        <w:rPr>
          <w:rFonts w:ascii="Arial" w:hAnsi="Arial"/>
          <w:b/>
          <w:bCs/>
          <w:highlight w:val="lightGray"/>
        </w:rPr>
      </w:pPr>
    </w:p>
    <w:p w14:paraId="4C50CC3C" w14:textId="7A04CF6B" w:rsidR="0092087B" w:rsidRPr="00FA5725" w:rsidRDefault="00505BA1">
      <w:pPr>
        <w:pStyle w:val="Tekstpodstawowy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FA5725">
        <w:rPr>
          <w:rFonts w:ascii="Arial" w:hAnsi="Arial"/>
          <w:b/>
          <w:bCs/>
          <w:sz w:val="20"/>
          <w:szCs w:val="20"/>
        </w:rPr>
        <w:t>GMINA MIEJSKA WAŁCZ</w:t>
      </w: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06E75ABA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sprawy: IRP.271.</w:t>
      </w:r>
      <w:r w:rsidR="00CA5234">
        <w:rPr>
          <w:rFonts w:ascii="Arial" w:hAnsi="Arial"/>
          <w:sz w:val="22"/>
          <w:szCs w:val="22"/>
        </w:rPr>
        <w:t>2</w:t>
      </w:r>
      <w:r w:rsidR="00F65A80">
        <w:rPr>
          <w:rFonts w:ascii="Arial" w:hAnsi="Arial"/>
          <w:sz w:val="22"/>
          <w:szCs w:val="22"/>
        </w:rPr>
        <w:t>4</w:t>
      </w:r>
      <w:r w:rsidRPr="005A07C8">
        <w:rPr>
          <w:rFonts w:ascii="Arial" w:hAnsi="Arial"/>
          <w:sz w:val="22"/>
          <w:szCs w:val="22"/>
        </w:rPr>
        <w:t>.2024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52B7FC8D" w14:textId="3CD4761D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4285C436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F65A80">
        <w:rPr>
          <w:rFonts w:ascii="Arial" w:hAnsi="Arial"/>
          <w:b/>
        </w:rPr>
        <w:t>Przebudowa i poprawa infrastruktury ulic Warzywnej i Krótkiej</w:t>
      </w:r>
      <w:r w:rsidR="00FD5F87">
        <w:rPr>
          <w:rFonts w:ascii="Arial" w:hAnsi="Arial"/>
          <w:b/>
        </w:rPr>
        <w:t>,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25B667F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p w14:paraId="6A17194A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Oferujemy wydłużenie okresu gwarancji za wady i gwarancji jakości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2BDB6661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Gwarancja 5 lat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7377D1F3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Gwarancja </w:t>
            </w:r>
            <w:r>
              <w:rPr>
                <w:rFonts w:ascii="Arial" w:eastAsia="Times New Roman" w:hAnsi="Arial"/>
              </w:rPr>
              <w:t>4</w:t>
            </w:r>
            <w:r>
              <w:rPr>
                <w:rFonts w:ascii="Arial" w:eastAsia="Times New Roman" w:hAnsi="Arial"/>
              </w:rPr>
              <w:t xml:space="preserve"> lat</w:t>
            </w:r>
            <w:r>
              <w:rPr>
                <w:rFonts w:ascii="Arial" w:eastAsia="Times New Roman" w:hAnsi="Arial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56BE4EA3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Gwarancja </w:t>
            </w:r>
            <w:r>
              <w:rPr>
                <w:rFonts w:ascii="Arial" w:eastAsia="Times New Roman" w:hAnsi="Arial"/>
              </w:rPr>
              <w:t>3</w:t>
            </w:r>
            <w:r>
              <w:rPr>
                <w:rFonts w:ascii="Arial" w:eastAsia="Times New Roman" w:hAnsi="Arial"/>
              </w:rPr>
              <w:t xml:space="preserve"> lat</w:t>
            </w:r>
            <w:r>
              <w:rPr>
                <w:rFonts w:ascii="Arial" w:eastAsia="Times New Roman" w:hAnsi="Arial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06749F34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Deklarujemy wysokość kary umownej, której poddamy się w razie zwłoki, w wysokości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430C4A5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0CBB8AC6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754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0,1%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88F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3CB1DCF6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72B9" w14:textId="03B77AF9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0,</w:t>
            </w:r>
            <w:r>
              <w:rPr>
                <w:rFonts w:ascii="Arial" w:eastAsia="Times New Roman" w:hAnsi="Arial"/>
              </w:rPr>
              <w:t>15</w:t>
            </w:r>
            <w:r>
              <w:rPr>
                <w:rFonts w:ascii="Arial" w:eastAsia="Times New Roman" w:hAnsi="Arial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DC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447BE8A0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9AE4" w14:textId="4BE94649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0,</w:t>
            </w:r>
            <w:r>
              <w:rPr>
                <w:rFonts w:ascii="Arial" w:eastAsia="Times New Roman" w:hAnsi="Arial"/>
              </w:rPr>
              <w:t>2</w:t>
            </w:r>
            <w:r>
              <w:rPr>
                <w:rFonts w:ascii="Arial" w:eastAsia="Times New Roman" w:hAnsi="Arial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847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60980D47" w14:textId="77777777" w:rsidR="00F65A80" w:rsidRDefault="00F65A80" w:rsidP="00F65A8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44423DC0" w14:textId="77777777" w:rsidR="00F65A80" w:rsidRDefault="00F65A80" w:rsidP="00F65A8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0585B601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11CCDE13" w:rsidR="0092087B" w:rsidRDefault="00313291">
      <w:pPr>
        <w:pStyle w:val="Tekstpodstawowy"/>
        <w:numPr>
          <w:ilvl w:val="0"/>
          <w:numId w:val="2"/>
        </w:numPr>
        <w:ind w:left="360" w:firstLine="0"/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1A54EB1F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05BA1">
        <w:rPr>
          <w:rFonts w:ascii="Arial" w:hAnsi="Arial"/>
        </w:rPr>
        <w:t>2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 xml:space="preserve">Krajowego Rejestru Sądowego, Centralnej Ewidencji i Informacji o działalności </w:t>
      </w:r>
      <w:r>
        <w:rPr>
          <w:rFonts w:ascii="Arial" w:eastAsia="Times New Roman" w:hAnsi="Arial"/>
          <w:lang w:eastAsia="pl-PL"/>
        </w:rPr>
        <w:lastRenderedPageBreak/>
        <w:t>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C74A14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56DF7"/>
    <w:rsid w:val="001329AD"/>
    <w:rsid w:val="00141AB8"/>
    <w:rsid w:val="001672DF"/>
    <w:rsid w:val="001E37BB"/>
    <w:rsid w:val="00200C04"/>
    <w:rsid w:val="00205A46"/>
    <w:rsid w:val="0029162A"/>
    <w:rsid w:val="002C5862"/>
    <w:rsid w:val="002E7AF6"/>
    <w:rsid w:val="00302E18"/>
    <w:rsid w:val="00310790"/>
    <w:rsid w:val="00313291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85C61"/>
    <w:rsid w:val="005A07C8"/>
    <w:rsid w:val="005C1A36"/>
    <w:rsid w:val="00603467"/>
    <w:rsid w:val="00643E68"/>
    <w:rsid w:val="00651898"/>
    <w:rsid w:val="00667909"/>
    <w:rsid w:val="006C6679"/>
    <w:rsid w:val="00776392"/>
    <w:rsid w:val="00804FE0"/>
    <w:rsid w:val="00831135"/>
    <w:rsid w:val="00840227"/>
    <w:rsid w:val="0089641F"/>
    <w:rsid w:val="008A6315"/>
    <w:rsid w:val="0092087B"/>
    <w:rsid w:val="00963C91"/>
    <w:rsid w:val="009B5972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C5A1C"/>
    <w:rsid w:val="00C3002A"/>
    <w:rsid w:val="00C61C68"/>
    <w:rsid w:val="00C74A14"/>
    <w:rsid w:val="00CA5234"/>
    <w:rsid w:val="00CD61D3"/>
    <w:rsid w:val="00CF03F2"/>
    <w:rsid w:val="00D022F8"/>
    <w:rsid w:val="00D70C47"/>
    <w:rsid w:val="00D84E10"/>
    <w:rsid w:val="00D90E05"/>
    <w:rsid w:val="00DC1DD9"/>
    <w:rsid w:val="00E432A6"/>
    <w:rsid w:val="00E600D6"/>
    <w:rsid w:val="00E6785B"/>
    <w:rsid w:val="00EC18DA"/>
    <w:rsid w:val="00F22E91"/>
    <w:rsid w:val="00F3713E"/>
    <w:rsid w:val="00F65A80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17</cp:revision>
  <cp:lastPrinted>2021-04-30T06:39:00Z</cp:lastPrinted>
  <dcterms:created xsi:type="dcterms:W3CDTF">2023-11-23T12:34:00Z</dcterms:created>
  <dcterms:modified xsi:type="dcterms:W3CDTF">2024-05-29T12:12:00Z</dcterms:modified>
</cp:coreProperties>
</file>