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87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2D6BAB">
        <w:trPr>
          <w:trHeight w:val="1386"/>
        </w:trPr>
        <w:tc>
          <w:tcPr>
            <w:tcW w:w="4889"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AFC" w:rsidRDefault="00804AFC">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04AFC" w:rsidRPr="008B4CDF" w:rsidRDefault="00804AF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04AFC" w:rsidRPr="008B4CDF" w:rsidRDefault="00804AF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04AFC" w:rsidRDefault="00804AFC">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804AFC" w:rsidRDefault="00804AFC">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04AFC" w:rsidRPr="008B4CDF" w:rsidRDefault="00804AF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04AFC" w:rsidRPr="008B4CDF" w:rsidRDefault="00804AF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04AFC" w:rsidRDefault="00804AFC">
                            <w:pPr>
                              <w:pStyle w:val="Bezodstpw"/>
                              <w:spacing w:before="240"/>
                              <w:jc w:val="center"/>
                              <w:rPr>
                                <w:color w:val="5B9BD5" w:themeColor="accent1"/>
                              </w:rPr>
                            </w:pPr>
                          </w:p>
                        </w:txbxContent>
                      </v:textbox>
                      <w10:wrap type="topAndBottom" anchorx="margin" anchory="margin"/>
                    </v:rect>
                  </w:pict>
                </mc:Fallback>
              </mc:AlternateContent>
            </w:r>
          </w:p>
        </w:tc>
        <w:tc>
          <w:tcPr>
            <w:tcW w:w="3909" w:type="dxa"/>
          </w:tcPr>
          <w:p w:rsidR="001D0B9C" w:rsidRPr="008B4CDF" w:rsidRDefault="00804AFC"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767EB3">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D52E9F">
                        <w:rPr>
                          <w:rFonts w:asciiTheme="minorHAnsi" w:hAnsiTheme="minorHAnsi" w:cstheme="minorHAnsi"/>
                          <w:b/>
                          <w:sz w:val="24"/>
                          <w:szCs w:val="22"/>
                        </w:rPr>
                        <w:t xml:space="preserve">ZP </w:t>
                      </w:r>
                      <w:r w:rsidR="009857CE">
                        <w:rPr>
                          <w:rFonts w:asciiTheme="minorHAnsi" w:hAnsiTheme="minorHAnsi" w:cstheme="minorHAnsi"/>
                          <w:b/>
                          <w:sz w:val="24"/>
                          <w:szCs w:val="22"/>
                        </w:rPr>
                        <w:t>3</w:t>
                      </w:r>
                      <w:r w:rsidR="00E621A2">
                        <w:rPr>
                          <w:rFonts w:asciiTheme="minorHAnsi" w:hAnsiTheme="minorHAnsi" w:cstheme="minorHAnsi"/>
                          <w:b/>
                          <w:sz w:val="24"/>
                          <w:szCs w:val="22"/>
                        </w:rPr>
                        <w:t>0</w:t>
                      </w:r>
                      <w:r w:rsidR="00D52E9F">
                        <w:rPr>
                          <w:rFonts w:asciiTheme="minorHAnsi" w:hAnsiTheme="minorHAnsi" w:cstheme="minorHAnsi"/>
                          <w:b/>
                          <w:sz w:val="24"/>
                          <w:szCs w:val="22"/>
                        </w:rPr>
                        <w:t>/</w:t>
                      </w:r>
                      <w:r w:rsidR="00E621A2">
                        <w:rPr>
                          <w:rFonts w:asciiTheme="minorHAnsi" w:hAnsiTheme="minorHAnsi" w:cstheme="minorHAnsi"/>
                          <w:b/>
                          <w:sz w:val="24"/>
                          <w:szCs w:val="22"/>
                        </w:rPr>
                        <w:t>I</w:t>
                      </w:r>
                      <w:r w:rsidR="00633684">
                        <w:rPr>
                          <w:rFonts w:asciiTheme="minorHAnsi" w:hAnsiTheme="minorHAnsi" w:cstheme="minorHAnsi"/>
                          <w:b/>
                          <w:sz w:val="24"/>
                          <w:szCs w:val="22"/>
                        </w:rPr>
                        <w:t>V</w:t>
                      </w:r>
                      <w:r w:rsidR="00C91024" w:rsidRPr="00C91024">
                        <w:rPr>
                          <w:rFonts w:asciiTheme="minorHAnsi" w:hAnsiTheme="minorHAnsi" w:cstheme="minorHAnsi"/>
                          <w:b/>
                          <w:sz w:val="24"/>
                          <w:szCs w:val="22"/>
                        </w:rPr>
                        <w:t>/2</w:t>
                      </w:r>
                      <w:r w:rsidR="004F04EA">
                        <w:rPr>
                          <w:rFonts w:asciiTheme="minorHAnsi" w:hAnsiTheme="minorHAnsi" w:cstheme="minorHAnsi"/>
                          <w:b/>
                          <w:sz w:val="24"/>
                          <w:szCs w:val="22"/>
                        </w:rPr>
                        <w:t>2</w:t>
                      </w:r>
                    </w:sdtContent>
                  </w:sdt>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bookmarkStart w:id="0" w:name="_Hlk103586876"/>
                <w:p w:rsidR="001E13A3" w:rsidRPr="00CE4576" w:rsidRDefault="00804AFC" w:rsidP="004D0C1D">
                  <w:pPr>
                    <w:pStyle w:val="Bezodstpw"/>
                    <w:spacing w:line="360" w:lineRule="auto"/>
                    <w:jc w:val="center"/>
                    <w:rPr>
                      <w:color w:val="5B9BD5" w:themeColor="accent1"/>
                      <w:sz w:val="32"/>
                      <w:szCs w:val="32"/>
                    </w:rPr>
                  </w:pPr>
                  <w:sdt>
                    <w:sdtPr>
                      <w:rPr>
                        <w:noProof/>
                        <w:color w:val="5B9BD5" w:themeColor="accent1"/>
                        <w:sz w:val="32"/>
                        <w:szCs w:val="32"/>
                      </w:rPr>
                      <w:alias w:val="Nazwa postępowania"/>
                      <w:tag w:val="Nazwa postępowania"/>
                      <w:id w:val="1976408284"/>
                      <w:placeholder>
                        <w:docPart w:val="87ED22C9A95F4161BA284CC932BD19BF"/>
                      </w:placeholder>
                      <w15:color w:val="99CCFF"/>
                    </w:sdtPr>
                    <w:sdtContent>
                      <w:r w:rsidR="00633684" w:rsidRPr="00CE4576">
                        <w:rPr>
                          <w:rFonts w:ascii="Arial" w:hAnsi="Arial" w:cs="Arial"/>
                          <w:b/>
                          <w:i/>
                          <w:sz w:val="32"/>
                          <w:szCs w:val="32"/>
                        </w:rPr>
                        <w:t>„</w:t>
                      </w:r>
                      <w:bookmarkEnd w:id="0"/>
                      <w:r w:rsidR="00DB48DC">
                        <w:rPr>
                          <w:rFonts w:ascii="Arial" w:hAnsi="Arial" w:cs="Arial"/>
                          <w:b/>
                          <w:i/>
                          <w:sz w:val="32"/>
                          <w:szCs w:val="32"/>
                        </w:rPr>
                        <w:t xml:space="preserve">WYKONANIE MASY ZALEWOWEJ W SZWACH </w:t>
                      </w:r>
                      <w:r w:rsidR="00B322A1">
                        <w:rPr>
                          <w:rFonts w:ascii="Arial" w:hAnsi="Arial" w:cs="Arial"/>
                          <w:b/>
                          <w:i/>
                          <w:sz w:val="32"/>
                          <w:szCs w:val="32"/>
                        </w:rPr>
                        <w:t>DYLATACYJNYCH</w:t>
                      </w:r>
                      <w:r w:rsidR="00E621A2">
                        <w:rPr>
                          <w:rFonts w:ascii="Arial" w:hAnsi="Arial" w:cs="Arial"/>
                          <w:b/>
                          <w:i/>
                          <w:sz w:val="32"/>
                          <w:szCs w:val="32"/>
                        </w:rPr>
                        <w:t xml:space="preserve"> BETONOWEJ NAWIERZCHNI ORAZ NAPRAWA PĘKNIĘĆ ASFALTOBETONOWYCH NA LOTNISKU POZNAŃ KRZESINY</w:t>
                      </w:r>
                      <w:r w:rsidR="001E13A3" w:rsidRPr="00CE4576">
                        <w:rPr>
                          <w:rFonts w:ascii="Arial" w:hAnsi="Arial" w:cs="Arial"/>
                          <w:b/>
                          <w:i/>
                          <w:sz w:val="32"/>
                          <w:szCs w:val="32"/>
                        </w:rPr>
                        <w:t>”</w:t>
                      </w:r>
                    </w:sdtContent>
                  </w:sdt>
                  <w:r w:rsidR="001E13A3" w:rsidRPr="00CE4576">
                    <w:rPr>
                      <w:noProof/>
                      <w:color w:val="5B9BD5" w:themeColor="accent1"/>
                      <w:sz w:val="32"/>
                      <w:szCs w:val="32"/>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C76619">
      <w:pPr>
        <w:spacing w:line="271" w:lineRule="auto"/>
        <w:rPr>
          <w:rFonts w:ascii="Arial" w:hAnsi="Arial" w:cs="Arial"/>
          <w:bCs/>
          <w:sz w:val="24"/>
          <w:szCs w:val="24"/>
        </w:rPr>
      </w:pPr>
    </w:p>
    <w:p w:rsidR="00462334" w:rsidRDefault="00462334" w:rsidP="00A4383D">
      <w:pPr>
        <w:spacing w:line="271" w:lineRule="auto"/>
        <w:rPr>
          <w:rFonts w:ascii="Arial" w:hAnsi="Arial" w:cs="Arial"/>
          <w:bCs/>
          <w:sz w:val="24"/>
          <w:szCs w:val="24"/>
        </w:rPr>
      </w:pPr>
    </w:p>
    <w:p w:rsidR="00462334" w:rsidRPr="008B4CDF" w:rsidRDefault="00462334" w:rsidP="00A4383D">
      <w:pPr>
        <w:spacing w:line="271" w:lineRule="auto"/>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863C32" w:rsidP="00863C32">
            <w:pPr>
              <w:spacing w:line="271" w:lineRule="auto"/>
              <w:rPr>
                <w:rFonts w:asciiTheme="minorHAnsi" w:hAnsiTheme="minorHAnsi" w:cs="Arial"/>
                <w:b/>
                <w:sz w:val="32"/>
                <w:szCs w:val="24"/>
              </w:rPr>
            </w:pPr>
            <w:r>
              <w:rPr>
                <w:rFonts w:asciiTheme="minorHAnsi" w:hAnsiTheme="minorHAnsi" w:cs="Arial"/>
                <w:b/>
                <w:sz w:val="32"/>
                <w:szCs w:val="24"/>
              </w:rPr>
              <w:t xml:space="preserve">    </w:t>
            </w:r>
            <w:r w:rsidR="0021136B">
              <w:rPr>
                <w:rFonts w:asciiTheme="minorHAnsi" w:hAnsiTheme="minorHAnsi" w:cs="Arial"/>
                <w:b/>
                <w:sz w:val="32"/>
                <w:szCs w:val="24"/>
              </w:rPr>
              <w:t xml:space="preserve">      </w:t>
            </w:r>
            <w:r>
              <w:rPr>
                <w:rFonts w:asciiTheme="minorHAnsi" w:hAnsiTheme="minorHAnsi" w:cs="Arial"/>
                <w:b/>
                <w:sz w:val="32"/>
                <w:szCs w:val="24"/>
              </w:rPr>
              <w:t xml:space="preserve"> </w:t>
            </w:r>
            <w:r w:rsidR="00E621A2">
              <w:rPr>
                <w:rFonts w:asciiTheme="minorHAnsi" w:hAnsiTheme="minorHAnsi" w:cs="Arial"/>
                <w:b/>
                <w:sz w:val="32"/>
                <w:szCs w:val="24"/>
              </w:rPr>
              <w:t xml:space="preserve">    p</w:t>
            </w:r>
            <w:r w:rsidR="00D52E9F" w:rsidRPr="004C286A">
              <w:rPr>
                <w:rFonts w:asciiTheme="minorHAnsi" w:hAnsiTheme="minorHAnsi" w:cs="Arial"/>
                <w:b/>
                <w:sz w:val="32"/>
                <w:szCs w:val="24"/>
              </w:rPr>
              <w:t>łk</w:t>
            </w:r>
            <w:r w:rsidR="00E621A2">
              <w:rPr>
                <w:rFonts w:asciiTheme="minorHAnsi" w:hAnsiTheme="minorHAnsi" w:cs="Arial"/>
                <w:b/>
                <w:sz w:val="32"/>
                <w:szCs w:val="24"/>
              </w:rPr>
              <w:t xml:space="preserve"> pil.</w:t>
            </w:r>
            <w:r w:rsidR="00D52E9F" w:rsidRPr="004C286A">
              <w:rPr>
                <w:rFonts w:asciiTheme="minorHAnsi" w:hAnsiTheme="minorHAnsi" w:cs="Arial"/>
                <w:b/>
                <w:sz w:val="32"/>
                <w:szCs w:val="24"/>
              </w:rPr>
              <w:t xml:space="preserve"> </w:t>
            </w:r>
            <w:r w:rsidR="00E621A2">
              <w:rPr>
                <w:rFonts w:asciiTheme="minorHAnsi" w:hAnsiTheme="minorHAnsi" w:cs="Arial"/>
                <w:b/>
                <w:sz w:val="32"/>
                <w:szCs w:val="24"/>
              </w:rPr>
              <w:t>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173CCC" w:rsidRPr="00B378F9" w:rsidRDefault="00863C32" w:rsidP="00863C32">
            <w:pPr>
              <w:spacing w:line="271" w:lineRule="auto"/>
              <w:rPr>
                <w:rFonts w:asciiTheme="minorHAnsi" w:hAnsiTheme="minorHAnsi" w:cs="Arial"/>
                <w:b/>
                <w:sz w:val="24"/>
                <w:szCs w:val="24"/>
              </w:rPr>
            </w:pPr>
            <w:r>
              <w:rPr>
                <w:rFonts w:asciiTheme="minorHAnsi" w:hAnsiTheme="minorHAnsi" w:cs="Arial"/>
                <w:b/>
                <w:sz w:val="24"/>
                <w:szCs w:val="24"/>
              </w:rPr>
              <w:t xml:space="preserve">                      </w:t>
            </w:r>
            <w:r w:rsidR="00462334" w:rsidRPr="00A442CE">
              <w:rPr>
                <w:rFonts w:asciiTheme="minorHAnsi" w:hAnsiTheme="minorHAnsi" w:cs="Arial"/>
                <w:b/>
                <w:sz w:val="24"/>
                <w:szCs w:val="24"/>
              </w:rPr>
              <w:t xml:space="preserve">Data : </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00462334" w:rsidRPr="00A442CE">
              <w:rPr>
                <w:rFonts w:asciiTheme="minorHAnsi" w:hAnsiTheme="minorHAnsi" w:cs="Arial"/>
                <w:b/>
                <w:sz w:val="24"/>
                <w:szCs w:val="24"/>
              </w:rPr>
              <w:t>r</w:t>
            </w:r>
            <w:r w:rsidR="00A442CE">
              <w:rPr>
                <w:rFonts w:asciiTheme="minorHAnsi" w:hAnsiTheme="minorHAnsi" w:cs="Arial"/>
                <w:b/>
                <w:sz w:val="24"/>
                <w:szCs w:val="24"/>
              </w:rPr>
              <w:t>.</w:t>
            </w:r>
          </w:p>
        </w:tc>
      </w:tr>
      <w:tr w:rsidR="00526B89" w:rsidRPr="00462334" w:rsidTr="008B70CC">
        <w:trPr>
          <w:trHeight w:val="415"/>
        </w:trPr>
        <w:tc>
          <w:tcPr>
            <w:tcW w:w="819" w:type="dxa"/>
          </w:tcPr>
          <w:p w:rsidR="00526B89" w:rsidRPr="00462334" w:rsidRDefault="00526B89" w:rsidP="00B151CB">
            <w:pPr>
              <w:spacing w:line="271" w:lineRule="auto"/>
              <w:rPr>
                <w:rFonts w:ascii="Arial" w:hAnsi="Arial" w:cs="Arial"/>
                <w:b/>
                <w:bCs/>
                <w:i/>
                <w:sz w:val="32"/>
                <w:szCs w:val="24"/>
              </w:rPr>
            </w:pPr>
          </w:p>
        </w:tc>
        <w:tc>
          <w:tcPr>
            <w:tcW w:w="5222" w:type="dxa"/>
            <w:vAlign w:val="center"/>
          </w:tcPr>
          <w:p w:rsidR="00526B89" w:rsidRDefault="00526B89" w:rsidP="00863C32">
            <w:pPr>
              <w:spacing w:line="271" w:lineRule="auto"/>
              <w:rPr>
                <w:rFonts w:asciiTheme="minorHAnsi" w:hAnsiTheme="minorHAnsi" w:cs="Arial"/>
                <w:b/>
                <w:sz w:val="24"/>
                <w:szCs w:val="24"/>
              </w:rPr>
            </w:pPr>
          </w:p>
        </w:tc>
      </w:tr>
      <w:tr w:rsidR="004A69E4" w:rsidRPr="00462334" w:rsidTr="008B70CC">
        <w:trPr>
          <w:trHeight w:val="415"/>
        </w:trPr>
        <w:tc>
          <w:tcPr>
            <w:tcW w:w="819" w:type="dxa"/>
          </w:tcPr>
          <w:p w:rsidR="004A69E4" w:rsidRPr="00462334" w:rsidRDefault="004A69E4" w:rsidP="00B151CB">
            <w:pPr>
              <w:spacing w:line="271" w:lineRule="auto"/>
              <w:rPr>
                <w:rFonts w:ascii="Arial" w:hAnsi="Arial" w:cs="Arial"/>
                <w:b/>
                <w:bCs/>
                <w:i/>
                <w:sz w:val="32"/>
                <w:szCs w:val="24"/>
              </w:rPr>
            </w:pPr>
          </w:p>
        </w:tc>
        <w:tc>
          <w:tcPr>
            <w:tcW w:w="5222" w:type="dxa"/>
            <w:vAlign w:val="center"/>
          </w:tcPr>
          <w:p w:rsidR="004A69E4" w:rsidRDefault="004A69E4"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p w:rsidR="009B4933" w:rsidRDefault="009B4933" w:rsidP="00863C32">
            <w:pPr>
              <w:spacing w:line="271" w:lineRule="auto"/>
              <w:rPr>
                <w:rFonts w:asciiTheme="minorHAnsi" w:hAnsiTheme="minorHAnsi" w:cs="Arial"/>
                <w:b/>
                <w:sz w:val="24"/>
                <w:szCs w:val="24"/>
              </w:rPr>
            </w:pPr>
          </w:p>
        </w:tc>
      </w:tr>
    </w:tbl>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04AFC" w:rsidRDefault="00804AFC"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804AFC" w:rsidRDefault="00804AFC"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14021" w:rsidRPr="00F14021" w:rsidRDefault="00804AFC" w:rsidP="00F14021">
      <w:pPr>
        <w:ind w:left="142"/>
        <w:jc w:val="both"/>
        <w:rPr>
          <w:rFonts w:asciiTheme="minorHAnsi" w:hAnsiTheme="minorHAnsi" w:cstheme="minorHAnsi"/>
          <w:bCs/>
          <w:color w:val="0000FF"/>
          <w:sz w:val="24"/>
          <w:szCs w:val="24"/>
          <w:u w:val="single"/>
        </w:rPr>
      </w:pPr>
      <w:hyperlink r:id="rId10"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804AFC" w:rsidP="002A3CD0">
      <w:pPr>
        <w:ind w:left="142"/>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804AFC" w:rsidP="002A3CD0">
      <w:pPr>
        <w:ind w:left="142"/>
        <w:rPr>
          <w:rFonts w:asciiTheme="minorHAnsi" w:hAnsiTheme="minorHAnsi" w:cstheme="minorHAnsi"/>
          <w:bCs/>
          <w:sz w:val="24"/>
          <w:szCs w:val="24"/>
        </w:rPr>
      </w:pPr>
      <w:hyperlink r:id="rId12"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04AFC" w:rsidRDefault="00804AFC"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804AFC" w:rsidRDefault="00804AFC"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04AFC" w:rsidRDefault="00804AFC"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804AFC" w:rsidRDefault="00804AFC"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4D0C1D" w:rsidRPr="00627BA5" w:rsidRDefault="00D52E9F" w:rsidP="004A69E4">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0926E2">
        <w:rPr>
          <w:rFonts w:asciiTheme="minorHAnsi" w:hAnsiTheme="minorHAnsi" w:cstheme="minorHAnsi"/>
        </w:rPr>
        <w:t xml:space="preserve">Przedmiotem zamówienia </w:t>
      </w:r>
      <w:r w:rsidR="00940DCA">
        <w:rPr>
          <w:rFonts w:asciiTheme="minorHAnsi" w:hAnsiTheme="minorHAnsi" w:cstheme="minorHAnsi"/>
        </w:rPr>
        <w:t>jest</w:t>
      </w:r>
      <w:r w:rsidR="00173CCC">
        <w:rPr>
          <w:rFonts w:asciiTheme="minorHAnsi" w:hAnsiTheme="minorHAnsi" w:cstheme="minorHAnsi"/>
        </w:rPr>
        <w:t xml:space="preserve"> </w:t>
      </w:r>
      <w:r w:rsidR="00E621A2">
        <w:rPr>
          <w:rFonts w:asciiTheme="minorHAnsi" w:hAnsiTheme="minorHAnsi" w:cstheme="minorHAnsi"/>
        </w:rPr>
        <w:t xml:space="preserve">robota budowlana polegająca na </w:t>
      </w:r>
      <w:r w:rsidR="00E621A2">
        <w:rPr>
          <w:rFonts w:asciiTheme="minorHAnsi" w:hAnsiTheme="minorHAnsi" w:cstheme="minorHAnsi"/>
          <w:b/>
          <w:i/>
        </w:rPr>
        <w:t>wykonaniu wymiany masy zalewowej w szwach dylatacyjnych betonowej nawierzchni oraz naprawa pęknięć asfaltobetonowych na ściekach drogi startowej na lotnisku Poznań - Krzesiny</w:t>
      </w:r>
      <w:r w:rsidR="004A69E4" w:rsidRPr="000065B9">
        <w:rPr>
          <w:rFonts w:asciiTheme="minorHAnsi" w:hAnsiTheme="minorHAnsi" w:cstheme="minorHAnsi"/>
          <w:b/>
          <w:i/>
        </w:rPr>
        <w:t xml:space="preserve"> </w:t>
      </w:r>
      <w:r w:rsidR="00E621A2">
        <w:rPr>
          <w:rFonts w:asciiTheme="minorHAnsi" w:hAnsiTheme="minorHAnsi" w:cstheme="minorHAnsi"/>
          <w:i/>
        </w:rPr>
        <w:t>zgodna</w:t>
      </w:r>
      <w:r w:rsidR="00A66511">
        <w:rPr>
          <w:rFonts w:asciiTheme="minorHAnsi" w:hAnsiTheme="minorHAnsi" w:cstheme="minorHAnsi"/>
          <w:i/>
        </w:rPr>
        <w:br/>
      </w:r>
      <w:r w:rsidR="00E621A2" w:rsidRPr="00627BA5">
        <w:rPr>
          <w:rFonts w:asciiTheme="minorHAnsi" w:hAnsiTheme="minorHAnsi" w:cstheme="minorHAnsi"/>
          <w:i/>
        </w:rPr>
        <w:t xml:space="preserve"> z opisem robót – zał. </w:t>
      </w:r>
      <w:r w:rsidR="00E65203" w:rsidRPr="00627BA5">
        <w:rPr>
          <w:rFonts w:asciiTheme="minorHAnsi" w:hAnsiTheme="minorHAnsi" w:cstheme="minorHAnsi"/>
          <w:i/>
        </w:rPr>
        <w:t>n</w:t>
      </w:r>
      <w:r w:rsidR="00E621A2" w:rsidRPr="00627BA5">
        <w:rPr>
          <w:rFonts w:asciiTheme="minorHAnsi" w:hAnsiTheme="minorHAnsi" w:cstheme="minorHAnsi"/>
          <w:i/>
        </w:rPr>
        <w:t xml:space="preserve">r </w:t>
      </w:r>
      <w:r w:rsidR="008610CF" w:rsidRPr="00627BA5">
        <w:rPr>
          <w:rFonts w:asciiTheme="minorHAnsi" w:hAnsiTheme="minorHAnsi" w:cstheme="minorHAnsi"/>
          <w:i/>
        </w:rPr>
        <w:t>6</w:t>
      </w:r>
      <w:r w:rsidR="00E621A2" w:rsidRPr="00627BA5">
        <w:rPr>
          <w:rFonts w:asciiTheme="minorHAnsi" w:hAnsiTheme="minorHAnsi" w:cstheme="minorHAnsi"/>
          <w:i/>
        </w:rPr>
        <w:t xml:space="preserve"> do SWZ i Specyfikacją techniczną wykonania i odbioru robó</w:t>
      </w:r>
      <w:r w:rsidR="00E65203" w:rsidRPr="00627BA5">
        <w:rPr>
          <w:rFonts w:asciiTheme="minorHAnsi" w:hAnsiTheme="minorHAnsi" w:cstheme="minorHAnsi"/>
          <w:i/>
        </w:rPr>
        <w:t xml:space="preserve">t – zał. nr </w:t>
      </w:r>
      <w:r w:rsidR="008610CF" w:rsidRPr="00627BA5">
        <w:rPr>
          <w:rFonts w:asciiTheme="minorHAnsi" w:hAnsiTheme="minorHAnsi" w:cstheme="minorHAnsi"/>
          <w:i/>
        </w:rPr>
        <w:t>7</w:t>
      </w:r>
      <w:r w:rsidR="00E65203" w:rsidRPr="00627BA5">
        <w:rPr>
          <w:rFonts w:asciiTheme="minorHAnsi" w:hAnsiTheme="minorHAnsi" w:cstheme="minorHAnsi"/>
          <w:i/>
        </w:rPr>
        <w:t xml:space="preserve"> do SWZ oraz nakładami zawartymi w przedmiarze/kosztorysie ślepym – zał. nr </w:t>
      </w:r>
      <w:r w:rsidR="008610CF" w:rsidRPr="00627BA5">
        <w:rPr>
          <w:rFonts w:asciiTheme="minorHAnsi" w:hAnsiTheme="minorHAnsi" w:cstheme="minorHAnsi"/>
          <w:i/>
        </w:rPr>
        <w:t>8</w:t>
      </w:r>
      <w:r w:rsidR="00FB4B88" w:rsidRPr="00627BA5">
        <w:rPr>
          <w:rFonts w:asciiTheme="minorHAnsi" w:hAnsiTheme="minorHAnsi" w:cstheme="minorHAnsi"/>
          <w:i/>
        </w:rPr>
        <w:t xml:space="preserve"> i</w:t>
      </w:r>
      <w:r w:rsidR="008610CF" w:rsidRPr="00627BA5">
        <w:rPr>
          <w:rFonts w:asciiTheme="minorHAnsi" w:hAnsiTheme="minorHAnsi" w:cstheme="minorHAnsi"/>
          <w:i/>
        </w:rPr>
        <w:t xml:space="preserve"> 8</w:t>
      </w:r>
      <w:r w:rsidR="00FB4B88" w:rsidRPr="00627BA5">
        <w:rPr>
          <w:rFonts w:asciiTheme="minorHAnsi" w:hAnsiTheme="minorHAnsi" w:cstheme="minorHAnsi"/>
          <w:i/>
        </w:rPr>
        <w:t>a</w:t>
      </w:r>
      <w:r w:rsidR="005C5C45" w:rsidRPr="00627BA5">
        <w:rPr>
          <w:rFonts w:asciiTheme="minorHAnsi" w:hAnsiTheme="minorHAnsi" w:cstheme="minorHAnsi"/>
          <w:i/>
        </w:rPr>
        <w:t xml:space="preserve"> </w:t>
      </w:r>
      <w:r w:rsidR="00A66511" w:rsidRPr="00627BA5">
        <w:rPr>
          <w:rFonts w:asciiTheme="minorHAnsi" w:hAnsiTheme="minorHAnsi" w:cstheme="minorHAnsi"/>
          <w:i/>
        </w:rPr>
        <w:br/>
      </w:r>
      <w:r w:rsidR="005C5C45" w:rsidRPr="00627BA5">
        <w:rPr>
          <w:rFonts w:asciiTheme="minorHAnsi" w:hAnsiTheme="minorHAnsi" w:cstheme="minorHAnsi"/>
          <w:i/>
        </w:rPr>
        <w:t>do SWZ</w:t>
      </w:r>
      <w:r w:rsidR="00DF37F0" w:rsidRPr="00627BA5">
        <w:rPr>
          <w:rFonts w:asciiTheme="minorHAnsi" w:hAnsiTheme="minorHAnsi" w:cstheme="minorHAnsi"/>
          <w:i/>
        </w:rPr>
        <w:t xml:space="preserve"> (przedmiar robót stanowi jedynie element pomocniczy do kalkulacji oferty i nie może stanowić jedynego elementu kalkulacji ceny oferty, należy brać go pod uwagę, jednakże</w:t>
      </w:r>
      <w:r w:rsidR="00A66511" w:rsidRPr="00627BA5">
        <w:rPr>
          <w:rFonts w:asciiTheme="minorHAnsi" w:hAnsiTheme="minorHAnsi" w:cstheme="minorHAnsi"/>
          <w:i/>
        </w:rPr>
        <w:br/>
      </w:r>
      <w:r w:rsidR="00DF37F0" w:rsidRPr="00627BA5">
        <w:rPr>
          <w:rFonts w:asciiTheme="minorHAnsi" w:hAnsiTheme="minorHAnsi" w:cstheme="minorHAnsi"/>
          <w:i/>
        </w:rPr>
        <w:t xml:space="preserve"> w pierwszej kole</w:t>
      </w:r>
      <w:r w:rsidR="008D33BC" w:rsidRPr="00627BA5">
        <w:rPr>
          <w:rFonts w:asciiTheme="minorHAnsi" w:hAnsiTheme="minorHAnsi" w:cstheme="minorHAnsi"/>
          <w:i/>
        </w:rPr>
        <w:t>j</w:t>
      </w:r>
      <w:r w:rsidR="00DF37F0" w:rsidRPr="00627BA5">
        <w:rPr>
          <w:rFonts w:asciiTheme="minorHAnsi" w:hAnsiTheme="minorHAnsi" w:cstheme="minorHAnsi"/>
          <w:i/>
        </w:rPr>
        <w:t>ności do wyceny należy uwzględnić zakres robót</w:t>
      </w:r>
      <w:r w:rsidR="008D33BC" w:rsidRPr="00627BA5">
        <w:rPr>
          <w:rFonts w:asciiTheme="minorHAnsi" w:hAnsiTheme="minorHAnsi" w:cstheme="minorHAnsi"/>
          <w:i/>
        </w:rPr>
        <w:t xml:space="preserve"> wynikający z załączonego Opisu przedmiotu zamówienia i Specyfikacji technicznej wykonania i odbioru robót budowlanych.</w:t>
      </w:r>
    </w:p>
    <w:p w:rsidR="009C573B" w:rsidRPr="00346137" w:rsidRDefault="004A69E4" w:rsidP="00647FBB">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627BA5">
        <w:rPr>
          <w:rFonts w:asciiTheme="minorHAnsi" w:hAnsiTheme="minorHAnsi" w:cstheme="minorHAnsi"/>
          <w:iCs/>
        </w:rPr>
        <w:t xml:space="preserve">Zamówienie nie jest podzielone na części ponieważ taki podział groziłby nadmiernymi </w:t>
      </w:r>
      <w:r w:rsidRPr="004A69E4">
        <w:rPr>
          <w:rFonts w:asciiTheme="minorHAnsi" w:hAnsiTheme="minorHAnsi" w:cstheme="minorHAnsi"/>
          <w:iCs/>
        </w:rPr>
        <w:t xml:space="preserve">trudnościami technicznymi, a potrzeba skoordynowania działań różnych wykonawców realizujących poszczególne części zamówienia mogłaby poważnie zagrozić właściwemu </w:t>
      </w:r>
      <w:r w:rsidRPr="004A69E4">
        <w:rPr>
          <w:rFonts w:asciiTheme="minorHAnsi" w:hAnsiTheme="minorHAnsi" w:cstheme="minorHAnsi"/>
          <w:iCs/>
        </w:rPr>
        <w:lastRenderedPageBreak/>
        <w:t>wykonaniu zamówienia. Całość usługi realizowana jest tylko na terenie jednego kompleksu wojskowego (lotnisku) w 31 BLT w Poznaniu. Pomimo braku podziału, ze względu na niewielki zakres i małą wartość, bez przeszkód modą ubiegać się o zamówienie mikro, małe i średnie przedsiębiorstwa.</w:t>
      </w:r>
      <w:r>
        <w:rPr>
          <w:rFonts w:ascii="Arial" w:hAnsi="Arial" w:cs="Arial"/>
          <w:iCs/>
        </w:rPr>
        <w:t xml:space="preserve"> </w:t>
      </w:r>
      <w:r w:rsidR="00647FBB" w:rsidRPr="00346137">
        <w:rPr>
          <w:rFonts w:asciiTheme="minorHAnsi" w:hAnsiTheme="minorHAnsi" w:cstheme="minorHAnsi"/>
        </w:rPr>
        <w:t>Dodatkowo podział zamówienia mógłby skutkować</w:t>
      </w:r>
      <w:r>
        <w:rPr>
          <w:rFonts w:asciiTheme="minorHAnsi" w:hAnsiTheme="minorHAnsi" w:cstheme="minorHAnsi"/>
        </w:rPr>
        <w:t xml:space="preserve"> </w:t>
      </w:r>
      <w:r w:rsidR="00647FBB" w:rsidRPr="00346137">
        <w:rPr>
          <w:rFonts w:asciiTheme="minorHAnsi" w:hAnsiTheme="minorHAnsi" w:cstheme="minorHAnsi"/>
        </w:rPr>
        <w:t xml:space="preserve">zmniejszeniem konkurencji między wykonawcami, z racji mniejszych wartościowo kontraktów. </w:t>
      </w:r>
      <w:r w:rsidR="009C573B" w:rsidRPr="00346137">
        <w:rPr>
          <w:rFonts w:asciiTheme="minorHAnsi" w:hAnsiTheme="minorHAnsi" w:cstheme="minorHAnsi"/>
          <w:iCs/>
        </w:rPr>
        <w:t>Zamawiający</w:t>
      </w:r>
      <w:r w:rsidR="00173CCC" w:rsidRPr="00346137">
        <w:rPr>
          <w:rFonts w:asciiTheme="minorHAnsi" w:hAnsiTheme="minorHAnsi" w:cstheme="minorHAnsi"/>
          <w:iCs/>
        </w:rPr>
        <w:t xml:space="preserve"> nie</w:t>
      </w:r>
      <w:r w:rsidR="009C573B" w:rsidRPr="00346137">
        <w:rPr>
          <w:rFonts w:asciiTheme="minorHAnsi" w:hAnsiTheme="minorHAnsi" w:cstheme="minorHAnsi"/>
          <w:iCs/>
        </w:rPr>
        <w:t xml:space="preserve"> dopuszcza składani</w:t>
      </w:r>
      <w:r w:rsidR="00173CCC" w:rsidRPr="00346137">
        <w:rPr>
          <w:rFonts w:asciiTheme="minorHAnsi" w:hAnsiTheme="minorHAnsi" w:cstheme="minorHAnsi"/>
          <w:iCs/>
        </w:rPr>
        <w:t>a</w:t>
      </w:r>
      <w:r w:rsidR="009C573B" w:rsidRPr="00346137">
        <w:rPr>
          <w:rFonts w:asciiTheme="minorHAnsi" w:hAnsiTheme="minorHAnsi" w:cstheme="minorHAnsi"/>
          <w:iCs/>
        </w:rPr>
        <w:t xml:space="preserve"> ofert częściowych</w:t>
      </w:r>
      <w:r w:rsidR="00C63138" w:rsidRPr="00346137">
        <w:rPr>
          <w:rFonts w:asciiTheme="minorHAnsi" w:hAnsiTheme="minorHAnsi" w:cstheme="minorHAnsi"/>
          <w:iCs/>
        </w:rPr>
        <w:t>.</w:t>
      </w:r>
    </w:p>
    <w:p w:rsidR="00657441" w:rsidRPr="00657441" w:rsidRDefault="00657441" w:rsidP="00C357B2">
      <w:pPr>
        <w:pStyle w:val="Akapitzlist"/>
        <w:numPr>
          <w:ilvl w:val="0"/>
          <w:numId w:val="37"/>
        </w:numPr>
        <w:ind w:left="567" w:hanging="425"/>
        <w:jc w:val="both"/>
        <w:rPr>
          <w:rFonts w:asciiTheme="minorHAnsi" w:hAnsiTheme="minorHAnsi" w:cstheme="minorHAnsi"/>
          <w:color w:val="000000" w:themeColor="text1"/>
        </w:rPr>
      </w:pPr>
      <w:r w:rsidRPr="00657441">
        <w:rPr>
          <w:rFonts w:asciiTheme="minorHAnsi" w:hAnsiTheme="minorHAnsi" w:cstheme="minorHAnsi"/>
          <w:color w:val="000000" w:themeColor="text1"/>
        </w:rPr>
        <w:t>Wy</w:t>
      </w:r>
      <w:bookmarkStart w:id="3" w:name="_GoBack"/>
      <w:bookmarkEnd w:id="3"/>
      <w:r w:rsidRPr="00657441">
        <w:rPr>
          <w:rFonts w:asciiTheme="minorHAnsi" w:hAnsiTheme="minorHAnsi" w:cstheme="minorHAnsi"/>
          <w:color w:val="000000" w:themeColor="text1"/>
        </w:rPr>
        <w:t>móg w zakresie</w:t>
      </w:r>
      <w:r>
        <w:rPr>
          <w:rFonts w:asciiTheme="minorHAnsi" w:hAnsiTheme="minorHAnsi" w:cstheme="minorHAnsi"/>
          <w:color w:val="000000" w:themeColor="text1"/>
        </w:rPr>
        <w:t xml:space="preserve"> zatrudnienia umowy o pracę:</w:t>
      </w:r>
    </w:p>
    <w:p w:rsidR="00657441" w:rsidRDefault="00F224B8" w:rsidP="00657441">
      <w:pPr>
        <w:pStyle w:val="Akapitzlist"/>
        <w:ind w:left="567"/>
        <w:jc w:val="both"/>
        <w:rPr>
          <w:rFonts w:asciiTheme="minorHAnsi" w:hAnsiTheme="minorHAnsi" w:cstheme="minorHAnsi"/>
        </w:rPr>
      </w:pPr>
      <w:r>
        <w:rPr>
          <w:rFonts w:asciiTheme="minorHAnsi" w:hAnsiTheme="minorHAnsi" w:cstheme="minorHAnsi"/>
        </w:rPr>
        <w:t xml:space="preserve">Zgodnie z art. 95 ustawy Pzp </w:t>
      </w:r>
      <w:r w:rsidR="00657441">
        <w:rPr>
          <w:rFonts w:asciiTheme="minorHAnsi" w:hAnsiTheme="minorHAnsi" w:cstheme="minorHAnsi"/>
        </w:rPr>
        <w:t>Zamawiający wymaga zatrudnienia przez Wykonawcę lub Podwykonawcę na podstawie umowy o pracę osób wykonujących w szczególności następujące czynności w zakresie realizacji przedmiotu zamówienia:</w:t>
      </w:r>
    </w:p>
    <w:p w:rsidR="00DB3F64" w:rsidRDefault="00657441" w:rsidP="00657441">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 usunięcie starej masy, czyszczenie szczelin, naprawa uszkodzeń, wypełnienie szczelin, wywóz i utylizacja odpadów – </w:t>
      </w:r>
      <w:r w:rsidR="00F224B8" w:rsidRPr="00EB2814">
        <w:rPr>
          <w:rFonts w:asciiTheme="minorHAnsi" w:hAnsiTheme="minorHAnsi" w:cstheme="minorHAnsi"/>
          <w:color w:val="000000" w:themeColor="text1"/>
        </w:rPr>
        <w:t>jeżeli</w:t>
      </w:r>
      <w:r>
        <w:rPr>
          <w:rFonts w:asciiTheme="minorHAnsi" w:hAnsiTheme="minorHAnsi" w:cstheme="minorHAnsi"/>
          <w:color w:val="000000" w:themeColor="text1"/>
        </w:rPr>
        <w:t xml:space="preserve"> </w:t>
      </w:r>
      <w:r w:rsidR="00F224B8" w:rsidRPr="00EB2814">
        <w:rPr>
          <w:rFonts w:asciiTheme="minorHAnsi" w:hAnsiTheme="minorHAnsi" w:cstheme="minorHAnsi"/>
          <w:color w:val="000000" w:themeColor="text1"/>
        </w:rPr>
        <w:t xml:space="preserve">wykonanie tych czynności polega na wykonywaniu pracy w sposób określony w art. 22 § 1 ustawy </w:t>
      </w:r>
      <w:r>
        <w:rPr>
          <w:rFonts w:asciiTheme="minorHAnsi" w:hAnsiTheme="minorHAnsi" w:cstheme="minorHAnsi"/>
          <w:color w:val="000000" w:themeColor="text1"/>
        </w:rPr>
        <w:t>z dnia 26 czerwca 1974 r.</w:t>
      </w:r>
      <w:r w:rsidR="00F224B8" w:rsidRPr="00EB2814">
        <w:rPr>
          <w:rFonts w:asciiTheme="minorHAnsi" w:hAnsiTheme="minorHAnsi" w:cstheme="minorHAnsi"/>
          <w:color w:val="000000" w:themeColor="text1"/>
        </w:rPr>
        <w:t>- Kodeks Pracy.</w:t>
      </w:r>
    </w:p>
    <w:p w:rsidR="00657441" w:rsidRDefault="008A1646" w:rsidP="00657441">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U</w:t>
      </w:r>
      <w:r w:rsidR="00657441" w:rsidRPr="00657441">
        <w:rPr>
          <w:rFonts w:asciiTheme="minorHAnsi" w:hAnsiTheme="minorHAnsi" w:cstheme="minorHAnsi"/>
          <w:color w:val="000000" w:themeColor="text1"/>
        </w:rPr>
        <w:t>prawnienia zamawiającego</w:t>
      </w:r>
      <w:r>
        <w:rPr>
          <w:rFonts w:asciiTheme="minorHAnsi" w:hAnsiTheme="minorHAnsi" w:cstheme="minorHAnsi"/>
          <w:color w:val="000000" w:themeColor="text1"/>
        </w:rPr>
        <w:t xml:space="preserve"> w zakresie kontroli spełnienia wymagań związanych z zatrudnieniem osób oraz sankcje z tytułu niespełnienia wymagań związanych z zatrudnianiem osób zawiera projekt umowy – zał. nr 3 do SWZ.</w:t>
      </w:r>
    </w:p>
    <w:p w:rsidR="008A1646" w:rsidRDefault="008A1646" w:rsidP="008A1646">
      <w:pPr>
        <w:pStyle w:val="Akapitzlist"/>
        <w:numPr>
          <w:ilvl w:val="0"/>
          <w:numId w:val="37"/>
        </w:numPr>
        <w:ind w:left="567" w:hanging="425"/>
        <w:jc w:val="both"/>
        <w:rPr>
          <w:rFonts w:asciiTheme="minorHAnsi" w:hAnsiTheme="minorHAnsi" w:cstheme="minorHAnsi"/>
          <w:color w:val="000000" w:themeColor="text1"/>
        </w:rPr>
      </w:pPr>
      <w:r>
        <w:rPr>
          <w:rFonts w:asciiTheme="minorHAnsi" w:hAnsiTheme="minorHAnsi" w:cstheme="minorHAnsi"/>
          <w:color w:val="000000" w:themeColor="text1"/>
        </w:rPr>
        <w:t>Zamawiający wymaga dołączenia do oferty</w:t>
      </w:r>
      <w:r w:rsidR="0042294E">
        <w:rPr>
          <w:rFonts w:asciiTheme="minorHAnsi" w:hAnsiTheme="minorHAnsi" w:cstheme="minorHAnsi"/>
          <w:color w:val="000000" w:themeColor="text1"/>
        </w:rPr>
        <w:t>, jako dokument przedmiotowy Orzeczenia np. Instytutu Technicznego Wojsk Lotniczych lub równoważnego potwierdzającego, że materi</w:t>
      </w:r>
      <w:r w:rsidR="00A66511">
        <w:rPr>
          <w:rFonts w:asciiTheme="minorHAnsi" w:hAnsiTheme="minorHAnsi" w:cstheme="minorHAnsi"/>
          <w:color w:val="000000" w:themeColor="text1"/>
        </w:rPr>
        <w:t>ały których Wykonawca zmierza uż</w:t>
      </w:r>
      <w:r w:rsidR="0042294E">
        <w:rPr>
          <w:rFonts w:asciiTheme="minorHAnsi" w:hAnsiTheme="minorHAnsi" w:cstheme="minorHAnsi"/>
          <w:color w:val="000000" w:themeColor="text1"/>
        </w:rPr>
        <w:t>yć w celu wykonania zamówienia, takie jak:</w:t>
      </w:r>
    </w:p>
    <w:p w:rsidR="0042294E" w:rsidRDefault="0042294E" w:rsidP="0042294E">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 masy do zalania na zimno szwów dylatacyjnych</w:t>
      </w:r>
      <w:r w:rsidR="00C1514E">
        <w:rPr>
          <w:rFonts w:asciiTheme="minorHAnsi" w:hAnsiTheme="minorHAnsi" w:cstheme="minorHAnsi"/>
          <w:color w:val="000000" w:themeColor="text1"/>
        </w:rPr>
        <w:t xml:space="preserve">, </w:t>
      </w:r>
    </w:p>
    <w:p w:rsidR="00C1514E" w:rsidRDefault="00C1514E" w:rsidP="0042294E">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 masy do zalania na gorąco szwów dylatacyjnych</w:t>
      </w:r>
    </w:p>
    <w:p w:rsidR="00C1514E" w:rsidRDefault="00C1514E" w:rsidP="0042294E">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 materiały użyte do naprawy uszkodzeń krawędziowych powstałych podczas wyrywania masy ze szwów dylatacyjnych</w:t>
      </w:r>
    </w:p>
    <w:p w:rsidR="00710E1A" w:rsidRDefault="00C1514E" w:rsidP="0042294E">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 odpowiadają normom i są dopuszczone do stos</w:t>
      </w:r>
      <w:r w:rsidR="005F6D45">
        <w:rPr>
          <w:rFonts w:asciiTheme="minorHAnsi" w:hAnsiTheme="minorHAnsi" w:cstheme="minorHAnsi"/>
          <w:color w:val="000000" w:themeColor="text1"/>
        </w:rPr>
        <w:t>owania na lotniskach.</w:t>
      </w:r>
      <w:r>
        <w:rPr>
          <w:rFonts w:asciiTheme="minorHAnsi" w:hAnsiTheme="minorHAnsi" w:cstheme="minorHAnsi"/>
          <w:color w:val="000000" w:themeColor="text1"/>
        </w:rPr>
        <w:t xml:space="preserve"> </w:t>
      </w:r>
    </w:p>
    <w:p w:rsidR="00172300" w:rsidRDefault="00172300" w:rsidP="0042294E">
      <w:pPr>
        <w:pStyle w:val="Akapitzlist"/>
        <w:ind w:left="567"/>
        <w:jc w:val="both"/>
        <w:rPr>
          <w:rFonts w:asciiTheme="minorHAnsi" w:hAnsiTheme="minorHAnsi" w:cstheme="minorHAnsi"/>
          <w:color w:val="000000" w:themeColor="text1"/>
        </w:rPr>
      </w:pPr>
      <w:r>
        <w:rPr>
          <w:rFonts w:asciiTheme="minorHAnsi" w:hAnsiTheme="minorHAnsi" w:cstheme="minorHAnsi"/>
          <w:color w:val="000000" w:themeColor="text1"/>
        </w:rPr>
        <w:t>UWAGA!!</w:t>
      </w:r>
    </w:p>
    <w:p w:rsidR="00172300" w:rsidRPr="00172300" w:rsidRDefault="00172300" w:rsidP="0042294E">
      <w:pPr>
        <w:pStyle w:val="Akapitzlist"/>
        <w:ind w:left="567"/>
        <w:jc w:val="both"/>
        <w:rPr>
          <w:rFonts w:asciiTheme="minorHAnsi" w:hAnsiTheme="minorHAnsi" w:cstheme="minorHAnsi"/>
        </w:rPr>
      </w:pPr>
      <w:r>
        <w:rPr>
          <w:rFonts w:asciiTheme="minorHAnsi" w:hAnsiTheme="minorHAnsi" w:cstheme="minorHAnsi"/>
          <w:color w:val="000000" w:themeColor="text1"/>
        </w:rPr>
        <w:t xml:space="preserve">Posługiwanie się materiałami i technologiami posiadającymi orzeczenie ITWL przez inne podmioty, każdorazowo wymaga </w:t>
      </w:r>
      <w:r>
        <w:rPr>
          <w:rFonts w:asciiTheme="minorHAnsi" w:hAnsiTheme="minorHAnsi" w:cstheme="minorHAnsi"/>
          <w:color w:val="000000" w:themeColor="text1"/>
          <w:u w:val="single"/>
        </w:rPr>
        <w:t xml:space="preserve">powiadomienia, uzyskania zgody i pisemnego </w:t>
      </w:r>
      <w:r w:rsidRPr="00172300">
        <w:rPr>
          <w:rFonts w:asciiTheme="minorHAnsi" w:hAnsiTheme="minorHAnsi" w:cstheme="minorHAnsi"/>
          <w:u w:val="single"/>
        </w:rPr>
        <w:t>potwierdzenia</w:t>
      </w:r>
      <w:r w:rsidRPr="00172300">
        <w:rPr>
          <w:rFonts w:asciiTheme="minorHAnsi" w:hAnsiTheme="minorHAnsi" w:cstheme="minorHAnsi"/>
        </w:rPr>
        <w:t xml:space="preserve"> od ich właściciela / właścicieli.</w:t>
      </w:r>
    </w:p>
    <w:p w:rsidR="00C1514E" w:rsidRPr="00172300" w:rsidRDefault="00C1514E" w:rsidP="0042294E">
      <w:pPr>
        <w:pStyle w:val="Akapitzlist"/>
        <w:ind w:left="567"/>
        <w:jc w:val="both"/>
        <w:rPr>
          <w:rFonts w:asciiTheme="minorHAnsi" w:hAnsiTheme="minorHAnsi" w:cstheme="minorHAnsi"/>
        </w:rPr>
      </w:pPr>
      <w:r w:rsidRPr="00172300">
        <w:rPr>
          <w:rFonts w:asciiTheme="minorHAnsi" w:hAnsiTheme="minorHAnsi" w:cstheme="minorHAnsi"/>
        </w:rPr>
        <w:t>Przez dokument równoważny Zamawiający rozumie dokument dopuszczający dany materiał do s</w:t>
      </w:r>
      <w:r w:rsidR="005F6D45" w:rsidRPr="00172300">
        <w:rPr>
          <w:rFonts w:asciiTheme="minorHAnsi" w:hAnsiTheme="minorHAnsi" w:cstheme="minorHAnsi"/>
        </w:rPr>
        <w:t>tosowania na lotniskach</w:t>
      </w:r>
      <w:r w:rsidR="001772B3" w:rsidRPr="00172300">
        <w:rPr>
          <w:rFonts w:asciiTheme="minorHAnsi" w:hAnsiTheme="minorHAnsi" w:cstheme="minorHAnsi"/>
        </w:rPr>
        <w:t xml:space="preserve"> </w:t>
      </w:r>
      <w:r w:rsidRPr="00172300">
        <w:rPr>
          <w:rFonts w:asciiTheme="minorHAnsi" w:hAnsiTheme="minorHAnsi" w:cstheme="minorHAnsi"/>
        </w:rPr>
        <w:t>wystawiony na podstawie przeprowadzonych badań przez jednostkę naukowo-badawczą</w:t>
      </w:r>
      <w:r w:rsidR="001772B3" w:rsidRPr="00172300">
        <w:rPr>
          <w:rFonts w:asciiTheme="minorHAnsi" w:hAnsiTheme="minorHAnsi" w:cstheme="minorHAnsi"/>
        </w:rPr>
        <w:t>.</w:t>
      </w:r>
    </w:p>
    <w:p w:rsidR="00C1514E" w:rsidRPr="00172300" w:rsidRDefault="00C1514E" w:rsidP="0042294E">
      <w:pPr>
        <w:pStyle w:val="Akapitzlist"/>
        <w:ind w:left="567"/>
        <w:jc w:val="both"/>
        <w:rPr>
          <w:rFonts w:asciiTheme="minorHAnsi" w:hAnsiTheme="minorHAnsi" w:cstheme="minorHAnsi"/>
          <w:i/>
        </w:rPr>
      </w:pPr>
      <w:r w:rsidRPr="00172300">
        <w:rPr>
          <w:rFonts w:asciiTheme="minorHAnsi" w:hAnsiTheme="minorHAnsi" w:cstheme="minorHAnsi"/>
          <w:i/>
        </w:rPr>
        <w:t>Jeżeli Wykonawca nie złoży wraz z ofertą ww. orzeczenia, Zamawiający wezwie do jego złożenia w wyznaczonym terminie.</w:t>
      </w:r>
    </w:p>
    <w:p w:rsidR="00CF3A2C" w:rsidRPr="00172300" w:rsidRDefault="00C1514E" w:rsidP="00CF3A2C">
      <w:pPr>
        <w:numPr>
          <w:ilvl w:val="0"/>
          <w:numId w:val="37"/>
        </w:numPr>
        <w:spacing w:line="276" w:lineRule="auto"/>
        <w:ind w:left="567" w:hanging="425"/>
        <w:jc w:val="both"/>
        <w:rPr>
          <w:rFonts w:asciiTheme="minorHAnsi" w:hAnsiTheme="minorHAnsi" w:cstheme="minorHAnsi"/>
          <w:iCs/>
          <w:sz w:val="24"/>
          <w:szCs w:val="24"/>
        </w:rPr>
      </w:pPr>
      <w:r w:rsidRPr="00172300">
        <w:rPr>
          <w:rFonts w:asciiTheme="minorHAnsi" w:hAnsiTheme="minorHAnsi" w:cstheme="minorHAnsi"/>
          <w:iCs/>
          <w:sz w:val="24"/>
          <w:szCs w:val="24"/>
        </w:rPr>
        <w:t>Zamawiający przewiduje możliwość zorganizowania wizji lokalnej dla potencjalnych, zainteresowanych Wykonawców. W sprawie wizji proszę kontaktować się z p. Tadeuszem GĄSECKIM, tel. 261 548 371, 608 072 649. Dokonanie wizji lokalnej w miejscu wykonania zamówienia nie jest wymagane, ale wskazane dla rzetelnego przygotowania oferty. Zamawiający nie przewiduje udzielania wyjaśnień podczas wizji – wniosek o wyjaśnienie treści SWZ należy składać przez platformę zakupową.</w:t>
      </w:r>
    </w:p>
    <w:p w:rsidR="00CF3A2C" w:rsidRPr="00172300" w:rsidRDefault="00CF3A2C" w:rsidP="00CF3A2C">
      <w:pPr>
        <w:numPr>
          <w:ilvl w:val="0"/>
          <w:numId w:val="37"/>
        </w:numPr>
        <w:spacing w:line="276" w:lineRule="auto"/>
        <w:ind w:left="567" w:hanging="425"/>
        <w:jc w:val="both"/>
        <w:rPr>
          <w:rFonts w:asciiTheme="minorHAnsi" w:hAnsiTheme="minorHAnsi" w:cstheme="minorHAnsi"/>
          <w:iCs/>
          <w:sz w:val="24"/>
          <w:szCs w:val="24"/>
        </w:rPr>
      </w:pPr>
      <w:r w:rsidRPr="00172300">
        <w:rPr>
          <w:rFonts w:asciiTheme="minorHAnsi" w:hAnsiTheme="minorHAnsi" w:cstheme="minorHAnsi"/>
          <w:iCs/>
          <w:sz w:val="24"/>
          <w:szCs w:val="24"/>
        </w:rPr>
        <w:t xml:space="preserve">Zamawiający dopuszcza złożenie ofert równoważnych w przedmiocie zamówienia, </w:t>
      </w:r>
      <w:r w:rsidR="008610CF" w:rsidRPr="00172300">
        <w:rPr>
          <w:rFonts w:asciiTheme="minorHAnsi" w:hAnsiTheme="minorHAnsi" w:cstheme="minorHAnsi"/>
          <w:iCs/>
          <w:sz w:val="24"/>
          <w:szCs w:val="24"/>
        </w:rPr>
        <w:br/>
      </w:r>
      <w:r w:rsidRPr="00172300">
        <w:rPr>
          <w:rFonts w:asciiTheme="minorHAnsi" w:hAnsiTheme="minorHAnsi" w:cstheme="minorHAnsi"/>
          <w:iCs/>
          <w:sz w:val="24"/>
          <w:szCs w:val="24"/>
        </w:rPr>
        <w:t xml:space="preserve">tj. o parametrach takich samych lub lepszych od wskazanych z nazwy, przy czym Wykonawca powołujący się na rozwiązania równoważne obowiązany jest wykazać, że oferowane produkty spełniają wymagania Zamawiającego poprzez załączenie opisu technicznego i podania nazwy produktu i producenta. </w:t>
      </w:r>
      <w:r w:rsidRPr="00172300">
        <w:rPr>
          <w:rFonts w:asciiTheme="minorHAnsi" w:hAnsiTheme="minorHAnsi" w:cstheme="minorHAnsi"/>
          <w:sz w:val="24"/>
          <w:szCs w:val="24"/>
        </w:rPr>
        <w:t>Wszystkie zastosowane materiały i urządzenia muszą posiadać wymagane obowiązującymi przepisami prawa, normy, atesty, certyfikaty, dopuszczenia do stosowania.</w:t>
      </w:r>
      <w:r w:rsidRPr="00172300">
        <w:rPr>
          <w:rFonts w:asciiTheme="minorHAnsi" w:hAnsiTheme="minorHAnsi" w:cstheme="minorHAnsi"/>
          <w:iCs/>
          <w:sz w:val="24"/>
          <w:szCs w:val="24"/>
        </w:rPr>
        <w:t xml:space="preserve"> </w:t>
      </w:r>
      <w:r w:rsidRPr="00172300">
        <w:rPr>
          <w:rFonts w:asciiTheme="minorHAnsi" w:hAnsiTheme="minorHAnsi" w:cstheme="minorHAnsi"/>
          <w:sz w:val="24"/>
          <w:szCs w:val="24"/>
        </w:rPr>
        <w:t xml:space="preserve">Jednocześnie zamawiający informuje, iż przez normę jakościową równoważną rozumie się taką, która potwierdza, że dostarczane produkty odpowiadają określonym normom lub specyfikacjom technicznym lub poświadcza zgodność </w:t>
      </w:r>
      <w:r w:rsidRPr="00172300">
        <w:rPr>
          <w:rFonts w:asciiTheme="minorHAnsi" w:hAnsiTheme="minorHAnsi" w:cstheme="minorHAnsi"/>
          <w:sz w:val="24"/>
          <w:szCs w:val="24"/>
        </w:rPr>
        <w:lastRenderedPageBreak/>
        <w:t>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bookmarkStart w:id="4" w:name="_Hlk66662194"/>
      <w:r w:rsidRPr="00172300">
        <w:rPr>
          <w:rFonts w:asciiTheme="minorHAnsi" w:hAnsiTheme="minorHAnsi" w:cstheme="minorHAnsi"/>
          <w:iCs/>
          <w:sz w:val="24"/>
          <w:szCs w:val="24"/>
        </w:rPr>
        <w:t xml:space="preserve"> </w:t>
      </w:r>
      <w:r w:rsidRPr="00172300">
        <w:rPr>
          <w:rFonts w:asciiTheme="minorHAnsi" w:hAnsiTheme="minorHAnsi" w:cstheme="minorHAnsi"/>
          <w:sz w:val="24"/>
          <w:szCs w:val="24"/>
        </w:rPr>
        <w:t xml:space="preserve">Jako równoważne mogą być traktowane technologie, urządzenia i materiały, które posiadają w stosunku do opisanych w dokumentacji technicznej: </w:t>
      </w:r>
    </w:p>
    <w:bookmarkEnd w:id="4"/>
    <w:p w:rsidR="00CF3A2C" w:rsidRPr="00172300" w:rsidRDefault="00CF3A2C" w:rsidP="009271CF">
      <w:pPr>
        <w:numPr>
          <w:ilvl w:val="0"/>
          <w:numId w:val="50"/>
        </w:numPr>
        <w:suppressAutoHyphens w:val="0"/>
        <w:autoSpaceDE w:val="0"/>
        <w:autoSpaceDN w:val="0"/>
        <w:adjustRightInd w:val="0"/>
        <w:ind w:left="1423" w:hanging="357"/>
        <w:jc w:val="both"/>
        <w:rPr>
          <w:rFonts w:asciiTheme="minorHAnsi" w:hAnsiTheme="minorHAnsi" w:cstheme="minorHAnsi"/>
          <w:sz w:val="24"/>
          <w:szCs w:val="24"/>
        </w:rPr>
      </w:pPr>
      <w:r w:rsidRPr="00172300">
        <w:rPr>
          <w:rFonts w:asciiTheme="minorHAnsi" w:hAnsiTheme="minorHAnsi" w:cstheme="minorHAnsi"/>
          <w:sz w:val="24"/>
          <w:szCs w:val="24"/>
        </w:rPr>
        <w:t xml:space="preserve">nie niższą jakość, estetykę i parametry eksploatacyjne, </w:t>
      </w:r>
    </w:p>
    <w:p w:rsidR="00CF3A2C" w:rsidRPr="00172300" w:rsidRDefault="00CF3A2C" w:rsidP="009271CF">
      <w:pPr>
        <w:numPr>
          <w:ilvl w:val="0"/>
          <w:numId w:val="50"/>
        </w:numPr>
        <w:suppressAutoHyphens w:val="0"/>
        <w:autoSpaceDE w:val="0"/>
        <w:autoSpaceDN w:val="0"/>
        <w:adjustRightInd w:val="0"/>
        <w:ind w:left="1423" w:hanging="357"/>
        <w:jc w:val="both"/>
        <w:rPr>
          <w:rFonts w:asciiTheme="minorHAnsi" w:hAnsiTheme="minorHAnsi" w:cstheme="minorHAnsi"/>
          <w:sz w:val="24"/>
          <w:szCs w:val="24"/>
        </w:rPr>
      </w:pPr>
      <w:r w:rsidRPr="00172300">
        <w:rPr>
          <w:rFonts w:asciiTheme="minorHAnsi" w:hAnsiTheme="minorHAnsi" w:cstheme="minorHAnsi"/>
          <w:sz w:val="24"/>
          <w:szCs w:val="24"/>
        </w:rPr>
        <w:t xml:space="preserve">wymiary gabarytowe nie powodujące zmian w dokumentacji projektowej, </w:t>
      </w:r>
    </w:p>
    <w:p w:rsidR="00CF3A2C" w:rsidRPr="00172300" w:rsidRDefault="00CF3A2C" w:rsidP="009271CF">
      <w:pPr>
        <w:numPr>
          <w:ilvl w:val="0"/>
          <w:numId w:val="50"/>
        </w:numPr>
        <w:suppressAutoHyphens w:val="0"/>
        <w:autoSpaceDE w:val="0"/>
        <w:autoSpaceDN w:val="0"/>
        <w:adjustRightInd w:val="0"/>
        <w:ind w:left="1423" w:hanging="357"/>
        <w:jc w:val="both"/>
        <w:rPr>
          <w:rFonts w:asciiTheme="minorHAnsi" w:hAnsiTheme="minorHAnsi" w:cstheme="minorHAnsi"/>
          <w:sz w:val="24"/>
          <w:szCs w:val="24"/>
        </w:rPr>
      </w:pPr>
      <w:r w:rsidRPr="00172300">
        <w:rPr>
          <w:rFonts w:asciiTheme="minorHAnsi" w:hAnsiTheme="minorHAnsi" w:cstheme="minorHAnsi"/>
          <w:sz w:val="24"/>
          <w:szCs w:val="24"/>
        </w:rPr>
        <w:t xml:space="preserve">nie niższą żywotność w użytkowaniu, </w:t>
      </w:r>
    </w:p>
    <w:p w:rsidR="00CF3A2C" w:rsidRPr="00172300" w:rsidRDefault="00CF3A2C" w:rsidP="009271CF">
      <w:pPr>
        <w:numPr>
          <w:ilvl w:val="0"/>
          <w:numId w:val="50"/>
        </w:numPr>
        <w:suppressAutoHyphens w:val="0"/>
        <w:autoSpaceDE w:val="0"/>
        <w:autoSpaceDN w:val="0"/>
        <w:adjustRightInd w:val="0"/>
        <w:ind w:left="1423" w:hanging="357"/>
        <w:jc w:val="both"/>
        <w:rPr>
          <w:rFonts w:asciiTheme="minorHAnsi" w:hAnsiTheme="minorHAnsi" w:cstheme="minorHAnsi"/>
          <w:sz w:val="24"/>
          <w:szCs w:val="24"/>
        </w:rPr>
      </w:pPr>
      <w:r w:rsidRPr="00172300">
        <w:rPr>
          <w:rFonts w:asciiTheme="minorHAnsi" w:hAnsiTheme="minorHAnsi" w:cstheme="minorHAnsi"/>
          <w:sz w:val="24"/>
          <w:szCs w:val="24"/>
        </w:rPr>
        <w:t xml:space="preserve">wymagane parametry techniczne i jakościowe, </w:t>
      </w:r>
    </w:p>
    <w:p w:rsidR="00CF3A2C" w:rsidRPr="00172300" w:rsidRDefault="00CF3A2C" w:rsidP="009271CF">
      <w:pPr>
        <w:numPr>
          <w:ilvl w:val="0"/>
          <w:numId w:val="50"/>
        </w:numPr>
        <w:suppressAutoHyphens w:val="0"/>
        <w:autoSpaceDE w:val="0"/>
        <w:autoSpaceDN w:val="0"/>
        <w:adjustRightInd w:val="0"/>
        <w:ind w:left="1423" w:hanging="357"/>
        <w:jc w:val="both"/>
        <w:rPr>
          <w:rFonts w:asciiTheme="minorHAnsi" w:hAnsiTheme="minorHAnsi" w:cstheme="minorHAnsi"/>
          <w:sz w:val="24"/>
          <w:szCs w:val="24"/>
        </w:rPr>
      </w:pPr>
      <w:r w:rsidRPr="00172300">
        <w:rPr>
          <w:rFonts w:asciiTheme="minorHAnsi" w:hAnsiTheme="minorHAnsi" w:cstheme="minorHAnsi"/>
          <w:sz w:val="24"/>
          <w:szCs w:val="24"/>
        </w:rPr>
        <w:t>nie gorszą gwarancję i rękojmię.</w:t>
      </w:r>
    </w:p>
    <w:p w:rsidR="00C1514E" w:rsidRPr="00172300" w:rsidRDefault="00CF3A2C" w:rsidP="00CF3A2C">
      <w:pPr>
        <w:spacing w:line="276" w:lineRule="auto"/>
        <w:ind w:left="720"/>
        <w:jc w:val="both"/>
        <w:rPr>
          <w:rFonts w:asciiTheme="minorHAnsi" w:hAnsiTheme="minorHAnsi" w:cstheme="minorHAnsi"/>
          <w:iCs/>
          <w:sz w:val="24"/>
          <w:szCs w:val="24"/>
        </w:rPr>
      </w:pPr>
      <w:r w:rsidRPr="00172300">
        <w:rPr>
          <w:rFonts w:asciiTheme="minorHAnsi" w:hAnsiTheme="minorHAnsi" w:cstheme="minorHAnsi"/>
          <w:iCs/>
          <w:sz w:val="24"/>
          <w:szCs w:val="24"/>
        </w:rPr>
        <w:t xml:space="preserve">W przypadku, gdy wykonawca nie przedłoży wraz z ofertą informacji </w:t>
      </w:r>
      <w:r w:rsidRPr="00172300">
        <w:rPr>
          <w:rFonts w:asciiTheme="minorHAnsi" w:hAnsiTheme="minorHAnsi" w:cstheme="minorHAnsi"/>
          <w:iCs/>
          <w:sz w:val="24"/>
          <w:szCs w:val="24"/>
        </w:rPr>
        <w:br/>
        <w:t>o zastosowaniu materiałów równoważnych, uznaje się, iż kalkulacja obejmuje materiały wskazane w dokumentacji przetargowej.</w:t>
      </w:r>
    </w:p>
    <w:p w:rsidR="00DB3F64" w:rsidRDefault="00DB3F64" w:rsidP="00C357B2">
      <w:pPr>
        <w:pStyle w:val="Akapitzlist"/>
        <w:numPr>
          <w:ilvl w:val="0"/>
          <w:numId w:val="37"/>
        </w:numPr>
        <w:ind w:left="567" w:hanging="425"/>
        <w:jc w:val="both"/>
        <w:rPr>
          <w:rFonts w:asciiTheme="minorHAnsi" w:hAnsiTheme="minorHAnsi" w:cstheme="minorHAnsi"/>
        </w:rPr>
      </w:pPr>
      <w:r w:rsidRPr="00DB3F64">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rsidR="00D52E9F" w:rsidRPr="00C357B2" w:rsidRDefault="00D52E9F" w:rsidP="00C357B2">
      <w:pPr>
        <w:pStyle w:val="Akapitzlist"/>
        <w:numPr>
          <w:ilvl w:val="0"/>
          <w:numId w:val="37"/>
        </w:numPr>
        <w:ind w:left="567" w:hanging="425"/>
        <w:jc w:val="both"/>
        <w:rPr>
          <w:rFonts w:asciiTheme="minorHAnsi" w:hAnsiTheme="minorHAnsi" w:cstheme="minorHAnsi"/>
        </w:rPr>
      </w:pPr>
      <w:r w:rsidRPr="00C357B2">
        <w:rPr>
          <w:rFonts w:asciiTheme="minorHAnsi" w:hAnsiTheme="minorHAnsi" w:cstheme="minorHAnsi"/>
        </w:rPr>
        <w:t xml:space="preserve">Klasyfikacja głównego przedmiotu zamówienia wg Wspólnego Słownika Zamówień: </w:t>
      </w:r>
    </w:p>
    <w:p w:rsidR="001F3835" w:rsidRPr="000065B9" w:rsidRDefault="00007E29" w:rsidP="001F3835">
      <w:pPr>
        <w:ind w:left="720" w:hanging="567"/>
        <w:rPr>
          <w:rFonts w:asciiTheme="minorHAnsi" w:hAnsiTheme="minorHAnsi" w:cstheme="minorHAnsi"/>
          <w:sz w:val="24"/>
          <w:szCs w:val="24"/>
        </w:rPr>
      </w:pPr>
      <w:r w:rsidRPr="000065B9">
        <w:rPr>
          <w:rFonts w:asciiTheme="minorHAnsi" w:hAnsiTheme="minorHAnsi" w:cstheme="minorHAnsi"/>
          <w:sz w:val="24"/>
          <w:szCs w:val="24"/>
        </w:rPr>
        <w:t xml:space="preserve">        </w:t>
      </w:r>
      <w:r w:rsidR="00D141DC" w:rsidRPr="000065B9">
        <w:rPr>
          <w:rFonts w:asciiTheme="minorHAnsi" w:hAnsiTheme="minorHAnsi" w:cstheme="minorHAnsi"/>
          <w:sz w:val="24"/>
          <w:szCs w:val="24"/>
        </w:rPr>
        <w:t xml:space="preserve">kod </w:t>
      </w:r>
      <w:r w:rsidR="00D141DC" w:rsidRPr="00172300">
        <w:rPr>
          <w:rFonts w:asciiTheme="minorHAnsi" w:hAnsiTheme="minorHAnsi" w:cstheme="minorHAnsi"/>
          <w:sz w:val="24"/>
          <w:szCs w:val="24"/>
        </w:rPr>
        <w:t xml:space="preserve">CPV: </w:t>
      </w:r>
      <w:r w:rsidR="001F3835" w:rsidRPr="00172300">
        <w:rPr>
          <w:rFonts w:asciiTheme="minorHAnsi" w:hAnsiTheme="minorHAnsi" w:cstheme="minorHAnsi"/>
          <w:sz w:val="24"/>
          <w:szCs w:val="24"/>
        </w:rPr>
        <w:t>45235000-3</w:t>
      </w:r>
      <w:r w:rsidR="005C6F80" w:rsidRPr="00172300">
        <w:rPr>
          <w:rFonts w:asciiTheme="minorHAnsi" w:hAnsiTheme="minorHAnsi" w:cstheme="minorHAnsi"/>
          <w:sz w:val="24"/>
          <w:szCs w:val="24"/>
        </w:rPr>
        <w:t>.</w:t>
      </w:r>
    </w:p>
    <w:p w:rsidR="001F3835" w:rsidRPr="001F3835" w:rsidRDefault="00FE4F7F" w:rsidP="001F3835">
      <w:pPr>
        <w:pStyle w:val="Akapitzlist"/>
        <w:numPr>
          <w:ilvl w:val="0"/>
          <w:numId w:val="37"/>
        </w:numPr>
        <w:ind w:left="567" w:hanging="425"/>
        <w:rPr>
          <w:rFonts w:asciiTheme="minorHAnsi" w:hAnsiTheme="minorHAnsi" w:cstheme="minorHAnsi"/>
        </w:rPr>
      </w:pPr>
      <w:r>
        <w:rPr>
          <w:rFonts w:asciiTheme="minorHAnsi" w:hAnsiTheme="minorHAnsi" w:cstheme="minorHAnsi"/>
        </w:rPr>
        <w:t>Zamawiający wymaga, aby Wykonawca przez cały okres realizacji zamówienia dysponował aktualnym i opłaconym ubezpieczeniem od odpowiedzialności cywilnej na warunkach wskazanych w projektowanych zapisach umowy na kwotę nie niższą niż kwota wynagrodzenia Wykonawcy.</w:t>
      </w:r>
    </w:p>
    <w:p w:rsidR="00416517" w:rsidRPr="00161F25" w:rsidRDefault="00F17801" w:rsidP="00161F25">
      <w:pPr>
        <w:pStyle w:val="Akapitzlist"/>
        <w:widowControl w:val="0"/>
        <w:numPr>
          <w:ilvl w:val="0"/>
          <w:numId w:val="37"/>
        </w:numPr>
        <w:autoSpaceDE w:val="0"/>
        <w:spacing w:line="276" w:lineRule="auto"/>
        <w:ind w:left="567" w:hanging="425"/>
        <w:jc w:val="both"/>
        <w:rPr>
          <w:rFonts w:asciiTheme="minorHAnsi" w:hAnsiTheme="minorHAnsi" w:cstheme="minorHAnsi"/>
        </w:rPr>
      </w:pPr>
      <w:r w:rsidRPr="00DC628E">
        <w:rPr>
          <w:noProof/>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margin">
                  <wp:align>left</wp:align>
                </wp:positionH>
                <wp:positionV relativeFrom="paragraph">
                  <wp:posOffset>921409</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0;margin-top:72.55pt;width:443.2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" fillcolor="#deebf7" strokecolor="#bdd7ee">
                <v:stroke joinstyle="miter"/>
                <v:textbox>
                  <w:txbxContent>
                    <w:p w:rsidR="00804AFC" w:rsidRDefault="00804AFC"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anchorx="margin"/>
              </v:roundrect>
            </w:pict>
          </mc:Fallback>
        </mc:AlternateContent>
      </w:r>
      <w:r w:rsidR="00CF3A2C">
        <w:rPr>
          <w:rFonts w:asciiTheme="minorHAnsi" w:hAnsiTheme="minorHAnsi" w:cstheme="minorHAnsi"/>
        </w:rPr>
        <w:t>Wymagania jakościowe, o których mowa w art. 246 ust. 2 ustawy Pzp zostały określone w Opisie przedmiotu zamówienia, Specyfikacji technicznej wykonania i odbioru robót oraz w Przedmiarze.</w:t>
      </w:r>
    </w:p>
    <w:p w:rsidR="00C357B2" w:rsidRPr="009C68F3" w:rsidRDefault="00C357B2" w:rsidP="00055258">
      <w:pPr>
        <w:ind w:left="720" w:hanging="567"/>
        <w:jc w:val="both"/>
        <w:rPr>
          <w:rFonts w:asciiTheme="minorHAnsi" w:hAnsiTheme="minorHAnsi" w:cstheme="minorHAnsi"/>
          <w:sz w:val="24"/>
          <w:szCs w:val="24"/>
          <w:highlight w:val="yellow"/>
        </w:rPr>
      </w:pPr>
    </w:p>
    <w:p w:rsidR="004E1423" w:rsidRPr="00822D75"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CF3A2C">
        <w:rPr>
          <w:rFonts w:asciiTheme="minorHAnsi" w:hAnsiTheme="minorHAnsi" w:cstheme="minorHAnsi"/>
          <w:b/>
          <w:sz w:val="24"/>
          <w:szCs w:val="24"/>
        </w:rPr>
        <w:t>20</w:t>
      </w:r>
      <w:r w:rsidR="002F01F1">
        <w:rPr>
          <w:rFonts w:asciiTheme="minorHAnsi" w:hAnsiTheme="minorHAnsi" w:cstheme="minorHAnsi"/>
          <w:b/>
          <w:sz w:val="24"/>
          <w:szCs w:val="24"/>
        </w:rPr>
        <w:t>.07-</w:t>
      </w:r>
      <w:r w:rsidR="00CF3A2C">
        <w:rPr>
          <w:rFonts w:asciiTheme="minorHAnsi" w:hAnsiTheme="minorHAnsi" w:cstheme="minorHAnsi"/>
          <w:b/>
          <w:sz w:val="24"/>
          <w:szCs w:val="24"/>
        </w:rPr>
        <w:t>31</w:t>
      </w:r>
      <w:r w:rsidR="002F01F1">
        <w:rPr>
          <w:rFonts w:asciiTheme="minorHAnsi" w:hAnsiTheme="minorHAnsi" w:cstheme="minorHAnsi"/>
          <w:b/>
          <w:sz w:val="24"/>
          <w:szCs w:val="24"/>
        </w:rPr>
        <w:t>.0</w:t>
      </w:r>
      <w:r w:rsidR="00CF3A2C">
        <w:rPr>
          <w:rFonts w:asciiTheme="minorHAnsi" w:hAnsiTheme="minorHAnsi" w:cstheme="minorHAnsi"/>
          <w:b/>
          <w:sz w:val="24"/>
          <w:szCs w:val="24"/>
        </w:rPr>
        <w:t>8</w:t>
      </w:r>
      <w:r w:rsidR="002F01F1">
        <w:rPr>
          <w:rFonts w:asciiTheme="minorHAnsi" w:hAnsiTheme="minorHAnsi" w:cstheme="minorHAnsi"/>
          <w:b/>
          <w:sz w:val="24"/>
          <w:szCs w:val="24"/>
        </w:rPr>
        <w:t>.2022 r. (</w:t>
      </w:r>
      <w:r w:rsidR="00CF3A2C">
        <w:rPr>
          <w:rFonts w:asciiTheme="minorHAnsi" w:hAnsiTheme="minorHAnsi" w:cstheme="minorHAnsi"/>
          <w:b/>
          <w:sz w:val="24"/>
          <w:szCs w:val="24"/>
        </w:rPr>
        <w:t>43</w:t>
      </w:r>
      <w:r w:rsidR="002F01F1">
        <w:rPr>
          <w:rFonts w:asciiTheme="minorHAnsi" w:hAnsiTheme="minorHAnsi" w:cstheme="minorHAnsi"/>
          <w:b/>
          <w:sz w:val="24"/>
          <w:szCs w:val="24"/>
        </w:rPr>
        <w:t xml:space="preserve"> dni) </w:t>
      </w:r>
    </w:p>
    <w:p w:rsidR="005139D5" w:rsidRPr="004E1423" w:rsidRDefault="008446EF" w:rsidP="00EE736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213360</wp:posOffset>
                </wp:positionV>
                <wp:extent cx="5619750" cy="542925"/>
                <wp:effectExtent l="0" t="0" r="19050" b="28575"/>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4292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pStyle w:val="Akapitzlist"/>
                              <w:numPr>
                                <w:ilvl w:val="0"/>
                                <w:numId w:val="36"/>
                              </w:numPr>
                            </w:pPr>
                            <w:bookmarkStart w:id="5" w:name="_Hlk63023496"/>
                            <w:r w:rsidRPr="009C68F3">
                              <w:rPr>
                                <w:rFonts w:asciiTheme="minorHAnsi" w:hAnsiTheme="minorHAnsi" w:cstheme="minorHAnsi"/>
                                <w:b/>
                                <w:bCs/>
                              </w:rPr>
                              <w:t>Projektowane postanowienia umowy w sprawie zamówienia publicznego, które zostaną wprowadzone do treści umowy</w:t>
                            </w:r>
                            <w:bookmarkEnd w:id="5"/>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16.8pt;width:442.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" fillcolor="#deebf7" strokecolor="#bdd7ee">
                <v:stroke joinstyle="miter"/>
                <v:textbox>
                  <w:txbxContent>
                    <w:p w:rsidR="00804AFC" w:rsidRDefault="00804AFC" w:rsidP="00CE21DD">
                      <w:pPr>
                        <w:pStyle w:val="Akapitzlist"/>
                        <w:numPr>
                          <w:ilvl w:val="0"/>
                          <w:numId w:val="36"/>
                        </w:numPr>
                      </w:pPr>
                      <w:bookmarkStart w:id="6" w:name="_Hlk63023496"/>
                      <w:r w:rsidRPr="009C68F3">
                        <w:rPr>
                          <w:rFonts w:asciiTheme="minorHAnsi" w:hAnsiTheme="minorHAnsi" w:cstheme="minorHAnsi"/>
                          <w:b/>
                          <w:bCs/>
                        </w:rPr>
                        <w:t>Projektowane postanowienia umowy w sprawie zamówienia publicznego, które zostaną wprowadzone do treści umowy</w:t>
                      </w:r>
                      <w:bookmarkEnd w:id="6"/>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C435FA" w:rsidRDefault="0013210D"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sidRPr="00172300">
        <w:rPr>
          <w:rFonts w:asciiTheme="minorHAnsi" w:hAnsiTheme="minorHAnsi" w:cstheme="minorHAnsi"/>
          <w:bCs/>
          <w:sz w:val="24"/>
          <w:szCs w:val="24"/>
          <w:u w:val="single"/>
        </w:rPr>
        <w:t>w </w:t>
      </w:r>
      <w:r w:rsidR="00EB7732" w:rsidRPr="00172300">
        <w:rPr>
          <w:rFonts w:asciiTheme="minorHAnsi" w:hAnsiTheme="minorHAnsi" w:cstheme="minorHAnsi"/>
          <w:sz w:val="24"/>
          <w:szCs w:val="24"/>
          <w:u w:val="single"/>
        </w:rPr>
        <w:t>z</w:t>
      </w:r>
      <w:r w:rsidR="00A40CAF" w:rsidRPr="00172300">
        <w:rPr>
          <w:rFonts w:asciiTheme="minorHAnsi" w:hAnsiTheme="minorHAnsi" w:cstheme="minorHAnsi"/>
          <w:sz w:val="24"/>
          <w:szCs w:val="24"/>
          <w:u w:val="single"/>
        </w:rPr>
        <w:t>ał</w:t>
      </w:r>
      <w:r w:rsidR="00763149" w:rsidRPr="00172300">
        <w:rPr>
          <w:rFonts w:asciiTheme="minorHAnsi" w:hAnsiTheme="minorHAnsi" w:cstheme="minorHAnsi"/>
          <w:sz w:val="24"/>
          <w:szCs w:val="24"/>
          <w:u w:val="single"/>
        </w:rPr>
        <w:t>.</w:t>
      </w:r>
      <w:r w:rsidR="00A40CAF" w:rsidRPr="00172300">
        <w:rPr>
          <w:rFonts w:asciiTheme="minorHAnsi" w:hAnsiTheme="minorHAnsi" w:cstheme="minorHAnsi"/>
          <w:sz w:val="24"/>
          <w:szCs w:val="24"/>
          <w:u w:val="single"/>
        </w:rPr>
        <w:t xml:space="preserve"> nr </w:t>
      </w:r>
      <w:r w:rsidR="008610CF" w:rsidRPr="00172300">
        <w:rPr>
          <w:rFonts w:asciiTheme="minorHAnsi" w:hAnsiTheme="minorHAnsi" w:cstheme="minorHAnsi"/>
          <w:sz w:val="24"/>
          <w:szCs w:val="24"/>
          <w:u w:val="single"/>
        </w:rPr>
        <w:t>5</w:t>
      </w:r>
      <w:r w:rsidR="00763149" w:rsidRPr="00172300">
        <w:rPr>
          <w:rFonts w:asciiTheme="minorHAnsi" w:hAnsiTheme="minorHAnsi" w:cstheme="minorHAnsi"/>
          <w:sz w:val="24"/>
          <w:szCs w:val="24"/>
          <w:u w:val="single"/>
        </w:rPr>
        <w:t xml:space="preserve"> do SWZ</w:t>
      </w:r>
      <w:r w:rsidR="00A40CAF" w:rsidRPr="00172300">
        <w:rPr>
          <w:rFonts w:asciiTheme="minorHAnsi" w:hAnsiTheme="minorHAnsi" w:cstheme="minorHAnsi"/>
          <w:bCs/>
          <w:sz w:val="24"/>
          <w:szCs w:val="24"/>
        </w:rPr>
        <w:t>.</w:t>
      </w:r>
    </w:p>
    <w:p w:rsidR="00DC628E" w:rsidRPr="00DC628E" w:rsidRDefault="00CF3A2C" w:rsidP="00CE21DD">
      <w:pPr>
        <w:numPr>
          <w:ilvl w:val="0"/>
          <w:numId w:val="9"/>
        </w:numPr>
        <w:spacing w:line="276" w:lineRule="auto"/>
        <w:ind w:left="567" w:hanging="283"/>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813878</wp:posOffset>
                </wp:positionV>
                <wp:extent cx="5562600" cy="942975"/>
                <wp:effectExtent l="0" t="0" r="19050" b="28575"/>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4297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pStyle w:val="Akapitzlist"/>
                              <w:numPr>
                                <w:ilvl w:val="0"/>
                                <w:numId w:val="36"/>
                              </w:numPr>
                            </w:pPr>
                            <w:bookmarkStart w:id="7" w:name="_Hlk63023521"/>
                            <w:r w:rsidRPr="00C435FA">
                              <w:rPr>
                                <w:rFonts w:asciiTheme="minorHAnsi" w:hAnsiTheme="minorHAnsi" w:cstheme="minorHAnsi"/>
                                <w:b/>
                                <w:bCs/>
                              </w:rPr>
                              <w:t xml:space="preserve">Podstawy wykluczenia </w:t>
                            </w:r>
                            <w:bookmarkEnd w:id="7"/>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 xml:space="preserve"> oraz art. 7 ust. 1 ustawy z 13 kwietnia 2022 r.(Dz.U. z 2022r. poz. 835)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64.1pt;width:438pt;height:7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" fillcolor="#deebf7" strokecolor="#bdd7ee">
                <v:stroke joinstyle="miter"/>
                <v:textbox>
                  <w:txbxContent>
                    <w:p w:rsidR="00804AFC" w:rsidRDefault="00804AFC" w:rsidP="00CE21DD">
                      <w:pPr>
                        <w:pStyle w:val="Akapitzlist"/>
                        <w:numPr>
                          <w:ilvl w:val="0"/>
                          <w:numId w:val="36"/>
                        </w:numPr>
                      </w:pPr>
                      <w:bookmarkStart w:id="8" w:name="_Hlk63023521"/>
                      <w:r w:rsidRPr="00C435FA">
                        <w:rPr>
                          <w:rFonts w:asciiTheme="minorHAnsi" w:hAnsiTheme="minorHAnsi" w:cstheme="minorHAnsi"/>
                          <w:b/>
                          <w:bCs/>
                        </w:rPr>
                        <w:t xml:space="preserve">Podstawy wykluczenia </w:t>
                      </w:r>
                      <w:bookmarkEnd w:id="8"/>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 xml:space="preserve"> oraz art. 7 ust. 1 ustawy z 13 kwietnia 2022 r.(Dz.U. z 2022r. poz. 835)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v:textbox>
                <w10:wrap type="topAndBottom" anchorx="margin"/>
              </v:roundrect>
            </w:pict>
          </mc:Fallback>
        </mc:AlternateContent>
      </w:r>
      <w:r w:rsidR="006D4049"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006D4049"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006D4049"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006D4049"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172300">
        <w:rPr>
          <w:rFonts w:asciiTheme="minorHAnsi" w:hAnsiTheme="minorHAnsi" w:cstheme="minorHAnsi"/>
          <w:sz w:val="24"/>
          <w:szCs w:val="24"/>
          <w:lang w:eastAsia="pl-PL"/>
        </w:rPr>
        <w:t xml:space="preserve">w </w:t>
      </w:r>
      <w:r w:rsidR="00520A82" w:rsidRPr="00172300">
        <w:rPr>
          <w:rFonts w:asciiTheme="minorHAnsi" w:hAnsiTheme="minorHAnsi" w:cstheme="minorHAnsi"/>
          <w:sz w:val="24"/>
          <w:szCs w:val="24"/>
          <w:u w:val="single"/>
          <w:lang w:eastAsia="pl-PL"/>
        </w:rPr>
        <w:t>zał</w:t>
      </w:r>
      <w:r w:rsidR="00763149" w:rsidRPr="00172300">
        <w:rPr>
          <w:rFonts w:asciiTheme="minorHAnsi" w:hAnsiTheme="minorHAnsi" w:cstheme="minorHAnsi"/>
          <w:sz w:val="24"/>
          <w:szCs w:val="24"/>
          <w:u w:val="single"/>
          <w:lang w:eastAsia="pl-PL"/>
        </w:rPr>
        <w:t>.</w:t>
      </w:r>
      <w:r w:rsidR="00520A82" w:rsidRPr="00172300">
        <w:rPr>
          <w:rFonts w:asciiTheme="minorHAnsi" w:hAnsiTheme="minorHAnsi" w:cstheme="minorHAnsi"/>
          <w:sz w:val="24"/>
          <w:szCs w:val="24"/>
          <w:u w:val="single"/>
          <w:lang w:eastAsia="pl-PL"/>
        </w:rPr>
        <w:t xml:space="preserve"> nr </w:t>
      </w:r>
      <w:r w:rsidR="008610CF" w:rsidRPr="00172300">
        <w:rPr>
          <w:rFonts w:asciiTheme="minorHAnsi" w:hAnsiTheme="minorHAnsi" w:cstheme="minorHAnsi"/>
          <w:sz w:val="24"/>
          <w:szCs w:val="24"/>
          <w:u w:val="single"/>
          <w:lang w:eastAsia="pl-PL"/>
        </w:rPr>
        <w:t>5</w:t>
      </w:r>
      <w:r w:rsidR="00520A82" w:rsidRPr="00172300">
        <w:rPr>
          <w:rFonts w:asciiTheme="minorHAnsi" w:hAnsiTheme="minorHAnsi" w:cstheme="minorHAnsi"/>
          <w:sz w:val="24"/>
          <w:szCs w:val="24"/>
          <w:u w:val="single"/>
          <w:lang w:eastAsia="pl-PL"/>
        </w:rPr>
        <w:t xml:space="preserve"> do SWZ</w:t>
      </w:r>
      <w:r w:rsidR="00520A82" w:rsidRPr="00172300">
        <w:rPr>
          <w:rFonts w:asciiTheme="minorHAnsi" w:hAnsiTheme="minorHAnsi" w:cstheme="minorHAnsi"/>
          <w:sz w:val="24"/>
          <w:szCs w:val="24"/>
          <w:lang w:eastAsia="pl-PL"/>
        </w:rPr>
        <w:t>.</w:t>
      </w:r>
    </w:p>
    <w:p w:rsidR="006D0CB5" w:rsidRPr="008F1E13" w:rsidRDefault="006D0CB5" w:rsidP="008F1E13">
      <w:pPr>
        <w:jc w:val="both"/>
        <w:rPr>
          <w:rFonts w:asciiTheme="minorHAnsi" w:hAnsiTheme="minorHAnsi" w:cstheme="minorHAnsi"/>
          <w:sz w:val="24"/>
          <w:szCs w:val="24"/>
          <w:lang w:eastAsia="pl-PL"/>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76619">
        <w:rPr>
          <w:rFonts w:asciiTheme="minorHAnsi" w:hAnsiTheme="minorHAnsi" w:cstheme="minorHAnsi"/>
          <w:bCs/>
        </w:rPr>
        <w:t>o którym mowa w art. 228–230a, art. 250a Ko</w:t>
      </w:r>
      <w:r w:rsidR="008B70CC" w:rsidRPr="00C76619">
        <w:rPr>
          <w:rFonts w:asciiTheme="minorHAnsi" w:hAnsiTheme="minorHAnsi" w:cstheme="minorHAnsi"/>
          <w:bCs/>
        </w:rPr>
        <w:t>deksu karnego lub w art. 46</w:t>
      </w:r>
      <w:r w:rsidR="00223DE9" w:rsidRPr="00C76619">
        <w:rPr>
          <w:rFonts w:asciiTheme="minorHAnsi" w:hAnsiTheme="minorHAnsi" w:cstheme="minorHAnsi"/>
          <w:bCs/>
        </w:rPr>
        <w:t>-</w:t>
      </w:r>
      <w:r w:rsidRPr="00C76619">
        <w:rPr>
          <w:rFonts w:asciiTheme="minorHAnsi" w:hAnsiTheme="minorHAnsi" w:cstheme="minorHAnsi"/>
          <w:bCs/>
        </w:rPr>
        <w:t>48 ustawy z dnia 25 czerwca 2010 r. o sporcie</w:t>
      </w:r>
      <w:r w:rsidR="00223DE9" w:rsidRPr="00C76619">
        <w:rPr>
          <w:rFonts w:asciiTheme="minorHAnsi" w:hAnsiTheme="minorHAnsi" w:cstheme="minorHAnsi"/>
          <w:bCs/>
        </w:rPr>
        <w:t xml:space="preserve"> (Dz. U. z 2020 r. poz. 1133 </w:t>
      </w:r>
      <w:r w:rsidR="00895E94">
        <w:rPr>
          <w:rFonts w:asciiTheme="minorHAnsi" w:hAnsiTheme="minorHAnsi" w:cstheme="minorHAnsi"/>
          <w:bCs/>
        </w:rPr>
        <w:t>z poźn. zm.</w:t>
      </w:r>
      <w:r w:rsidR="00223DE9" w:rsidRPr="00C76619">
        <w:rPr>
          <w:rFonts w:asciiTheme="minorHAnsi" w:hAnsiTheme="minorHAnsi" w:cstheme="minorHAnsi"/>
          <w:bCs/>
        </w:rPr>
        <w:t>)</w:t>
      </w:r>
      <w:r w:rsidRPr="00C76619">
        <w:rPr>
          <w:rFonts w:asciiTheme="minorHAnsi" w:hAnsiTheme="minorHAnsi" w:cstheme="minorHAnsi"/>
          <w:bCs/>
        </w:rPr>
        <w:t>,</w:t>
      </w:r>
      <w:r w:rsidR="00223DE9" w:rsidRPr="00C76619">
        <w:rPr>
          <w:rFonts w:asciiTheme="minorHAnsi" w:hAnsiTheme="minorHAnsi" w:cstheme="minorHAnsi"/>
          <w:bCs/>
        </w:rPr>
        <w:t xml:space="preserve"> lub w art. 54 ust. 1–4 ustawy z dnia 12 maja 2011 r. o refundacji leków, środków spożywczych specjalnego przeznaczenia żywieniowego oraz wyrobów medycznych (Dz. U. z 202</w:t>
      </w:r>
      <w:r w:rsidR="00895E94">
        <w:rPr>
          <w:rFonts w:asciiTheme="minorHAnsi" w:hAnsiTheme="minorHAnsi" w:cstheme="minorHAnsi"/>
          <w:bCs/>
        </w:rPr>
        <w:t>2</w:t>
      </w:r>
      <w:r w:rsidR="00223DE9" w:rsidRPr="00C76619">
        <w:rPr>
          <w:rFonts w:asciiTheme="minorHAnsi" w:hAnsiTheme="minorHAnsi" w:cstheme="minorHAnsi"/>
          <w:bCs/>
        </w:rPr>
        <w:t xml:space="preserve">r. poz. </w:t>
      </w:r>
      <w:r w:rsidR="00895E94">
        <w:rPr>
          <w:rFonts w:asciiTheme="minorHAnsi" w:hAnsiTheme="minorHAnsi" w:cstheme="minorHAnsi"/>
          <w:bCs/>
        </w:rPr>
        <w:t>463 z poźn. zm.</w:t>
      </w:r>
      <w:r w:rsidR="00223DE9" w:rsidRPr="00C76619">
        <w:rPr>
          <w:rFonts w:asciiTheme="minorHAnsi" w:hAnsiTheme="minorHAnsi" w:cstheme="minorHAnsi"/>
          <w:bCs/>
        </w:rPr>
        <w:t>),</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Pr="00C76619">
        <w:rPr>
          <w:rFonts w:asciiTheme="minorHAnsi" w:hAnsiTheme="minorHAnsi" w:cstheme="minorHAnsi"/>
          <w:bCs/>
        </w:rPr>
        <w:t>.</w:t>
      </w:r>
      <w:r w:rsidR="00AA742C" w:rsidRPr="00C76619">
        <w:rPr>
          <w:rFonts w:asciiTheme="minorHAnsi" w:hAnsiTheme="minorHAnsi" w:cstheme="minorHAnsi"/>
          <w:bCs/>
        </w:rPr>
        <w:t xml:space="preserve"> z 2021</w:t>
      </w:r>
      <w:r w:rsidRPr="00C76619">
        <w:rPr>
          <w:rFonts w:asciiTheme="minorHAnsi" w:hAnsiTheme="minorHAnsi" w:cstheme="minorHAnsi"/>
          <w:bCs/>
        </w:rPr>
        <w:t xml:space="preserve"> poz. </w:t>
      </w:r>
      <w:r w:rsidR="00AA742C" w:rsidRPr="00C76619">
        <w:rPr>
          <w:rFonts w:asciiTheme="minorHAnsi" w:hAnsiTheme="minorHAnsi" w:cstheme="minorHAnsi"/>
          <w:bCs/>
        </w:rPr>
        <w:t>1745</w:t>
      </w:r>
      <w:r w:rsidRPr="00C76619">
        <w:rPr>
          <w:rFonts w:asciiTheme="minorHAnsi" w:hAnsiTheme="minorHAnsi" w:cstheme="minorHAnsi"/>
          <w:bCs/>
        </w:rPr>
        <w:t>),</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 xml:space="preserve">o którym </w:t>
      </w:r>
      <w:r w:rsidRPr="00C435FA">
        <w:rPr>
          <w:rFonts w:asciiTheme="minorHAnsi" w:hAnsiTheme="minorHAnsi" w:cstheme="minorHAnsi"/>
          <w:bCs/>
        </w:rPr>
        <w:lastRenderedPageBreak/>
        <w:t>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w:t>
      </w:r>
      <w:r w:rsidR="00895E94">
        <w:rPr>
          <w:rFonts w:asciiTheme="minorHAnsi" w:hAnsiTheme="minorHAnsi" w:cstheme="minorHAnsi"/>
          <w:bCs/>
        </w:rPr>
        <w:t xml:space="preserve"> (Dz.U.. z 2021 r. poz. 275)</w:t>
      </w:r>
      <w:r w:rsidRPr="00C435FA">
        <w:rPr>
          <w:rFonts w:asciiTheme="minorHAnsi" w:hAnsiTheme="minorHAnsi" w:cstheme="minorHAnsi"/>
          <w:bCs/>
        </w:rPr>
        <w:t>,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 xml:space="preserve">owiedzialności i odszkodowań </w:t>
      </w:r>
      <w:r w:rsidR="0011312E">
        <w:rPr>
          <w:rFonts w:asciiTheme="minorHAnsi" w:hAnsiTheme="minorHAnsi" w:cstheme="minorHAnsi"/>
          <w:bCs/>
        </w:rPr>
        <w:lastRenderedPageBreak/>
        <w:t>za </w:t>
      </w:r>
      <w:r w:rsidRPr="005A5F2C">
        <w:rPr>
          <w:rFonts w:asciiTheme="minorHAnsi" w:hAnsiTheme="minorHAnsi" w:cstheme="minorHAnsi"/>
          <w:bCs/>
        </w:rPr>
        <w:t>nieprzestrzeganie przepisów, wewnętrznych regulacji lub standardów.</w:t>
      </w:r>
    </w:p>
    <w:p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8446EF" w:rsidRPr="001E0D33" w:rsidRDefault="008446EF" w:rsidP="008446EF">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Pr>
          <w:rFonts w:asciiTheme="minorHAnsi" w:hAnsiTheme="minorHAnsi" w:cstheme="minorHAnsi"/>
          <w:bCs/>
        </w:rPr>
        <w:t xml:space="preserve">Na podstawie art. 7 ust.1 ustawy z 13 kwietnia 2022 r. o szczególnych rozwiązaniach w zakresie przeciwdziałania </w:t>
      </w:r>
      <w:r w:rsidRPr="001E0D33">
        <w:rPr>
          <w:rFonts w:asciiTheme="minorHAnsi" w:hAnsiTheme="minorHAnsi" w:cstheme="minorHAnsi"/>
          <w:bCs/>
        </w:rPr>
        <w:t>wspieraniu agresji na Ukrainę oraz służących ochronie bezpieczeństwa narodowego, Zamawiający wykluczy z postępowania:</w:t>
      </w:r>
    </w:p>
    <w:p w:rsidR="008446EF" w:rsidRPr="001E0D33" w:rsidRDefault="008446EF" w:rsidP="00574925">
      <w:pPr>
        <w:pStyle w:val="Akapitzlist"/>
        <w:numPr>
          <w:ilvl w:val="2"/>
          <w:numId w:val="41"/>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wymienionego w wykazach określonych </w:t>
      </w:r>
      <w:r>
        <w:rPr>
          <w:rFonts w:asciiTheme="minorHAnsi" w:hAnsiTheme="minorHAnsi" w:cstheme="minorHAnsi"/>
          <w:color w:val="222222"/>
          <w:lang w:eastAsia="pl-PL"/>
        </w:rPr>
        <w:br/>
      </w:r>
      <w:r w:rsidRPr="001E0D33">
        <w:rPr>
          <w:rFonts w:asciiTheme="minorHAnsi" w:hAnsiTheme="minorHAnsi" w:cstheme="minorHAnsi"/>
          <w:color w:val="222222"/>
          <w:lang w:eastAsia="pl-PL"/>
        </w:rPr>
        <w:t>w rozporządzeniu 765/2006 i rozporządzeniu 269/2014 albo wpisanego na listę na podstawie decyzji w sprawie wpisu na listę rozstrzygającej o zastosowaniu środka, o którym mowa w art. 1 pkt 3 ustawy;</w:t>
      </w:r>
    </w:p>
    <w:p w:rsidR="008446EF" w:rsidRPr="001E0D33" w:rsidRDefault="008446EF" w:rsidP="00574925">
      <w:pPr>
        <w:pStyle w:val="Akapitzlist"/>
        <w:numPr>
          <w:ilvl w:val="2"/>
          <w:numId w:val="41"/>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którego beneficjentem rzeczywistym </w:t>
      </w:r>
      <w:r>
        <w:rPr>
          <w:rFonts w:asciiTheme="minorHAnsi" w:hAnsiTheme="minorHAnsi" w:cstheme="minorHAnsi"/>
          <w:color w:val="222222"/>
          <w:lang w:eastAsia="pl-PL"/>
        </w:rPr>
        <w:br/>
      </w:r>
      <w:r w:rsidRPr="001E0D33">
        <w:rPr>
          <w:rFonts w:asciiTheme="minorHAnsi" w:hAnsiTheme="minorHAnsi" w:cstheme="minorHAnsi"/>
          <w:color w:val="222222"/>
          <w:lang w:eastAsia="pl-PL"/>
        </w:rPr>
        <w:t xml:space="preserve">w rozumieniu ustawy z dnia 1 marca 2018 r. o przeciwdziałaniu praniu pieniędzy oraz finansowaniu terroryzmu (Dz. U. z 2022 r. poz. 593 </w:t>
      </w:r>
      <w:r w:rsidR="00895E94">
        <w:rPr>
          <w:rFonts w:asciiTheme="minorHAnsi" w:hAnsiTheme="minorHAnsi" w:cstheme="minorHAnsi"/>
          <w:color w:val="222222"/>
          <w:lang w:eastAsia="pl-PL"/>
        </w:rPr>
        <w:t>z poźn.zm.</w:t>
      </w:r>
      <w:r w:rsidRPr="001E0D33">
        <w:rPr>
          <w:rFonts w:asciiTheme="minorHAnsi" w:hAnsiTheme="minorHAnsi" w:cstheme="minorHAnsi"/>
          <w:color w:val="2222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46EF" w:rsidRPr="002669E3" w:rsidRDefault="008446EF" w:rsidP="00574925">
      <w:pPr>
        <w:pStyle w:val="Akapitzlist"/>
        <w:numPr>
          <w:ilvl w:val="2"/>
          <w:numId w:val="41"/>
        </w:numPr>
        <w:suppressAutoHyphens w:val="0"/>
        <w:spacing w:line="276" w:lineRule="auto"/>
        <w:ind w:left="709" w:hanging="283"/>
        <w:jc w:val="both"/>
        <w:rPr>
          <w:rFonts w:asciiTheme="minorHAnsi" w:hAnsiTheme="minorHAnsi" w:cstheme="minorHAnsi"/>
          <w:lang w:eastAsia="pl-PL"/>
        </w:rPr>
      </w:pPr>
      <w:r w:rsidRPr="002669E3">
        <w:rPr>
          <w:rFonts w:asciiTheme="minorHAnsi" w:hAnsiTheme="minorHAnsi" w:cstheme="minorHAnsi"/>
          <w:lang w:eastAsia="pl-PL"/>
        </w:rPr>
        <w:t xml:space="preserve">wykonawcę oraz uczestnika konkursu, którego jednostką dominującą w rozumieniu </w:t>
      </w:r>
      <w:r w:rsidR="00EE0929">
        <w:rPr>
          <w:rFonts w:asciiTheme="minorHAnsi" w:hAnsiTheme="minorHAnsi" w:cstheme="minorHAnsi"/>
          <w:lang w:eastAsia="pl-PL"/>
        </w:rPr>
        <w:br/>
      </w:r>
      <w:r w:rsidRPr="002669E3">
        <w:rPr>
          <w:rFonts w:asciiTheme="minorHAnsi" w:hAnsiTheme="minorHAnsi" w:cstheme="minorHAnsi"/>
          <w:lang w:eastAsia="pl-PL"/>
        </w:rPr>
        <w:t>art. 3 ust. 1 pkt 37 ustawy z dnia 29 września 1994 r. o rachunkowości (Dz. U. z 2021 r. poz. 217</w:t>
      </w:r>
      <w:r w:rsidR="00EE0929">
        <w:rPr>
          <w:rFonts w:asciiTheme="minorHAnsi" w:hAnsiTheme="minorHAnsi" w:cstheme="minorHAnsi"/>
          <w:lang w:eastAsia="pl-PL"/>
        </w:rPr>
        <w:t xml:space="preserve"> z poźn.zm.</w:t>
      </w:r>
      <w:r w:rsidRPr="002669E3">
        <w:rPr>
          <w:rFonts w:asciiTheme="minorHAnsi" w:hAnsiTheme="minorHAnsi" w:cstheme="minorHAnsi"/>
          <w:lang w:eastAsia="pl-PL"/>
        </w:rPr>
        <w:t>), jest podmiot wymieniony w wykazach określonych</w:t>
      </w:r>
      <w:r w:rsidR="00EE0929">
        <w:rPr>
          <w:rFonts w:asciiTheme="minorHAnsi" w:hAnsiTheme="minorHAnsi" w:cstheme="minorHAnsi"/>
          <w:lang w:eastAsia="pl-PL"/>
        </w:rPr>
        <w:t xml:space="preserve"> </w:t>
      </w:r>
      <w:r w:rsidRPr="002669E3">
        <w:rPr>
          <w:rFonts w:asciiTheme="minorHAnsi" w:hAnsiTheme="minorHAnsi" w:cstheme="minorHAnsi"/>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1DDF" w:rsidRPr="009253BF" w:rsidRDefault="007F1DDF" w:rsidP="007F1DDF">
      <w:pPr>
        <w:pStyle w:val="Akapitzlist"/>
        <w:widowControl w:val="0"/>
        <w:tabs>
          <w:tab w:val="left" w:pos="426"/>
        </w:tabs>
        <w:autoSpaceDE w:val="0"/>
        <w:spacing w:line="276" w:lineRule="auto"/>
        <w:ind w:left="284"/>
        <w:jc w:val="both"/>
        <w:rPr>
          <w:rFonts w:asciiTheme="minorHAnsi" w:hAnsiTheme="minorHAnsi" w:cstheme="minorHAnsi"/>
          <w:bCs/>
        </w:rPr>
      </w:pP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pStyle w:val="Akapitzlist"/>
                              <w:numPr>
                                <w:ilvl w:val="0"/>
                                <w:numId w:val="36"/>
                              </w:numPr>
                            </w:pPr>
                            <w:bookmarkStart w:id="9" w:name="_Hlk63023551"/>
                            <w:r w:rsidRPr="005A5F2C">
                              <w:rPr>
                                <w:rFonts w:asciiTheme="minorHAnsi" w:hAnsiTheme="minorHAnsi" w:cstheme="minorHAnsi"/>
                                <w:b/>
                                <w:bCs/>
                              </w:rPr>
                              <w:t>Informacje o warunkach udziału w postępowaniu</w:t>
                            </w:r>
                            <w:bookmarkEnd w:id="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804AFC" w:rsidRDefault="00804AFC" w:rsidP="00CE21DD">
                      <w:pPr>
                        <w:pStyle w:val="Akapitzlist"/>
                        <w:numPr>
                          <w:ilvl w:val="0"/>
                          <w:numId w:val="36"/>
                        </w:numPr>
                      </w:pPr>
                      <w:bookmarkStart w:id="10" w:name="_Hlk63023551"/>
                      <w:r w:rsidRPr="005A5F2C">
                        <w:rPr>
                          <w:rFonts w:asciiTheme="minorHAnsi" w:hAnsiTheme="minorHAnsi" w:cstheme="minorHAnsi"/>
                          <w:b/>
                          <w:bCs/>
                        </w:rPr>
                        <w:t>Informacje o warunkach udziału w postępowaniu</w:t>
                      </w:r>
                      <w:bookmarkEnd w:id="10"/>
                    </w:p>
                  </w:txbxContent>
                </v:textbox>
                <w10:wrap type="topAndBottom" anchorx="margin"/>
              </v:roundrect>
            </w:pict>
          </mc:Fallback>
        </mc:AlternateContent>
      </w:r>
    </w:p>
    <w:p w:rsidR="00F17801" w:rsidRDefault="00F17801" w:rsidP="009271CF">
      <w:pPr>
        <w:pStyle w:val="Akapitzlist"/>
        <w:numPr>
          <w:ilvl w:val="1"/>
          <w:numId w:val="44"/>
        </w:numPr>
        <w:ind w:left="426" w:hanging="284"/>
        <w:rPr>
          <w:rFonts w:asciiTheme="minorHAnsi" w:hAnsiTheme="minorHAnsi" w:cstheme="minorHAnsi"/>
        </w:rPr>
      </w:pPr>
      <w:bookmarkStart w:id="11" w:name="_Hlk103590321"/>
      <w:r>
        <w:rPr>
          <w:rFonts w:asciiTheme="minorHAnsi" w:hAnsiTheme="minorHAnsi" w:cstheme="minorHAnsi"/>
        </w:rPr>
        <w:t>O udzielenie zamówienia może ubiegać się wykonawca, który spełnia następujące warunki udziału w postępowaniu:</w:t>
      </w:r>
    </w:p>
    <w:p w:rsidR="005B76D3" w:rsidRPr="00172300" w:rsidRDefault="001605ED" w:rsidP="009271CF">
      <w:pPr>
        <w:numPr>
          <w:ilvl w:val="0"/>
          <w:numId w:val="51"/>
        </w:numPr>
        <w:suppressAutoHyphens w:val="0"/>
        <w:autoSpaceDE w:val="0"/>
        <w:autoSpaceDN w:val="0"/>
        <w:adjustRightInd w:val="0"/>
        <w:spacing w:before="120" w:after="160" w:line="259" w:lineRule="auto"/>
        <w:ind w:left="425" w:firstLine="1"/>
        <w:contextualSpacing/>
        <w:jc w:val="both"/>
        <w:rPr>
          <w:rFonts w:asciiTheme="minorHAnsi" w:hAnsiTheme="minorHAnsi" w:cstheme="minorHAnsi"/>
          <w:color w:val="000000"/>
          <w:sz w:val="24"/>
          <w:szCs w:val="24"/>
          <w:u w:val="single"/>
          <w:lang w:eastAsia="pl-PL"/>
        </w:rPr>
      </w:pPr>
      <w:r w:rsidRPr="005B76D3">
        <w:rPr>
          <w:rFonts w:asciiTheme="minorHAnsi" w:hAnsiTheme="minorHAnsi" w:cstheme="minorHAnsi"/>
          <w:sz w:val="24"/>
          <w:szCs w:val="24"/>
        </w:rPr>
        <w:t xml:space="preserve">wykonał </w:t>
      </w:r>
      <w:r w:rsidR="00F17801" w:rsidRPr="005B76D3">
        <w:rPr>
          <w:rFonts w:asciiTheme="minorHAnsi" w:hAnsiTheme="minorHAnsi" w:cstheme="minorHAnsi"/>
          <w:sz w:val="24"/>
          <w:szCs w:val="24"/>
        </w:rPr>
        <w:t xml:space="preserve">należycie </w:t>
      </w:r>
      <w:r w:rsidRPr="005B76D3">
        <w:rPr>
          <w:rFonts w:asciiTheme="minorHAnsi" w:hAnsiTheme="minorHAnsi" w:cstheme="minorHAnsi"/>
          <w:sz w:val="24"/>
          <w:szCs w:val="24"/>
        </w:rPr>
        <w:t xml:space="preserve">w okresie </w:t>
      </w:r>
      <w:r w:rsidR="005B76D3" w:rsidRPr="005B76D3">
        <w:rPr>
          <w:rFonts w:asciiTheme="minorHAnsi" w:hAnsiTheme="minorHAnsi" w:cstheme="minorHAnsi"/>
          <w:sz w:val="24"/>
          <w:szCs w:val="24"/>
        </w:rPr>
        <w:t>ostatnich 5</w:t>
      </w:r>
      <w:r w:rsidRPr="005B76D3">
        <w:rPr>
          <w:rFonts w:asciiTheme="minorHAnsi" w:hAnsiTheme="minorHAnsi" w:cstheme="minorHAnsi"/>
          <w:sz w:val="24"/>
          <w:szCs w:val="24"/>
        </w:rPr>
        <w:t xml:space="preserve"> lat</w:t>
      </w:r>
      <w:r w:rsidR="00760E97" w:rsidRPr="005B76D3">
        <w:rPr>
          <w:rFonts w:asciiTheme="minorHAnsi" w:hAnsiTheme="minorHAnsi" w:cstheme="minorHAnsi"/>
          <w:sz w:val="24"/>
          <w:szCs w:val="24"/>
        </w:rPr>
        <w:t xml:space="preserve"> przed upływem terminu składania ofert, a jeżeli okres prowadzenia działalności jest krótszy – w tym okresie,</w:t>
      </w:r>
      <w:r w:rsidRPr="005B76D3">
        <w:rPr>
          <w:rFonts w:asciiTheme="minorHAnsi" w:hAnsiTheme="minorHAnsi" w:cstheme="minorHAnsi"/>
          <w:sz w:val="24"/>
          <w:szCs w:val="24"/>
        </w:rPr>
        <w:t xml:space="preserve"> </w:t>
      </w:r>
      <w:r w:rsidR="005B76D3" w:rsidRPr="005B76D3">
        <w:rPr>
          <w:rFonts w:asciiTheme="minorHAnsi" w:hAnsiTheme="minorHAnsi" w:cstheme="minorHAnsi"/>
          <w:color w:val="000000"/>
          <w:sz w:val="24"/>
          <w:szCs w:val="24"/>
          <w:lang w:eastAsia="pl-PL"/>
        </w:rPr>
        <w:t>przynajmniej jedną</w:t>
      </w:r>
      <w:r w:rsidR="005B76D3" w:rsidRPr="005B76D3">
        <w:rPr>
          <w:rFonts w:asciiTheme="minorHAnsi" w:hAnsiTheme="minorHAnsi" w:cstheme="minorHAnsi"/>
          <w:bCs/>
          <w:color w:val="000000"/>
          <w:sz w:val="24"/>
          <w:szCs w:val="24"/>
          <w:lang w:eastAsia="pl-PL"/>
        </w:rPr>
        <w:t xml:space="preserve"> robotę </w:t>
      </w:r>
      <w:r w:rsidR="005B76D3" w:rsidRPr="005B76D3">
        <w:rPr>
          <w:rFonts w:asciiTheme="minorHAnsi" w:hAnsiTheme="minorHAnsi" w:cstheme="minorHAnsi"/>
          <w:sz w:val="24"/>
          <w:szCs w:val="24"/>
        </w:rPr>
        <w:t>polegającą na wymianie masy zalewowej</w:t>
      </w:r>
      <w:r w:rsidR="005B76D3">
        <w:rPr>
          <w:rFonts w:asciiTheme="minorHAnsi" w:hAnsiTheme="minorHAnsi" w:cstheme="minorHAnsi"/>
          <w:sz w:val="24"/>
          <w:szCs w:val="24"/>
        </w:rPr>
        <w:t xml:space="preserve"> </w:t>
      </w:r>
      <w:r w:rsidR="005B76D3" w:rsidRPr="005B76D3">
        <w:rPr>
          <w:rFonts w:asciiTheme="minorHAnsi" w:hAnsiTheme="minorHAnsi" w:cstheme="minorHAnsi"/>
          <w:sz w:val="24"/>
          <w:szCs w:val="24"/>
        </w:rPr>
        <w:t>w szwach dylatacyjnych betonowych nawierzchni lotniskowych nie mniejszej niż 10</w:t>
      </w:r>
      <w:r w:rsidR="005B76D3" w:rsidRPr="005B76D3">
        <w:rPr>
          <w:rFonts w:asciiTheme="minorHAnsi" w:hAnsiTheme="minorHAnsi" w:cstheme="minorHAnsi"/>
          <w:bCs/>
          <w:sz w:val="24"/>
          <w:szCs w:val="24"/>
        </w:rPr>
        <w:t> 000 mb każda.</w:t>
      </w:r>
    </w:p>
    <w:p w:rsidR="00172300" w:rsidRPr="005B76D3" w:rsidRDefault="00172300" w:rsidP="00172300">
      <w:pPr>
        <w:suppressAutoHyphens w:val="0"/>
        <w:autoSpaceDE w:val="0"/>
        <w:autoSpaceDN w:val="0"/>
        <w:adjustRightInd w:val="0"/>
        <w:spacing w:before="120" w:after="160" w:line="259" w:lineRule="auto"/>
        <w:ind w:left="426"/>
        <w:contextualSpacing/>
        <w:jc w:val="both"/>
        <w:rPr>
          <w:rFonts w:asciiTheme="minorHAnsi" w:hAnsiTheme="minorHAnsi" w:cstheme="minorHAnsi"/>
          <w:color w:val="000000"/>
          <w:sz w:val="24"/>
          <w:szCs w:val="24"/>
          <w:u w:val="single"/>
          <w:lang w:eastAsia="pl-PL"/>
        </w:rPr>
      </w:pPr>
    </w:p>
    <w:p w:rsidR="005B76D3" w:rsidRDefault="00817766" w:rsidP="005B76D3">
      <w:pPr>
        <w:suppressAutoHyphens w:val="0"/>
        <w:autoSpaceDE w:val="0"/>
        <w:autoSpaceDN w:val="0"/>
        <w:adjustRightInd w:val="0"/>
        <w:spacing w:before="120" w:after="160" w:line="259" w:lineRule="auto"/>
        <w:ind w:firstLine="425"/>
        <w:contextualSpacing/>
        <w:jc w:val="both"/>
        <w:rPr>
          <w:rFonts w:ascii="Calibri" w:hAnsi="Calibri" w:cs="Calibri"/>
          <w:i/>
          <w:color w:val="000000"/>
          <w:sz w:val="22"/>
          <w:szCs w:val="22"/>
          <w:lang w:eastAsia="pl-PL"/>
        </w:rPr>
      </w:pPr>
      <w:r w:rsidRPr="005B76D3">
        <w:rPr>
          <w:rFonts w:ascii="Calibri" w:hAnsi="Calibri" w:cs="Calibri"/>
          <w:i/>
          <w:color w:val="000000"/>
          <w:sz w:val="22"/>
          <w:szCs w:val="22"/>
          <w:lang w:eastAsia="pl-PL"/>
        </w:rPr>
        <w:t>W przypadku wykonawców ubiegających się wspólnie o udzielenie zamówienia, powyższy</w:t>
      </w:r>
    </w:p>
    <w:p w:rsidR="005B76D3" w:rsidRDefault="00817766" w:rsidP="005B76D3">
      <w:pPr>
        <w:suppressAutoHyphens w:val="0"/>
        <w:autoSpaceDE w:val="0"/>
        <w:autoSpaceDN w:val="0"/>
        <w:adjustRightInd w:val="0"/>
        <w:spacing w:before="120" w:after="160" w:line="259" w:lineRule="auto"/>
        <w:ind w:firstLine="425"/>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 xml:space="preserve">warunek musi spełniać w </w:t>
      </w:r>
      <w:r w:rsidRPr="00817766">
        <w:rPr>
          <w:rFonts w:ascii="Calibri" w:hAnsi="Calibri" w:cs="Calibri"/>
          <w:i/>
          <w:color w:val="000000"/>
          <w:sz w:val="22"/>
          <w:szCs w:val="22"/>
          <w:u w:val="single"/>
          <w:lang w:eastAsia="pl-PL"/>
        </w:rPr>
        <w:t>całości jeden z wykonawców</w:t>
      </w:r>
      <w:r w:rsidRPr="00817766">
        <w:rPr>
          <w:rFonts w:ascii="Calibri" w:hAnsi="Calibri" w:cs="Calibri"/>
          <w:i/>
          <w:color w:val="000000"/>
          <w:sz w:val="22"/>
          <w:szCs w:val="22"/>
          <w:lang w:eastAsia="pl-PL"/>
        </w:rPr>
        <w:t xml:space="preserve"> wspólnie ubiegających się o udzielenie</w:t>
      </w:r>
    </w:p>
    <w:p w:rsidR="005B76D3" w:rsidRDefault="00817766" w:rsidP="005B76D3">
      <w:pPr>
        <w:suppressAutoHyphens w:val="0"/>
        <w:autoSpaceDE w:val="0"/>
        <w:autoSpaceDN w:val="0"/>
        <w:adjustRightInd w:val="0"/>
        <w:spacing w:before="120" w:after="160" w:line="259" w:lineRule="auto"/>
        <w:ind w:firstLine="425"/>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 xml:space="preserve">zamówienia tj. musi on wykazać się że wykonał min. </w:t>
      </w:r>
      <w:r w:rsidRPr="00C07637">
        <w:rPr>
          <w:rFonts w:ascii="Calibri" w:hAnsi="Calibri" w:cs="Calibri"/>
          <w:i/>
          <w:sz w:val="22"/>
          <w:szCs w:val="22"/>
          <w:lang w:eastAsia="pl-PL"/>
        </w:rPr>
        <w:t xml:space="preserve">jedną usługę opisaną </w:t>
      </w:r>
      <w:r w:rsidRPr="00817766">
        <w:rPr>
          <w:rFonts w:ascii="Calibri" w:hAnsi="Calibri" w:cs="Calibri"/>
          <w:i/>
          <w:color w:val="000000"/>
          <w:sz w:val="22"/>
          <w:szCs w:val="22"/>
          <w:lang w:eastAsia="pl-PL"/>
        </w:rPr>
        <w:t xml:space="preserve">w ust. 1. Zamawiający nie </w:t>
      </w:r>
    </w:p>
    <w:p w:rsidR="005B76D3" w:rsidRDefault="00817766" w:rsidP="005B76D3">
      <w:pPr>
        <w:suppressAutoHyphens w:val="0"/>
        <w:autoSpaceDE w:val="0"/>
        <w:autoSpaceDN w:val="0"/>
        <w:adjustRightInd w:val="0"/>
        <w:spacing w:before="120" w:after="160" w:line="259" w:lineRule="auto"/>
        <w:ind w:firstLine="425"/>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dopuszcza łączenia potencjału podmiotów wspólnie ubiegających się o udzielenie zamówienia w celu</w:t>
      </w:r>
    </w:p>
    <w:p w:rsidR="005B76D3" w:rsidRDefault="00817766" w:rsidP="005B76D3">
      <w:pPr>
        <w:suppressAutoHyphens w:val="0"/>
        <w:autoSpaceDE w:val="0"/>
        <w:autoSpaceDN w:val="0"/>
        <w:adjustRightInd w:val="0"/>
        <w:spacing w:before="120" w:after="160" w:line="259" w:lineRule="auto"/>
        <w:ind w:firstLine="425"/>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 xml:space="preserve">spełnienia powyższego warunku. To samo dotyczy wykonawcy, który w celu spełnienia warunku </w:t>
      </w:r>
    </w:p>
    <w:p w:rsidR="00817766" w:rsidRPr="00817766" w:rsidRDefault="00817766" w:rsidP="005B76D3">
      <w:pPr>
        <w:suppressAutoHyphens w:val="0"/>
        <w:autoSpaceDE w:val="0"/>
        <w:autoSpaceDN w:val="0"/>
        <w:adjustRightInd w:val="0"/>
        <w:spacing w:before="120" w:after="160" w:line="259" w:lineRule="auto"/>
        <w:ind w:left="425"/>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 xml:space="preserve">udziału w postępowaniu będzie polegał na potencjale podmiotów udostępniających mu zasoby. </w:t>
      </w:r>
      <w:r w:rsidR="005B76D3">
        <w:rPr>
          <w:rFonts w:ascii="Calibri" w:hAnsi="Calibri" w:cs="Calibri"/>
          <w:i/>
          <w:color w:val="000000"/>
          <w:sz w:val="22"/>
          <w:szCs w:val="22"/>
          <w:lang w:eastAsia="pl-PL"/>
        </w:rPr>
        <w:br/>
      </w:r>
      <w:r w:rsidRPr="00817766">
        <w:rPr>
          <w:rFonts w:ascii="Calibri" w:hAnsi="Calibri" w:cs="Calibri"/>
          <w:i/>
          <w:color w:val="000000"/>
          <w:sz w:val="22"/>
          <w:szCs w:val="22"/>
          <w:lang w:eastAsia="pl-PL"/>
        </w:rPr>
        <w:t xml:space="preserve">W takim przypadku warunek udziału w postępowaniu musi spełniać w całości ten podmiot. </w:t>
      </w:r>
    </w:p>
    <w:p w:rsidR="00983A08" w:rsidRDefault="00983A08" w:rsidP="006631F9">
      <w:pPr>
        <w:rPr>
          <w:rFonts w:asciiTheme="minorHAnsi" w:hAnsiTheme="minorHAnsi" w:cstheme="minorHAnsi"/>
        </w:rPr>
      </w:pPr>
      <w:bookmarkStart w:id="12" w:name="_Hlk103590918"/>
      <w:bookmarkEnd w:id="11"/>
    </w:p>
    <w:p w:rsidR="002A25BD" w:rsidRPr="002A25BD" w:rsidRDefault="002A25BD" w:rsidP="009271CF">
      <w:pPr>
        <w:pStyle w:val="Akapitzlist"/>
        <w:widowControl w:val="0"/>
        <w:numPr>
          <w:ilvl w:val="0"/>
          <w:numId w:val="51"/>
        </w:numPr>
        <w:suppressAutoHyphens w:val="0"/>
        <w:autoSpaceDE w:val="0"/>
        <w:autoSpaceDN w:val="0"/>
        <w:adjustRightInd w:val="0"/>
        <w:spacing w:before="120" w:after="160" w:line="259" w:lineRule="auto"/>
        <w:ind w:left="709"/>
        <w:contextualSpacing/>
        <w:jc w:val="both"/>
        <w:rPr>
          <w:rFonts w:asciiTheme="minorHAnsi" w:hAnsiTheme="minorHAnsi" w:cstheme="minorHAnsi"/>
          <w:i/>
        </w:rPr>
      </w:pPr>
      <w:r>
        <w:rPr>
          <w:rFonts w:asciiTheme="minorHAnsi" w:hAnsiTheme="minorHAnsi" w:cstheme="minorHAnsi"/>
        </w:rPr>
        <w:lastRenderedPageBreak/>
        <w:t>d</w:t>
      </w:r>
      <w:r w:rsidRPr="002A25BD">
        <w:rPr>
          <w:rFonts w:asciiTheme="minorHAnsi" w:hAnsiTheme="minorHAnsi" w:cstheme="minorHAnsi"/>
        </w:rPr>
        <w:t xml:space="preserve">ysponuje  co najmniej jedną osobą, która będzie pełniła funkcję </w:t>
      </w:r>
      <w:r w:rsidRPr="002A25BD">
        <w:rPr>
          <w:rFonts w:asciiTheme="minorHAnsi" w:hAnsiTheme="minorHAnsi" w:cstheme="minorHAnsi"/>
          <w:bCs/>
        </w:rPr>
        <w:t>kierownika budowy będącego członkiem Okręgowej Izby Inżynierów Budownictwa,</w:t>
      </w:r>
      <w:r w:rsidRPr="002A25BD">
        <w:rPr>
          <w:rFonts w:asciiTheme="minorHAnsi" w:hAnsiTheme="minorHAnsi" w:cstheme="minorHAnsi"/>
        </w:rPr>
        <w:t xml:space="preserve"> posiadającego ważne uprawnienia do kierowania robotami budowlanymi w specjalności drogowej bez ograniczeń oraz 5-letnie doświadczenie zawodowe w kierowaniu robotami budowlanymi; </w:t>
      </w:r>
    </w:p>
    <w:p w:rsidR="002A25BD" w:rsidRPr="002A25BD" w:rsidRDefault="002A25BD" w:rsidP="002A25BD">
      <w:pPr>
        <w:widowControl w:val="0"/>
        <w:suppressAutoHyphens w:val="0"/>
        <w:autoSpaceDE w:val="0"/>
        <w:autoSpaceDN w:val="0"/>
        <w:adjustRightInd w:val="0"/>
        <w:spacing w:before="120" w:after="160" w:line="259" w:lineRule="auto"/>
        <w:ind w:left="426"/>
        <w:contextualSpacing/>
        <w:jc w:val="both"/>
        <w:rPr>
          <w:rFonts w:asciiTheme="minorHAnsi" w:hAnsiTheme="minorHAnsi" w:cstheme="minorHAnsi"/>
          <w:i/>
          <w:strike/>
          <w:sz w:val="24"/>
          <w:szCs w:val="24"/>
        </w:rPr>
      </w:pPr>
      <w:r w:rsidRPr="002A25BD">
        <w:rPr>
          <w:rFonts w:asciiTheme="minorHAnsi" w:hAnsiTheme="minorHAnsi" w:cstheme="minorHAnsi"/>
          <w:i/>
          <w:color w:val="000000"/>
          <w:sz w:val="24"/>
          <w:szCs w:val="24"/>
          <w:lang w:eastAsia="pl-PL"/>
        </w:rPr>
        <w:t xml:space="preserve">W przypadku wspólnego ubiegania się wykonawców o udzielenie zamówienia ww. warunek wykonawcy mogą </w:t>
      </w:r>
      <w:r w:rsidRPr="002A25BD">
        <w:rPr>
          <w:rFonts w:asciiTheme="minorHAnsi" w:hAnsiTheme="minorHAnsi" w:cstheme="minorHAnsi"/>
          <w:i/>
          <w:sz w:val="24"/>
          <w:szCs w:val="24"/>
          <w:lang w:eastAsia="pl-PL"/>
        </w:rPr>
        <w:t xml:space="preserve">spełniać łącznie. </w:t>
      </w:r>
    </w:p>
    <w:p w:rsidR="002A25BD" w:rsidRPr="002A25BD" w:rsidRDefault="002A25BD" w:rsidP="00710E1A">
      <w:pPr>
        <w:widowControl w:val="0"/>
        <w:suppressAutoHyphens w:val="0"/>
        <w:autoSpaceDE w:val="0"/>
        <w:autoSpaceDN w:val="0"/>
        <w:adjustRightInd w:val="0"/>
        <w:spacing w:before="120" w:after="160" w:line="259" w:lineRule="auto"/>
        <w:ind w:left="426"/>
        <w:contextualSpacing/>
        <w:jc w:val="both"/>
        <w:rPr>
          <w:rFonts w:asciiTheme="minorHAnsi" w:hAnsiTheme="minorHAnsi" w:cstheme="minorHAnsi"/>
          <w:i/>
          <w:sz w:val="24"/>
          <w:szCs w:val="24"/>
        </w:rPr>
      </w:pPr>
      <w:r w:rsidRPr="002A25BD">
        <w:rPr>
          <w:rFonts w:asciiTheme="minorHAnsi" w:hAnsiTheme="minorHAnsi" w:cstheme="minorHAnsi"/>
          <w:i/>
          <w:sz w:val="24"/>
          <w:szCs w:val="24"/>
        </w:rPr>
        <w:t xml:space="preserve">Ilekroć w treści SWZ jest mowa o „uprawnieniach budowlanych”, „budowie”, „kierowniku budowy”, należy pojęcia te rozumieć zgodnie z definicjami określonymi </w:t>
      </w:r>
      <w:r w:rsidRPr="002A25BD">
        <w:rPr>
          <w:rFonts w:asciiTheme="minorHAnsi" w:hAnsiTheme="minorHAnsi" w:cstheme="minorHAnsi"/>
          <w:i/>
          <w:sz w:val="24"/>
          <w:szCs w:val="24"/>
        </w:rPr>
        <w:br/>
        <w:t>w ustawie Prawo budowlane oraz aktami wykonawczymi do niej.</w:t>
      </w:r>
    </w:p>
    <w:p w:rsidR="002A25BD" w:rsidRPr="002A25BD" w:rsidRDefault="002A25BD" w:rsidP="009271CF">
      <w:pPr>
        <w:pStyle w:val="Akapitzlist"/>
        <w:widowControl w:val="0"/>
        <w:numPr>
          <w:ilvl w:val="0"/>
          <w:numId w:val="51"/>
        </w:numPr>
        <w:suppressAutoHyphens w:val="0"/>
        <w:autoSpaceDE w:val="0"/>
        <w:autoSpaceDN w:val="0"/>
        <w:adjustRightInd w:val="0"/>
        <w:spacing w:before="120" w:after="160" w:line="259" w:lineRule="auto"/>
        <w:ind w:left="709"/>
        <w:contextualSpacing/>
        <w:jc w:val="both"/>
        <w:rPr>
          <w:rFonts w:asciiTheme="minorHAnsi" w:hAnsiTheme="minorHAnsi" w:cstheme="minorHAnsi"/>
          <w:i/>
        </w:rPr>
      </w:pPr>
      <w:r>
        <w:rPr>
          <w:rFonts w:asciiTheme="minorHAnsi" w:hAnsiTheme="minorHAnsi" w:cstheme="minorHAnsi"/>
        </w:rPr>
        <w:t>d</w:t>
      </w:r>
      <w:r w:rsidRPr="002A25BD">
        <w:rPr>
          <w:rFonts w:asciiTheme="minorHAnsi" w:hAnsiTheme="minorHAnsi" w:cstheme="minorHAnsi"/>
        </w:rPr>
        <w:t xml:space="preserve">ysponuje sprzętem do wykonania przedmiotu zamówienia w ilości </w:t>
      </w:r>
      <w:r w:rsidRPr="002A25BD">
        <w:rPr>
          <w:rFonts w:asciiTheme="minorHAnsi" w:hAnsiTheme="minorHAnsi" w:cstheme="minorHAnsi"/>
        </w:rPr>
        <w:br/>
        <w:t>co najmniej:</w:t>
      </w:r>
    </w:p>
    <w:p w:rsidR="002A25BD" w:rsidRDefault="002A25BD" w:rsidP="002A25BD">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rPr>
      </w:pPr>
      <w:r w:rsidRPr="002A25BD">
        <w:rPr>
          <w:rFonts w:asciiTheme="minorHAnsi" w:hAnsiTheme="minorHAnsi" w:cstheme="minorHAnsi"/>
          <w:bCs/>
        </w:rPr>
        <w:t xml:space="preserve">- </w:t>
      </w:r>
      <w:r w:rsidRPr="002A25BD">
        <w:rPr>
          <w:rFonts w:asciiTheme="minorHAnsi" w:hAnsiTheme="minorHAnsi" w:cstheme="minorHAnsi"/>
        </w:rPr>
        <w:t xml:space="preserve">przecinarka samojezdna z systemem odsysania szlamu - </w:t>
      </w:r>
      <w:r w:rsidR="0040687D">
        <w:rPr>
          <w:rFonts w:asciiTheme="minorHAnsi" w:hAnsiTheme="minorHAnsi" w:cstheme="minorHAnsi"/>
        </w:rPr>
        <w:t>1</w:t>
      </w:r>
      <w:r w:rsidRPr="002A25BD">
        <w:rPr>
          <w:rFonts w:asciiTheme="minorHAnsi" w:hAnsiTheme="minorHAnsi" w:cstheme="minorHAnsi"/>
        </w:rPr>
        <w:t xml:space="preserve"> sztuk</w:t>
      </w:r>
      <w:r w:rsidR="008610CF">
        <w:rPr>
          <w:rFonts w:asciiTheme="minorHAnsi" w:hAnsiTheme="minorHAnsi" w:cstheme="minorHAnsi"/>
        </w:rPr>
        <w:t>a</w:t>
      </w:r>
      <w:r w:rsidRPr="002A25BD">
        <w:rPr>
          <w:rFonts w:asciiTheme="minorHAnsi" w:hAnsiTheme="minorHAnsi" w:cstheme="minorHAnsi"/>
        </w:rPr>
        <w:t>;</w:t>
      </w:r>
    </w:p>
    <w:p w:rsidR="00E76FF6" w:rsidRDefault="002A25BD" w:rsidP="00E76FF6">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rPr>
      </w:pPr>
      <w:r w:rsidRPr="002A25BD">
        <w:rPr>
          <w:rFonts w:asciiTheme="minorHAnsi" w:hAnsiTheme="minorHAnsi" w:cstheme="minorHAnsi"/>
        </w:rPr>
        <w:t>- mobilny separator szlamu -1 sztuka</w:t>
      </w:r>
      <w:r w:rsidR="00E76FF6">
        <w:rPr>
          <w:rFonts w:asciiTheme="minorHAnsi" w:hAnsiTheme="minorHAnsi" w:cstheme="minorHAnsi"/>
        </w:rPr>
        <w:t>;</w:t>
      </w:r>
    </w:p>
    <w:p w:rsidR="00E76FF6" w:rsidRDefault="00E76FF6" w:rsidP="00E76FF6">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rPr>
      </w:pPr>
      <w:r>
        <w:rPr>
          <w:rFonts w:asciiTheme="minorHAnsi" w:hAnsiTheme="minorHAnsi" w:cstheme="minorHAnsi"/>
        </w:rPr>
        <w:t>-</w:t>
      </w:r>
      <w:r w:rsidR="002A25BD" w:rsidRPr="002A25BD">
        <w:rPr>
          <w:rFonts w:asciiTheme="minorHAnsi" w:hAnsiTheme="minorHAnsi" w:cstheme="minorHAnsi"/>
        </w:rPr>
        <w:t xml:space="preserve"> pompa do podawania mas zalewowych na zimno - </w:t>
      </w:r>
      <w:r w:rsidR="008610CF">
        <w:rPr>
          <w:rFonts w:asciiTheme="minorHAnsi" w:hAnsiTheme="minorHAnsi" w:cstheme="minorHAnsi"/>
        </w:rPr>
        <w:t>1</w:t>
      </w:r>
      <w:r w:rsidR="002A25BD" w:rsidRPr="002A25BD">
        <w:rPr>
          <w:rFonts w:asciiTheme="minorHAnsi" w:hAnsiTheme="minorHAnsi" w:cstheme="minorHAnsi"/>
        </w:rPr>
        <w:t xml:space="preserve"> sztuk</w:t>
      </w:r>
      <w:r w:rsidR="008610CF">
        <w:rPr>
          <w:rFonts w:asciiTheme="minorHAnsi" w:hAnsiTheme="minorHAnsi" w:cstheme="minorHAnsi"/>
        </w:rPr>
        <w:t>a</w:t>
      </w:r>
      <w:r w:rsidR="002A25BD" w:rsidRPr="002A25BD">
        <w:rPr>
          <w:rFonts w:asciiTheme="minorHAnsi" w:hAnsiTheme="minorHAnsi" w:cstheme="minorHAnsi"/>
        </w:rPr>
        <w:t>;</w:t>
      </w:r>
    </w:p>
    <w:p w:rsidR="002A25BD" w:rsidRDefault="002A25BD" w:rsidP="00E76FF6">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rPr>
      </w:pPr>
      <w:r w:rsidRPr="002A25BD">
        <w:rPr>
          <w:rFonts w:asciiTheme="minorHAnsi" w:hAnsiTheme="minorHAnsi" w:cstheme="minorHAnsi"/>
        </w:rPr>
        <w:t>- kocioł do aplikacji masy zalewowej na gorąco - 1 sztuka</w:t>
      </w:r>
      <w:r w:rsidR="0040687D">
        <w:rPr>
          <w:rFonts w:asciiTheme="minorHAnsi" w:hAnsiTheme="minorHAnsi" w:cstheme="minorHAnsi"/>
        </w:rPr>
        <w:t>;</w:t>
      </w:r>
    </w:p>
    <w:p w:rsidR="0040687D" w:rsidRPr="0040687D" w:rsidRDefault="0040687D" w:rsidP="00E76FF6">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rPr>
      </w:pPr>
      <w:r>
        <w:rPr>
          <w:rFonts w:asciiTheme="minorHAnsi" w:hAnsiTheme="minorHAnsi" w:cstheme="minorHAnsi"/>
        </w:rPr>
        <w:t xml:space="preserve">- </w:t>
      </w:r>
      <w:r w:rsidR="006A3372">
        <w:rPr>
          <w:rFonts w:asciiTheme="minorHAnsi" w:hAnsiTheme="minorHAnsi" w:cstheme="minorHAnsi"/>
        </w:rPr>
        <w:t>frezarka do szczelin w asfaltobetonie</w:t>
      </w:r>
    </w:p>
    <w:p w:rsidR="002A25BD" w:rsidRPr="002A25BD" w:rsidRDefault="002A25BD" w:rsidP="002A25BD">
      <w:pPr>
        <w:widowControl w:val="0"/>
        <w:suppressAutoHyphens w:val="0"/>
        <w:autoSpaceDE w:val="0"/>
        <w:autoSpaceDN w:val="0"/>
        <w:adjustRightInd w:val="0"/>
        <w:spacing w:before="120" w:after="160" w:line="259" w:lineRule="auto"/>
        <w:ind w:left="426"/>
        <w:contextualSpacing/>
        <w:jc w:val="both"/>
        <w:rPr>
          <w:rFonts w:asciiTheme="minorHAnsi" w:hAnsiTheme="minorHAnsi" w:cstheme="minorHAnsi"/>
          <w:i/>
          <w:color w:val="000000"/>
          <w:sz w:val="24"/>
          <w:szCs w:val="24"/>
          <w:lang w:eastAsia="pl-PL"/>
        </w:rPr>
      </w:pPr>
      <w:r w:rsidRPr="002A25BD">
        <w:rPr>
          <w:rFonts w:asciiTheme="minorHAnsi" w:hAnsiTheme="minorHAnsi" w:cstheme="minorHAnsi"/>
          <w:i/>
          <w:color w:val="000000"/>
          <w:sz w:val="24"/>
          <w:szCs w:val="24"/>
          <w:lang w:eastAsia="pl-PL"/>
        </w:rPr>
        <w:t xml:space="preserve">W przypadku wspólnego ubiegania się wykonawców o udzielenie zamówienia ww. warunek wykonawcy mogą spełniać łącznie. </w:t>
      </w:r>
    </w:p>
    <w:p w:rsidR="005B76D3" w:rsidRPr="00E76FF6" w:rsidRDefault="005B76D3" w:rsidP="00E76FF6">
      <w:pPr>
        <w:rPr>
          <w:rFonts w:asciiTheme="minorHAnsi" w:hAnsiTheme="minorHAnsi" w:cstheme="minorHAnsi"/>
        </w:rPr>
      </w:pPr>
    </w:p>
    <w:bookmarkEnd w:id="12"/>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Pr="005A5F2C" w:rsidRDefault="00804AFC"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04AFC" w:rsidRDefault="00804AFC"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804AFC" w:rsidRPr="005A5F2C" w:rsidRDefault="00804AFC"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04AFC" w:rsidRDefault="00804AFC"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C54965">
        <w:rPr>
          <w:rFonts w:asciiTheme="minorHAnsi" w:hAnsiTheme="minorHAnsi" w:cstheme="minorHAnsi"/>
          <w:sz w:val="24"/>
          <w:szCs w:val="24"/>
          <w:lang w:eastAsia="pl-PL"/>
        </w:rPr>
        <w:t xml:space="preserve"> wg złącznika nr 1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727915" w:rsidRDefault="007F4211" w:rsidP="00727915">
      <w:pPr>
        <w:widowControl w:val="0"/>
        <w:numPr>
          <w:ilvl w:val="0"/>
          <w:numId w:val="16"/>
        </w:numPr>
        <w:tabs>
          <w:tab w:val="left" w:pos="709"/>
        </w:tabs>
        <w:autoSpaceDE w:val="0"/>
        <w:spacing w:line="276" w:lineRule="auto"/>
        <w:ind w:left="851" w:hanging="284"/>
        <w:jc w:val="both"/>
        <w:rPr>
          <w:rFonts w:asciiTheme="minorHAnsi" w:hAnsiTheme="minorHAnsi" w:cstheme="minorHAnsi"/>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w:t>
      </w:r>
      <w:r w:rsidR="0011312E" w:rsidRPr="00254169">
        <w:rPr>
          <w:rFonts w:asciiTheme="minorHAnsi" w:hAnsiTheme="minorHAnsi" w:cstheme="minorHAnsi"/>
          <w:sz w:val="24"/>
          <w:szCs w:val="24"/>
          <w:lang w:eastAsia="pl-PL"/>
        </w:rPr>
        <w:t>2</w:t>
      </w:r>
      <w:r w:rsidR="0064035B" w:rsidRPr="00254169">
        <w:rPr>
          <w:rFonts w:asciiTheme="minorHAnsi" w:hAnsiTheme="minorHAnsi" w:cstheme="minorHAnsi"/>
          <w:sz w:val="24"/>
          <w:szCs w:val="24"/>
          <w:lang w:eastAsia="pl-PL"/>
        </w:rPr>
        <w:t xml:space="preserve">, </w:t>
      </w:r>
      <w:r w:rsidR="0064035B" w:rsidRPr="00254169">
        <w:rPr>
          <w:rFonts w:asciiTheme="minorHAnsi" w:hAnsiTheme="minorHAnsi" w:cstheme="minorHAnsi"/>
          <w:i/>
          <w:sz w:val="24"/>
          <w:szCs w:val="24"/>
          <w:lang w:eastAsia="pl-PL"/>
        </w:rPr>
        <w:t xml:space="preserve">2a </w:t>
      </w:r>
      <w:r w:rsidR="0064035B" w:rsidRPr="004D67A2">
        <w:rPr>
          <w:rFonts w:asciiTheme="minorHAnsi" w:hAnsiTheme="minorHAnsi" w:cstheme="minorHAnsi"/>
          <w:i/>
          <w:sz w:val="24"/>
          <w:szCs w:val="24"/>
          <w:lang w:eastAsia="pl-PL"/>
        </w:rPr>
        <w:t>(oświadczenie o wykonaniu usług)</w:t>
      </w:r>
      <w:r w:rsidR="0064035B" w:rsidRPr="004D67A2">
        <w:rPr>
          <w:rFonts w:asciiTheme="minorHAnsi" w:hAnsiTheme="minorHAnsi" w:cstheme="minorHAnsi"/>
          <w:sz w:val="24"/>
          <w:szCs w:val="24"/>
          <w:lang w:eastAsia="pl-PL"/>
        </w:rPr>
        <w:t xml:space="preserve"> </w:t>
      </w:r>
      <w:r w:rsidRPr="004D67A2">
        <w:rPr>
          <w:rFonts w:asciiTheme="minorHAnsi" w:hAnsiTheme="minorHAnsi" w:cstheme="minorHAnsi"/>
          <w:sz w:val="24"/>
          <w:szCs w:val="24"/>
          <w:lang w:eastAsia="pl-PL"/>
        </w:rPr>
        <w:t>do SWZ</w:t>
      </w:r>
      <w:r w:rsidR="00A94A00" w:rsidRPr="004D67A2">
        <w:rPr>
          <w:rFonts w:asciiTheme="minorHAnsi" w:hAnsiTheme="minorHAnsi" w:cstheme="minorHAnsi"/>
          <w:sz w:val="24"/>
          <w:szCs w:val="24"/>
        </w:rPr>
        <w:t xml:space="preserve"> - aktualne na dzień składania ofert, </w:t>
      </w:r>
      <w:r w:rsidR="00A94A00" w:rsidRPr="00727915">
        <w:rPr>
          <w:rFonts w:asciiTheme="minorHAnsi" w:eastAsia="Arial" w:hAnsiTheme="minorHAnsi" w:cstheme="minorHAnsi"/>
          <w:b/>
          <w:bCs/>
          <w:sz w:val="24"/>
          <w:szCs w:val="24"/>
          <w:lang w:val="pl" w:eastAsia="pl-PL"/>
        </w:rPr>
        <w:t>Oświadczenie składają odrębnie:</w:t>
      </w:r>
    </w:p>
    <w:p w:rsidR="004D4092" w:rsidRDefault="004D4092" w:rsidP="00727915">
      <w:pPr>
        <w:pStyle w:val="Akapitzlist"/>
        <w:numPr>
          <w:ilvl w:val="0"/>
          <w:numId w:val="34"/>
        </w:numPr>
        <w:tabs>
          <w:tab w:val="left" w:pos="426"/>
          <w:tab w:val="left" w:pos="709"/>
        </w:tabs>
        <w:suppressAutoHyphens w:val="0"/>
        <w:ind w:left="993"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294AAB" w:rsidRPr="006E1511" w:rsidRDefault="00294AAB" w:rsidP="00727915">
      <w:pPr>
        <w:pStyle w:val="Akapitzlist"/>
        <w:numPr>
          <w:ilvl w:val="0"/>
          <w:numId w:val="34"/>
        </w:numPr>
        <w:tabs>
          <w:tab w:val="left" w:pos="426"/>
          <w:tab w:val="left" w:pos="709"/>
        </w:tabs>
        <w:suppressAutoHyphens w:val="0"/>
        <w:ind w:left="993" w:hanging="142"/>
        <w:jc w:val="both"/>
        <w:rPr>
          <w:rFonts w:asciiTheme="minorHAnsi" w:hAnsiTheme="minorHAnsi" w:cstheme="minorHAnsi"/>
          <w:i/>
          <w:lang w:eastAsia="pl-PL"/>
        </w:rPr>
      </w:pPr>
      <w:r>
        <w:rPr>
          <w:rFonts w:asciiTheme="minorHAnsi" w:hAnsiTheme="minorHAnsi" w:cstheme="minorHAnsi"/>
          <w:i/>
          <w:lang w:eastAsia="pl-PL"/>
        </w:rPr>
        <w:t>Podmiot udostępniający zasoby, w zakresie w jakim go dotyczy – (jeżeli dotyczy)</w:t>
      </w:r>
    </w:p>
    <w:p w:rsidR="004E1423" w:rsidRPr="0073404F" w:rsidRDefault="00E47663" w:rsidP="00727915">
      <w:pPr>
        <w:pStyle w:val="Akapitzlist"/>
        <w:numPr>
          <w:ilvl w:val="0"/>
          <w:numId w:val="34"/>
        </w:numPr>
        <w:tabs>
          <w:tab w:val="left" w:pos="426"/>
          <w:tab w:val="left" w:pos="709"/>
        </w:tabs>
        <w:suppressAutoHyphens w:val="0"/>
        <w:ind w:left="993"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w:t>
      </w:r>
      <w:r w:rsidR="00727915">
        <w:rPr>
          <w:rFonts w:asciiTheme="minorHAnsi" w:hAnsiTheme="minorHAnsi" w:cstheme="minorHAnsi"/>
          <w:i/>
          <w:lang w:eastAsia="pl-PL"/>
        </w:rPr>
        <w:t xml:space="preserve"> </w:t>
      </w:r>
      <w:r w:rsidR="004D4092" w:rsidRPr="006E1511">
        <w:rPr>
          <w:rFonts w:asciiTheme="minorHAnsi" w:hAnsiTheme="minorHAnsi" w:cstheme="minorHAnsi"/>
          <w:i/>
          <w:lang w:eastAsia="pl-PL"/>
        </w:rPr>
        <w:t>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727915" w:rsidRDefault="007F4211" w:rsidP="00727915">
      <w:pPr>
        <w:widowControl w:val="0"/>
        <w:numPr>
          <w:ilvl w:val="0"/>
          <w:numId w:val="16"/>
        </w:numPr>
        <w:tabs>
          <w:tab w:val="left" w:pos="709"/>
        </w:tabs>
        <w:autoSpaceDE w:val="0"/>
        <w:spacing w:line="276" w:lineRule="auto"/>
        <w:ind w:left="851"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727915" w:rsidRDefault="00A94A00" w:rsidP="00727915">
      <w:pPr>
        <w:widowControl w:val="0"/>
        <w:tabs>
          <w:tab w:val="left" w:pos="709"/>
        </w:tabs>
        <w:autoSpaceDE w:val="0"/>
        <w:spacing w:line="276" w:lineRule="auto"/>
        <w:ind w:left="851"/>
        <w:jc w:val="both"/>
        <w:rPr>
          <w:rFonts w:asciiTheme="minorHAnsi" w:hAnsiTheme="minorHAnsi" w:cstheme="minorHAnsi"/>
          <w:b/>
          <w:i/>
          <w:iCs/>
          <w:color w:val="000000"/>
          <w:sz w:val="24"/>
          <w:szCs w:val="24"/>
        </w:rPr>
      </w:pPr>
      <w:r w:rsidRPr="00727915">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727915">
        <w:rPr>
          <w:rFonts w:asciiTheme="minorHAnsi" w:eastAsia="SimSun" w:hAnsiTheme="minorHAnsi" w:cstheme="minorHAnsi"/>
          <w:sz w:val="24"/>
          <w:szCs w:val="24"/>
        </w:rPr>
        <w:t xml:space="preserve">awcy. </w:t>
      </w:r>
      <w:r w:rsidRPr="00727915">
        <w:rPr>
          <w:rFonts w:asciiTheme="minorHAnsi" w:hAnsiTheme="minorHAnsi" w:cstheme="minorHAnsi"/>
          <w:sz w:val="24"/>
          <w:szCs w:val="24"/>
        </w:rPr>
        <w:t>Pełnomocnictwo do złożenia oferty musi być złożone w oryginale w takiej samej for</w:t>
      </w:r>
      <w:r w:rsidR="008B70CC" w:rsidRPr="00727915">
        <w:rPr>
          <w:rFonts w:asciiTheme="minorHAnsi" w:hAnsiTheme="minorHAnsi" w:cstheme="minorHAnsi"/>
          <w:sz w:val="24"/>
          <w:szCs w:val="24"/>
        </w:rPr>
        <w:t>mie, jak </w:t>
      </w:r>
      <w:r w:rsidR="0011312E" w:rsidRPr="00727915">
        <w:rPr>
          <w:rFonts w:asciiTheme="minorHAnsi" w:hAnsiTheme="minorHAnsi" w:cstheme="minorHAnsi"/>
          <w:sz w:val="24"/>
          <w:szCs w:val="24"/>
        </w:rPr>
        <w:t>składana oferta (tj. w </w:t>
      </w:r>
      <w:r w:rsidRPr="00727915">
        <w:rPr>
          <w:rFonts w:asciiTheme="minorHAnsi" w:hAnsiTheme="minorHAnsi" w:cstheme="minorHAnsi"/>
          <w:sz w:val="24"/>
          <w:szCs w:val="24"/>
        </w:rPr>
        <w:t xml:space="preserve">formie elektronicznej lub postaci elektronicznej opatrzonej podpisem zaufanym lub podpisem </w:t>
      </w:r>
      <w:r w:rsidRPr="00727915">
        <w:rPr>
          <w:rFonts w:asciiTheme="minorHAnsi" w:hAnsiTheme="minorHAnsi" w:cstheme="minorHAnsi"/>
          <w:sz w:val="24"/>
          <w:szCs w:val="24"/>
        </w:rPr>
        <w:lastRenderedPageBreak/>
        <w:t>osobistym). Dopuszcza się także złożenie elektronicznej kopii (skanu) pełnomocnictwa sporządzonego uprzednio w formie pisemnej, w formie elektronicznego poświadczenia sporządzonego stosownie do art. 97 § 2 ustawy z dnia 14 lutego 1991 r. - Prawo o notariacie</w:t>
      </w:r>
      <w:r w:rsidR="005E09A7" w:rsidRPr="00727915">
        <w:rPr>
          <w:rFonts w:asciiTheme="minorHAnsi" w:hAnsiTheme="minorHAnsi" w:cstheme="minorHAnsi"/>
          <w:sz w:val="24"/>
          <w:szCs w:val="24"/>
        </w:rPr>
        <w:t xml:space="preserve"> (Dz.U. </w:t>
      </w:r>
      <w:r w:rsidR="0091075A">
        <w:rPr>
          <w:rFonts w:asciiTheme="minorHAnsi" w:hAnsiTheme="minorHAnsi" w:cstheme="minorHAnsi"/>
          <w:sz w:val="24"/>
          <w:szCs w:val="24"/>
        </w:rPr>
        <w:t>z</w:t>
      </w:r>
      <w:r w:rsidR="005E09A7" w:rsidRPr="00727915">
        <w:rPr>
          <w:rFonts w:asciiTheme="minorHAnsi" w:hAnsiTheme="minorHAnsi" w:cstheme="minorHAnsi"/>
          <w:sz w:val="24"/>
          <w:szCs w:val="24"/>
        </w:rPr>
        <w:t xml:space="preserve"> 2020 poz. 1192</w:t>
      </w:r>
      <w:r w:rsidR="0091075A">
        <w:rPr>
          <w:rFonts w:asciiTheme="minorHAnsi" w:hAnsiTheme="minorHAnsi" w:cstheme="minorHAnsi"/>
          <w:sz w:val="24"/>
          <w:szCs w:val="24"/>
        </w:rPr>
        <w:t xml:space="preserve"> z późn.zm.</w:t>
      </w:r>
      <w:r w:rsidR="00036A59" w:rsidRPr="00727915">
        <w:rPr>
          <w:rFonts w:asciiTheme="minorHAnsi" w:hAnsiTheme="minorHAnsi" w:cstheme="minorHAnsi"/>
          <w:sz w:val="24"/>
          <w:szCs w:val="24"/>
        </w:rPr>
        <w:t>)</w:t>
      </w:r>
      <w:r w:rsidRPr="00727915">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727915">
        <w:rPr>
          <w:rFonts w:asciiTheme="minorHAnsi" w:hAnsiTheme="minorHAnsi" w:cstheme="minorHAnsi"/>
          <w:sz w:val="24"/>
          <w:szCs w:val="24"/>
        </w:rPr>
        <w:t>telniona przez upełnomocnionego;</w:t>
      </w:r>
    </w:p>
    <w:p w:rsidR="002F1DE3" w:rsidRPr="00172300" w:rsidRDefault="00E314C5" w:rsidP="002F1DE3">
      <w:pPr>
        <w:pStyle w:val="Akapitzlist"/>
        <w:numPr>
          <w:ilvl w:val="0"/>
          <w:numId w:val="16"/>
        </w:numPr>
        <w:tabs>
          <w:tab w:val="left" w:pos="709"/>
        </w:tabs>
        <w:autoSpaceDE w:val="0"/>
        <w:autoSpaceDN w:val="0"/>
        <w:adjustRightInd w:val="0"/>
        <w:spacing w:line="276" w:lineRule="auto"/>
        <w:jc w:val="both"/>
        <w:rPr>
          <w:rFonts w:asciiTheme="minorHAnsi" w:hAnsiTheme="minorHAnsi" w:cstheme="minorHAnsi"/>
          <w:b/>
        </w:rPr>
      </w:pPr>
      <w:r w:rsidRPr="002F1DE3">
        <w:rPr>
          <w:rFonts w:asciiTheme="minorHAnsi" w:eastAsia="SimSun" w:hAnsiTheme="minorHAnsi" w:cstheme="minorHAnsi"/>
          <w:b/>
        </w:rPr>
        <w:t>ZOBOWIĄZANIE PODMIOTU UDOSTĘPNIAJĄCEGO ZASOBY</w:t>
      </w:r>
      <w:r w:rsidRPr="002F1DE3">
        <w:rPr>
          <w:rFonts w:asciiTheme="minorHAnsi" w:eastAsia="SimSun" w:hAnsiTheme="minorHAnsi" w:cstheme="minorHAnsi"/>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t>
      </w:r>
      <w:r w:rsidRPr="00172300">
        <w:rPr>
          <w:rFonts w:asciiTheme="minorHAnsi" w:eastAsia="SimSun" w:hAnsiTheme="minorHAnsi" w:cstheme="minorHAnsi"/>
          <w:b/>
        </w:rPr>
        <w:t xml:space="preserve">wg załącznika nr </w:t>
      </w:r>
      <w:r w:rsidR="00E76FF6" w:rsidRPr="00172300">
        <w:rPr>
          <w:rFonts w:asciiTheme="minorHAnsi" w:eastAsia="SimSun" w:hAnsiTheme="minorHAnsi" w:cstheme="minorHAnsi"/>
          <w:b/>
        </w:rPr>
        <w:t>3</w:t>
      </w:r>
      <w:r w:rsidRPr="00172300">
        <w:rPr>
          <w:rFonts w:asciiTheme="minorHAnsi" w:eastAsia="SimSun" w:hAnsiTheme="minorHAnsi" w:cstheme="minorHAnsi"/>
          <w:b/>
        </w:rPr>
        <w:t xml:space="preserve"> do SWZ.</w:t>
      </w:r>
    </w:p>
    <w:p w:rsidR="002F1DE3" w:rsidRPr="002F1DE3" w:rsidRDefault="002F1DE3" w:rsidP="002F1DE3">
      <w:pPr>
        <w:pStyle w:val="Akapitzlist"/>
        <w:tabs>
          <w:tab w:val="left" w:pos="709"/>
        </w:tabs>
        <w:autoSpaceDE w:val="0"/>
        <w:autoSpaceDN w:val="0"/>
        <w:adjustRightInd w:val="0"/>
        <w:spacing w:line="276" w:lineRule="auto"/>
        <w:ind w:left="928"/>
        <w:jc w:val="both"/>
        <w:rPr>
          <w:rFonts w:asciiTheme="minorHAnsi" w:hAnsiTheme="minorHAnsi" w:cstheme="minorHAnsi"/>
          <w:b/>
        </w:rPr>
      </w:pPr>
      <w:r w:rsidRPr="002F1DE3">
        <w:rPr>
          <w:rFonts w:asciiTheme="minorHAnsi" w:hAnsiTheme="minorHAnsi" w:cstheme="minorHAnsi"/>
          <w:i/>
          <w:sz w:val="22"/>
          <w:szCs w:val="22"/>
        </w:rPr>
        <w:t>Uwaga! Ww. zobowiązanie należy złoży</w:t>
      </w:r>
      <w:r w:rsidR="00727915">
        <w:rPr>
          <w:rFonts w:asciiTheme="minorHAnsi" w:hAnsiTheme="minorHAnsi" w:cstheme="minorHAnsi"/>
          <w:i/>
          <w:sz w:val="22"/>
          <w:szCs w:val="22"/>
        </w:rPr>
        <w:t>ć</w:t>
      </w:r>
      <w:r w:rsidRPr="002F1DE3">
        <w:rPr>
          <w:rFonts w:asciiTheme="minorHAnsi" w:hAnsiTheme="minorHAnsi" w:cstheme="minorHAnsi"/>
          <w:i/>
          <w:sz w:val="22"/>
          <w:szCs w:val="22"/>
        </w:rPr>
        <w:t xml:space="preserve"> tylko wtedy, g</w:t>
      </w:r>
      <w:r w:rsidR="00727915">
        <w:rPr>
          <w:rFonts w:asciiTheme="minorHAnsi" w:hAnsiTheme="minorHAnsi" w:cstheme="minorHAnsi"/>
          <w:i/>
          <w:sz w:val="22"/>
          <w:szCs w:val="22"/>
        </w:rPr>
        <w:t>d</w:t>
      </w:r>
      <w:r w:rsidRPr="002F1DE3">
        <w:rPr>
          <w:rFonts w:asciiTheme="minorHAnsi" w:hAnsiTheme="minorHAnsi" w:cstheme="minorHAnsi"/>
          <w:i/>
          <w:sz w:val="22"/>
          <w:szCs w:val="22"/>
        </w:rPr>
        <w:t xml:space="preserve">y Wykonawca polega na zdolnościach </w:t>
      </w:r>
      <w:r>
        <w:rPr>
          <w:rFonts w:asciiTheme="minorHAnsi" w:hAnsiTheme="minorHAnsi" w:cstheme="minorHAnsi"/>
          <w:i/>
          <w:sz w:val="22"/>
          <w:szCs w:val="22"/>
        </w:rPr>
        <w:br/>
        <w:t xml:space="preserve">                </w:t>
      </w:r>
      <w:r w:rsidRPr="002F1DE3">
        <w:rPr>
          <w:rFonts w:asciiTheme="minorHAnsi" w:hAnsiTheme="minorHAnsi" w:cstheme="minorHAnsi"/>
          <w:i/>
          <w:sz w:val="22"/>
          <w:szCs w:val="22"/>
        </w:rPr>
        <w:t>lub sytuacji podmiotu udostępniającego zasoby.</w:t>
      </w:r>
    </w:p>
    <w:p w:rsidR="002F1DE3" w:rsidRPr="002F1DE3" w:rsidRDefault="002F1DE3" w:rsidP="002F1DE3">
      <w:pPr>
        <w:pStyle w:val="Akapitzlist"/>
        <w:tabs>
          <w:tab w:val="left" w:pos="709"/>
        </w:tabs>
        <w:autoSpaceDE w:val="0"/>
        <w:autoSpaceDN w:val="0"/>
        <w:adjustRightInd w:val="0"/>
        <w:spacing w:line="276" w:lineRule="auto"/>
        <w:ind w:left="1134"/>
        <w:jc w:val="both"/>
        <w:rPr>
          <w:rFonts w:asciiTheme="minorHAnsi" w:hAnsiTheme="minorHAnsi" w:cstheme="minorHAnsi"/>
          <w:i/>
          <w:sz w:val="22"/>
          <w:szCs w:val="22"/>
        </w:rPr>
      </w:pPr>
    </w:p>
    <w:p w:rsidR="00E314C5" w:rsidRPr="00172300" w:rsidRDefault="00E314C5" w:rsidP="002F1DE3">
      <w:pPr>
        <w:pStyle w:val="Akapitzlist"/>
        <w:numPr>
          <w:ilvl w:val="0"/>
          <w:numId w:val="16"/>
        </w:numPr>
        <w:tabs>
          <w:tab w:val="left" w:pos="709"/>
        </w:tabs>
        <w:autoSpaceDE w:val="0"/>
        <w:autoSpaceDN w:val="0"/>
        <w:adjustRightInd w:val="0"/>
        <w:spacing w:line="276" w:lineRule="auto"/>
        <w:jc w:val="both"/>
        <w:rPr>
          <w:rFonts w:asciiTheme="minorHAnsi" w:hAnsiTheme="minorHAnsi" w:cstheme="minorHAnsi"/>
          <w:b/>
        </w:rPr>
      </w:pPr>
      <w:r w:rsidRPr="002F1DE3">
        <w:rPr>
          <w:rFonts w:asciiTheme="minorHAnsi" w:hAnsiTheme="minorHAnsi" w:cstheme="minorHAnsi"/>
          <w:b/>
        </w:rPr>
        <w:t xml:space="preserve">OŚWIADCZENIE WYKONAWCÓW WSPÓLNIE UBIEGAJĄCYCH </w:t>
      </w:r>
      <w:r w:rsidRPr="002F1DE3">
        <w:rPr>
          <w:rFonts w:asciiTheme="minorHAnsi" w:hAnsiTheme="minorHAnsi" w:cstheme="minorHAnsi"/>
        </w:rPr>
        <w:t xml:space="preserve">się o udzielenie zamówienia wskazujące, które usługi wykonują poszczególni Wykonawcy (jeżeli dotyczy) </w:t>
      </w:r>
      <w:r w:rsidRPr="00172300">
        <w:rPr>
          <w:rFonts w:asciiTheme="minorHAnsi" w:hAnsiTheme="minorHAnsi" w:cstheme="minorHAnsi"/>
          <w:b/>
        </w:rPr>
        <w:t xml:space="preserve">– wg zał. nr </w:t>
      </w:r>
      <w:r w:rsidR="00E76FF6" w:rsidRPr="00172300">
        <w:rPr>
          <w:rFonts w:asciiTheme="minorHAnsi" w:hAnsiTheme="minorHAnsi" w:cstheme="minorHAnsi"/>
          <w:b/>
        </w:rPr>
        <w:t>4</w:t>
      </w:r>
      <w:r w:rsidRPr="00172300">
        <w:rPr>
          <w:rFonts w:asciiTheme="minorHAnsi" w:hAnsiTheme="minorHAnsi" w:cstheme="minorHAnsi"/>
          <w:b/>
        </w:rPr>
        <w:t xml:space="preserve"> do SWZ.</w:t>
      </w:r>
    </w:p>
    <w:p w:rsidR="002F1DE3" w:rsidRDefault="002F1DE3" w:rsidP="002F1DE3">
      <w:pPr>
        <w:pStyle w:val="Akapitzlist"/>
        <w:tabs>
          <w:tab w:val="left" w:pos="709"/>
        </w:tabs>
        <w:autoSpaceDE w:val="0"/>
        <w:autoSpaceDN w:val="0"/>
        <w:adjustRightInd w:val="0"/>
        <w:spacing w:line="276" w:lineRule="auto"/>
        <w:ind w:left="928"/>
        <w:jc w:val="both"/>
        <w:rPr>
          <w:rFonts w:ascii="Calibri" w:eastAsia="SimSun" w:hAnsi="Calibri" w:cs="Calibri"/>
          <w:i/>
        </w:rPr>
      </w:pPr>
      <w:r>
        <w:rPr>
          <w:rFonts w:ascii="Calibri" w:eastAsia="SimSun" w:hAnsi="Calibri" w:cs="Calibri"/>
          <w:i/>
        </w:rPr>
        <w:t xml:space="preserve">Uwaga! Ww. oświadczenie należy złożyć tylko w przypadku wspólnego ubiegania się  </w:t>
      </w:r>
      <w:r>
        <w:rPr>
          <w:rFonts w:ascii="Calibri" w:eastAsia="SimSun" w:hAnsi="Calibri" w:cs="Calibri"/>
          <w:i/>
        </w:rPr>
        <w:br/>
        <w:t xml:space="preserve">         Wykonawców o udzielenie zamówienia.</w:t>
      </w:r>
    </w:p>
    <w:p w:rsidR="00710E1A" w:rsidRDefault="00710E1A" w:rsidP="002F1DE3">
      <w:pPr>
        <w:pStyle w:val="Akapitzlist"/>
        <w:tabs>
          <w:tab w:val="left" w:pos="709"/>
        </w:tabs>
        <w:autoSpaceDE w:val="0"/>
        <w:autoSpaceDN w:val="0"/>
        <w:adjustRightInd w:val="0"/>
        <w:spacing w:line="276" w:lineRule="auto"/>
        <w:ind w:left="928"/>
        <w:jc w:val="both"/>
        <w:rPr>
          <w:rFonts w:ascii="Calibri" w:eastAsia="SimSun" w:hAnsi="Calibri" w:cs="Calibri"/>
          <w:i/>
        </w:rPr>
      </w:pPr>
    </w:p>
    <w:p w:rsidR="00710E1A" w:rsidRPr="00710E1A" w:rsidRDefault="00710E1A" w:rsidP="00710E1A">
      <w:pPr>
        <w:numPr>
          <w:ilvl w:val="0"/>
          <w:numId w:val="16"/>
        </w:numPr>
        <w:jc w:val="both"/>
        <w:rPr>
          <w:rFonts w:asciiTheme="minorHAnsi" w:eastAsia="SimSun" w:hAnsiTheme="minorHAnsi" w:cstheme="minorHAnsi"/>
          <w:sz w:val="24"/>
          <w:szCs w:val="24"/>
        </w:rPr>
      </w:pPr>
      <w:r w:rsidRPr="00710E1A">
        <w:rPr>
          <w:rFonts w:asciiTheme="minorHAnsi" w:eastAsia="SimSun" w:hAnsiTheme="minorHAnsi" w:cstheme="minorHAnsi"/>
          <w:b/>
          <w:sz w:val="24"/>
          <w:szCs w:val="24"/>
        </w:rPr>
        <w:t xml:space="preserve">ORZECZENIE INSTYTUTU TECHNICZNEGO WOJSK LOTNICZYCH LUB RÓWNOWAŻNE </w:t>
      </w:r>
      <w:r w:rsidRPr="00710E1A">
        <w:rPr>
          <w:rFonts w:asciiTheme="minorHAnsi" w:eastAsia="SimSun" w:hAnsiTheme="minorHAnsi" w:cstheme="minorHAnsi"/>
          <w:sz w:val="24"/>
          <w:szCs w:val="24"/>
        </w:rPr>
        <w:t>potwierdzające, że materiały których wykonawca zamierza użyć w celu wykonania zamówienia, takie jak:</w:t>
      </w:r>
    </w:p>
    <w:p w:rsidR="00710E1A" w:rsidRDefault="00710E1A" w:rsidP="009271CF">
      <w:pPr>
        <w:pStyle w:val="Akapitzlist"/>
        <w:numPr>
          <w:ilvl w:val="0"/>
          <w:numId w:val="52"/>
        </w:numPr>
        <w:ind w:left="1276"/>
        <w:jc w:val="both"/>
        <w:rPr>
          <w:rFonts w:asciiTheme="minorHAnsi" w:eastAsia="SimSun" w:hAnsiTheme="minorHAnsi" w:cstheme="minorHAnsi"/>
        </w:rPr>
      </w:pPr>
      <w:r w:rsidRPr="00710E1A">
        <w:rPr>
          <w:rFonts w:asciiTheme="minorHAnsi" w:eastAsia="SimSun" w:hAnsiTheme="minorHAnsi" w:cstheme="minorHAnsi"/>
        </w:rPr>
        <w:t xml:space="preserve">masy do zalania na zimno szwów dylatacyjnych </w:t>
      </w:r>
    </w:p>
    <w:p w:rsidR="00710E1A" w:rsidRDefault="00710E1A" w:rsidP="009271CF">
      <w:pPr>
        <w:pStyle w:val="Akapitzlist"/>
        <w:numPr>
          <w:ilvl w:val="0"/>
          <w:numId w:val="52"/>
        </w:numPr>
        <w:ind w:left="1276"/>
        <w:jc w:val="both"/>
        <w:rPr>
          <w:rFonts w:asciiTheme="minorHAnsi" w:eastAsia="SimSun" w:hAnsiTheme="minorHAnsi" w:cstheme="minorHAnsi"/>
        </w:rPr>
      </w:pPr>
      <w:r w:rsidRPr="00710E1A">
        <w:rPr>
          <w:rFonts w:asciiTheme="minorHAnsi" w:eastAsia="SimSun" w:hAnsiTheme="minorHAnsi" w:cstheme="minorHAnsi"/>
        </w:rPr>
        <w:t xml:space="preserve">masy do zalania na gorąco szwów dylatacyjnych </w:t>
      </w:r>
    </w:p>
    <w:p w:rsidR="00710E1A" w:rsidRDefault="00710E1A" w:rsidP="009271CF">
      <w:pPr>
        <w:pStyle w:val="Akapitzlist"/>
        <w:numPr>
          <w:ilvl w:val="0"/>
          <w:numId w:val="52"/>
        </w:numPr>
        <w:ind w:left="1276"/>
        <w:jc w:val="both"/>
        <w:rPr>
          <w:rFonts w:asciiTheme="minorHAnsi" w:eastAsia="SimSun" w:hAnsiTheme="minorHAnsi" w:cstheme="minorHAnsi"/>
        </w:rPr>
      </w:pPr>
      <w:r w:rsidRPr="00710E1A">
        <w:rPr>
          <w:rFonts w:asciiTheme="minorHAnsi" w:eastAsia="SimSun" w:hAnsiTheme="minorHAnsi" w:cstheme="minorHAnsi"/>
        </w:rPr>
        <w:t>materiały użyte do naprawy uszkodzeń krawędziowych powstałyc</w:t>
      </w:r>
      <w:r>
        <w:rPr>
          <w:rFonts w:asciiTheme="minorHAnsi" w:eastAsia="SimSun" w:hAnsiTheme="minorHAnsi" w:cstheme="minorHAnsi"/>
        </w:rPr>
        <w:t xml:space="preserve">h </w:t>
      </w:r>
      <w:r w:rsidRPr="00710E1A">
        <w:rPr>
          <w:rFonts w:asciiTheme="minorHAnsi" w:eastAsia="SimSun" w:hAnsiTheme="minorHAnsi" w:cstheme="minorHAnsi"/>
        </w:rPr>
        <w:t>podczas wyrywania masy ze szwów dylatacyjnych</w:t>
      </w:r>
    </w:p>
    <w:p w:rsidR="00710E1A" w:rsidRPr="00710E1A" w:rsidRDefault="00710E1A" w:rsidP="00710E1A">
      <w:pPr>
        <w:pStyle w:val="Akapitzlist"/>
        <w:ind w:left="1276"/>
        <w:jc w:val="both"/>
        <w:rPr>
          <w:rFonts w:asciiTheme="minorHAnsi" w:eastAsia="SimSun" w:hAnsiTheme="minorHAnsi" w:cstheme="minorHAnsi"/>
        </w:rPr>
      </w:pPr>
      <w:r>
        <w:rPr>
          <w:rFonts w:asciiTheme="minorHAnsi" w:eastAsia="SimSun" w:hAnsiTheme="minorHAnsi" w:cstheme="minorHAnsi"/>
        </w:rPr>
        <w:t>-</w:t>
      </w:r>
      <w:r w:rsidRPr="00710E1A">
        <w:rPr>
          <w:rFonts w:asciiTheme="minorHAnsi" w:eastAsia="SimSun" w:hAnsiTheme="minorHAnsi" w:cstheme="minorHAnsi"/>
        </w:rPr>
        <w:t xml:space="preserve"> odpowiadają normom i są dopuszczone do stosowania na lotniskach.</w:t>
      </w:r>
    </w:p>
    <w:p w:rsidR="00710E1A" w:rsidRPr="002F1DE3" w:rsidRDefault="00710E1A" w:rsidP="002F1DE3">
      <w:pPr>
        <w:pStyle w:val="Akapitzlist"/>
        <w:tabs>
          <w:tab w:val="left" w:pos="709"/>
        </w:tabs>
        <w:autoSpaceDE w:val="0"/>
        <w:autoSpaceDN w:val="0"/>
        <w:adjustRightInd w:val="0"/>
        <w:spacing w:line="276" w:lineRule="auto"/>
        <w:ind w:left="928"/>
        <w:jc w:val="both"/>
        <w:rPr>
          <w:rFonts w:asciiTheme="minorHAnsi" w:hAnsiTheme="minorHAnsi" w:cstheme="minorHAnsi"/>
          <w:b/>
        </w:rPr>
      </w:pP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 xml:space="preserve">nformacja dotycząca wnoszenia oferty wspólnej przez dwa lub więcej podmioty </w:t>
      </w:r>
      <w:r w:rsidR="004F7904">
        <w:rPr>
          <w:rFonts w:asciiTheme="minorHAnsi" w:hAnsiTheme="minorHAnsi" w:cstheme="minorHAnsi"/>
          <w:b/>
          <w:bCs/>
          <w:lang w:eastAsia="pl-PL"/>
        </w:rPr>
        <w:br/>
        <w:t xml:space="preserve">    </w:t>
      </w:r>
      <w:r w:rsidR="00475028" w:rsidRPr="005A5F2C">
        <w:rPr>
          <w:rFonts w:asciiTheme="minorHAnsi" w:hAnsiTheme="minorHAnsi" w:cstheme="minorHAnsi"/>
          <w:b/>
          <w:bCs/>
          <w:lang w:eastAsia="pl-PL"/>
        </w:rPr>
        <w:t>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Wykonawcy składający ofert</w:t>
      </w:r>
      <w:r w:rsidR="00727915">
        <w:rPr>
          <w:rFonts w:asciiTheme="minorHAnsi" w:hAnsiTheme="minorHAnsi" w:cstheme="minorHAnsi"/>
          <w:lang w:eastAsia="pl-PL"/>
        </w:rPr>
        <w:t>ę</w:t>
      </w:r>
      <w:r w:rsidRPr="005A5F2C">
        <w:rPr>
          <w:rFonts w:asciiTheme="minorHAnsi" w:hAnsiTheme="minorHAnsi" w:cstheme="minorHAnsi"/>
          <w:lang w:eastAsia="pl-PL"/>
        </w:rPr>
        <w:t xml:space="preserve"> wspólną wraz z ofertą składają stosowne </w:t>
      </w:r>
      <w:r w:rsidRPr="005A5F2C">
        <w:rPr>
          <w:rFonts w:asciiTheme="minorHAnsi" w:hAnsiTheme="minorHAnsi" w:cstheme="minorHAnsi"/>
          <w:b/>
          <w:lang w:eastAsia="pl-PL"/>
        </w:rPr>
        <w:t xml:space="preserve">pełnomocnictwo </w:t>
      </w:r>
      <w:bookmarkStart w:id="13" w:name="_Hlk536532879"/>
      <w:r w:rsidRPr="005A5F2C">
        <w:rPr>
          <w:rFonts w:asciiTheme="minorHAnsi" w:hAnsiTheme="minorHAnsi" w:cstheme="minorHAnsi"/>
          <w:b/>
          <w:lang w:eastAsia="pl-PL"/>
        </w:rPr>
        <w:t xml:space="preserve">w oryginale </w:t>
      </w:r>
      <w:bookmarkEnd w:id="13"/>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lastRenderedPageBreak/>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w:t>
      </w:r>
      <w:r w:rsidR="00036A59">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04AFC" w:rsidRDefault="00804AFC"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804AFC" w:rsidRDefault="00804AFC"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04AFC" w:rsidRDefault="00804AFC" w:rsidP="00DC628E">
                      <w:pPr>
                        <w:pStyle w:val="Akapitzlist"/>
                        <w:ind w:left="720"/>
                      </w:pPr>
                    </w:p>
                  </w:txbxContent>
                </v:textbox>
                <w10:wrap type="topAndBottom" anchorx="margin"/>
              </v:roundrect>
            </w:pict>
          </mc:Fallback>
        </mc:AlternateContent>
      </w:r>
    </w:p>
    <w:p w:rsidR="005054BF" w:rsidRPr="00036A59" w:rsidRDefault="005054BF" w:rsidP="00036A59">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r w:rsidR="00036A59">
        <w:rPr>
          <w:rFonts w:asciiTheme="minorHAnsi" w:hAnsiTheme="minorHAnsi" w:cstheme="minorHAnsi"/>
          <w:sz w:val="24"/>
          <w:szCs w:val="24"/>
          <w:lang w:eastAsia="pl-PL"/>
        </w:rPr>
        <w:t xml:space="preserve"> </w:t>
      </w:r>
      <w:hyperlink r:id="rId14" w:history="1">
        <w:r w:rsidR="00036A59" w:rsidRPr="00714B0C">
          <w:rPr>
            <w:rStyle w:val="Hipercze"/>
            <w:rFonts w:asciiTheme="minorHAnsi" w:hAnsiTheme="minorHAnsi" w:cstheme="minorHAnsi"/>
            <w:sz w:val="24"/>
            <w:szCs w:val="24"/>
            <w:lang w:eastAsia="pl-PL"/>
          </w:rPr>
          <w:t>www.platformazakupowa.pl</w:t>
        </w:r>
      </w:hyperlink>
      <w:r w:rsidRPr="00036A59">
        <w:rPr>
          <w:rFonts w:asciiTheme="minorHAnsi" w:hAnsiTheme="minorHAnsi" w:cstheme="minorHAnsi"/>
          <w:sz w:val="24"/>
          <w:szCs w:val="24"/>
          <w:lang w:eastAsia="pl-PL"/>
        </w:rPr>
        <w:t xml:space="preserve"> w miejscu publikacji ogłoszen</w:t>
      </w:r>
      <w:r w:rsidR="008B70CC" w:rsidRPr="00036A59">
        <w:rPr>
          <w:rFonts w:asciiTheme="minorHAnsi" w:hAnsiTheme="minorHAnsi" w:cstheme="minorHAnsi"/>
          <w:sz w:val="24"/>
          <w:szCs w:val="24"/>
          <w:lang w:eastAsia="pl-PL"/>
        </w:rPr>
        <w:t>ia o zamówieniu i </w:t>
      </w:r>
      <w:r w:rsidRPr="00036A59">
        <w:rPr>
          <w:rFonts w:asciiTheme="minorHAnsi" w:hAnsiTheme="minorHAnsi" w:cstheme="minorHAnsi"/>
          <w:sz w:val="24"/>
          <w:szCs w:val="24"/>
          <w:lang w:eastAsia="pl-PL"/>
        </w:rPr>
        <w:t>SWZ, natomiast dokumenty, oświadczen</w:t>
      </w:r>
      <w:r w:rsidR="008B70CC" w:rsidRPr="00036A59">
        <w:rPr>
          <w:rFonts w:asciiTheme="minorHAnsi" w:hAnsiTheme="minorHAnsi" w:cstheme="minorHAnsi"/>
          <w:sz w:val="24"/>
          <w:szCs w:val="24"/>
          <w:lang w:eastAsia="pl-PL"/>
        </w:rPr>
        <w:t>ia, wnioski, zawiadomienia oraz </w:t>
      </w:r>
      <w:r w:rsidRPr="00036A59">
        <w:rPr>
          <w:rFonts w:asciiTheme="minorHAnsi" w:hAnsiTheme="minorHAnsi" w:cstheme="minorHAnsi"/>
          <w:sz w:val="24"/>
          <w:szCs w:val="24"/>
          <w:lang w:eastAsia="pl-PL"/>
        </w:rPr>
        <w:t xml:space="preserve">przekazywanie informacji odbywa się za pomocą formularza </w:t>
      </w:r>
      <w:r w:rsidRPr="00036A59">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036A59">
        <w:rPr>
          <w:rFonts w:asciiTheme="minorHAnsi" w:hAnsiTheme="minorHAnsi" w:cstheme="minorHAnsi"/>
          <w:sz w:val="24"/>
          <w:szCs w:val="24"/>
        </w:rPr>
        <w:t>/PLATFORMAZAKUPOWA</w:t>
      </w:r>
      <w:r w:rsidR="00476CE4" w:rsidRPr="005A5F2C">
        <w:rPr>
          <w:rFonts w:asciiTheme="minorHAnsi" w:hAnsiTheme="minorHAnsi" w:cstheme="minorHAnsi"/>
          <w:sz w:val="24"/>
          <w:szCs w:val="24"/>
        </w:rPr>
        <w:t>”</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804AFC" w:rsidP="005139D5">
      <w:pPr>
        <w:widowControl w:val="0"/>
        <w:autoSpaceDE w:val="0"/>
        <w:spacing w:line="276" w:lineRule="auto"/>
        <w:ind w:left="709"/>
        <w:jc w:val="both"/>
        <w:rPr>
          <w:rFonts w:asciiTheme="minorHAnsi" w:hAnsiTheme="minorHAnsi" w:cstheme="minorHAnsi"/>
          <w:b/>
          <w:i/>
          <w:sz w:val="24"/>
          <w:szCs w:val="24"/>
        </w:rPr>
      </w:pPr>
      <w:hyperlink r:id="rId18"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C54965">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w:t>
      </w:r>
      <w:r w:rsidR="001E6E79">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oraz Rozporządzeniu Ministra Rozwoju, Pracy i Technologii z dnia 23 grudnia 2020 r. w sprawie podmiotowych </w:t>
      </w:r>
      <w:r w:rsidRPr="005A5F2C">
        <w:rPr>
          <w:rFonts w:asciiTheme="minorHAnsi" w:hAnsiTheme="minorHAnsi" w:cstheme="minorHAnsi"/>
          <w:bCs/>
          <w:sz w:val="24"/>
          <w:szCs w:val="24"/>
        </w:rPr>
        <w:lastRenderedPageBreak/>
        <w:t>środków dowodowych oraz innych dokumentów lub oświadczeń, jakich może żądać zamawiający od wykonawcy</w:t>
      </w:r>
      <w:r w:rsidR="001E6E79">
        <w:rPr>
          <w:rFonts w:asciiTheme="minorHAnsi" w:hAnsiTheme="minorHAnsi" w:cstheme="minorHAnsi"/>
          <w:bCs/>
          <w:sz w:val="24"/>
          <w:szCs w:val="24"/>
        </w:rPr>
        <w:t xml:space="preserve"> (Dz. U. 2020 poz. 2415)</w:t>
      </w:r>
      <w:r w:rsidR="001E6E79" w:rsidRPr="005A5F2C">
        <w:rPr>
          <w:rFonts w:asciiTheme="minorHAnsi" w:hAnsiTheme="minorHAnsi" w:cstheme="minorHAnsi"/>
          <w:bCs/>
          <w:sz w:val="24"/>
          <w:szCs w:val="24"/>
        </w:rPr>
        <w:t>.</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(Dz. U. </w:t>
      </w:r>
      <w:r w:rsidR="001E6E79">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20"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2F1DE3" w:rsidRPr="00F32B08" w:rsidRDefault="004E1423" w:rsidP="002F1DE3">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F32B08" w:rsidRPr="002F1DE3" w:rsidRDefault="00F32B08" w:rsidP="00F32B08">
      <w:pPr>
        <w:widowControl w:val="0"/>
        <w:autoSpaceDE w:val="0"/>
        <w:spacing w:line="276" w:lineRule="auto"/>
        <w:ind w:left="709"/>
        <w:jc w:val="both"/>
        <w:rPr>
          <w:rFonts w:asciiTheme="minorHAnsi" w:hAnsiTheme="minorHAnsi" w:cstheme="minorHAnsi"/>
          <w:sz w:val="24"/>
          <w:szCs w:val="24"/>
        </w:rPr>
      </w:pPr>
    </w:p>
    <w:p w:rsidR="008A5510" w:rsidRPr="00E21895" w:rsidRDefault="002F1DE3" w:rsidP="00055258">
      <w:pPr>
        <w:widowControl w:val="0"/>
        <w:autoSpaceDE w:val="0"/>
        <w:spacing w:line="276" w:lineRule="auto"/>
        <w:ind w:left="709"/>
        <w:jc w:val="both"/>
        <w:rPr>
          <w:rFonts w:ascii="Arial" w:hAnsi="Arial" w:cs="Arial"/>
          <w:sz w:val="22"/>
          <w:szCs w:val="22"/>
        </w:rPr>
      </w:pPr>
      <w:bookmarkStart w:id="14" w:name="_Hlk63023611"/>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page">
                  <wp:align>center</wp:align>
                </wp:positionH>
                <wp:positionV relativeFrom="paragraph">
                  <wp:posOffset>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0;width:447.75pt;height:26.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" fillcolor="#deebf7" strokecolor="#bdd7ee">
                <v:stroke joinstyle="miter"/>
                <v:textbox>
                  <w:txbxContent>
                    <w:p w:rsidR="00804AFC" w:rsidRDefault="00804AFC"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page"/>
              </v:roundrect>
            </w:pict>
          </mc:Fallback>
        </mc:AlternateContent>
      </w:r>
    </w:p>
    <w:bookmarkEnd w:id="14"/>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C76619"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Marta MURACZEWSKA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804AFC"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C76619">
              <w:rPr>
                <w:rFonts w:asciiTheme="minorHAnsi" w:hAnsiTheme="minorHAnsi" w:cstheme="minorHAnsi"/>
                <w:sz w:val="24"/>
                <w:szCs w:val="24"/>
              </w:rPr>
              <w:t>611</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50037"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czwartku w godz. pomiędzy 7:30 a 15.30, piątek 7:30 a 13:00.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2F1DE3" w:rsidRPr="004C456D" w:rsidRDefault="002F1DE3"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p>
    <w:p w:rsidR="008A21DA" w:rsidRPr="004F7904" w:rsidRDefault="008E15FF" w:rsidP="004F7904">
      <w:pPr>
        <w:suppressAutoHyphens w:val="0"/>
        <w:spacing w:line="276" w:lineRule="auto"/>
        <w:jc w:val="both"/>
        <w:rPr>
          <w:rFonts w:ascii="Arial" w:hAnsi="Arial" w:cs="Arial"/>
          <w:b/>
          <w:color w:val="000000"/>
          <w:lang w:eastAsia="pl-PL"/>
        </w:rPr>
      </w:pPr>
      <w:bookmarkStart w:id="15" w:name="_Hlk63023627"/>
      <w:r w:rsidRPr="00DC628E">
        <w:rPr>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align>left</wp:align>
                </wp:positionH>
                <wp:positionV relativeFrom="paragraph">
                  <wp:posOffset>72</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0;margin-top:0;width:451.5pt;height:2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" fillcolor="#deebf7" strokecolor="#bdd7ee">
                <v:stroke joinstyle="miter"/>
                <v:textbo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bookmarkEnd w:id="15"/>
    </w:p>
    <w:p w:rsidR="008A21DA" w:rsidRPr="00710E1A"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color w:val="FF0000"/>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627BA5" w:rsidRPr="00627BA5">
        <w:rPr>
          <w:rFonts w:asciiTheme="minorHAnsi" w:hAnsiTheme="minorHAnsi" w:cstheme="minorHAnsi"/>
          <w:b/>
        </w:rPr>
        <w:t>20</w:t>
      </w:r>
      <w:r w:rsidR="00577A82" w:rsidRPr="00627BA5">
        <w:rPr>
          <w:rFonts w:asciiTheme="minorHAnsi" w:hAnsiTheme="minorHAnsi" w:cstheme="minorHAnsi"/>
          <w:b/>
        </w:rPr>
        <w:t>.07.2022r.</w:t>
      </w:r>
      <w:r w:rsidRPr="00627BA5">
        <w:rPr>
          <w:rFonts w:asciiTheme="minorHAnsi" w:hAnsiTheme="minorHAnsi" w:cstheme="minorHAnsi"/>
          <w:b/>
        </w:rPr>
        <w:t xml:space="preserve">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3D01D6" w:rsidRDefault="00E31DF0" w:rsidP="00A85255">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4F7904" w:rsidRPr="00A85255" w:rsidRDefault="004F7904" w:rsidP="004F7904">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6" w:name="_Hlk63023655"/>
    </w:p>
    <w:bookmarkEnd w:id="16"/>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7"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7"/>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8"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6A2BAC">
        <w:rPr>
          <w:rFonts w:asciiTheme="minorHAnsi" w:hAnsiTheme="minorHAnsi" w:cstheme="minorHAnsi"/>
          <w:sz w:val="24"/>
          <w:szCs w:val="24"/>
        </w:rPr>
        <w:t xml:space="preserve"> (Dz. U. 2020 poz. 1913)</w:t>
      </w:r>
      <w:r w:rsidR="007B7BD9">
        <w:rPr>
          <w:rFonts w:asciiTheme="minorHAnsi" w:hAnsiTheme="minorHAnsi" w:cstheme="minorHAnsi"/>
          <w:sz w:val="24"/>
          <w:szCs w:val="24"/>
        </w:rPr>
        <w:t xml:space="preserve">, jeżeli wykonawca, wraz </w:t>
      </w:r>
      <w:r w:rsidR="007B7BD9">
        <w:rPr>
          <w:rFonts w:asciiTheme="minorHAnsi" w:hAnsiTheme="minorHAnsi" w:cstheme="minorHAnsi"/>
          <w:sz w:val="24"/>
          <w:szCs w:val="24"/>
        </w:rPr>
        <w:lastRenderedPageBreak/>
        <w:t>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9" w:name="_Hlk63023671"/>
      <w:bookmarkEnd w:id="18"/>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9"/>
    <w:p w:rsidR="00C1246C" w:rsidRPr="00627BA5" w:rsidRDefault="00C1246C" w:rsidP="004E1423">
      <w:pPr>
        <w:numPr>
          <w:ilvl w:val="0"/>
          <w:numId w:val="3"/>
        </w:numPr>
        <w:spacing w:before="240" w:line="276" w:lineRule="auto"/>
        <w:ind w:left="426" w:hanging="142"/>
        <w:jc w:val="both"/>
        <w:rPr>
          <w:rFonts w:asciiTheme="minorHAnsi" w:hAnsiTheme="minorHAnsi" w:cstheme="minorHAnsi"/>
          <w:b/>
          <w:bCs/>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370014" w:rsidRPr="00627BA5">
        <w:rPr>
          <w:rFonts w:asciiTheme="minorHAnsi" w:hAnsiTheme="minorHAnsi" w:cstheme="minorHAnsi"/>
          <w:b/>
          <w:sz w:val="24"/>
          <w:szCs w:val="24"/>
        </w:rPr>
        <w:t>21</w:t>
      </w:r>
      <w:r w:rsidR="00577A82" w:rsidRPr="00627BA5">
        <w:rPr>
          <w:rFonts w:asciiTheme="minorHAnsi" w:hAnsiTheme="minorHAnsi" w:cstheme="minorHAnsi"/>
          <w:b/>
          <w:sz w:val="24"/>
          <w:szCs w:val="24"/>
        </w:rPr>
        <w:t>.06.2022</w:t>
      </w:r>
      <w:r w:rsidR="00892C39" w:rsidRPr="00627BA5">
        <w:rPr>
          <w:rFonts w:asciiTheme="minorHAnsi" w:hAnsiTheme="minorHAnsi" w:cstheme="minorHAnsi"/>
          <w:b/>
          <w:bCs/>
          <w:sz w:val="24"/>
          <w:szCs w:val="24"/>
        </w:rPr>
        <w:t xml:space="preserve"> r.</w:t>
      </w:r>
      <w:r w:rsidRPr="00627BA5">
        <w:rPr>
          <w:rFonts w:asciiTheme="minorHAnsi" w:hAnsiTheme="minorHAnsi" w:cstheme="minorHAnsi"/>
          <w:b/>
          <w:bCs/>
          <w:sz w:val="24"/>
          <w:szCs w:val="24"/>
        </w:rPr>
        <w:t xml:space="preserve"> godz.</w:t>
      </w:r>
      <w:r w:rsidR="005C6F80" w:rsidRPr="00627BA5">
        <w:rPr>
          <w:rFonts w:asciiTheme="minorHAnsi" w:hAnsiTheme="minorHAnsi" w:cstheme="minorHAnsi"/>
          <w:b/>
          <w:bCs/>
          <w:sz w:val="24"/>
          <w:szCs w:val="24"/>
        </w:rPr>
        <w:t xml:space="preserve"> 09</w:t>
      </w:r>
      <w:r w:rsidR="00892C39" w:rsidRPr="00627BA5">
        <w:rPr>
          <w:rFonts w:asciiTheme="minorHAnsi" w:hAnsiTheme="minorHAnsi" w:cstheme="minorHAnsi"/>
          <w:b/>
          <w:bCs/>
          <w:sz w:val="24"/>
          <w:szCs w:val="24"/>
        </w:rPr>
        <w:t>:00</w:t>
      </w:r>
      <w:r w:rsidR="00E31DF0" w:rsidRPr="00627BA5">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804AFC" w:rsidP="00AA396C">
      <w:pPr>
        <w:spacing w:line="276" w:lineRule="auto"/>
        <w:ind w:left="567" w:hanging="283"/>
        <w:jc w:val="center"/>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w:t>
      </w:r>
      <w:r w:rsidR="004264FA" w:rsidRPr="004C456D">
        <w:rPr>
          <w:rFonts w:asciiTheme="minorHAnsi" w:hAnsiTheme="minorHAnsi" w:cstheme="minorHAnsi"/>
          <w:sz w:val="24"/>
          <w:szCs w:val="24"/>
        </w:rPr>
        <w:lastRenderedPageBreak/>
        <w:t>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804AFC" w:rsidRDefault="00804AFC"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370014" w:rsidRPr="00627BA5">
        <w:rPr>
          <w:rFonts w:asciiTheme="minorHAnsi" w:hAnsiTheme="minorHAnsi" w:cstheme="minorHAnsi"/>
          <w:b/>
          <w:sz w:val="24"/>
          <w:szCs w:val="24"/>
        </w:rPr>
        <w:t>21</w:t>
      </w:r>
      <w:r w:rsidR="00E31DF0" w:rsidRPr="00627BA5">
        <w:rPr>
          <w:rFonts w:asciiTheme="minorHAnsi" w:hAnsiTheme="minorHAnsi" w:cstheme="minorHAnsi"/>
          <w:b/>
          <w:sz w:val="24"/>
          <w:szCs w:val="24"/>
        </w:rPr>
        <w:t>.0</w:t>
      </w:r>
      <w:r w:rsidR="00C35603" w:rsidRPr="00627BA5">
        <w:rPr>
          <w:rFonts w:asciiTheme="minorHAnsi" w:hAnsiTheme="minorHAnsi" w:cstheme="minorHAnsi"/>
          <w:b/>
          <w:sz w:val="24"/>
          <w:szCs w:val="24"/>
        </w:rPr>
        <w:t>6</w:t>
      </w:r>
      <w:r w:rsidR="00E31DF0" w:rsidRPr="00627BA5">
        <w:rPr>
          <w:rFonts w:asciiTheme="minorHAnsi" w:hAnsiTheme="minorHAnsi" w:cstheme="minorHAnsi"/>
          <w:b/>
          <w:sz w:val="24"/>
          <w:szCs w:val="24"/>
        </w:rPr>
        <w:t>.</w:t>
      </w:r>
      <w:r w:rsidR="007A2067" w:rsidRPr="00627BA5">
        <w:rPr>
          <w:rFonts w:asciiTheme="minorHAnsi" w:hAnsiTheme="minorHAnsi" w:cstheme="minorHAnsi"/>
          <w:b/>
          <w:sz w:val="24"/>
          <w:szCs w:val="24"/>
        </w:rPr>
        <w:t>202</w:t>
      </w:r>
      <w:r w:rsidR="00C76619" w:rsidRPr="00627BA5">
        <w:rPr>
          <w:rFonts w:asciiTheme="minorHAnsi" w:hAnsiTheme="minorHAnsi" w:cstheme="minorHAnsi"/>
          <w:b/>
          <w:sz w:val="24"/>
          <w:szCs w:val="24"/>
        </w:rPr>
        <w:t>2</w:t>
      </w:r>
      <w:r w:rsidRPr="00627BA5">
        <w:rPr>
          <w:rFonts w:asciiTheme="minorHAnsi" w:hAnsiTheme="minorHAnsi" w:cstheme="minorHAnsi"/>
          <w:b/>
          <w:sz w:val="24"/>
          <w:szCs w:val="24"/>
        </w:rPr>
        <w:t xml:space="preserve">r. o godz. </w:t>
      </w:r>
      <w:r w:rsidR="005C6F80" w:rsidRPr="00627BA5">
        <w:rPr>
          <w:rFonts w:asciiTheme="minorHAnsi" w:hAnsiTheme="minorHAnsi" w:cstheme="minorHAnsi"/>
          <w:b/>
          <w:sz w:val="24"/>
          <w:szCs w:val="24"/>
        </w:rPr>
        <w:t>09</w:t>
      </w:r>
      <w:r w:rsidRPr="00627BA5">
        <w:rPr>
          <w:rFonts w:asciiTheme="minorHAnsi" w:hAnsiTheme="minorHAnsi" w:cstheme="minorHAnsi"/>
          <w:b/>
          <w:sz w:val="24"/>
          <w:szCs w:val="24"/>
        </w:rPr>
        <w:t>:</w:t>
      </w:r>
      <w:r w:rsidR="00E31DF0" w:rsidRPr="00627BA5">
        <w:rPr>
          <w:rFonts w:asciiTheme="minorHAnsi" w:hAnsiTheme="minorHAnsi" w:cstheme="minorHAnsi"/>
          <w:b/>
          <w:sz w:val="24"/>
          <w:szCs w:val="24"/>
        </w:rPr>
        <w:t>05</w:t>
      </w:r>
      <w:r w:rsidRPr="00627BA5">
        <w:rPr>
          <w:rFonts w:asciiTheme="minorHAnsi" w:hAnsiTheme="minorHAnsi" w:cstheme="minorHAnsi"/>
          <w:sz w:val="24"/>
          <w:szCs w:val="24"/>
        </w:rPr>
        <w:t xml:space="preserve"> w </w:t>
      </w:r>
      <w:r w:rsidRPr="004C456D">
        <w:rPr>
          <w:rFonts w:asciiTheme="minorHAnsi" w:hAnsiTheme="minorHAnsi" w:cstheme="minorHAnsi"/>
          <w:sz w:val="24"/>
          <w:szCs w:val="24"/>
        </w:rPr>
        <w:t>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7F1DDF" w:rsidRPr="004C456D" w:rsidRDefault="00E314C5" w:rsidP="007F1DDF">
      <w:p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-671</wp:posOffset>
                </wp:positionH>
                <wp:positionV relativeFrom="paragraph">
                  <wp:posOffset>213995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bookmarkStart w:id="20" w:name="_Hlk63023754"/>
                            <w:r w:rsidRPr="004C456D">
                              <w:rPr>
                                <w:rFonts w:asciiTheme="minorHAnsi" w:hAnsiTheme="minorHAnsi" w:cstheme="minorHAnsi"/>
                                <w:b/>
                                <w:sz w:val="24"/>
                                <w:szCs w:val="24"/>
                              </w:rPr>
                              <w:t>Wymagania dotyczące wadium</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05pt;margin-top:16.85pt;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" fillcolor="#deebf7" strokecolor="#bdd7ee">
                <v:stroke joinstyle="miter"/>
                <v:textbox>
                  <w:txbxContent>
                    <w:p w:rsidR="00804AFC" w:rsidRDefault="00804AFC" w:rsidP="00CE21DD">
                      <w:pPr>
                        <w:widowControl w:val="0"/>
                        <w:numPr>
                          <w:ilvl w:val="0"/>
                          <w:numId w:val="36"/>
                        </w:numPr>
                        <w:autoSpaceDE w:val="0"/>
                        <w:jc w:val="both"/>
                      </w:pPr>
                      <w:bookmarkStart w:id="21" w:name="_Hlk63023754"/>
                      <w:r w:rsidRPr="004C456D">
                        <w:rPr>
                          <w:rFonts w:asciiTheme="minorHAnsi" w:hAnsiTheme="minorHAnsi" w:cstheme="minorHAnsi"/>
                          <w:b/>
                          <w:sz w:val="24"/>
                          <w:szCs w:val="24"/>
                        </w:rPr>
                        <w:t>Wymagania dotyczące wadium</w:t>
                      </w:r>
                      <w:bookmarkEnd w:id="21"/>
                    </w:p>
                  </w:txbxContent>
                </v:textbox>
                <w10:wrap type="topAndBottom" anchorx="margin"/>
              </v:roundrect>
            </w:pict>
          </mc:Fallback>
        </mc:AlternateContent>
      </w:r>
    </w:p>
    <w:p w:rsidR="00115FDA" w:rsidRPr="004C456D" w:rsidRDefault="00115FDA" w:rsidP="00115FDA">
      <w:pPr>
        <w:widowControl w:val="0"/>
        <w:autoSpaceDE w:val="0"/>
        <w:jc w:val="both"/>
        <w:rPr>
          <w:rFonts w:asciiTheme="minorHAnsi" w:hAnsiTheme="minorHAnsi" w:cstheme="minorHAnsi"/>
          <w:sz w:val="22"/>
          <w:szCs w:val="22"/>
        </w:rPr>
      </w:pPr>
    </w:p>
    <w:p w:rsidR="00BE2FE7" w:rsidRDefault="00315C3D" w:rsidP="0026735A">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2B1964" w:rsidRPr="004C456D" w:rsidRDefault="002B1964" w:rsidP="00727915">
      <w:pPr>
        <w:suppressAutoHyphens w:val="0"/>
        <w:autoSpaceDE w:val="0"/>
        <w:autoSpaceDN w:val="0"/>
        <w:spacing w:line="276" w:lineRule="auto"/>
        <w:jc w:val="both"/>
        <w:rPr>
          <w:rFonts w:asciiTheme="minorHAnsi" w:hAnsiTheme="minorHAnsi" w:cstheme="minorHAnsi"/>
          <w:i/>
          <w:sz w:val="24"/>
          <w:szCs w:val="24"/>
          <w:highlight w:val="yellow"/>
        </w:rPr>
      </w:pPr>
    </w:p>
    <w:p w:rsidR="002A494D" w:rsidRPr="002A494D" w:rsidRDefault="00864ADD"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left</wp:align>
                </wp:positionH>
                <wp:positionV relativeFrom="paragraph">
                  <wp:posOffset>504</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bookmarkStart w:id="22" w:name="_Hlk63023769"/>
                            <w:r w:rsidRPr="004C456D">
                              <w:rPr>
                                <w:rFonts w:asciiTheme="minorHAnsi" w:hAnsiTheme="minorHAnsi" w:cstheme="minorHAnsi"/>
                                <w:b/>
                                <w:bCs/>
                                <w:sz w:val="24"/>
                                <w:szCs w:val="24"/>
                              </w:rPr>
                              <w:t>Sposób obliczenia ceny</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0;margin-top:.05pt;width:450pt;height:2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" fillcolor="#deebf7" strokecolor="#bdd7ee">
                <v:stroke joinstyle="miter"/>
                <v:textbox>
                  <w:txbxContent>
                    <w:p w:rsidR="00804AFC" w:rsidRDefault="00804AFC" w:rsidP="00CE21DD">
                      <w:pPr>
                        <w:widowControl w:val="0"/>
                        <w:numPr>
                          <w:ilvl w:val="0"/>
                          <w:numId w:val="36"/>
                        </w:numPr>
                        <w:autoSpaceDE w:val="0"/>
                        <w:jc w:val="both"/>
                      </w:pPr>
                      <w:bookmarkStart w:id="23" w:name="_Hlk63023769"/>
                      <w:r w:rsidRPr="004C456D">
                        <w:rPr>
                          <w:rFonts w:asciiTheme="minorHAnsi" w:hAnsiTheme="minorHAnsi" w:cstheme="minorHAnsi"/>
                          <w:b/>
                          <w:bCs/>
                          <w:sz w:val="24"/>
                          <w:szCs w:val="24"/>
                        </w:rPr>
                        <w:t>Sposób obliczenia ceny</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Cena oferty musi być podana w PLN wraz z  należnym podatkiem VAT.</w:t>
      </w:r>
    </w:p>
    <w:p w:rsidR="00256F08" w:rsidRDefault="002A494D" w:rsidP="00256F08">
      <w:pPr>
        <w:widowControl w:val="0"/>
        <w:numPr>
          <w:ilvl w:val="0"/>
          <w:numId w:val="38"/>
        </w:numPr>
        <w:autoSpaceDE w:val="0"/>
        <w:spacing w:line="271" w:lineRule="auto"/>
        <w:jc w:val="both"/>
        <w:rPr>
          <w:rFonts w:asciiTheme="minorHAnsi" w:hAnsiTheme="minorHAnsi" w:cstheme="minorHAnsi"/>
          <w:b/>
          <w:sz w:val="24"/>
          <w:szCs w:val="24"/>
        </w:rPr>
      </w:pPr>
      <w:r w:rsidRPr="002A494D">
        <w:rPr>
          <w:rFonts w:asciiTheme="minorHAnsi" w:hAnsiTheme="minorHAnsi" w:cstheme="minorHAnsi"/>
          <w:sz w:val="24"/>
          <w:szCs w:val="24"/>
        </w:rPr>
        <w:t xml:space="preserve">Cena </w:t>
      </w:r>
      <w:r w:rsidR="00256F08">
        <w:rPr>
          <w:rFonts w:asciiTheme="minorHAnsi" w:hAnsiTheme="minorHAnsi" w:cstheme="minorHAnsi"/>
          <w:sz w:val="24"/>
          <w:szCs w:val="24"/>
        </w:rPr>
        <w:t xml:space="preserve">oferty jest </w:t>
      </w:r>
      <w:r w:rsidR="00256F08" w:rsidRPr="00256F08">
        <w:rPr>
          <w:rFonts w:asciiTheme="minorHAnsi" w:hAnsiTheme="minorHAnsi" w:cstheme="minorHAnsi"/>
          <w:b/>
          <w:sz w:val="24"/>
          <w:szCs w:val="24"/>
        </w:rPr>
        <w:t>ceną ryczałtową w znaczeniu ze skutkami określonymi w art. 632 Kodeksu cywilnego.</w:t>
      </w:r>
    </w:p>
    <w:p w:rsidR="00256F08" w:rsidRPr="00256F08" w:rsidRDefault="00256F08" w:rsidP="00256F08">
      <w:pPr>
        <w:widowControl w:val="0"/>
        <w:numPr>
          <w:ilvl w:val="0"/>
          <w:numId w:val="38"/>
        </w:numPr>
        <w:autoSpaceDE w:val="0"/>
        <w:spacing w:line="271" w:lineRule="auto"/>
        <w:jc w:val="both"/>
        <w:rPr>
          <w:rFonts w:asciiTheme="minorHAnsi" w:hAnsiTheme="minorHAnsi" w:cstheme="minorHAnsi"/>
          <w:b/>
          <w:sz w:val="24"/>
          <w:szCs w:val="24"/>
        </w:rPr>
      </w:pPr>
      <w:r w:rsidRPr="00256F08">
        <w:rPr>
          <w:rFonts w:asciiTheme="minorHAnsi" w:hAnsiTheme="minorHAnsi" w:cstheme="minorHAnsi"/>
          <w:sz w:val="24"/>
          <w:szCs w:val="24"/>
        </w:rPr>
        <w:t>Cena powinna także uwzględniać wszelkie prace bezpośrednio nie ujęte w SWZ oraz w</w:t>
      </w:r>
      <w:r>
        <w:rPr>
          <w:rFonts w:asciiTheme="minorHAnsi" w:hAnsiTheme="minorHAnsi" w:cstheme="minorHAnsi"/>
          <w:sz w:val="24"/>
          <w:szCs w:val="24"/>
        </w:rPr>
        <w:t xml:space="preserve"> </w:t>
      </w:r>
      <w:r w:rsidRPr="00256F08">
        <w:rPr>
          <w:rFonts w:asciiTheme="minorHAnsi" w:hAnsiTheme="minorHAnsi" w:cstheme="minorHAnsi"/>
          <w:sz w:val="24"/>
          <w:szCs w:val="24"/>
        </w:rPr>
        <w:t xml:space="preserve">STWIOR, bez których nie można wykonać zamówienia. Cena musi zawierać w szczególności: </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lastRenderedPageBreak/>
        <w:t xml:space="preserve">wszelkie koszty niezbędne do zrealizowania przedmiotu zamówienia kompletnego </w:t>
      </w:r>
      <w:r w:rsidRPr="00256F08">
        <w:rPr>
          <w:rFonts w:asciiTheme="minorHAnsi" w:hAnsiTheme="minorHAnsi" w:cstheme="minorHAnsi"/>
          <w:sz w:val="24"/>
          <w:szCs w:val="24"/>
        </w:rPr>
        <w:br/>
        <w:t xml:space="preserve">z punktu widzenia celu, któremu ma służyć, w tym wynikające wprost z SWZ </w:t>
      </w:r>
      <w:r w:rsidRPr="00256F08">
        <w:rPr>
          <w:rFonts w:asciiTheme="minorHAnsi" w:hAnsiTheme="minorHAnsi" w:cstheme="minorHAnsi"/>
          <w:sz w:val="24"/>
          <w:szCs w:val="24"/>
        </w:rPr>
        <w:br/>
        <w:t>i dołączonych do niej dokumentacji: Opisu przedmiotu zamówienia, STWIOR,</w:t>
      </w:r>
      <w:r w:rsidRPr="00256F08">
        <w:rPr>
          <w:rFonts w:asciiTheme="minorHAnsi" w:hAnsiTheme="minorHAnsi" w:cstheme="minorHAnsi"/>
          <w:sz w:val="24"/>
          <w:szCs w:val="24"/>
        </w:rPr>
        <w:br/>
        <w:t xml:space="preserve"> i pomocniczo przedmiarów robót;</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koszty obsługi budowy;</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koszty robót przygotowawczych, porządkowych;</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 xml:space="preserve">koszty ochrony i utrzymania robót; </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koszty zabezpieczenia urządzeń obcych;</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 xml:space="preserve">wszelkie naprawy, zorganizowanie i utrzymanie zaplecza budowy; </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sz w:val="24"/>
          <w:szCs w:val="24"/>
        </w:rPr>
      </w:pPr>
      <w:r w:rsidRPr="00256F08">
        <w:rPr>
          <w:rFonts w:asciiTheme="minorHAnsi" w:hAnsiTheme="minorHAnsi" w:cstheme="minorHAnsi"/>
          <w:sz w:val="24"/>
          <w:szCs w:val="24"/>
        </w:rPr>
        <w:t>zaopatrzenia w wodę, energię elektryczną itp.;</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color w:val="000000"/>
          <w:sz w:val="24"/>
          <w:szCs w:val="24"/>
        </w:rPr>
      </w:pPr>
      <w:r w:rsidRPr="00256F08">
        <w:rPr>
          <w:rFonts w:asciiTheme="minorHAnsi" w:hAnsiTheme="minorHAnsi" w:cstheme="minorHAnsi"/>
          <w:color w:val="000000"/>
          <w:sz w:val="24"/>
          <w:szCs w:val="24"/>
        </w:rPr>
        <w:t>inne koszty mające wpływ na kompleksową realizację przedmiotu zamówienia;</w:t>
      </w:r>
    </w:p>
    <w:p w:rsidR="00256F08" w:rsidRPr="00256F08" w:rsidRDefault="00256F08" w:rsidP="009271CF">
      <w:pPr>
        <w:numPr>
          <w:ilvl w:val="0"/>
          <w:numId w:val="53"/>
        </w:numPr>
        <w:suppressAutoHyphens w:val="0"/>
        <w:autoSpaceDE w:val="0"/>
        <w:autoSpaceDN w:val="0"/>
        <w:adjustRightInd w:val="0"/>
        <w:jc w:val="both"/>
        <w:rPr>
          <w:rFonts w:asciiTheme="minorHAnsi" w:hAnsiTheme="minorHAnsi" w:cstheme="minorHAnsi"/>
          <w:color w:val="000000"/>
          <w:sz w:val="24"/>
          <w:szCs w:val="24"/>
        </w:rPr>
      </w:pPr>
      <w:r w:rsidRPr="00256F08">
        <w:rPr>
          <w:rFonts w:asciiTheme="minorHAnsi" w:hAnsiTheme="minorHAnsi" w:cstheme="minorHAnsi"/>
          <w:color w:val="000000"/>
          <w:sz w:val="24"/>
          <w:szCs w:val="24"/>
        </w:rPr>
        <w:t>koszty ubezpieczenia, marże.</w:t>
      </w:r>
    </w:p>
    <w:p w:rsidR="00256F08" w:rsidRPr="00256F08" w:rsidRDefault="00256F08" w:rsidP="00256F08">
      <w:pPr>
        <w:numPr>
          <w:ilvl w:val="0"/>
          <w:numId w:val="38"/>
        </w:numPr>
        <w:jc w:val="both"/>
        <w:rPr>
          <w:rFonts w:asciiTheme="minorHAnsi" w:hAnsiTheme="minorHAnsi" w:cstheme="minorHAnsi"/>
          <w:sz w:val="24"/>
          <w:szCs w:val="24"/>
        </w:rPr>
      </w:pPr>
      <w:r w:rsidRPr="00256F08">
        <w:rPr>
          <w:rFonts w:asciiTheme="minorHAnsi" w:hAnsiTheme="minorHAnsi" w:cstheme="minorHAnsi"/>
          <w:sz w:val="24"/>
          <w:szCs w:val="24"/>
        </w:rPr>
        <w:t xml:space="preserve">Cena oferty musi obejmować wszystkie prace, jakie z technicznego punktu widzenia są konieczne do prawidłowego i terminowego wykonania przedmiotu zamówienia </w:t>
      </w:r>
      <w:r w:rsidRPr="00256F08">
        <w:rPr>
          <w:rFonts w:asciiTheme="minorHAnsi" w:hAnsiTheme="minorHAnsi" w:cstheme="minorHAnsi"/>
          <w:sz w:val="24"/>
          <w:szCs w:val="24"/>
        </w:rPr>
        <w:br/>
        <w:t>w warunkach lokalnych Zamawiającego zgodnie z obowiązującym porządkiem prawnym.</w:t>
      </w:r>
    </w:p>
    <w:p w:rsidR="00256F08" w:rsidRPr="00256F08" w:rsidRDefault="00256F08" w:rsidP="00256F08">
      <w:pPr>
        <w:numPr>
          <w:ilvl w:val="0"/>
          <w:numId w:val="38"/>
        </w:numPr>
        <w:jc w:val="both"/>
        <w:rPr>
          <w:rFonts w:asciiTheme="minorHAnsi" w:hAnsiTheme="minorHAnsi" w:cstheme="minorHAnsi"/>
          <w:sz w:val="24"/>
          <w:szCs w:val="24"/>
        </w:rPr>
      </w:pPr>
      <w:r w:rsidRPr="00256F08">
        <w:rPr>
          <w:rFonts w:asciiTheme="minorHAnsi" w:hAnsiTheme="minorHAnsi" w:cstheme="minorHAnsi"/>
          <w:sz w:val="24"/>
          <w:szCs w:val="24"/>
        </w:rPr>
        <w:t>Cena musi zawierać także ryzyko Wykonawcy z tytułu oszacowania wszelkich kosztów związanych z realizacją zamówienia, a także oddziaływania innych czynników mających lub mogących mieć wpływ na koszty.</w:t>
      </w:r>
    </w:p>
    <w:p w:rsidR="00256F08" w:rsidRPr="00256F08" w:rsidRDefault="00256F08" w:rsidP="00256F08">
      <w:pPr>
        <w:numPr>
          <w:ilvl w:val="0"/>
          <w:numId w:val="38"/>
        </w:numPr>
        <w:jc w:val="both"/>
        <w:rPr>
          <w:rFonts w:asciiTheme="minorHAnsi" w:hAnsiTheme="minorHAnsi" w:cstheme="minorHAnsi"/>
          <w:sz w:val="24"/>
          <w:szCs w:val="24"/>
        </w:rPr>
      </w:pPr>
      <w:r w:rsidRPr="00256F08">
        <w:rPr>
          <w:rFonts w:asciiTheme="minorHAnsi" w:hAnsiTheme="minorHAnsi" w:cstheme="minorHAnsi"/>
          <w:sz w:val="24"/>
          <w:szCs w:val="24"/>
        </w:rPr>
        <w:t xml:space="preserve">Załączony do SWZ przedmiar robót stanowi jedynie element pomocniczy do kalkulacji oferty i nie może stanowić jedynego elementu kalkulacji ceny oferty, należy brać go pod uwagę, jednakże w pierwszej kolejności do wyceny należy uwzględnić zakres robót wynikający z SWZ, w tym z załączonej specyfikacji technicznej. </w:t>
      </w:r>
    </w:p>
    <w:p w:rsidR="00256F08" w:rsidRPr="00256F08" w:rsidRDefault="00256F08" w:rsidP="00256F08">
      <w:pPr>
        <w:numPr>
          <w:ilvl w:val="0"/>
          <w:numId w:val="38"/>
        </w:numPr>
        <w:jc w:val="both"/>
        <w:rPr>
          <w:rFonts w:asciiTheme="minorHAnsi" w:hAnsiTheme="minorHAnsi" w:cstheme="minorHAnsi"/>
          <w:sz w:val="24"/>
          <w:szCs w:val="24"/>
        </w:rPr>
      </w:pPr>
      <w:r w:rsidRPr="00256F08">
        <w:rPr>
          <w:rFonts w:asciiTheme="minorHAnsi" w:hAnsiTheme="minorHAnsi" w:cstheme="minorHAnsi"/>
          <w:sz w:val="24"/>
          <w:szCs w:val="24"/>
        </w:rPr>
        <w:t xml:space="preserve">Niedoszacowanie, pominięcie oraz brak rozpoznania przedmiotu i zakresu zamówienia nie może być podstawą do żądania zmiany wynagrodzenia ryczałtowego określonego  w umowie. </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56F08" w:rsidP="00CE21DD">
      <w:pPr>
        <w:widowControl w:val="0"/>
        <w:numPr>
          <w:ilvl w:val="0"/>
          <w:numId w:val="38"/>
        </w:numPr>
        <w:autoSpaceDE w:val="0"/>
        <w:spacing w:line="271" w:lineRule="auto"/>
        <w:jc w:val="both"/>
        <w:rPr>
          <w:rFonts w:asciiTheme="minorHAnsi" w:hAnsiTheme="minorHAnsi" w:cstheme="minorHAnsi"/>
          <w:sz w:val="24"/>
          <w:szCs w:val="24"/>
        </w:rPr>
      </w:pPr>
      <w:r>
        <w:rPr>
          <w:rFonts w:asciiTheme="minorHAnsi" w:hAnsiTheme="minorHAnsi" w:cstheme="minorHAnsi"/>
          <w:sz w:val="24"/>
          <w:szCs w:val="24"/>
        </w:rPr>
        <w:t>Cena nie ulega zmianie przez okres ważności oferty związania</w:t>
      </w:r>
      <w:r w:rsidR="004811B5">
        <w:rPr>
          <w:rFonts w:asciiTheme="minorHAnsi" w:hAnsiTheme="minorHAnsi" w:cstheme="minorHAnsi"/>
          <w:sz w:val="24"/>
          <w:szCs w:val="24"/>
        </w:rPr>
        <w:t>) oraz okres realizacji (wykonania zamówienia z zastrzeżeniem zaistnienia przypadku zmiany ustawowej stawki podatku VAT. W tym przypadku wynagrodzenie Wykonawcy będzie automatycznie wypłacone według nowej stawki VAT.</w:t>
      </w:r>
    </w:p>
    <w:p w:rsid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4811B5" w:rsidRPr="002A494D" w:rsidRDefault="004811B5" w:rsidP="00CE21DD">
      <w:pPr>
        <w:widowControl w:val="0"/>
        <w:numPr>
          <w:ilvl w:val="0"/>
          <w:numId w:val="38"/>
        </w:numPr>
        <w:autoSpaceDE w:val="0"/>
        <w:spacing w:line="271" w:lineRule="auto"/>
        <w:jc w:val="both"/>
        <w:rPr>
          <w:rFonts w:asciiTheme="minorHAnsi" w:hAnsiTheme="minorHAnsi" w:cstheme="minorHAnsi"/>
          <w:sz w:val="24"/>
          <w:szCs w:val="24"/>
        </w:rPr>
      </w:pPr>
      <w:r>
        <w:rPr>
          <w:rFonts w:asciiTheme="minorHAnsi" w:hAnsiTheme="minorHAnsi" w:cstheme="minorHAnsi"/>
          <w:sz w:val="24"/>
          <w:szCs w:val="24"/>
        </w:rPr>
        <w:t>Cena podana w ofercie powinna obejmować wszystkie koszty związane z wykonaniem przedmiotu zamówienia oraz warunkami stawianymi przez Zamawiającego.</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Cena brutto podana w Formularzu ofertowym, 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lastRenderedPageBreak/>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EE3873">
                            <w:pPr>
                              <w:widowControl w:val="0"/>
                              <w:numPr>
                                <w:ilvl w:val="0"/>
                                <w:numId w:val="36"/>
                              </w:numPr>
                              <w:autoSpaceDE w:val="0"/>
                              <w:ind w:hanging="124"/>
                              <w:jc w:val="both"/>
                            </w:pPr>
                            <w:bookmarkStart w:id="24" w:name="_Hlk63023787"/>
                            <w:r w:rsidRPr="004C456D">
                              <w:rPr>
                                <w:rFonts w:asciiTheme="minorHAnsi" w:hAnsiTheme="minorHAnsi" w:cstheme="minorHAnsi"/>
                                <w:b/>
                                <w:bCs/>
                                <w:sz w:val="24"/>
                                <w:szCs w:val="24"/>
                              </w:rPr>
                              <w:t>Opis kryteriów oceny ofert, wraz z podaniem wag tych kryteriów i sposobu oceny ofert</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804AFC" w:rsidRDefault="00804AFC" w:rsidP="00EE3873">
                      <w:pPr>
                        <w:widowControl w:val="0"/>
                        <w:numPr>
                          <w:ilvl w:val="0"/>
                          <w:numId w:val="36"/>
                        </w:numPr>
                        <w:autoSpaceDE w:val="0"/>
                        <w:ind w:hanging="124"/>
                        <w:jc w:val="both"/>
                      </w:pPr>
                      <w:bookmarkStart w:id="25" w:name="_Hlk63023787"/>
                      <w:r w:rsidRPr="004C456D">
                        <w:rPr>
                          <w:rFonts w:asciiTheme="minorHAnsi" w:hAnsiTheme="minorHAnsi" w:cstheme="minorHAnsi"/>
                          <w:b/>
                          <w:bCs/>
                          <w:sz w:val="24"/>
                          <w:szCs w:val="24"/>
                        </w:rPr>
                        <w:t>Opis kryteriów oceny ofert, wraz z podaniem wag tych kryteriów i sposobu oceny ofert</w:t>
                      </w:r>
                      <w:bookmarkEnd w:id="25"/>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A7736C" w:rsidRDefault="00A7736C" w:rsidP="00A7736C">
      <w:pPr>
        <w:pStyle w:val="Akapitzlist"/>
        <w:suppressAutoHyphens w:val="0"/>
        <w:ind w:left="0"/>
        <w:contextualSpacing/>
        <w:jc w:val="both"/>
        <w:rPr>
          <w:rFonts w:asciiTheme="minorHAnsi" w:hAnsiTheme="minorHAnsi" w:cstheme="minorHAnsi"/>
        </w:rPr>
      </w:pPr>
    </w:p>
    <w:p w:rsidR="00F80E49" w:rsidRPr="004C456D" w:rsidRDefault="00F80E49" w:rsidP="00A7736C">
      <w:pPr>
        <w:pStyle w:val="Akapitzlist"/>
        <w:suppressAutoHyphens w:val="0"/>
        <w:ind w:left="0"/>
        <w:contextualSpacing/>
        <w:jc w:val="both"/>
        <w:rPr>
          <w:rFonts w:asciiTheme="minorHAnsi" w:hAnsiTheme="minorHAnsi" w:cstheme="minorHAnsi"/>
        </w:rPr>
      </w:pPr>
    </w:p>
    <w:p w:rsidR="00F80E49" w:rsidRPr="00370014" w:rsidRDefault="00DD0D81" w:rsidP="00C76619">
      <w:pPr>
        <w:pStyle w:val="Akapitzlist"/>
        <w:numPr>
          <w:ilvl w:val="0"/>
          <w:numId w:val="40"/>
        </w:numPr>
        <w:suppressAutoHyphens w:val="0"/>
        <w:ind w:left="567" w:hanging="425"/>
        <w:contextualSpacing/>
        <w:jc w:val="both"/>
        <w:rPr>
          <w:rFonts w:asciiTheme="minorHAnsi" w:hAnsiTheme="minorHAnsi" w:cstheme="minorHAnsi"/>
        </w:rPr>
      </w:pPr>
      <w:bookmarkStart w:id="26" w:name="_Hlk99011782"/>
      <w:r w:rsidRPr="003E6977">
        <w:rPr>
          <w:rFonts w:asciiTheme="minorHAnsi" w:hAnsiTheme="minorHAnsi" w:cstheme="minorHAnsi"/>
        </w:rPr>
        <w:t>Przy ocenie ofert ważnych i wyborze najkorzystniejszej oferty Zamawiający będzie się kierował następującymi kryteriami:</w:t>
      </w:r>
    </w:p>
    <w:p w:rsidR="00F80E49" w:rsidRPr="00C76619" w:rsidRDefault="00F80E49" w:rsidP="00C76619">
      <w:pPr>
        <w:suppressAutoHyphens w:val="0"/>
        <w:contextualSpacing/>
        <w:jc w:val="both"/>
        <w:rPr>
          <w:rFonts w:asciiTheme="minorHAnsi" w:hAnsiTheme="minorHAnsi" w:cstheme="minorHAnsi"/>
        </w:rPr>
      </w:pPr>
    </w:p>
    <w:p w:rsidR="00DD0D81" w:rsidRDefault="00DD0D81" w:rsidP="00DD0D81">
      <w:pPr>
        <w:widowControl w:val="0"/>
        <w:tabs>
          <w:tab w:val="left" w:pos="709"/>
        </w:tabs>
        <w:autoSpaceDE w:val="0"/>
        <w:jc w:val="both"/>
      </w:pPr>
    </w:p>
    <w:tbl>
      <w:tblPr>
        <w:tblW w:w="9072" w:type="dxa"/>
        <w:tblInd w:w="-5" w:type="dxa"/>
        <w:tblLayout w:type="fixed"/>
        <w:tblLook w:val="0000" w:firstRow="0" w:lastRow="0" w:firstColumn="0" w:lastColumn="0" w:noHBand="0" w:noVBand="0"/>
      </w:tblPr>
      <w:tblGrid>
        <w:gridCol w:w="1717"/>
        <w:gridCol w:w="882"/>
        <w:gridCol w:w="1208"/>
        <w:gridCol w:w="5265"/>
      </w:tblGrid>
      <w:tr w:rsidR="00DD0D81" w:rsidRPr="00DD0D81" w:rsidTr="00DD0D81">
        <w:tc>
          <w:tcPr>
            <w:tcW w:w="1717"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766EF2">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Liczba punktów</w:t>
            </w:r>
          </w:p>
        </w:tc>
        <w:tc>
          <w:tcPr>
            <w:tcW w:w="5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0D81" w:rsidRPr="00DD0D81" w:rsidRDefault="00DD0D81" w:rsidP="00DD0D81">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Sposób oceny</w:t>
            </w:r>
          </w:p>
        </w:tc>
      </w:tr>
      <w:tr w:rsidR="00DD0D81" w:rsidRPr="00822D75" w:rsidTr="00DD0D81">
        <w:trPr>
          <w:trHeight w:val="1027"/>
        </w:trPr>
        <w:tc>
          <w:tcPr>
            <w:tcW w:w="1717" w:type="dxa"/>
            <w:tcBorders>
              <w:top w:val="single" w:sz="4" w:space="0" w:color="000000"/>
              <w:left w:val="single" w:sz="4" w:space="0" w:color="000000"/>
              <w:bottom w:val="single" w:sz="4" w:space="0" w:color="000000"/>
            </w:tcBorders>
            <w:vAlign w:val="center"/>
          </w:tcPr>
          <w:p w:rsidR="00DD0D81" w:rsidRPr="00822D75" w:rsidRDefault="00DD0D81"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vAlign w:val="center"/>
          </w:tcPr>
          <w:p w:rsidR="00DD0D81" w:rsidRPr="00822D75" w:rsidRDefault="00F646CB"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00DD0D81" w:rsidRPr="00822D75">
              <w:rPr>
                <w:rFonts w:asciiTheme="minorHAnsi" w:hAnsiTheme="minorHAnsi" w:cstheme="minorHAnsi"/>
                <w:b/>
                <w:sz w:val="24"/>
                <w:szCs w:val="24"/>
                <w:lang w:val="cs-CZ"/>
              </w:rPr>
              <w:t>%</w:t>
            </w:r>
          </w:p>
        </w:tc>
        <w:tc>
          <w:tcPr>
            <w:tcW w:w="1208" w:type="dxa"/>
            <w:tcBorders>
              <w:top w:val="single" w:sz="4" w:space="0" w:color="000000"/>
              <w:left w:val="single" w:sz="4" w:space="0" w:color="000000"/>
              <w:bottom w:val="single" w:sz="4" w:space="0" w:color="000000"/>
            </w:tcBorders>
            <w:vAlign w:val="center"/>
          </w:tcPr>
          <w:p w:rsidR="00DD0D81" w:rsidRPr="00822D75" w:rsidRDefault="00F646CB"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sz w:val="24"/>
                <w:szCs w:val="24"/>
              </w:rPr>
              <w:t>10</w:t>
            </w:r>
            <w:r w:rsidR="00766EF2" w:rsidRPr="00822D75">
              <w:rPr>
                <w:rFonts w:asciiTheme="minorHAnsi" w:hAnsiTheme="minorHAnsi" w:cstheme="minorHAnsi"/>
                <w:sz w:val="24"/>
                <w:szCs w:val="24"/>
              </w:rPr>
              <w:t>0</w:t>
            </w:r>
          </w:p>
        </w:tc>
        <w:tc>
          <w:tcPr>
            <w:tcW w:w="5265" w:type="dxa"/>
            <w:tcBorders>
              <w:top w:val="single" w:sz="4" w:space="0" w:color="000000"/>
              <w:left w:val="single" w:sz="4" w:space="0" w:color="000000"/>
              <w:bottom w:val="single" w:sz="4" w:space="0" w:color="000000"/>
              <w:right w:val="single" w:sz="4" w:space="0" w:color="000000"/>
            </w:tcBorders>
            <w:vAlign w:val="center"/>
          </w:tcPr>
          <w:p w:rsidR="00DD0D81" w:rsidRPr="00822D75" w:rsidRDefault="00DD0D81" w:rsidP="00996A3F">
            <w:pPr>
              <w:widowControl w:val="0"/>
              <w:autoSpaceDE w:val="0"/>
              <w:rPr>
                <w:rFonts w:asciiTheme="minorHAnsi" w:hAnsiTheme="minorHAnsi" w:cstheme="minorHAnsi"/>
                <w:sz w:val="24"/>
                <w:szCs w:val="24"/>
              </w:rPr>
            </w:pPr>
            <w:r w:rsidRPr="00822D75">
              <w:rPr>
                <w:rFonts w:asciiTheme="minorHAnsi" w:hAnsiTheme="minorHAnsi" w:cstheme="minorHAnsi"/>
                <w:b/>
                <w:sz w:val="24"/>
                <w:szCs w:val="24"/>
                <w:lang w:val="cs-CZ"/>
              </w:rPr>
              <w:t xml:space="preserve">                Cena najtańszej oferty</w:t>
            </w:r>
          </w:p>
          <w:p w:rsidR="00DD0D81" w:rsidRPr="00822D75" w:rsidRDefault="00DD0D81"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C =     ------------</w:t>
            </w:r>
            <w:r w:rsidR="00766EF2" w:rsidRPr="00822D75">
              <w:rPr>
                <w:rFonts w:asciiTheme="minorHAnsi" w:hAnsiTheme="minorHAnsi" w:cstheme="minorHAnsi"/>
                <w:b/>
                <w:sz w:val="24"/>
                <w:szCs w:val="24"/>
                <w:lang w:val="cs-CZ"/>
              </w:rPr>
              <w:t>---------</w:t>
            </w:r>
            <w:r w:rsidRPr="00822D75">
              <w:rPr>
                <w:rFonts w:asciiTheme="minorHAnsi" w:hAnsiTheme="minorHAnsi" w:cstheme="minorHAnsi"/>
                <w:b/>
                <w:sz w:val="24"/>
                <w:szCs w:val="24"/>
                <w:lang w:val="cs-CZ"/>
              </w:rPr>
              <w:t xml:space="preserve">------------     x </w:t>
            </w:r>
            <w:r w:rsidR="00434B53"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Pr="00822D75">
              <w:rPr>
                <w:rFonts w:asciiTheme="minorHAnsi" w:hAnsiTheme="minorHAnsi" w:cstheme="minorHAnsi"/>
                <w:b/>
                <w:sz w:val="24"/>
                <w:szCs w:val="24"/>
                <w:lang w:val="cs-CZ"/>
              </w:rPr>
              <w:t xml:space="preserve"> x </w:t>
            </w:r>
            <w:r w:rsidR="00F646CB"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Pr="00822D75">
              <w:rPr>
                <w:rFonts w:asciiTheme="minorHAnsi" w:hAnsiTheme="minorHAnsi" w:cstheme="minorHAnsi"/>
                <w:b/>
                <w:sz w:val="24"/>
                <w:szCs w:val="24"/>
                <w:lang w:val="cs-CZ"/>
              </w:rPr>
              <w:t>%</w:t>
            </w:r>
          </w:p>
          <w:p w:rsidR="00DD0D81" w:rsidRPr="00822D75" w:rsidRDefault="00DD0D81" w:rsidP="00DD0D81">
            <w:pPr>
              <w:widowControl w:val="0"/>
              <w:autoSpaceDE w:val="0"/>
              <w:rPr>
                <w:rFonts w:asciiTheme="minorHAnsi" w:hAnsiTheme="minorHAnsi" w:cstheme="minorHAnsi"/>
                <w:sz w:val="24"/>
                <w:szCs w:val="24"/>
              </w:rPr>
            </w:pPr>
            <w:r w:rsidRPr="00822D75">
              <w:rPr>
                <w:rFonts w:asciiTheme="minorHAnsi" w:hAnsiTheme="minorHAnsi" w:cstheme="minorHAnsi"/>
                <w:sz w:val="24"/>
                <w:szCs w:val="24"/>
              </w:rPr>
              <w:t xml:space="preserve">                 </w:t>
            </w:r>
            <w:r w:rsidR="00766EF2" w:rsidRPr="00822D75">
              <w:rPr>
                <w:rFonts w:asciiTheme="minorHAnsi" w:hAnsiTheme="minorHAnsi" w:cstheme="minorHAnsi"/>
                <w:sz w:val="24"/>
                <w:szCs w:val="24"/>
              </w:rPr>
              <w:t xml:space="preserve"> </w:t>
            </w:r>
            <w:r w:rsidRPr="00822D75">
              <w:rPr>
                <w:rFonts w:asciiTheme="minorHAnsi" w:hAnsiTheme="minorHAnsi" w:cstheme="minorHAnsi"/>
                <w:sz w:val="24"/>
                <w:szCs w:val="24"/>
              </w:rPr>
              <w:t xml:space="preserve"> </w:t>
            </w:r>
            <w:r w:rsidRPr="00822D75">
              <w:rPr>
                <w:rFonts w:asciiTheme="minorHAnsi" w:hAnsiTheme="minorHAnsi" w:cstheme="minorHAnsi"/>
                <w:b/>
                <w:sz w:val="24"/>
                <w:szCs w:val="24"/>
                <w:lang w:val="cs-CZ"/>
              </w:rPr>
              <w:t>Cena badanej oferty</w:t>
            </w:r>
          </w:p>
        </w:tc>
      </w:tr>
      <w:tr w:rsidR="00DD0D81" w:rsidRPr="00DD0D81" w:rsidTr="00DD0D81">
        <w:trPr>
          <w:cantSplit/>
          <w:trHeight w:val="455"/>
        </w:trPr>
        <w:tc>
          <w:tcPr>
            <w:tcW w:w="1717"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RAZEM</w:t>
            </w:r>
          </w:p>
        </w:tc>
        <w:tc>
          <w:tcPr>
            <w:tcW w:w="882" w:type="dxa"/>
            <w:tcBorders>
              <w:left w:val="single" w:sz="4" w:space="0" w:color="000000"/>
              <w:bottom w:val="single" w:sz="4" w:space="0" w:color="000000"/>
            </w:tcBorders>
            <w:shd w:val="clear" w:color="auto" w:fill="auto"/>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1208"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5265" w:type="dxa"/>
            <w:tcBorders>
              <w:left w:val="single" w:sz="4" w:space="0" w:color="000000"/>
              <w:bottom w:val="single" w:sz="4" w:space="0" w:color="000000"/>
              <w:right w:val="single" w:sz="4" w:space="0" w:color="000000"/>
            </w:tcBorders>
            <w:shd w:val="clear" w:color="auto" w:fill="D9D9D9"/>
            <w:vAlign w:val="center"/>
          </w:tcPr>
          <w:p w:rsidR="00DD0D81" w:rsidRPr="00DD0D81" w:rsidRDefault="00DD0D81" w:rsidP="00996A3F">
            <w:pPr>
              <w:widowControl w:val="0"/>
              <w:autoSpaceDE w:val="0"/>
              <w:snapToGrid w:val="0"/>
              <w:jc w:val="both"/>
              <w:rPr>
                <w:rFonts w:asciiTheme="minorHAnsi" w:hAnsiTheme="minorHAnsi" w:cstheme="minorHAnsi"/>
                <w:b/>
                <w:sz w:val="24"/>
                <w:szCs w:val="24"/>
                <w:lang w:val="cs-CZ"/>
              </w:rPr>
            </w:pPr>
          </w:p>
        </w:tc>
      </w:tr>
    </w:tbl>
    <w:p w:rsidR="003D01D6" w:rsidRDefault="003D01D6" w:rsidP="00DD0D81">
      <w:pPr>
        <w:widowControl w:val="0"/>
        <w:autoSpaceDE w:val="0"/>
        <w:ind w:left="1080"/>
        <w:jc w:val="both"/>
        <w:rPr>
          <w:rFonts w:asciiTheme="minorHAnsi" w:hAnsiTheme="minorHAnsi" w:cstheme="minorHAnsi"/>
          <w:b/>
          <w:sz w:val="24"/>
          <w:szCs w:val="24"/>
          <w:u w:val="single"/>
        </w:rPr>
      </w:pPr>
    </w:p>
    <w:p w:rsidR="00DD0D81" w:rsidRPr="00DD0D81" w:rsidRDefault="00434B53" w:rsidP="00434B53">
      <w:pPr>
        <w:widowControl w:val="0"/>
        <w:autoSpaceDE w:val="0"/>
        <w:ind w:firstLine="709"/>
        <w:jc w:val="both"/>
        <w:rPr>
          <w:rFonts w:asciiTheme="minorHAnsi" w:hAnsiTheme="minorHAnsi" w:cstheme="minorHAnsi"/>
          <w:sz w:val="24"/>
          <w:szCs w:val="24"/>
        </w:rPr>
      </w:pPr>
      <w:r>
        <w:rPr>
          <w:rFonts w:asciiTheme="minorHAnsi" w:hAnsiTheme="minorHAnsi" w:cstheme="minorHAnsi"/>
          <w:b/>
          <w:sz w:val="24"/>
          <w:szCs w:val="24"/>
          <w:u w:val="single"/>
        </w:rPr>
        <w:t xml:space="preserve">a) </w:t>
      </w:r>
      <w:r w:rsidR="00DD0D81" w:rsidRPr="00DD0D81">
        <w:rPr>
          <w:rFonts w:asciiTheme="minorHAnsi" w:hAnsiTheme="minorHAnsi" w:cstheme="minorHAnsi"/>
          <w:b/>
          <w:sz w:val="24"/>
          <w:szCs w:val="24"/>
          <w:u w:val="single"/>
        </w:rPr>
        <w:t>Kryterium cena oferty</w:t>
      </w:r>
    </w:p>
    <w:p w:rsidR="00DD0D81" w:rsidRPr="00822D75" w:rsidRDefault="00DD0D81" w:rsidP="00DD0D81">
      <w:pPr>
        <w:widowControl w:val="0"/>
        <w:tabs>
          <w:tab w:val="left" w:pos="426"/>
        </w:tabs>
        <w:autoSpaceDE w:val="0"/>
        <w:jc w:val="both"/>
        <w:rPr>
          <w:rFonts w:asciiTheme="minorHAnsi" w:hAnsiTheme="minorHAnsi" w:cstheme="minorHAnsi"/>
          <w:sz w:val="24"/>
          <w:szCs w:val="24"/>
        </w:rPr>
      </w:pPr>
      <w:r w:rsidRPr="00822D75">
        <w:rPr>
          <w:rFonts w:asciiTheme="minorHAnsi" w:hAnsiTheme="minorHAnsi" w:cstheme="minorHAnsi"/>
          <w:sz w:val="24"/>
          <w:szCs w:val="24"/>
        </w:rPr>
        <w:t xml:space="preserve">Oferta z najniższą ceną otrzyma maksymalną liczbę </w:t>
      </w:r>
      <w:r w:rsidRPr="00822D75">
        <w:rPr>
          <w:rFonts w:asciiTheme="minorHAnsi" w:hAnsiTheme="minorHAnsi" w:cstheme="minorHAnsi"/>
          <w:b/>
          <w:sz w:val="24"/>
          <w:szCs w:val="24"/>
        </w:rPr>
        <w:t>punktów –</w:t>
      </w:r>
      <w:r w:rsidRPr="00822D75">
        <w:rPr>
          <w:rFonts w:asciiTheme="minorHAnsi" w:hAnsiTheme="minorHAnsi" w:cstheme="minorHAnsi"/>
          <w:sz w:val="24"/>
          <w:szCs w:val="24"/>
        </w:rPr>
        <w:t xml:space="preserve"> </w:t>
      </w:r>
      <w:r w:rsidR="00181AD1" w:rsidRPr="00822D75">
        <w:rPr>
          <w:rFonts w:asciiTheme="minorHAnsi" w:hAnsiTheme="minorHAnsi" w:cstheme="minorHAnsi"/>
          <w:sz w:val="24"/>
          <w:szCs w:val="24"/>
        </w:rPr>
        <w:t>10</w:t>
      </w:r>
      <w:r w:rsidR="00434B53" w:rsidRPr="00822D75">
        <w:rPr>
          <w:rFonts w:asciiTheme="minorHAnsi" w:hAnsiTheme="minorHAnsi" w:cstheme="minorHAnsi"/>
          <w:sz w:val="24"/>
          <w:szCs w:val="24"/>
        </w:rPr>
        <w:t>0</w:t>
      </w:r>
      <w:r w:rsidRPr="00822D75">
        <w:rPr>
          <w:rFonts w:asciiTheme="minorHAnsi" w:hAnsiTheme="minorHAnsi" w:cstheme="minorHAnsi"/>
          <w:sz w:val="24"/>
          <w:szCs w:val="24"/>
        </w:rPr>
        <w:t>.  Pozostałe oferty zostaną przeliczone według powyższego wzoru. Wynik będzie traktowany jako wartość punktowa oferty w kryterium cena oferty.</w:t>
      </w:r>
    </w:p>
    <w:p w:rsidR="005C3E0B" w:rsidRDefault="005C3E0B" w:rsidP="00DD0D81">
      <w:pPr>
        <w:widowControl w:val="0"/>
        <w:tabs>
          <w:tab w:val="left" w:pos="426"/>
        </w:tabs>
        <w:autoSpaceDE w:val="0"/>
        <w:jc w:val="both"/>
        <w:rPr>
          <w:rFonts w:asciiTheme="minorHAnsi" w:hAnsiTheme="minorHAnsi" w:cstheme="minorHAnsi"/>
          <w:color w:val="00B050"/>
          <w:sz w:val="24"/>
          <w:szCs w:val="24"/>
        </w:rPr>
      </w:pPr>
    </w:p>
    <w:p w:rsidR="005C3E0B" w:rsidRPr="00DD0D81" w:rsidRDefault="005C3E0B" w:rsidP="005C3E0B">
      <w:pPr>
        <w:widowControl w:val="0"/>
        <w:autoSpaceDE w:val="0"/>
        <w:jc w:val="both"/>
        <w:rPr>
          <w:rFonts w:asciiTheme="minorHAnsi" w:hAnsiTheme="minorHAnsi" w:cstheme="minorHAnsi"/>
          <w:sz w:val="24"/>
          <w:szCs w:val="24"/>
        </w:rPr>
      </w:pPr>
      <w:r>
        <w:rPr>
          <w:rFonts w:asciiTheme="minorHAnsi" w:hAnsiTheme="minorHAnsi" w:cstheme="minorHAnsi"/>
          <w:sz w:val="24"/>
          <w:szCs w:val="24"/>
          <w:u w:val="single"/>
        </w:rPr>
        <w:t>W celu zaoferowania ceny usługi wykonania usługi należy wypełnić Formularz ofertowy – załącznik nr 1 do SWZ w odpowiednich rubrykach</w:t>
      </w:r>
      <w:r w:rsidRPr="00DD0D81">
        <w:rPr>
          <w:rFonts w:asciiTheme="minorHAnsi" w:hAnsiTheme="minorHAnsi" w:cstheme="minorHAnsi"/>
          <w:sz w:val="24"/>
          <w:szCs w:val="24"/>
          <w:u w:val="single"/>
        </w:rPr>
        <w:t>.</w:t>
      </w:r>
    </w:p>
    <w:p w:rsidR="005C3E0B" w:rsidRPr="00434B53" w:rsidRDefault="005C3E0B" w:rsidP="00DD0D81">
      <w:pPr>
        <w:widowControl w:val="0"/>
        <w:tabs>
          <w:tab w:val="left" w:pos="426"/>
        </w:tabs>
        <w:autoSpaceDE w:val="0"/>
        <w:jc w:val="both"/>
        <w:rPr>
          <w:rFonts w:asciiTheme="minorHAnsi" w:hAnsiTheme="minorHAnsi" w:cstheme="minorHAnsi"/>
          <w:color w:val="00B050"/>
          <w:sz w:val="24"/>
          <w:szCs w:val="24"/>
        </w:rPr>
      </w:pPr>
    </w:p>
    <w:p w:rsidR="000B2FC9" w:rsidRPr="00A6486C" w:rsidRDefault="000B2FC9" w:rsidP="000B2FC9">
      <w:pPr>
        <w:pStyle w:val="Akapitzlist"/>
        <w:numPr>
          <w:ilvl w:val="0"/>
          <w:numId w:val="27"/>
        </w:numPr>
        <w:ind w:left="284" w:hanging="284"/>
        <w:jc w:val="both"/>
        <w:rPr>
          <w:rFonts w:asciiTheme="minorHAnsi" w:hAnsiTheme="minorHAnsi" w:cstheme="minorHAnsi"/>
        </w:rPr>
      </w:pPr>
      <w:bookmarkStart w:id="27" w:name="_Hlk99011988"/>
      <w:r w:rsidRPr="00A6486C">
        <w:rPr>
          <w:rFonts w:asciiTheme="minorHAnsi" w:hAnsiTheme="minorHAnsi" w:cstheme="minorHAnsi"/>
        </w:rPr>
        <w:t xml:space="preserve">Przyjmuje się, że 1% = 1 pkt i tak zostanie przeliczona liczba punktów. </w:t>
      </w:r>
    </w:p>
    <w:p w:rsidR="004C0E78" w:rsidRPr="000B2FC9" w:rsidRDefault="000B2FC9" w:rsidP="000B2FC9">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Pr>
          <w:rFonts w:asciiTheme="minorHAnsi" w:hAnsiTheme="minorHAnsi" w:cstheme="minorHAnsi"/>
        </w:rPr>
        <w:t>ponieważ oferty otrzymały taką samą ocenę, Zamawiający wzywa Wykonawców, którzy złożyli te oferty</w:t>
      </w:r>
      <w:r w:rsidRPr="00500A9C">
        <w:rPr>
          <w:rFonts w:asciiTheme="minorHAnsi" w:hAnsiTheme="minorHAnsi" w:cstheme="minorHAnsi"/>
        </w:rPr>
        <w:t xml:space="preserve">, do złożenia w terminie określonym przez </w:t>
      </w:r>
      <w:r>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bookmarkEnd w:id="26"/>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bookmarkStart w:id="28" w:name="_Hlk99012015"/>
      <w:bookmarkEnd w:id="27"/>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224FA6"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95104" behindDoc="0" locked="0" layoutInCell="1" allowOverlap="1" wp14:anchorId="5A00A4A4" wp14:editId="65B90948">
                <wp:simplePos x="0" y="0"/>
                <wp:positionH relativeFrom="margin">
                  <wp:align>left</wp:align>
                </wp:positionH>
                <wp:positionV relativeFrom="paragraph">
                  <wp:posOffset>763797</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0;margin-top:60.15pt;width:461.25pt;height: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" fillcolor="#deebf7" strokecolor="#bdd7ee">
                <v:stroke joinstyle="miter"/>
                <v:textbox>
                  <w:txbxContent>
                    <w:p w:rsidR="00804AFC" w:rsidRDefault="00804AFC"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D54A5" w:rsidRPr="003E6977">
        <w:rPr>
          <w:rFonts w:asciiTheme="minorHAnsi" w:hAnsiTheme="minorHAnsi" w:cstheme="minorHAnsi"/>
        </w:rPr>
        <w:t>W przypadku braku zgody, o której mo</w:t>
      </w:r>
      <w:r w:rsidR="004E1423">
        <w:rPr>
          <w:rFonts w:asciiTheme="minorHAnsi" w:hAnsiTheme="minorHAnsi" w:cstheme="minorHAnsi"/>
        </w:rPr>
        <w:t xml:space="preserve">wa w ust. </w:t>
      </w:r>
      <w:r w:rsidR="00E45ECD">
        <w:rPr>
          <w:rFonts w:asciiTheme="minorHAnsi" w:hAnsiTheme="minorHAnsi" w:cstheme="minorHAnsi"/>
        </w:rPr>
        <w:t>5</w:t>
      </w:r>
      <w:r w:rsidR="00AD54A5"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bookmarkEnd w:id="28"/>
    <w:p w:rsidR="00416517" w:rsidRPr="004C456D" w:rsidRDefault="00A7736C" w:rsidP="004C0E78">
      <w:pPr>
        <w:pStyle w:val="Akapitzlist"/>
        <w:suppressAutoHyphens w:val="0"/>
        <w:ind w:left="0"/>
        <w:contextualSpacing/>
        <w:jc w:val="both"/>
        <w:rPr>
          <w:rFonts w:asciiTheme="minorHAnsi" w:hAnsiTheme="minorHAnsi" w:cstheme="minorHAnsi"/>
          <w:b/>
          <w:bCs/>
          <w:highlight w:val="yellow"/>
        </w:rPr>
      </w:pPr>
      <w:r w:rsidRPr="004C456D">
        <w:rPr>
          <w:rFonts w:asciiTheme="minorHAnsi" w:hAnsiTheme="minorHAnsi" w:cstheme="minorHAnsi"/>
        </w:rPr>
        <w:t xml:space="preserve"> </w:t>
      </w:r>
    </w:p>
    <w:p w:rsidR="00226027" w:rsidRPr="004C2FCF" w:rsidRDefault="00226027" w:rsidP="004C2FCF">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eastAsia="SimSun" w:hAnsiTheme="minorHAnsi" w:cstheme="minorHAnsi"/>
          <w:sz w:val="24"/>
          <w:szCs w:val="24"/>
        </w:rPr>
        <w:t xml:space="preserve">Zamawiający zawrze umowę w sprawie przedmiotowego zamówienia z wybranym wykonawcą </w:t>
      </w:r>
      <w:r w:rsidR="00004294" w:rsidRPr="00676026">
        <w:rPr>
          <w:rFonts w:asciiTheme="minorHAnsi" w:eastAsia="SimSun" w:hAnsiTheme="minorHAnsi" w:cstheme="minorHAnsi"/>
          <w:sz w:val="24"/>
          <w:szCs w:val="24"/>
        </w:rPr>
        <w:t xml:space="preserve">wg wzoru Zamawiającego </w:t>
      </w:r>
      <w:r w:rsidR="00042F6E" w:rsidRPr="00676026">
        <w:rPr>
          <w:rFonts w:asciiTheme="minorHAnsi" w:eastAsia="SimSun" w:hAnsiTheme="minorHAnsi" w:cstheme="minorHAnsi"/>
          <w:sz w:val="24"/>
          <w:szCs w:val="24"/>
        </w:rPr>
        <w:t>(</w:t>
      </w:r>
      <w:r w:rsidR="00DB2C7D" w:rsidRPr="00676026">
        <w:rPr>
          <w:rFonts w:asciiTheme="minorHAnsi" w:eastAsia="SimSun" w:hAnsiTheme="minorHAnsi" w:cstheme="minorHAnsi"/>
          <w:sz w:val="24"/>
          <w:szCs w:val="24"/>
        </w:rPr>
        <w:t xml:space="preserve">załącznik nr </w:t>
      </w:r>
      <w:r w:rsidR="004C2FCF">
        <w:rPr>
          <w:rFonts w:asciiTheme="minorHAnsi" w:eastAsia="SimSun" w:hAnsiTheme="minorHAnsi" w:cstheme="minorHAnsi"/>
          <w:sz w:val="24"/>
          <w:szCs w:val="24"/>
        </w:rPr>
        <w:t>5</w:t>
      </w:r>
      <w:r w:rsidR="00042F6E" w:rsidRPr="004C2FCF">
        <w:rPr>
          <w:rFonts w:asciiTheme="minorHAnsi" w:eastAsia="SimSun" w:hAnsiTheme="minorHAnsi" w:cstheme="minorHAnsi"/>
          <w:sz w:val="24"/>
          <w:szCs w:val="24"/>
        </w:rPr>
        <w:t xml:space="preserve"> do SWZ) </w:t>
      </w:r>
      <w:r w:rsidRPr="004C2FCF">
        <w:rPr>
          <w:rFonts w:asciiTheme="minorHAnsi" w:eastAsia="SimSun" w:hAnsiTheme="minorHAnsi" w:cstheme="minorHAnsi"/>
          <w:sz w:val="24"/>
          <w:szCs w:val="24"/>
        </w:rPr>
        <w:t>w terminie zgodnym</w:t>
      </w:r>
      <w:r w:rsidR="0067361F" w:rsidRPr="004C2FCF">
        <w:rPr>
          <w:rFonts w:asciiTheme="minorHAnsi" w:eastAsia="SimSun" w:hAnsiTheme="minorHAnsi" w:cstheme="minorHAnsi"/>
          <w:sz w:val="24"/>
          <w:szCs w:val="24"/>
        </w:rPr>
        <w:t xml:space="preserve"> </w:t>
      </w:r>
      <w:r w:rsidR="009253BF" w:rsidRPr="004C2FCF">
        <w:rPr>
          <w:rFonts w:asciiTheme="minorHAnsi" w:eastAsia="SimSun" w:hAnsiTheme="minorHAnsi" w:cstheme="minorHAnsi"/>
          <w:sz w:val="24"/>
          <w:szCs w:val="24"/>
        </w:rPr>
        <w:t>z </w:t>
      </w:r>
      <w:r w:rsidRPr="004C2FCF">
        <w:rPr>
          <w:rFonts w:asciiTheme="minorHAnsi" w:eastAsia="SimSun" w:hAnsiTheme="minorHAnsi" w:cstheme="minorHAnsi"/>
          <w:sz w:val="24"/>
          <w:szCs w:val="24"/>
        </w:rPr>
        <w:t xml:space="preserve">art. 308 ustawy Pzp, tj. </w:t>
      </w:r>
      <w:r w:rsidRPr="004C2FCF">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rsidR="0045580D" w:rsidRPr="00676026"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hAnsiTheme="minorHAnsi" w:cstheme="minorHAnsi"/>
          <w:sz w:val="24"/>
          <w:szCs w:val="24"/>
        </w:rPr>
        <w:t>Zamawiający może zawrzeć</w:t>
      </w:r>
      <w:r w:rsidR="0045580D" w:rsidRPr="00676026">
        <w:rPr>
          <w:rFonts w:asciiTheme="minorHAnsi" w:hAnsiTheme="minorHAnsi" w:cstheme="minorHAnsi"/>
          <w:sz w:val="24"/>
          <w:szCs w:val="24"/>
        </w:rPr>
        <w:t xml:space="preserve"> umowę̨ w sprawie zamówienia publicznego przed upływem</w:t>
      </w:r>
      <w:r w:rsidR="00576991" w:rsidRPr="00676026">
        <w:rPr>
          <w:rFonts w:asciiTheme="minorHAnsi" w:hAnsiTheme="minorHAnsi" w:cstheme="minorHAnsi"/>
          <w:sz w:val="24"/>
          <w:szCs w:val="24"/>
        </w:rPr>
        <w:t xml:space="preserve"> terminu, o którym mowa w ust. 1</w:t>
      </w:r>
      <w:r w:rsidR="0045580D" w:rsidRPr="00676026">
        <w:rPr>
          <w:rFonts w:asciiTheme="minorHAnsi" w:hAnsiTheme="minorHAnsi" w:cstheme="minorHAnsi"/>
          <w:sz w:val="24"/>
          <w:szCs w:val="24"/>
        </w:rPr>
        <w:t>, jeżeli w postępowaniu o udzielenie zamówienia złożono tylko jedną ofertę.</w:t>
      </w:r>
    </w:p>
    <w:p w:rsidR="00226027" w:rsidRPr="00DB78B7"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DB78B7">
        <w:rPr>
          <w:rFonts w:asciiTheme="minorHAnsi" w:eastAsia="SimSun" w:hAnsiTheme="minorHAnsi" w:cstheme="minorHAnsi"/>
        </w:rPr>
        <w:t xml:space="preserve">Zamawiający poinformuje Wykonawcę, któremu zostanie udzielone zamówienie, </w:t>
      </w:r>
      <w:r w:rsidR="005F5FE4" w:rsidRPr="00DB78B7">
        <w:rPr>
          <w:rFonts w:asciiTheme="minorHAnsi" w:eastAsia="SimSun" w:hAnsiTheme="minorHAnsi" w:cstheme="minorHAnsi"/>
        </w:rPr>
        <w:br/>
      </w:r>
      <w:r w:rsidRPr="00DB78B7">
        <w:rPr>
          <w:rFonts w:asciiTheme="minorHAnsi" w:eastAsia="SimSun" w:hAnsiTheme="minorHAnsi" w:cstheme="minorHAnsi"/>
        </w:rPr>
        <w:t xml:space="preserve">o miejscu i terminie zawarcia umowy.  </w:t>
      </w:r>
    </w:p>
    <w:p w:rsidR="00FA1D54" w:rsidRPr="00676026" w:rsidRDefault="00224FA6"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left</wp:align>
                </wp:positionH>
                <wp:positionV relativeFrom="paragraph">
                  <wp:posOffset>779253</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bookmarkStart w:id="29" w:name="_Hlk63023847"/>
                            <w:r w:rsidRPr="004C456D">
                              <w:rPr>
                                <w:rFonts w:asciiTheme="minorHAnsi" w:hAnsiTheme="minorHAnsi" w:cstheme="minorHAnsi"/>
                                <w:b/>
                                <w:sz w:val="24"/>
                                <w:szCs w:val="24"/>
                              </w:rPr>
                              <w:t>Informacje dotyczące zabezpieczenia należytego wykonania umowy</w:t>
                            </w:r>
                            <w:bookmarkEnd w:id="2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0;margin-top:61.35pt;width:445.5pt;height:29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" fillcolor="#deebf7" strokecolor="#bdd7ee">
                <v:stroke joinstyle="miter"/>
                <v:textbox>
                  <w:txbxContent>
                    <w:p w:rsidR="00804AFC" w:rsidRDefault="00804AFC" w:rsidP="00CE21DD">
                      <w:pPr>
                        <w:widowControl w:val="0"/>
                        <w:numPr>
                          <w:ilvl w:val="0"/>
                          <w:numId w:val="36"/>
                        </w:numPr>
                        <w:autoSpaceDE w:val="0"/>
                        <w:jc w:val="both"/>
                      </w:pPr>
                      <w:bookmarkStart w:id="30" w:name="_Hlk63023847"/>
                      <w:r w:rsidRPr="004C456D">
                        <w:rPr>
                          <w:rFonts w:asciiTheme="minorHAnsi" w:hAnsiTheme="minorHAnsi" w:cstheme="minorHAnsi"/>
                          <w:b/>
                          <w:sz w:val="24"/>
                          <w:szCs w:val="24"/>
                        </w:rPr>
                        <w:t>Informacje dotyczące zabezpieczenia należytego wykonania umowy</w:t>
                      </w:r>
                      <w:bookmarkEnd w:id="30"/>
                    </w:p>
                  </w:txbxContent>
                </v:textbox>
                <w10:wrap type="topAndBottom" anchorx="margin"/>
              </v:roundrect>
            </w:pict>
          </mc:Fallback>
        </mc:AlternateContent>
      </w:r>
      <w:r w:rsidR="00226027" w:rsidRPr="00676026">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676026">
        <w:rPr>
          <w:rFonts w:asciiTheme="minorHAnsi" w:eastAsia="SimSun" w:hAnsiTheme="minorHAnsi" w:cstheme="minorHAnsi"/>
        </w:rPr>
        <w:t>cej współpracę tych Wykonawców.</w:t>
      </w:r>
    </w:p>
    <w:p w:rsidR="00F32B08" w:rsidRDefault="00F32B08" w:rsidP="00F32B08">
      <w:pPr>
        <w:widowControl w:val="0"/>
        <w:autoSpaceDE w:val="0"/>
        <w:spacing w:line="276" w:lineRule="auto"/>
        <w:jc w:val="both"/>
        <w:rPr>
          <w:rFonts w:asciiTheme="minorHAnsi" w:hAnsiTheme="minorHAnsi" w:cstheme="minorHAnsi"/>
          <w:sz w:val="24"/>
          <w:szCs w:val="24"/>
        </w:rPr>
      </w:pPr>
    </w:p>
    <w:p w:rsidR="0075438F" w:rsidRPr="004C456D" w:rsidRDefault="00074B85" w:rsidP="00F32B08">
      <w:pPr>
        <w:widowControl w:val="0"/>
        <w:autoSpaceDE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posOffset>-32480</wp:posOffset>
                </wp:positionH>
                <wp:positionV relativeFrom="paragraph">
                  <wp:posOffset>158642</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Default="00804AFC" w:rsidP="00CE21DD">
                            <w:pPr>
                              <w:widowControl w:val="0"/>
                              <w:numPr>
                                <w:ilvl w:val="0"/>
                                <w:numId w:val="36"/>
                              </w:numPr>
                              <w:autoSpaceDE w:val="0"/>
                              <w:jc w:val="both"/>
                            </w:pPr>
                            <w:bookmarkStart w:id="31" w:name="_Hlk63023862"/>
                            <w:r w:rsidRPr="004C456D">
                              <w:rPr>
                                <w:rFonts w:asciiTheme="minorHAnsi" w:hAnsiTheme="minorHAnsi" w:cstheme="minorHAnsi"/>
                                <w:b/>
                                <w:bCs/>
                                <w:sz w:val="24"/>
                                <w:szCs w:val="24"/>
                              </w:rPr>
                              <w:t>Środki ochrony prawnej przysługujące Wykonawcy</w:t>
                            </w:r>
                            <w:bookmarkEnd w:id="31"/>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2.55pt;margin-top:12.5pt;width:445.5pt;height:2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" fillcolor="#deebf7" strokecolor="#bdd7ee">
                <v:stroke joinstyle="miter"/>
                <v:textbox>
                  <w:txbxContent>
                    <w:p w:rsidR="00804AFC" w:rsidRDefault="00804AFC" w:rsidP="00CE21DD">
                      <w:pPr>
                        <w:widowControl w:val="0"/>
                        <w:numPr>
                          <w:ilvl w:val="0"/>
                          <w:numId w:val="36"/>
                        </w:numPr>
                        <w:autoSpaceDE w:val="0"/>
                        <w:jc w:val="both"/>
                      </w:pPr>
                      <w:bookmarkStart w:id="32" w:name="_Hlk63023862"/>
                      <w:r w:rsidRPr="004C456D">
                        <w:rPr>
                          <w:rFonts w:asciiTheme="minorHAnsi" w:hAnsiTheme="minorHAnsi" w:cstheme="minorHAnsi"/>
                          <w:b/>
                          <w:bCs/>
                          <w:sz w:val="24"/>
                          <w:szCs w:val="24"/>
                        </w:rPr>
                        <w:t>Środki ochrony prawnej przysługujące Wykonawcy</w:t>
                      </w:r>
                      <w:bookmarkEnd w:id="32"/>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Pr="00115B57" w:rsidRDefault="00804AFC"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804AFC" w:rsidRPr="00115B57" w:rsidRDefault="00804AFC"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b/>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E621A2">
            <w:rPr>
              <w:rFonts w:asciiTheme="minorHAnsi" w:hAnsiTheme="minorHAnsi" w:cstheme="minorHAnsi"/>
              <w:b/>
              <w:sz w:val="24"/>
              <w:szCs w:val="24"/>
            </w:rPr>
            <w:t>ZP 30/IV/22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224FA6" w:rsidP="009A529C">
      <w:pPr>
        <w:suppressAutoHyphens w:val="0"/>
        <w:spacing w:after="160" w:line="259" w:lineRule="auto"/>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posOffset>26107</wp:posOffset>
                </wp:positionH>
                <wp:positionV relativeFrom="paragraph">
                  <wp:posOffset>224287</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04AFC" w:rsidRPr="00115B57" w:rsidRDefault="00804AFC"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2.05pt;margin-top:17.65pt;width:482.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" fillcolor="#deebf7" strokecolor="#bdd7ee">
                <v:stroke joinstyle="miter"/>
                <v:textbox>
                  <w:txbxContent>
                    <w:p w:rsidR="00804AFC" w:rsidRPr="00115B57" w:rsidRDefault="00804AFC"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Pr="00115B57" w:rsidRDefault="008063A6"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BD2BBD"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EE736A">
              <w:rPr>
                <w:rFonts w:asciiTheme="minorHAnsi" w:hAnsiTheme="minorHAnsi" w:cstheme="minorHAnsi"/>
                <w:bCs/>
                <w:sz w:val="24"/>
                <w:szCs w:val="24"/>
              </w:rPr>
              <w:t>, 2a</w:t>
            </w:r>
            <w:r w:rsidR="0067361F" w:rsidRPr="004C456D">
              <w:rPr>
                <w:rFonts w:asciiTheme="minorHAnsi" w:hAnsiTheme="minorHAnsi" w:cstheme="minorHAnsi"/>
                <w:bCs/>
                <w:sz w:val="24"/>
                <w:szCs w:val="24"/>
              </w:rPr>
              <w:t xml:space="preserve">            </w:t>
            </w:r>
          </w:p>
          <w:p w:rsidR="0067361F" w:rsidRDefault="00BD2BBD" w:rsidP="00337662">
            <w:pPr>
              <w:rPr>
                <w:rFonts w:asciiTheme="minorHAnsi" w:hAnsiTheme="minorHAnsi" w:cstheme="minorHAnsi"/>
                <w:sz w:val="24"/>
                <w:szCs w:val="24"/>
              </w:rPr>
            </w:pPr>
            <w:r>
              <w:rPr>
                <w:rFonts w:asciiTheme="minorHAnsi" w:hAnsiTheme="minorHAnsi" w:cstheme="minorHAnsi"/>
                <w:sz w:val="24"/>
                <w:szCs w:val="24"/>
              </w:rPr>
              <w:t>Załącznik nr 3</w:t>
            </w:r>
          </w:p>
          <w:p w:rsidR="00337662" w:rsidRPr="00337662" w:rsidRDefault="00337662" w:rsidP="00337662">
            <w:pPr>
              <w:rPr>
                <w:rFonts w:asciiTheme="minorHAnsi" w:hAnsiTheme="minorHAnsi" w:cstheme="minorHAnsi"/>
                <w:sz w:val="24"/>
                <w:szCs w:val="24"/>
              </w:rPr>
            </w:pPr>
            <w:r>
              <w:rPr>
                <w:rFonts w:asciiTheme="minorHAnsi" w:hAnsiTheme="minorHAnsi" w:cstheme="minorHAnsi"/>
                <w:sz w:val="24"/>
                <w:szCs w:val="24"/>
              </w:rPr>
              <w:t>Załącznik nr 4</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BD2BBD">
              <w:rPr>
                <w:rFonts w:asciiTheme="minorHAnsi" w:hAnsiTheme="minorHAnsi" w:cstheme="minorHAnsi"/>
                <w:bCs/>
                <w:sz w:val="24"/>
                <w:szCs w:val="24"/>
              </w:rPr>
              <w:t>–</w:t>
            </w:r>
            <w:r w:rsidR="0067361F" w:rsidRPr="004C456D">
              <w:rPr>
                <w:rFonts w:asciiTheme="minorHAnsi" w:hAnsiTheme="minorHAnsi" w:cstheme="minorHAnsi"/>
                <w:bCs/>
                <w:sz w:val="24"/>
                <w:szCs w:val="24"/>
              </w:rPr>
              <w:t xml:space="preserve"> wzór</w:t>
            </w:r>
          </w:p>
          <w:p w:rsidR="00BD2BBD" w:rsidRDefault="0033766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Zobowiązanie podmiotu udostępniającego zasoby - wzór</w:t>
            </w:r>
          </w:p>
          <w:p w:rsidR="00BD2BBD" w:rsidRDefault="0033766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Oświadczenie wykonawców wspólnych - wzór </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5</w:t>
            </w:r>
            <w:r w:rsidRPr="004C456D">
              <w:rPr>
                <w:rFonts w:asciiTheme="minorHAnsi" w:hAnsiTheme="minorHAnsi" w:cstheme="minorHAnsi"/>
                <w:bCs/>
                <w:sz w:val="24"/>
                <w:szCs w:val="24"/>
              </w:rPr>
              <w:t xml:space="preserve"> </w:t>
            </w:r>
          </w:p>
          <w:p w:rsidR="00036FF2" w:rsidRDefault="00036FF2"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6</w:t>
            </w:r>
          </w:p>
          <w:p w:rsidR="00224FA6" w:rsidRDefault="00224FA6"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7 </w:t>
            </w:r>
          </w:p>
          <w:p w:rsidR="00C60F51" w:rsidRDefault="00C60F51"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8</w:t>
            </w:r>
          </w:p>
        </w:tc>
        <w:tc>
          <w:tcPr>
            <w:tcW w:w="6392" w:type="dxa"/>
          </w:tcPr>
          <w:p w:rsidR="00A21433"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w:t>
            </w:r>
            <w:r w:rsidR="00A21433">
              <w:rPr>
                <w:rFonts w:asciiTheme="minorHAnsi" w:hAnsiTheme="minorHAnsi" w:cstheme="minorHAnsi"/>
                <w:bCs/>
                <w:sz w:val="24"/>
                <w:szCs w:val="24"/>
              </w:rPr>
              <w:t>t</w:t>
            </w:r>
          </w:p>
          <w:p w:rsidR="00A21433" w:rsidRDefault="005365D9"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Opis przedmiotu zamówienia</w:t>
            </w:r>
          </w:p>
          <w:p w:rsidR="00224FA6" w:rsidRDefault="00224FA6"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STWIOR</w:t>
            </w:r>
          </w:p>
          <w:p w:rsidR="00224FA6" w:rsidRDefault="00C60F51"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Przedmiary robót</w:t>
            </w:r>
            <w:r w:rsidR="00353B8F">
              <w:rPr>
                <w:rFonts w:asciiTheme="minorHAnsi" w:hAnsiTheme="minorHAnsi" w:cstheme="minorHAnsi"/>
                <w:bCs/>
                <w:sz w:val="24"/>
                <w:szCs w:val="24"/>
              </w:rPr>
              <w:t>; kosztorys ślepy</w:t>
            </w: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p w:rsidR="005365D9" w:rsidRDefault="005365D9"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073414"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bookmarkStart w:id="33" w:name="_Hlk99012284"/>
      <w:r>
        <w:rPr>
          <w:rFonts w:asciiTheme="minorHAnsi" w:hAnsiTheme="minorHAnsi" w:cstheme="minorHAnsi"/>
          <w:b/>
          <w:sz w:val="24"/>
          <w:szCs w:val="24"/>
          <w:lang w:eastAsia="pl-PL"/>
        </w:rPr>
        <w:lastRenderedPageBreak/>
        <w:t>Z</w:t>
      </w:r>
      <w:r w:rsidR="00143A17">
        <w:rPr>
          <w:rFonts w:asciiTheme="minorHAnsi" w:hAnsiTheme="minorHAnsi" w:cstheme="minorHAnsi"/>
          <w:b/>
          <w:sz w:val="24"/>
          <w:szCs w:val="24"/>
          <w:lang w:eastAsia="pl-PL"/>
        </w:rPr>
        <w:t>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10348" w:type="dxa"/>
        <w:tblInd w:w="-1139" w:type="dxa"/>
        <w:tblLayout w:type="fixed"/>
        <w:tblLook w:val="0000" w:firstRow="0" w:lastRow="0" w:firstColumn="0" w:lastColumn="0" w:noHBand="0" w:noVBand="0"/>
      </w:tblPr>
      <w:tblGrid>
        <w:gridCol w:w="10348"/>
      </w:tblGrid>
      <w:tr w:rsidR="000A447A" w:rsidRPr="004C456D" w:rsidTr="008F232A">
        <w:trPr>
          <w:trHeight w:val="1412"/>
        </w:trPr>
        <w:tc>
          <w:tcPr>
            <w:tcW w:w="10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9857CE" w:rsidRDefault="00804AFC" w:rsidP="004C0E78">
            <w:pPr>
              <w:pStyle w:val="Bezodstpw"/>
              <w:spacing w:line="360" w:lineRule="auto"/>
              <w:jc w:val="center"/>
              <w:rPr>
                <w:rFonts w:cstheme="minorHAnsi"/>
                <w:color w:val="5B9BD5" w:themeColor="accent1"/>
              </w:rPr>
            </w:pPr>
            <w:sdt>
              <w:sdtPr>
                <w:rPr>
                  <w:rFonts w:cstheme="minorHAnsi"/>
                  <w:noProof/>
                  <w:color w:val="5B9BD5" w:themeColor="accent1"/>
                </w:rPr>
                <w:alias w:val="Nazwa postępowania"/>
                <w:tag w:val="Nazwa postępowania"/>
                <w:id w:val="768892640"/>
                <w:placeholder>
                  <w:docPart w:val="95D738AC43854DC8AC2CFE733276F976"/>
                </w:placeholder>
                <w15:color w:val="99CCFF"/>
              </w:sdtPr>
              <w:sdtContent>
                <w:r w:rsidR="00E45ECD" w:rsidRPr="009857CE">
                  <w:rPr>
                    <w:rFonts w:cstheme="minorHAnsi"/>
                    <w:b/>
                    <w:i/>
                  </w:rPr>
                  <w:t>„</w:t>
                </w:r>
                <w:r w:rsidR="00C60F51">
                  <w:rPr>
                    <w:rFonts w:ascii="Arial" w:hAnsi="Arial" w:cs="Arial"/>
                    <w:b/>
                    <w:i/>
                  </w:rPr>
                  <w:t>WYKONANIE WYMIANY MASY ZALEWOWEJ W SZWACH DYLATACYJNYCH BETONOWEJ NAWIERZCHNI ORAZ NAPRAWA PĘKNIĘĆ ASFALTOBETONOWYCH</w:t>
                </w:r>
                <w:r w:rsidR="000A72E2">
                  <w:rPr>
                    <w:rFonts w:ascii="Arial" w:hAnsi="Arial" w:cs="Arial"/>
                    <w:b/>
                    <w:i/>
                  </w:rPr>
                  <w:t xml:space="preserve"> NAWIERZCHNI LOTNISKOWYCH</w:t>
                </w:r>
                <w:r w:rsidR="00023443" w:rsidRPr="009857CE">
                  <w:rPr>
                    <w:rFonts w:cstheme="minorHAnsi"/>
                    <w:b/>
                    <w:i/>
                  </w:rPr>
                  <w:t>”</w:t>
                </w:r>
              </w:sdtContent>
            </w:sdt>
            <w:r w:rsidR="004C0E78" w:rsidRPr="009857CE">
              <w:rPr>
                <w:rFonts w:cstheme="minorHAnsi"/>
                <w:noProof/>
                <w:color w:val="5B9BD5" w:themeColor="accent1"/>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E621A2">
                  <w:rPr>
                    <w:rFonts w:asciiTheme="minorHAnsi" w:hAnsiTheme="minorHAnsi" w:cstheme="minorHAnsi"/>
                    <w:b/>
                    <w:sz w:val="24"/>
                    <w:szCs w:val="22"/>
                  </w:rPr>
                  <w:t>ZP 30/IV/22</w:t>
                </w:r>
              </w:sdtContent>
            </w:sdt>
          </w:p>
        </w:tc>
      </w:tr>
      <w:tr w:rsidR="000A447A" w:rsidRPr="004C456D" w:rsidTr="008F232A">
        <w:trPr>
          <w:trHeight w:val="1502"/>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22D75" w:rsidTr="008F232A">
        <w:trPr>
          <w:trHeight w:val="558"/>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817766" w:rsidRDefault="000A447A" w:rsidP="00CE21DD">
            <w:pPr>
              <w:numPr>
                <w:ilvl w:val="0"/>
                <w:numId w:val="24"/>
              </w:numPr>
              <w:spacing w:after="40" w:line="276" w:lineRule="auto"/>
              <w:ind w:hanging="720"/>
              <w:contextualSpacing/>
              <w:rPr>
                <w:rFonts w:asciiTheme="minorHAnsi" w:hAnsiTheme="minorHAnsi" w:cstheme="minorHAnsi"/>
                <w:sz w:val="22"/>
              </w:rPr>
            </w:pPr>
            <w:r w:rsidRPr="00822D75">
              <w:rPr>
                <w:rFonts w:asciiTheme="minorHAnsi" w:hAnsiTheme="minorHAnsi" w:cstheme="minorHAnsi"/>
                <w:b/>
                <w:sz w:val="22"/>
                <w:lang w:val="cs-CZ"/>
              </w:rPr>
              <w:t xml:space="preserve">OFERUJEMY WYKONANIE PRZEDMIOTU ZAMÓWIENIA </w:t>
            </w:r>
          </w:p>
          <w:tbl>
            <w:tblPr>
              <w:tblpPr w:leftFromText="141" w:rightFromText="141" w:vertAnchor="text" w:horzAnchor="margin" w:tblpXSpec="center" w:tblpY="233"/>
              <w:tblOverlap w:val="never"/>
              <w:tblW w:w="2263" w:type="dxa"/>
              <w:tblLayout w:type="fixed"/>
              <w:tblCellMar>
                <w:left w:w="70" w:type="dxa"/>
                <w:right w:w="70" w:type="dxa"/>
              </w:tblCellMar>
              <w:tblLook w:val="04A0" w:firstRow="1" w:lastRow="0" w:firstColumn="1" w:lastColumn="0" w:noHBand="0" w:noVBand="1"/>
            </w:tblPr>
            <w:tblGrid>
              <w:gridCol w:w="2263"/>
            </w:tblGrid>
            <w:tr w:rsidR="000A72E2" w:rsidRPr="007A486E" w:rsidTr="000A72E2">
              <w:trPr>
                <w:trHeight w:val="405"/>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tcPr>
                <w:p w:rsidR="000A72E2" w:rsidRPr="007A486E" w:rsidRDefault="000A72E2" w:rsidP="000A72E2">
                  <w:pPr>
                    <w:suppressAutoHyphens w:val="0"/>
                    <w:jc w:val="right"/>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zł</w:t>
                  </w:r>
                </w:p>
              </w:tc>
            </w:tr>
          </w:tbl>
          <w:p w:rsidR="00817766" w:rsidRDefault="00817766" w:rsidP="00817766">
            <w:pPr>
              <w:spacing w:after="40" w:line="276" w:lineRule="auto"/>
              <w:ind w:left="720"/>
              <w:contextualSpacing/>
              <w:rPr>
                <w:rFonts w:asciiTheme="minorHAnsi" w:hAnsiTheme="minorHAnsi" w:cstheme="minorHAnsi"/>
                <w:sz w:val="22"/>
              </w:rPr>
            </w:pPr>
          </w:p>
          <w:p w:rsidR="000A72E2" w:rsidRPr="000A72E2" w:rsidRDefault="000A72E2" w:rsidP="00817766">
            <w:pPr>
              <w:spacing w:after="40" w:line="276" w:lineRule="auto"/>
              <w:ind w:left="720"/>
              <w:contextualSpacing/>
              <w:rPr>
                <w:rFonts w:asciiTheme="minorHAnsi" w:hAnsiTheme="minorHAnsi" w:cstheme="minorHAnsi"/>
                <w:b/>
                <w:sz w:val="24"/>
                <w:szCs w:val="22"/>
              </w:rPr>
            </w:pPr>
            <w:r w:rsidRPr="000A72E2">
              <w:rPr>
                <w:rFonts w:asciiTheme="minorHAnsi" w:hAnsiTheme="minorHAnsi" w:cstheme="minorHAnsi"/>
                <w:b/>
                <w:sz w:val="24"/>
                <w:szCs w:val="22"/>
              </w:rPr>
              <w:t>w cenie ryczałtowej brutto:</w:t>
            </w:r>
          </w:p>
          <w:p w:rsidR="003C62F6" w:rsidRPr="00822D75" w:rsidRDefault="003C62F6" w:rsidP="005A3B37">
            <w:pPr>
              <w:tabs>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2"/>
                <w:szCs w:val="22"/>
              </w:rPr>
            </w:pPr>
          </w:p>
          <w:p w:rsidR="00D66C66" w:rsidRPr="00822D75" w:rsidRDefault="00157377" w:rsidP="00A02E8F">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b/>
                <w:sz w:val="22"/>
                <w:szCs w:val="22"/>
              </w:rPr>
            </w:pPr>
            <w:r w:rsidRPr="00822D75">
              <w:rPr>
                <w:rFonts w:asciiTheme="minorHAnsi" w:hAnsiTheme="minorHAnsi" w:cstheme="minorHAnsi"/>
                <w:sz w:val="22"/>
                <w:szCs w:val="22"/>
              </w:rPr>
              <w:t>Wykonawca zobowiązany jest zrealizować przedmiot zamówienia w terminie</w:t>
            </w:r>
            <w:r w:rsidR="00E21F8C">
              <w:rPr>
                <w:rFonts w:asciiTheme="minorHAnsi" w:hAnsiTheme="minorHAnsi" w:cstheme="minorHAnsi"/>
                <w:sz w:val="22"/>
                <w:szCs w:val="22"/>
              </w:rPr>
              <w:t xml:space="preserve"> </w:t>
            </w:r>
            <w:r w:rsidR="00E21F8C" w:rsidRPr="00E21F8C">
              <w:rPr>
                <w:rFonts w:asciiTheme="minorHAnsi" w:hAnsiTheme="minorHAnsi" w:cstheme="minorHAnsi"/>
                <w:b/>
                <w:color w:val="000000" w:themeColor="text1"/>
                <w:sz w:val="22"/>
                <w:szCs w:val="22"/>
              </w:rPr>
              <w:t xml:space="preserve">od </w:t>
            </w:r>
            <w:r w:rsidR="000A72E2">
              <w:rPr>
                <w:rFonts w:asciiTheme="minorHAnsi" w:hAnsiTheme="minorHAnsi" w:cstheme="minorHAnsi"/>
                <w:b/>
                <w:color w:val="000000" w:themeColor="text1"/>
                <w:sz w:val="22"/>
                <w:szCs w:val="22"/>
              </w:rPr>
              <w:t>20</w:t>
            </w:r>
            <w:r w:rsidR="00426F1E" w:rsidRPr="00426F1E">
              <w:rPr>
                <w:rFonts w:asciiTheme="minorHAnsi" w:hAnsiTheme="minorHAnsi" w:cstheme="minorHAnsi"/>
                <w:b/>
                <w:sz w:val="22"/>
                <w:szCs w:val="22"/>
              </w:rPr>
              <w:t>.07.</w:t>
            </w:r>
            <w:r w:rsidR="000A72E2">
              <w:rPr>
                <w:rFonts w:asciiTheme="minorHAnsi" w:hAnsiTheme="minorHAnsi" w:cstheme="minorHAnsi"/>
                <w:b/>
                <w:sz w:val="22"/>
                <w:szCs w:val="22"/>
              </w:rPr>
              <w:t>2022</w:t>
            </w:r>
            <w:r w:rsidR="00426F1E" w:rsidRPr="00426F1E">
              <w:rPr>
                <w:rFonts w:asciiTheme="minorHAnsi" w:hAnsiTheme="minorHAnsi" w:cstheme="minorHAnsi"/>
                <w:b/>
                <w:sz w:val="22"/>
                <w:szCs w:val="22"/>
              </w:rPr>
              <w:t>2 r.</w:t>
            </w:r>
            <w:r w:rsidR="000A72E2">
              <w:rPr>
                <w:rFonts w:asciiTheme="minorHAnsi" w:hAnsiTheme="minorHAnsi" w:cstheme="minorHAnsi"/>
                <w:b/>
                <w:sz w:val="22"/>
                <w:szCs w:val="22"/>
              </w:rPr>
              <w:t xml:space="preserve"> do 31.08.2022 r. (43 dni)</w:t>
            </w:r>
            <w:r w:rsidR="00426F1E" w:rsidRPr="00426F1E">
              <w:rPr>
                <w:rFonts w:asciiTheme="minorHAnsi" w:hAnsiTheme="minorHAnsi" w:cstheme="minorHAnsi"/>
                <w:b/>
                <w:sz w:val="22"/>
                <w:szCs w:val="22"/>
              </w:rPr>
              <w:t xml:space="preserve">  </w:t>
            </w:r>
          </w:p>
        </w:tc>
      </w:tr>
      <w:tr w:rsidR="000A447A" w:rsidRPr="008D0B01" w:rsidTr="008F232A">
        <w:trPr>
          <w:trHeight w:val="26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232A">
        <w:trPr>
          <w:trHeight w:val="1963"/>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8F232A">
        <w:trPr>
          <w:trHeight w:val="3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8F232A">
        <w:trPr>
          <w:trHeight w:val="3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804AFC"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804AFC"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8F232A">
        <w:trPr>
          <w:trHeight w:val="818"/>
        </w:trPr>
        <w:tc>
          <w:tcPr>
            <w:tcW w:w="1034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8F232A">
        <w:trPr>
          <w:trHeight w:val="4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804AFC"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804AFC"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804AFC"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804AFC"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804AFC"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804AFC"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8F232A">
        <w:trPr>
          <w:trHeight w:val="1676"/>
        </w:trPr>
        <w:tc>
          <w:tcPr>
            <w:tcW w:w="103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bookmarkEnd w:id="33"/>
    </w:tbl>
    <w:p w:rsidR="005A3B37" w:rsidRDefault="005A3B37"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5A3B37" w:rsidRDefault="005A3B37" w:rsidP="00B44CFE">
      <w:pPr>
        <w:widowControl w:val="0"/>
        <w:tabs>
          <w:tab w:val="left" w:pos="426"/>
        </w:tabs>
        <w:autoSpaceDE w:val="0"/>
        <w:spacing w:line="276" w:lineRule="auto"/>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9857CE" w:rsidRDefault="00D66C66" w:rsidP="00940DCA">
      <w:pPr>
        <w:pStyle w:val="Bezodstpw"/>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sz w:val="24"/>
            <w:szCs w:val="24"/>
          </w:rPr>
          <w:alias w:val="Nazwa postępowania"/>
          <w:tag w:val="Nazwa postępowania"/>
          <w:id w:val="-2077898220"/>
          <w:placeholder>
            <w:docPart w:val="935E5BF2E32A4BA4A4757DB76030A9E0"/>
          </w:placeholder>
          <w15:color w:val="99CCFF"/>
        </w:sdtPr>
        <w:sdtContent>
          <w:r w:rsidR="000A72E2" w:rsidRPr="000A72E2">
            <w:rPr>
              <w:rFonts w:cstheme="minorHAnsi"/>
              <w:noProof/>
              <w:sz w:val="24"/>
              <w:szCs w:val="24"/>
            </w:rPr>
            <w:t>„</w:t>
          </w:r>
          <w:r w:rsidR="000A72E2" w:rsidRPr="000A72E2">
            <w:rPr>
              <w:rFonts w:ascii="Arial" w:hAnsi="Arial" w:cs="Arial"/>
              <w:b/>
              <w:i/>
            </w:rPr>
            <w:t>WYKONANIE WYMIANY MASY ZALEWOWEJ W SZWACH DYLATACYJNYCH BETONOWEJ NAWIERZCHNI ORAZ NAPRAWA PĘKNIĘĆ ASFALTOBETONOWYCH NAWIERZCHNI LOTNISKOWYCH</w:t>
          </w:r>
          <w:r w:rsidRPr="000A72E2">
            <w:rPr>
              <w:rFonts w:cstheme="minorHAnsi"/>
              <w:b/>
              <w:i/>
              <w:sz w:val="24"/>
              <w:szCs w:val="24"/>
            </w:rPr>
            <w:t>”</w:t>
          </w:r>
        </w:sdtContent>
      </w:sdt>
      <w:r w:rsidRPr="009857CE">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E621A2">
            <w:rPr>
              <w:rFonts w:asciiTheme="minorHAnsi" w:hAnsiTheme="minorHAnsi" w:cstheme="minorHAnsi"/>
              <w:b/>
              <w:sz w:val="24"/>
              <w:szCs w:val="22"/>
            </w:rPr>
            <w:t>ZP 30/IV/22</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34AF0">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34"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34"/>
      <w:r w:rsidR="009A529C">
        <w:rPr>
          <w:rFonts w:asciiTheme="minorHAnsi" w:eastAsia="Calibri" w:hAnsiTheme="minorHAnsi" w:cstheme="minorHAnsi"/>
          <w:sz w:val="24"/>
          <w:szCs w:val="24"/>
          <w:lang w:eastAsia="en-US"/>
        </w:rPr>
        <w:t xml:space="preserve"> oraz art. 7 ust.1 ustawy z dnia 13 kwietnia 2022 r. o szczególnych rozwiązaniach w zakresie przeciwdziałania wspieraniu agresji na Ukrainę oraz służących ochronie bezpieczeństwa narodowego.</w:t>
      </w:r>
    </w:p>
    <w:p w:rsidR="00B26B9C" w:rsidRPr="00FE22D7" w:rsidRDefault="00B26B9C" w:rsidP="00C34AF0">
      <w:pPr>
        <w:suppressAutoHyphens w:val="0"/>
        <w:ind w:left="360"/>
        <w:jc w:val="right"/>
        <w:rPr>
          <w:rFonts w:asciiTheme="minorHAnsi" w:eastAsia="Calibri" w:hAnsiTheme="minorHAnsi" w:cstheme="minorHAnsi"/>
          <w:sz w:val="24"/>
          <w:szCs w:val="24"/>
          <w:lang w:eastAsia="en-US"/>
        </w:rPr>
      </w:pPr>
    </w:p>
    <w:p w:rsidR="00B26B9C" w:rsidRPr="00FE22D7" w:rsidRDefault="00B26B9C" w:rsidP="00940DCA">
      <w:pPr>
        <w:numPr>
          <w:ilvl w:val="0"/>
          <w:numId w:val="25"/>
        </w:numPr>
        <w:suppressAutoHyphens w:val="0"/>
        <w:spacing w:after="200"/>
        <w:ind w:left="357"/>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940DCA">
      <w:pPr>
        <w:suppressAutoHyphens w:val="0"/>
        <w:ind w:left="357"/>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5A595C" w:rsidRPr="009A529C"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940DCA" w:rsidRDefault="00940DCA"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Default="00337662" w:rsidP="000A72E2">
      <w:pPr>
        <w:ind w:right="3"/>
        <w:rPr>
          <w:rFonts w:asciiTheme="minorHAnsi" w:hAnsiTheme="minorHAnsi" w:cstheme="minorHAnsi"/>
          <w:b/>
          <w:color w:val="000000"/>
          <w:sz w:val="24"/>
          <w:szCs w:val="24"/>
        </w:rPr>
      </w:pPr>
    </w:p>
    <w:p w:rsidR="00337662" w:rsidRPr="008610CF" w:rsidRDefault="00337662" w:rsidP="008610CF">
      <w:pPr>
        <w:widowControl w:val="0"/>
        <w:tabs>
          <w:tab w:val="left" w:pos="426"/>
        </w:tabs>
        <w:autoSpaceDE w:val="0"/>
        <w:spacing w:line="276" w:lineRule="auto"/>
        <w:jc w:val="right"/>
        <w:rPr>
          <w:rFonts w:ascii="Calibri" w:hAnsi="Calibri" w:cs="Calibri"/>
          <w:b/>
          <w:bCs/>
          <w:sz w:val="22"/>
          <w:szCs w:val="22"/>
        </w:rPr>
      </w:pPr>
      <w:r w:rsidRPr="00337662">
        <w:rPr>
          <w:rFonts w:ascii="Calibri" w:hAnsi="Calibri" w:cs="Calibri"/>
          <w:b/>
          <w:bCs/>
          <w:sz w:val="22"/>
          <w:szCs w:val="22"/>
        </w:rPr>
        <w:lastRenderedPageBreak/>
        <w:t>Załącznik nr 2a do SWZ</w:t>
      </w:r>
    </w:p>
    <w:p w:rsidR="00337662" w:rsidRPr="00170F64" w:rsidRDefault="00337662" w:rsidP="00337662">
      <w:pPr>
        <w:widowControl w:val="0"/>
        <w:tabs>
          <w:tab w:val="left" w:pos="426"/>
        </w:tabs>
        <w:autoSpaceDE w:val="0"/>
        <w:spacing w:line="276" w:lineRule="auto"/>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37662" w:rsidRPr="00FE22D7" w:rsidTr="00F17801">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337662" w:rsidRPr="00170F64" w:rsidRDefault="00337662" w:rsidP="00F17801">
            <w:pPr>
              <w:autoSpaceDE w:val="0"/>
              <w:autoSpaceDN w:val="0"/>
              <w:adjustRightInd w:val="0"/>
              <w:spacing w:line="276" w:lineRule="auto"/>
              <w:jc w:val="center"/>
              <w:rPr>
                <w:rFonts w:ascii="Calibri" w:hAnsi="Calibri" w:cs="Calibri"/>
                <w:b/>
                <w:sz w:val="22"/>
                <w:szCs w:val="22"/>
              </w:rPr>
            </w:pPr>
            <w:r w:rsidRPr="00170F64">
              <w:rPr>
                <w:rFonts w:ascii="Calibri" w:hAnsi="Calibri" w:cs="Calibri"/>
                <w:b/>
                <w:sz w:val="22"/>
                <w:szCs w:val="22"/>
              </w:rPr>
              <w:t>Oświadczenie</w:t>
            </w:r>
            <w:r w:rsidRPr="00170F64">
              <w:rPr>
                <w:rFonts w:ascii="Calibri" w:hAnsi="Calibri" w:cs="Calibri"/>
                <w:sz w:val="22"/>
                <w:szCs w:val="22"/>
              </w:rPr>
              <w:t xml:space="preserve"> </w:t>
            </w:r>
            <w:r w:rsidRPr="00170F64">
              <w:rPr>
                <w:rFonts w:ascii="Calibri" w:hAnsi="Calibri" w:cs="Calibri"/>
                <w:b/>
                <w:sz w:val="22"/>
                <w:szCs w:val="22"/>
              </w:rPr>
              <w:t>Wykonawcy</w:t>
            </w:r>
            <w:r w:rsidRPr="00170F64">
              <w:rPr>
                <w:rFonts w:ascii="Calibri" w:hAnsi="Calibri" w:cs="Calibri"/>
                <w:sz w:val="22"/>
                <w:szCs w:val="22"/>
              </w:rPr>
              <w:t xml:space="preserve"> </w:t>
            </w:r>
            <w:r w:rsidRPr="00170F64">
              <w:rPr>
                <w:rFonts w:ascii="Calibri" w:hAnsi="Calibri" w:cs="Calibri"/>
                <w:b/>
                <w:sz w:val="22"/>
                <w:szCs w:val="22"/>
              </w:rPr>
              <w:t>o spełnianiu warunków udziału w postępowaniu</w:t>
            </w:r>
          </w:p>
          <w:p w:rsidR="00337662" w:rsidRPr="00170F64" w:rsidRDefault="00337662" w:rsidP="00F17801">
            <w:pPr>
              <w:autoSpaceDE w:val="0"/>
              <w:autoSpaceDN w:val="0"/>
              <w:adjustRightInd w:val="0"/>
              <w:spacing w:line="276" w:lineRule="auto"/>
              <w:jc w:val="center"/>
              <w:rPr>
                <w:rFonts w:ascii="Calibri" w:hAnsi="Calibri" w:cs="Calibri"/>
                <w:b/>
                <w:sz w:val="22"/>
                <w:szCs w:val="22"/>
              </w:rPr>
            </w:pPr>
            <w:r w:rsidRPr="00170F64">
              <w:rPr>
                <w:rFonts w:ascii="Calibri" w:hAnsi="Calibri" w:cs="Calibri"/>
                <w:b/>
                <w:sz w:val="22"/>
                <w:szCs w:val="22"/>
              </w:rPr>
              <w:t>składane na podstawie art. 125 ust. 1 ustawy Prawo zamówień publicznych</w:t>
            </w:r>
          </w:p>
        </w:tc>
      </w:tr>
    </w:tbl>
    <w:p w:rsidR="00337662" w:rsidRPr="00170F64" w:rsidRDefault="00337662" w:rsidP="00337662">
      <w:pPr>
        <w:suppressAutoHyphens w:val="0"/>
        <w:autoSpaceDE w:val="0"/>
        <w:autoSpaceDN w:val="0"/>
        <w:adjustRightInd w:val="0"/>
        <w:spacing w:before="120" w:line="276" w:lineRule="auto"/>
        <w:jc w:val="both"/>
        <w:rPr>
          <w:rFonts w:ascii="Calibri" w:hAnsi="Calibri" w:cs="Calibri"/>
          <w:sz w:val="22"/>
          <w:szCs w:val="22"/>
          <w:lang w:eastAsia="pl-PL"/>
        </w:rPr>
      </w:pPr>
    </w:p>
    <w:p w:rsidR="00337662" w:rsidRPr="00170F64" w:rsidRDefault="00337662" w:rsidP="00337662">
      <w:pPr>
        <w:suppressAutoHyphens w:val="0"/>
        <w:autoSpaceDE w:val="0"/>
        <w:autoSpaceDN w:val="0"/>
        <w:adjustRightInd w:val="0"/>
        <w:spacing w:before="120" w:line="276" w:lineRule="auto"/>
        <w:jc w:val="both"/>
        <w:rPr>
          <w:rFonts w:ascii="Calibri" w:hAnsi="Calibri" w:cs="Calibri"/>
          <w:sz w:val="22"/>
          <w:szCs w:val="22"/>
          <w:lang w:eastAsia="pl-PL"/>
        </w:rPr>
      </w:pPr>
      <w:r w:rsidRPr="00170F64">
        <w:rPr>
          <w:rFonts w:ascii="Calibri" w:hAnsi="Calibri" w:cs="Calibr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337662" w:rsidRPr="00FE22D7" w:rsidTr="00F17801">
        <w:trPr>
          <w:trHeight w:val="767"/>
        </w:trPr>
        <w:tc>
          <w:tcPr>
            <w:tcW w:w="9012" w:type="dxa"/>
            <w:shd w:val="clear" w:color="auto" w:fill="auto"/>
            <w:vAlign w:val="center"/>
          </w:tcPr>
          <w:p w:rsidR="00337662" w:rsidRPr="00170F64" w:rsidRDefault="00337662"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170F64" w:rsidRDefault="00337662" w:rsidP="00337662">
      <w:pPr>
        <w:spacing w:line="276" w:lineRule="auto"/>
        <w:jc w:val="center"/>
        <w:rPr>
          <w:rFonts w:ascii="Calibri" w:hAnsi="Calibri" w:cs="Calibri"/>
          <w:sz w:val="22"/>
          <w:szCs w:val="22"/>
          <w:lang w:eastAsia="en-US"/>
        </w:rPr>
      </w:pPr>
      <w:r w:rsidRPr="00170F64">
        <w:rPr>
          <w:rFonts w:ascii="Calibri" w:hAnsi="Calibri" w:cs="Calibri"/>
          <w:i/>
          <w:sz w:val="22"/>
          <w:szCs w:val="22"/>
          <w:lang w:eastAsia="en-US"/>
        </w:rPr>
        <w:t>/nazwa (firma) wykonawcy/</w:t>
      </w:r>
    </w:p>
    <w:p w:rsidR="00337662" w:rsidRPr="00170F64" w:rsidRDefault="00337662" w:rsidP="00337662">
      <w:pPr>
        <w:tabs>
          <w:tab w:val="right" w:pos="9070"/>
        </w:tabs>
        <w:suppressAutoHyphens w:val="0"/>
        <w:autoSpaceDE w:val="0"/>
        <w:autoSpaceDN w:val="0"/>
        <w:adjustRightInd w:val="0"/>
        <w:spacing w:line="276" w:lineRule="auto"/>
        <w:jc w:val="both"/>
        <w:rPr>
          <w:rFonts w:ascii="Calibri" w:hAnsi="Calibri" w:cs="Calibri"/>
          <w:color w:val="000000"/>
          <w:sz w:val="22"/>
          <w:szCs w:val="22"/>
          <w:lang w:eastAsia="pl-PL"/>
        </w:rPr>
      </w:pPr>
    </w:p>
    <w:p w:rsidR="00337662" w:rsidRPr="00170F64" w:rsidRDefault="00337662" w:rsidP="00337662">
      <w:pPr>
        <w:spacing w:line="276" w:lineRule="auto"/>
        <w:jc w:val="center"/>
        <w:rPr>
          <w:rFonts w:ascii="Calibri" w:hAnsi="Calibri" w:cs="Calibri"/>
          <w:bCs/>
          <w:sz w:val="22"/>
          <w:szCs w:val="22"/>
          <w:lang w:eastAsia="en-US"/>
        </w:rPr>
      </w:pPr>
      <w:r w:rsidRPr="00170F64">
        <w:rPr>
          <w:rFonts w:ascii="Calibri" w:hAnsi="Calibri" w:cs="Calibri"/>
          <w:bCs/>
          <w:sz w:val="22"/>
          <w:szCs w:val="22"/>
          <w:lang w:eastAsia="en-US"/>
        </w:rPr>
        <w:t xml:space="preserve">w odpowiedzi na ogłoszenie o postępowaniu na: </w:t>
      </w:r>
    </w:p>
    <w:p w:rsidR="00337662" w:rsidRDefault="00337662" w:rsidP="00337662">
      <w:pPr>
        <w:suppressAutoHyphens w:val="0"/>
        <w:spacing w:line="276" w:lineRule="auto"/>
        <w:jc w:val="center"/>
        <w:rPr>
          <w:rFonts w:ascii="Calibri" w:hAnsi="Calibri" w:cs="Calibri"/>
          <w:b/>
          <w:sz w:val="24"/>
          <w:szCs w:val="22"/>
        </w:rPr>
      </w:pPr>
      <w:r>
        <w:rPr>
          <w:rFonts w:ascii="Calibri" w:hAnsi="Calibri" w:cs="Calibri"/>
          <w:b/>
          <w:sz w:val="24"/>
          <w:szCs w:val="24"/>
        </w:rPr>
        <w:t>„</w:t>
      </w:r>
      <w:r w:rsidR="000A72E2">
        <w:rPr>
          <w:rFonts w:ascii="Arial" w:hAnsi="Arial" w:cs="Arial"/>
          <w:b/>
          <w:i/>
        </w:rPr>
        <w:t>WYKONANIE WYMIANY MASY ZALEWOWEJ W SZWACH DYLATACYJNYCH BETONOWEJ NAWIERZCHNI ORAZ NAPRAWA PĘKNIĘĆ ASFALTOBETONOWYCH NAWIERZCHNI LOTNISKOWYCH</w:t>
      </w:r>
      <w:r>
        <w:rPr>
          <w:rFonts w:ascii="Calibri" w:hAnsi="Calibri" w:cs="Calibri"/>
          <w:b/>
          <w:sz w:val="24"/>
          <w:szCs w:val="24"/>
        </w:rPr>
        <w:t xml:space="preserve">” </w:t>
      </w:r>
      <w:r w:rsidR="009857CE">
        <w:rPr>
          <w:rFonts w:ascii="Calibri" w:hAnsi="Calibri" w:cs="Calibri"/>
          <w:b/>
          <w:sz w:val="24"/>
          <w:szCs w:val="24"/>
        </w:rPr>
        <w:br/>
      </w:r>
      <w:r w:rsidRPr="00170F64">
        <w:rPr>
          <w:rFonts w:ascii="Calibri" w:hAnsi="Calibri" w:cs="Calibri"/>
          <w:b/>
          <w:sz w:val="22"/>
          <w:szCs w:val="22"/>
          <w:lang w:val="cs-CZ"/>
        </w:rPr>
        <w:t>Nr sprawy</w:t>
      </w:r>
      <w:r w:rsidRPr="00170F64">
        <w:rPr>
          <w:rFonts w:ascii="Calibri" w:hAnsi="Calibri" w:cs="Calibri"/>
          <w:b/>
          <w:color w:val="000000"/>
          <w:sz w:val="22"/>
          <w:szCs w:val="22"/>
          <w:lang w:val="cs-CZ"/>
        </w:rPr>
        <w:t xml:space="preserve"> </w:t>
      </w:r>
      <w:r w:rsidRPr="00170F64">
        <w:rPr>
          <w:rFonts w:ascii="Calibri" w:hAnsi="Calibri" w:cs="Calibri"/>
          <w:b/>
          <w:sz w:val="24"/>
          <w:szCs w:val="22"/>
        </w:rPr>
        <w:t xml:space="preserve">ZP </w:t>
      </w:r>
      <w:r w:rsidR="009857CE">
        <w:rPr>
          <w:rFonts w:ascii="Calibri" w:hAnsi="Calibri" w:cs="Calibri"/>
          <w:b/>
          <w:sz w:val="24"/>
          <w:szCs w:val="22"/>
        </w:rPr>
        <w:t>3</w:t>
      </w:r>
      <w:r w:rsidR="000A72E2">
        <w:rPr>
          <w:rFonts w:ascii="Calibri" w:hAnsi="Calibri" w:cs="Calibri"/>
          <w:b/>
          <w:sz w:val="24"/>
          <w:szCs w:val="22"/>
        </w:rPr>
        <w:t>0</w:t>
      </w:r>
      <w:r>
        <w:rPr>
          <w:rFonts w:ascii="Calibri" w:hAnsi="Calibri" w:cs="Calibri"/>
          <w:b/>
          <w:sz w:val="24"/>
          <w:szCs w:val="22"/>
        </w:rPr>
        <w:t>/</w:t>
      </w:r>
      <w:r w:rsidR="000A72E2">
        <w:rPr>
          <w:rFonts w:ascii="Calibri" w:hAnsi="Calibri" w:cs="Calibri"/>
          <w:b/>
          <w:sz w:val="24"/>
          <w:szCs w:val="22"/>
        </w:rPr>
        <w:t>I</w:t>
      </w:r>
      <w:r>
        <w:rPr>
          <w:rFonts w:ascii="Calibri" w:hAnsi="Calibri" w:cs="Calibri"/>
          <w:b/>
          <w:sz w:val="24"/>
          <w:szCs w:val="22"/>
        </w:rPr>
        <w:t>V</w:t>
      </w:r>
      <w:r w:rsidRPr="00170F64">
        <w:rPr>
          <w:rFonts w:ascii="Calibri" w:hAnsi="Calibri" w:cs="Calibri"/>
          <w:b/>
          <w:sz w:val="24"/>
          <w:szCs w:val="22"/>
        </w:rPr>
        <w:t>/2</w:t>
      </w:r>
      <w:r>
        <w:rPr>
          <w:rFonts w:ascii="Calibri" w:hAnsi="Calibri" w:cs="Calibri"/>
          <w:b/>
          <w:sz w:val="24"/>
          <w:szCs w:val="22"/>
        </w:rPr>
        <w:t>2</w:t>
      </w:r>
    </w:p>
    <w:p w:rsidR="00337662" w:rsidRPr="003614D9" w:rsidRDefault="00337662" w:rsidP="00337662">
      <w:pPr>
        <w:jc w:val="both"/>
        <w:rPr>
          <w:rFonts w:ascii="Calibri" w:hAnsi="Calibri" w:cs="Calibri"/>
          <w:bCs/>
          <w:sz w:val="22"/>
          <w:szCs w:val="22"/>
          <w:lang w:eastAsia="en-US"/>
        </w:rPr>
      </w:pPr>
    </w:p>
    <w:p w:rsidR="00337662" w:rsidRPr="003614D9" w:rsidRDefault="00337662" w:rsidP="00337662">
      <w:pPr>
        <w:widowControl w:val="0"/>
        <w:tabs>
          <w:tab w:val="left" w:pos="8460"/>
          <w:tab w:val="left" w:pos="8910"/>
        </w:tabs>
        <w:spacing w:after="240"/>
        <w:jc w:val="both"/>
        <w:rPr>
          <w:rFonts w:ascii="Calibri" w:eastAsia="Calibri" w:hAnsi="Calibri" w:cs="Calibri"/>
          <w:sz w:val="22"/>
          <w:szCs w:val="22"/>
          <w:lang w:eastAsia="en-US"/>
        </w:rPr>
      </w:pPr>
      <w:r w:rsidRPr="003614D9">
        <w:rPr>
          <w:rFonts w:ascii="Calibri" w:eastAsia="Calibri" w:hAnsi="Calibri" w:cs="Calibri"/>
          <w:bCs/>
          <w:sz w:val="22"/>
          <w:szCs w:val="22"/>
          <w:lang w:eastAsia="en-US"/>
        </w:rPr>
        <w:t xml:space="preserve">oświadczamy, </w:t>
      </w:r>
      <w:r w:rsidRPr="003614D9">
        <w:rPr>
          <w:rFonts w:ascii="Calibri" w:eastAsia="Calibri" w:hAnsi="Calibri" w:cs="Calibri"/>
          <w:sz w:val="22"/>
          <w:szCs w:val="22"/>
          <w:lang w:eastAsia="en-US"/>
        </w:rPr>
        <w:t>że Wykonawca, którego reprezentujemy spełnia warunki udziału w postępowaniu określone w Rozdziale VII ust. 1  Specyfikacji Warunków Zamówienia, tj.</w:t>
      </w:r>
    </w:p>
    <w:p w:rsidR="008610CF" w:rsidRPr="008610CF" w:rsidRDefault="008610CF" w:rsidP="009271CF">
      <w:pPr>
        <w:numPr>
          <w:ilvl w:val="0"/>
          <w:numId w:val="54"/>
        </w:numPr>
        <w:suppressAutoHyphens w:val="0"/>
        <w:autoSpaceDE w:val="0"/>
        <w:autoSpaceDN w:val="0"/>
        <w:adjustRightInd w:val="0"/>
        <w:spacing w:before="120" w:after="160" w:line="259" w:lineRule="auto"/>
        <w:contextualSpacing/>
        <w:jc w:val="both"/>
        <w:rPr>
          <w:rFonts w:asciiTheme="minorHAnsi" w:hAnsiTheme="minorHAnsi" w:cstheme="minorHAnsi"/>
          <w:color w:val="000000"/>
          <w:sz w:val="22"/>
          <w:szCs w:val="22"/>
          <w:u w:val="single"/>
          <w:lang w:eastAsia="pl-PL"/>
        </w:rPr>
      </w:pPr>
      <w:r w:rsidRPr="008610CF">
        <w:rPr>
          <w:rFonts w:asciiTheme="minorHAnsi" w:hAnsiTheme="minorHAnsi" w:cstheme="minorHAnsi"/>
          <w:sz w:val="22"/>
          <w:szCs w:val="22"/>
        </w:rPr>
        <w:t xml:space="preserve">wykonał należycie w okresie ostatnich 5 lat przed upływem terminu składania ofert, a jeżeli okres prowadzenia działalności jest krótszy – w tym okresie, </w:t>
      </w:r>
      <w:r w:rsidRPr="008610CF">
        <w:rPr>
          <w:rFonts w:asciiTheme="minorHAnsi" w:hAnsiTheme="minorHAnsi" w:cstheme="minorHAnsi"/>
          <w:color w:val="000000"/>
          <w:sz w:val="22"/>
          <w:szCs w:val="22"/>
          <w:lang w:eastAsia="pl-PL"/>
        </w:rPr>
        <w:t>przynajmniej jedną</w:t>
      </w:r>
      <w:r w:rsidRPr="008610CF">
        <w:rPr>
          <w:rFonts w:asciiTheme="minorHAnsi" w:hAnsiTheme="minorHAnsi" w:cstheme="minorHAnsi"/>
          <w:bCs/>
          <w:color w:val="000000"/>
          <w:sz w:val="22"/>
          <w:szCs w:val="22"/>
          <w:lang w:eastAsia="pl-PL"/>
        </w:rPr>
        <w:t xml:space="preserve"> robotę </w:t>
      </w:r>
      <w:r w:rsidRPr="008610CF">
        <w:rPr>
          <w:rFonts w:asciiTheme="minorHAnsi" w:hAnsiTheme="minorHAnsi" w:cstheme="minorHAnsi"/>
          <w:sz w:val="22"/>
          <w:szCs w:val="22"/>
        </w:rPr>
        <w:t>polegającą na wymianie masy zalewowej w szwach dylatacyjnych betonowych nawierzchni lotniskowych nie mniejszej niż 10</w:t>
      </w:r>
      <w:r w:rsidRPr="008610CF">
        <w:rPr>
          <w:rFonts w:asciiTheme="minorHAnsi" w:hAnsiTheme="minorHAnsi" w:cstheme="minorHAnsi"/>
          <w:bCs/>
          <w:sz w:val="22"/>
          <w:szCs w:val="22"/>
        </w:rPr>
        <w:t> 000 mb każda.</w:t>
      </w:r>
    </w:p>
    <w:p w:rsidR="008610CF" w:rsidRPr="008610CF" w:rsidRDefault="008610CF" w:rsidP="009271CF">
      <w:pPr>
        <w:pStyle w:val="Akapitzlist"/>
        <w:widowControl w:val="0"/>
        <w:numPr>
          <w:ilvl w:val="0"/>
          <w:numId w:val="54"/>
        </w:numPr>
        <w:suppressAutoHyphens w:val="0"/>
        <w:autoSpaceDE w:val="0"/>
        <w:autoSpaceDN w:val="0"/>
        <w:adjustRightInd w:val="0"/>
        <w:spacing w:before="120" w:after="160" w:line="259" w:lineRule="auto"/>
        <w:contextualSpacing/>
        <w:jc w:val="both"/>
        <w:rPr>
          <w:rFonts w:asciiTheme="minorHAnsi" w:hAnsiTheme="minorHAnsi" w:cstheme="minorHAnsi"/>
          <w:i/>
          <w:sz w:val="22"/>
          <w:szCs w:val="22"/>
        </w:rPr>
      </w:pPr>
      <w:r w:rsidRPr="008610CF">
        <w:rPr>
          <w:rFonts w:asciiTheme="minorHAnsi" w:hAnsiTheme="minorHAnsi" w:cstheme="minorHAnsi"/>
          <w:sz w:val="22"/>
          <w:szCs w:val="22"/>
        </w:rPr>
        <w:t xml:space="preserve">dysponuje  co najmniej jedną osobą, która będzie pełniła funkcję </w:t>
      </w:r>
      <w:r w:rsidRPr="008610CF">
        <w:rPr>
          <w:rFonts w:asciiTheme="minorHAnsi" w:hAnsiTheme="minorHAnsi" w:cstheme="minorHAnsi"/>
          <w:bCs/>
          <w:sz w:val="22"/>
          <w:szCs w:val="22"/>
        </w:rPr>
        <w:t>kierownika budowy będącego członkiem Okręgowej Izby Inżynierów Budownictwa,</w:t>
      </w:r>
      <w:r w:rsidRPr="008610CF">
        <w:rPr>
          <w:rFonts w:asciiTheme="minorHAnsi" w:hAnsiTheme="minorHAnsi" w:cstheme="minorHAnsi"/>
          <w:sz w:val="22"/>
          <w:szCs w:val="22"/>
        </w:rPr>
        <w:t xml:space="preserve"> posiadającego ważne uprawnienia do kierowania robotami budowlanymi w specjalności drogowej bez ograniczeń oraz 5-letnie doświadczenie zawodowe w kierowaniu robotami budowlanymi; </w:t>
      </w:r>
      <w:r w:rsidRPr="008610CF">
        <w:rPr>
          <w:rFonts w:asciiTheme="minorHAnsi" w:hAnsiTheme="minorHAnsi" w:cstheme="minorHAnsi"/>
          <w:sz w:val="22"/>
          <w:szCs w:val="22"/>
        </w:rPr>
        <w:tab/>
      </w:r>
    </w:p>
    <w:p w:rsidR="008610CF" w:rsidRPr="008610CF" w:rsidRDefault="008610CF" w:rsidP="008610CF">
      <w:pPr>
        <w:pStyle w:val="Akapitzlist"/>
        <w:widowControl w:val="0"/>
        <w:suppressAutoHyphens w:val="0"/>
        <w:autoSpaceDE w:val="0"/>
        <w:autoSpaceDN w:val="0"/>
        <w:adjustRightInd w:val="0"/>
        <w:spacing w:before="120" w:after="160" w:line="259" w:lineRule="auto"/>
        <w:ind w:left="927"/>
        <w:contextualSpacing/>
        <w:jc w:val="both"/>
        <w:rPr>
          <w:rFonts w:asciiTheme="minorHAnsi" w:hAnsiTheme="minorHAnsi" w:cstheme="minorHAnsi"/>
          <w:i/>
          <w:sz w:val="22"/>
          <w:szCs w:val="22"/>
        </w:rPr>
      </w:pPr>
    </w:p>
    <w:p w:rsidR="008610CF" w:rsidRPr="008610CF" w:rsidRDefault="008610CF" w:rsidP="009271CF">
      <w:pPr>
        <w:pStyle w:val="Akapitzlist"/>
        <w:widowControl w:val="0"/>
        <w:numPr>
          <w:ilvl w:val="0"/>
          <w:numId w:val="54"/>
        </w:numPr>
        <w:suppressAutoHyphens w:val="0"/>
        <w:autoSpaceDE w:val="0"/>
        <w:autoSpaceDN w:val="0"/>
        <w:adjustRightInd w:val="0"/>
        <w:spacing w:before="120" w:after="160" w:line="259" w:lineRule="auto"/>
        <w:contextualSpacing/>
        <w:jc w:val="both"/>
        <w:rPr>
          <w:rFonts w:asciiTheme="minorHAnsi" w:hAnsiTheme="minorHAnsi" w:cstheme="minorHAnsi"/>
          <w:i/>
          <w:sz w:val="22"/>
          <w:szCs w:val="22"/>
        </w:rPr>
      </w:pPr>
      <w:r w:rsidRPr="008610CF">
        <w:rPr>
          <w:rFonts w:asciiTheme="minorHAnsi" w:hAnsiTheme="minorHAnsi" w:cstheme="minorHAnsi"/>
          <w:sz w:val="22"/>
          <w:szCs w:val="22"/>
        </w:rPr>
        <w:t xml:space="preserve">dysponuje sprzętem do wykonania przedmiotu zamówienia w ilości </w:t>
      </w:r>
      <w:r w:rsidRPr="008610CF">
        <w:rPr>
          <w:rFonts w:asciiTheme="minorHAnsi" w:hAnsiTheme="minorHAnsi" w:cstheme="minorHAnsi"/>
          <w:sz w:val="22"/>
          <w:szCs w:val="22"/>
        </w:rPr>
        <w:br/>
        <w:t>co najmniej:</w:t>
      </w:r>
    </w:p>
    <w:p w:rsidR="008610CF" w:rsidRPr="008610CF" w:rsidRDefault="008610CF" w:rsidP="008610CF">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sz w:val="22"/>
          <w:szCs w:val="22"/>
        </w:rPr>
      </w:pPr>
      <w:r w:rsidRPr="008610CF">
        <w:rPr>
          <w:rFonts w:asciiTheme="minorHAnsi" w:hAnsiTheme="minorHAnsi" w:cstheme="minorHAnsi"/>
          <w:bCs/>
          <w:sz w:val="22"/>
          <w:szCs w:val="22"/>
        </w:rPr>
        <w:t xml:space="preserve">- </w:t>
      </w:r>
      <w:r w:rsidRPr="008610CF">
        <w:rPr>
          <w:rFonts w:asciiTheme="minorHAnsi" w:hAnsiTheme="minorHAnsi" w:cstheme="minorHAnsi"/>
          <w:sz w:val="22"/>
          <w:szCs w:val="22"/>
        </w:rPr>
        <w:t>przecinarka samojezdna z systemem odsysania szlamu - 1 sztuk</w:t>
      </w:r>
      <w:r>
        <w:rPr>
          <w:rFonts w:asciiTheme="minorHAnsi" w:hAnsiTheme="minorHAnsi" w:cstheme="minorHAnsi"/>
          <w:sz w:val="22"/>
          <w:szCs w:val="22"/>
        </w:rPr>
        <w:t>a</w:t>
      </w:r>
      <w:r w:rsidRPr="008610CF">
        <w:rPr>
          <w:rFonts w:asciiTheme="minorHAnsi" w:hAnsiTheme="minorHAnsi" w:cstheme="minorHAnsi"/>
          <w:sz w:val="22"/>
          <w:szCs w:val="22"/>
        </w:rPr>
        <w:t>;</w:t>
      </w:r>
    </w:p>
    <w:p w:rsidR="008610CF" w:rsidRPr="008610CF" w:rsidRDefault="008610CF" w:rsidP="008610CF">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sz w:val="22"/>
          <w:szCs w:val="22"/>
        </w:rPr>
      </w:pPr>
      <w:r w:rsidRPr="008610CF">
        <w:rPr>
          <w:rFonts w:asciiTheme="minorHAnsi" w:hAnsiTheme="minorHAnsi" w:cstheme="minorHAnsi"/>
          <w:sz w:val="22"/>
          <w:szCs w:val="22"/>
        </w:rPr>
        <w:t>- mobilny separator szlamu -1 sztuka;</w:t>
      </w:r>
    </w:p>
    <w:p w:rsidR="008610CF" w:rsidRPr="008610CF" w:rsidRDefault="008610CF" w:rsidP="008610CF">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sz w:val="22"/>
          <w:szCs w:val="22"/>
        </w:rPr>
      </w:pPr>
      <w:r w:rsidRPr="008610CF">
        <w:rPr>
          <w:rFonts w:asciiTheme="minorHAnsi" w:hAnsiTheme="minorHAnsi" w:cstheme="minorHAnsi"/>
          <w:sz w:val="22"/>
          <w:szCs w:val="22"/>
        </w:rPr>
        <w:t xml:space="preserve">- pompa do podawania mas zalewowych na zimno - </w:t>
      </w:r>
      <w:r>
        <w:rPr>
          <w:rFonts w:asciiTheme="minorHAnsi" w:hAnsiTheme="minorHAnsi" w:cstheme="minorHAnsi"/>
          <w:sz w:val="22"/>
          <w:szCs w:val="22"/>
        </w:rPr>
        <w:t>1</w:t>
      </w:r>
      <w:r w:rsidRPr="008610CF">
        <w:rPr>
          <w:rFonts w:asciiTheme="minorHAnsi" w:hAnsiTheme="minorHAnsi" w:cstheme="minorHAnsi"/>
          <w:sz w:val="22"/>
          <w:szCs w:val="22"/>
        </w:rPr>
        <w:t xml:space="preserve"> sztuk</w:t>
      </w:r>
      <w:r>
        <w:rPr>
          <w:rFonts w:asciiTheme="minorHAnsi" w:hAnsiTheme="minorHAnsi" w:cstheme="minorHAnsi"/>
          <w:sz w:val="22"/>
          <w:szCs w:val="22"/>
        </w:rPr>
        <w:t>a</w:t>
      </w:r>
      <w:r w:rsidRPr="008610CF">
        <w:rPr>
          <w:rFonts w:asciiTheme="minorHAnsi" w:hAnsiTheme="minorHAnsi" w:cstheme="minorHAnsi"/>
          <w:sz w:val="22"/>
          <w:szCs w:val="22"/>
        </w:rPr>
        <w:t>;</w:t>
      </w:r>
    </w:p>
    <w:p w:rsidR="008610CF" w:rsidRPr="008610CF" w:rsidRDefault="008610CF" w:rsidP="008610CF">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sz w:val="22"/>
          <w:szCs w:val="22"/>
        </w:rPr>
      </w:pPr>
      <w:r w:rsidRPr="008610CF">
        <w:rPr>
          <w:rFonts w:asciiTheme="minorHAnsi" w:hAnsiTheme="minorHAnsi" w:cstheme="minorHAnsi"/>
          <w:sz w:val="22"/>
          <w:szCs w:val="22"/>
        </w:rPr>
        <w:t>- kocioł do aplikacji masy zalewowej na gorąco - 1 sztuka;</w:t>
      </w:r>
    </w:p>
    <w:p w:rsidR="008610CF" w:rsidRPr="008610CF" w:rsidRDefault="008610CF" w:rsidP="008610CF">
      <w:pPr>
        <w:pStyle w:val="Akapitzlist"/>
        <w:widowControl w:val="0"/>
        <w:suppressAutoHyphens w:val="0"/>
        <w:autoSpaceDE w:val="0"/>
        <w:autoSpaceDN w:val="0"/>
        <w:adjustRightInd w:val="0"/>
        <w:spacing w:before="120" w:after="160" w:line="259" w:lineRule="auto"/>
        <w:ind w:left="709"/>
        <w:contextualSpacing/>
        <w:jc w:val="both"/>
        <w:rPr>
          <w:rFonts w:asciiTheme="minorHAnsi" w:hAnsiTheme="minorHAnsi" w:cstheme="minorHAnsi"/>
          <w:sz w:val="22"/>
          <w:szCs w:val="22"/>
        </w:rPr>
      </w:pPr>
      <w:r w:rsidRPr="008610CF">
        <w:rPr>
          <w:rFonts w:asciiTheme="minorHAnsi" w:hAnsiTheme="minorHAnsi" w:cstheme="minorHAnsi"/>
          <w:sz w:val="22"/>
          <w:szCs w:val="22"/>
        </w:rPr>
        <w:t>- frezarka do szczelin w asfaltobetonie</w:t>
      </w:r>
    </w:p>
    <w:p w:rsidR="00337662" w:rsidRDefault="00337662" w:rsidP="00337662">
      <w:pPr>
        <w:jc w:val="both"/>
        <w:rPr>
          <w:rFonts w:ascii="Calibri" w:hAnsi="Calibri" w:cs="Calibri"/>
          <w:bCs/>
          <w:i/>
          <w:sz w:val="22"/>
          <w:szCs w:val="22"/>
          <w:lang w:eastAsia="en-US"/>
        </w:rPr>
      </w:pPr>
    </w:p>
    <w:p w:rsidR="00F32B08" w:rsidRDefault="00337662" w:rsidP="008610CF">
      <w:pPr>
        <w:jc w:val="both"/>
        <w:rPr>
          <w:rFonts w:ascii="Calibri" w:hAnsi="Calibri" w:cs="Calibri"/>
          <w:bCs/>
          <w:i/>
          <w:sz w:val="22"/>
          <w:szCs w:val="22"/>
          <w:lang w:eastAsia="en-US"/>
        </w:rPr>
      </w:pPr>
      <w:r w:rsidRPr="00170F64">
        <w:rPr>
          <w:rFonts w:ascii="Calibri" w:hAnsi="Calibri" w:cs="Calibri"/>
          <w:bCs/>
          <w:i/>
          <w:sz w:val="22"/>
          <w:szCs w:val="22"/>
          <w:lang w:eastAsia="en-US"/>
        </w:rPr>
        <w:t>Oświadczenie składa Wykonawca samodzielnie ubiegający się o udzielenie zamówienia, a także jeżeli dotyczy: każdy z wykonawców wspólnie ubiegających się o udzielenie zamówienia (członkowie konsorcjum/wspólnicy spółki cywilnej) oraz podmiot udostępniający zasoby - każdy w zakresie w jakim wykazuje spełnienie warunku udziału w postępowaniu.</w:t>
      </w:r>
    </w:p>
    <w:p w:rsidR="008610CF" w:rsidRDefault="008610CF" w:rsidP="008610CF">
      <w:pPr>
        <w:jc w:val="both"/>
        <w:rPr>
          <w:rFonts w:ascii="Calibri" w:hAnsi="Calibri" w:cs="Calibri"/>
          <w:bCs/>
          <w:sz w:val="24"/>
          <w:szCs w:val="24"/>
          <w:lang w:eastAsia="pl-PL"/>
        </w:rPr>
      </w:pPr>
    </w:p>
    <w:p w:rsidR="00337662" w:rsidRPr="00170F64" w:rsidRDefault="00337662" w:rsidP="00337662">
      <w:pPr>
        <w:suppressAutoHyphens w:val="0"/>
        <w:jc w:val="both"/>
        <w:rPr>
          <w:rFonts w:ascii="Calibri" w:hAnsi="Calibri" w:cs="Calibri"/>
          <w:bCs/>
          <w:sz w:val="24"/>
          <w:szCs w:val="24"/>
          <w:lang w:eastAsia="pl-PL"/>
        </w:rPr>
      </w:pPr>
    </w:p>
    <w:p w:rsidR="00337662" w:rsidRPr="00170F64" w:rsidRDefault="00337662" w:rsidP="00337662">
      <w:pPr>
        <w:suppressAutoHyphens w:val="0"/>
        <w:jc w:val="both"/>
        <w:rPr>
          <w:rFonts w:ascii="Calibri" w:hAnsi="Calibri" w:cs="Calibri"/>
          <w:bCs/>
          <w:color w:val="1F4E79"/>
          <w:sz w:val="24"/>
          <w:szCs w:val="24"/>
          <w:lang w:eastAsia="pl-PL"/>
        </w:rPr>
      </w:pPr>
      <w:r w:rsidRPr="00170F64">
        <w:rPr>
          <w:rFonts w:ascii="Calibri" w:hAnsi="Calibri" w:cs="Calibri"/>
          <w:bCs/>
          <w:color w:val="1F4E79"/>
          <w:sz w:val="24"/>
          <w:szCs w:val="24"/>
          <w:lang w:eastAsia="pl-PL"/>
        </w:rPr>
        <w:t xml:space="preserve">Niniejszy plik należy opatrzyć elektronicznym podpisem </w:t>
      </w:r>
      <w:r w:rsidRPr="00170F64">
        <w:rPr>
          <w:rFonts w:ascii="Calibri" w:hAnsi="Calibri" w:cs="Calibri"/>
          <w:b/>
          <w:bCs/>
          <w:color w:val="1F4E79"/>
          <w:sz w:val="24"/>
          <w:szCs w:val="24"/>
          <w:lang w:eastAsia="pl-PL"/>
        </w:rPr>
        <w:t>kwalifikowanym</w:t>
      </w:r>
      <w:r w:rsidRPr="00170F64">
        <w:rPr>
          <w:rFonts w:ascii="Calibri" w:hAnsi="Calibri" w:cs="Calibri"/>
          <w:bCs/>
          <w:color w:val="1F4E79"/>
          <w:sz w:val="24"/>
          <w:szCs w:val="24"/>
          <w:lang w:eastAsia="pl-PL"/>
        </w:rPr>
        <w:t xml:space="preserve">, elektronicznym podpisem </w:t>
      </w:r>
      <w:r w:rsidRPr="00170F64">
        <w:rPr>
          <w:rFonts w:ascii="Calibri" w:hAnsi="Calibri" w:cs="Calibri"/>
          <w:b/>
          <w:bCs/>
          <w:color w:val="1F4E79"/>
          <w:sz w:val="24"/>
          <w:szCs w:val="24"/>
          <w:lang w:eastAsia="pl-PL"/>
        </w:rPr>
        <w:t xml:space="preserve">zaufanym </w:t>
      </w:r>
      <w:r w:rsidRPr="00170F64">
        <w:rPr>
          <w:rFonts w:ascii="Calibri" w:hAnsi="Calibri" w:cs="Calibri"/>
          <w:bCs/>
          <w:color w:val="1F4E79"/>
          <w:sz w:val="24"/>
          <w:szCs w:val="24"/>
          <w:lang w:eastAsia="pl-PL"/>
        </w:rPr>
        <w:t>(gov.pl)</w:t>
      </w:r>
      <w:r w:rsidRPr="00170F64">
        <w:rPr>
          <w:rFonts w:ascii="Calibri" w:hAnsi="Calibri" w:cs="Calibri"/>
          <w:b/>
          <w:bCs/>
          <w:color w:val="1F4E79"/>
          <w:sz w:val="24"/>
          <w:szCs w:val="24"/>
          <w:lang w:eastAsia="pl-PL"/>
        </w:rPr>
        <w:t xml:space="preserve"> lub </w:t>
      </w:r>
      <w:r w:rsidRPr="00170F64">
        <w:rPr>
          <w:rFonts w:ascii="Calibri" w:hAnsi="Calibri" w:cs="Calibri"/>
          <w:bCs/>
          <w:color w:val="1F4E79"/>
          <w:sz w:val="24"/>
          <w:szCs w:val="24"/>
          <w:lang w:eastAsia="pl-PL"/>
        </w:rPr>
        <w:t xml:space="preserve">elektronicznym podpisem </w:t>
      </w:r>
      <w:r w:rsidRPr="00170F64">
        <w:rPr>
          <w:rFonts w:ascii="Calibri" w:hAnsi="Calibri" w:cs="Calibri"/>
          <w:b/>
          <w:bCs/>
          <w:color w:val="1F4E79"/>
          <w:sz w:val="24"/>
          <w:szCs w:val="24"/>
          <w:lang w:eastAsia="pl-PL"/>
        </w:rPr>
        <w:t xml:space="preserve">osobistym </w:t>
      </w:r>
      <w:r w:rsidRPr="00170F64">
        <w:rPr>
          <w:rFonts w:ascii="Calibri" w:hAnsi="Calibri" w:cs="Calibri"/>
          <w:bCs/>
          <w:color w:val="1F4E79"/>
          <w:sz w:val="24"/>
          <w:szCs w:val="24"/>
          <w:lang w:eastAsia="pl-PL"/>
        </w:rPr>
        <w:t>(e-dowód).</w:t>
      </w:r>
      <w:r w:rsidRPr="00170F64">
        <w:rPr>
          <w:rFonts w:ascii="Calibri" w:hAnsi="Calibri" w:cs="Calibri"/>
          <w:b/>
          <w:bCs/>
          <w:color w:val="1F4E79"/>
          <w:sz w:val="24"/>
          <w:szCs w:val="24"/>
          <w:lang w:eastAsia="pl-PL"/>
        </w:rPr>
        <w:t xml:space="preserve"> </w:t>
      </w:r>
    </w:p>
    <w:p w:rsidR="00337662" w:rsidRDefault="00337662" w:rsidP="00337662">
      <w:pPr>
        <w:suppressAutoHyphens w:val="0"/>
        <w:jc w:val="both"/>
        <w:rPr>
          <w:rFonts w:ascii="Calibri" w:hAnsi="Calibri" w:cs="Calibri"/>
          <w:bCs/>
          <w:color w:val="1F4E79"/>
          <w:sz w:val="24"/>
          <w:szCs w:val="24"/>
          <w:lang w:eastAsia="pl-PL"/>
        </w:rPr>
      </w:pPr>
      <w:r w:rsidRPr="00170F64">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p w:rsidR="00F32B08" w:rsidRDefault="00F32B08" w:rsidP="00337662">
      <w:pPr>
        <w:suppressAutoHyphens w:val="0"/>
        <w:jc w:val="both"/>
        <w:rPr>
          <w:rFonts w:ascii="Calibri" w:hAnsi="Calibri" w:cs="Calibri"/>
          <w:bCs/>
          <w:color w:val="1F4E79"/>
          <w:sz w:val="24"/>
          <w:szCs w:val="24"/>
          <w:lang w:eastAsia="pl-PL"/>
        </w:rPr>
      </w:pPr>
    </w:p>
    <w:p w:rsidR="00337662" w:rsidRPr="00337662" w:rsidRDefault="00337662" w:rsidP="00337662">
      <w:pPr>
        <w:suppressAutoHyphens w:val="0"/>
        <w:jc w:val="right"/>
        <w:rPr>
          <w:rFonts w:ascii="Calibri" w:hAnsi="Calibri" w:cs="Calibri"/>
          <w:b/>
          <w:bCs/>
          <w:sz w:val="22"/>
          <w:szCs w:val="22"/>
          <w:lang w:eastAsia="pl-PL"/>
        </w:rPr>
      </w:pPr>
      <w:r w:rsidRPr="00337662">
        <w:rPr>
          <w:rFonts w:ascii="Calibri" w:hAnsi="Calibri" w:cs="Calibri"/>
          <w:b/>
          <w:bCs/>
          <w:sz w:val="22"/>
          <w:szCs w:val="22"/>
          <w:lang w:eastAsia="pl-PL"/>
        </w:rPr>
        <w:lastRenderedPageBreak/>
        <w:t>Załącznik Nr 3 do SWZ</w:t>
      </w:r>
    </w:p>
    <w:p w:rsidR="00337662" w:rsidRPr="00337662" w:rsidRDefault="00337662" w:rsidP="00337662">
      <w:pPr>
        <w:suppressAutoHyphens w:val="0"/>
        <w:jc w:val="right"/>
        <w:rPr>
          <w:rFonts w:ascii="Calibri" w:hAnsi="Calibri" w:cs="Calibri"/>
          <w:bCs/>
          <w:color w:val="1F4E79"/>
          <w:sz w:val="22"/>
          <w:szCs w:val="22"/>
          <w:lang w:eastAsia="pl-PL"/>
        </w:rPr>
      </w:pPr>
    </w:p>
    <w:p w:rsidR="00337662" w:rsidRDefault="00337662" w:rsidP="00337662">
      <w:pPr>
        <w:suppressAutoHyphens w:val="0"/>
        <w:jc w:val="right"/>
        <w:rPr>
          <w:rFonts w:ascii="Calibri" w:hAnsi="Calibri" w:cs="Calibri"/>
          <w:bCs/>
          <w:color w:val="1F4E79"/>
          <w:sz w:val="24"/>
          <w:szCs w:val="24"/>
          <w:lang w:eastAsia="pl-PL"/>
        </w:rPr>
      </w:pPr>
    </w:p>
    <w:p w:rsidR="00337662" w:rsidRPr="00337662" w:rsidRDefault="00337662" w:rsidP="00337662">
      <w:pPr>
        <w:suppressAutoHyphens w:val="0"/>
        <w:jc w:val="right"/>
        <w:rPr>
          <w:rFonts w:ascii="Calibri" w:hAnsi="Calibri" w:cs="Calibri"/>
          <w:bCs/>
          <w:color w:val="1F4E79"/>
          <w:sz w:val="24"/>
          <w:szCs w:val="24"/>
          <w:lang w:eastAsia="pl-PL"/>
        </w:rPr>
      </w:pPr>
    </w:p>
    <w:p w:rsidR="00337662" w:rsidRPr="00C62001" w:rsidRDefault="00337662" w:rsidP="00337662">
      <w:pPr>
        <w:widowControl w:val="0"/>
        <w:jc w:val="center"/>
        <w:rPr>
          <w:rFonts w:ascii="Calibri" w:hAnsi="Calibri" w:cs="Calibri"/>
          <w:b/>
          <w:bCs/>
          <w:kern w:val="2"/>
          <w:sz w:val="22"/>
          <w:szCs w:val="22"/>
          <w:lang w:eastAsia="ar-SA"/>
        </w:rPr>
      </w:pPr>
      <w:r w:rsidRPr="00C62001">
        <w:rPr>
          <w:rFonts w:ascii="Calibri" w:hAnsi="Calibri" w:cs="Calibri"/>
          <w:b/>
          <w:bCs/>
          <w:kern w:val="2"/>
          <w:sz w:val="22"/>
          <w:szCs w:val="22"/>
          <w:lang w:eastAsia="ar-SA"/>
        </w:rPr>
        <w:t>ZOBOWIĄZANIE</w:t>
      </w:r>
    </w:p>
    <w:p w:rsidR="00337662" w:rsidRPr="00C62001" w:rsidRDefault="00337662" w:rsidP="00337662">
      <w:pPr>
        <w:widowControl w:val="0"/>
        <w:jc w:val="center"/>
        <w:rPr>
          <w:rFonts w:ascii="Calibri" w:hAnsi="Calibri" w:cs="Calibri"/>
          <w:b/>
          <w:bCs/>
          <w:kern w:val="2"/>
          <w:sz w:val="22"/>
          <w:szCs w:val="22"/>
          <w:lang w:eastAsia="ar-SA"/>
        </w:rPr>
      </w:pPr>
      <w:r w:rsidRPr="00C62001">
        <w:rPr>
          <w:rFonts w:ascii="Calibri" w:hAnsi="Calibri" w:cs="Calibri"/>
          <w:b/>
          <w:bCs/>
          <w:kern w:val="2"/>
          <w:sz w:val="22"/>
          <w:szCs w:val="22"/>
          <w:lang w:eastAsia="ar-SA"/>
        </w:rPr>
        <w:t xml:space="preserve">do oddania Wykonawcy do dyspozycji niezbędnych zasobów </w:t>
      </w:r>
    </w:p>
    <w:p w:rsidR="00337662" w:rsidRPr="00C62001" w:rsidRDefault="00337662" w:rsidP="00337662">
      <w:pPr>
        <w:widowControl w:val="0"/>
        <w:jc w:val="center"/>
        <w:rPr>
          <w:rFonts w:ascii="Calibri" w:hAnsi="Calibri" w:cs="Calibri"/>
          <w:bCs/>
          <w:i/>
          <w:kern w:val="2"/>
          <w:sz w:val="22"/>
          <w:szCs w:val="22"/>
          <w:lang w:eastAsia="ar-SA"/>
        </w:rPr>
      </w:pPr>
      <w:r w:rsidRPr="00C62001">
        <w:rPr>
          <w:rFonts w:ascii="Calibri" w:hAnsi="Calibri" w:cs="Calibri"/>
          <w:b/>
          <w:bCs/>
          <w:kern w:val="2"/>
          <w:sz w:val="22"/>
          <w:szCs w:val="22"/>
          <w:lang w:eastAsia="ar-SA"/>
        </w:rPr>
        <w:t xml:space="preserve">oraz </w:t>
      </w:r>
      <w:r w:rsidRPr="00C62001">
        <w:rPr>
          <w:rFonts w:ascii="Calibri" w:hAnsi="Calibri" w:cs="Calibri"/>
          <w:b/>
          <w:sz w:val="22"/>
          <w:szCs w:val="22"/>
        </w:rPr>
        <w:t xml:space="preserve">oświadczenie podmiotu udostępniającego zasoby o niepodleganiu wykluczeniu oraz spełnianiu warunków udziału w postępowaniu </w:t>
      </w:r>
      <w:r w:rsidRPr="00C62001">
        <w:rPr>
          <w:rFonts w:ascii="Calibri" w:hAnsi="Calibri" w:cs="Calibri"/>
          <w:i/>
          <w:sz w:val="22"/>
          <w:szCs w:val="22"/>
        </w:rPr>
        <w:t>(jeżeli dotyczy)</w:t>
      </w:r>
    </w:p>
    <w:p w:rsidR="00337662" w:rsidRPr="00C62001" w:rsidRDefault="00337662" w:rsidP="00337662">
      <w:pPr>
        <w:widowControl w:val="0"/>
        <w:shd w:val="clear" w:color="auto" w:fill="FFFFFF"/>
        <w:tabs>
          <w:tab w:val="left" w:leader="dot" w:pos="8410"/>
        </w:tabs>
        <w:autoSpaceDE w:val="0"/>
        <w:autoSpaceDN w:val="0"/>
        <w:adjustRightInd w:val="0"/>
        <w:rPr>
          <w:rFonts w:ascii="Calibri" w:hAnsi="Calibri" w:cs="Calibr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rPr>
          <w:trHeight w:val="767"/>
        </w:trPr>
        <w:tc>
          <w:tcPr>
            <w:tcW w:w="9493" w:type="dxa"/>
            <w:shd w:val="clear" w:color="auto" w:fill="auto"/>
            <w:vAlign w:val="center"/>
          </w:tcPr>
          <w:p w:rsidR="00337662" w:rsidRPr="00C62001" w:rsidRDefault="00337662" w:rsidP="00F17801">
            <w:pPr>
              <w:tabs>
                <w:tab w:val="right" w:pos="9104"/>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C62001" w:rsidRDefault="00337662" w:rsidP="00337662">
      <w:pPr>
        <w:spacing w:line="276" w:lineRule="auto"/>
        <w:jc w:val="center"/>
        <w:rPr>
          <w:rFonts w:ascii="Calibri" w:hAnsi="Calibri" w:cs="Calibri"/>
          <w:sz w:val="22"/>
          <w:szCs w:val="22"/>
          <w:lang w:eastAsia="en-US"/>
        </w:rPr>
      </w:pPr>
      <w:r w:rsidRPr="00C62001">
        <w:rPr>
          <w:rFonts w:ascii="Calibri" w:hAnsi="Calibri" w:cs="Calibri"/>
          <w:i/>
          <w:sz w:val="22"/>
          <w:szCs w:val="22"/>
          <w:lang w:eastAsia="en-US"/>
        </w:rPr>
        <w:t>/nazwa i adres podmiotu udostępniającego zasoby/</w:t>
      </w:r>
    </w:p>
    <w:p w:rsidR="00337662" w:rsidRPr="00C62001" w:rsidRDefault="00337662" w:rsidP="00337662">
      <w:pPr>
        <w:widowControl w:val="0"/>
        <w:jc w:val="both"/>
        <w:rPr>
          <w:rFonts w:ascii="Calibri" w:hAnsi="Calibri" w:cs="Calibri"/>
          <w:sz w:val="22"/>
          <w:szCs w:val="22"/>
        </w:rPr>
      </w:pPr>
      <w:r w:rsidRPr="00C62001">
        <w:rPr>
          <w:rFonts w:ascii="Calibri" w:hAnsi="Calibri" w:cs="Calibri"/>
          <w:kern w:val="2"/>
          <w:sz w:val="22"/>
          <w:szCs w:val="22"/>
          <w:lang w:eastAsia="ar-SA"/>
        </w:rPr>
        <w:t xml:space="preserve">na podstawie art. 118 ustawy z dnia 11 września 2019 r. – Prawo zamówień publicznych </w:t>
      </w:r>
      <w:r w:rsidRPr="00C62001">
        <w:rPr>
          <w:rFonts w:ascii="Calibri" w:hAnsi="Calibri" w:cs="Calibri"/>
          <w:kern w:val="2"/>
          <w:sz w:val="22"/>
          <w:szCs w:val="22"/>
          <w:lang w:eastAsia="ar-SA"/>
        </w:rPr>
        <w:br/>
        <w:t xml:space="preserve">(Dz. U. z 2021 r., poz. 1129 z późn. zm.) </w:t>
      </w:r>
      <w:r w:rsidRPr="00C62001">
        <w:rPr>
          <w:rFonts w:ascii="Calibri" w:hAnsi="Calibri" w:cs="Calibri"/>
          <w:sz w:val="22"/>
          <w:szCs w:val="22"/>
        </w:rPr>
        <w:t>zobowiązuję się do udostępnienia do dyspozycji Wykonawcy: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rPr>
          <w:trHeight w:val="767"/>
        </w:trPr>
        <w:tc>
          <w:tcPr>
            <w:tcW w:w="9493" w:type="dxa"/>
            <w:shd w:val="clear" w:color="auto" w:fill="auto"/>
            <w:vAlign w:val="center"/>
          </w:tcPr>
          <w:p w:rsidR="00337662" w:rsidRPr="00C62001" w:rsidRDefault="00337662"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C62001" w:rsidRDefault="00337662" w:rsidP="00337662">
      <w:pPr>
        <w:widowControl w:val="0"/>
        <w:jc w:val="both"/>
        <w:rPr>
          <w:rFonts w:ascii="Calibri" w:hAnsi="Calibri" w:cs="Calibri"/>
          <w:sz w:val="22"/>
          <w:szCs w:val="22"/>
        </w:rPr>
      </w:pPr>
      <w:r w:rsidRPr="00C62001">
        <w:rPr>
          <w:rFonts w:ascii="Calibri" w:hAnsi="Calibri" w:cs="Calibri"/>
          <w:sz w:val="22"/>
          <w:szCs w:val="22"/>
        </w:rPr>
        <w:t>zasobów wskazanych w niniejszym oświadczeniu na potrzeby realizacji zamówienia pod nazwą:</w:t>
      </w:r>
    </w:p>
    <w:p w:rsidR="00337662" w:rsidRPr="009857CE" w:rsidRDefault="00337662" w:rsidP="00337662">
      <w:pPr>
        <w:spacing w:after="40" w:line="276" w:lineRule="auto"/>
        <w:jc w:val="center"/>
        <w:rPr>
          <w:rFonts w:asciiTheme="minorHAnsi" w:hAnsiTheme="minorHAnsi" w:cstheme="minorHAnsi"/>
          <w:sz w:val="22"/>
          <w:szCs w:val="22"/>
          <w:lang w:val="cs-CZ"/>
        </w:rPr>
      </w:pPr>
      <w:r w:rsidRPr="00455DB0">
        <w:rPr>
          <w:rFonts w:asciiTheme="minorHAnsi" w:hAnsiTheme="minorHAnsi" w:cstheme="minorHAnsi"/>
          <w:b/>
          <w:i/>
          <w:sz w:val="24"/>
          <w:szCs w:val="24"/>
        </w:rPr>
        <w:t>„</w:t>
      </w:r>
      <w:r w:rsidR="000A72E2">
        <w:rPr>
          <w:rFonts w:ascii="Arial" w:hAnsi="Arial" w:cs="Arial"/>
          <w:b/>
          <w:i/>
        </w:rPr>
        <w:t>WYKONANIE WYMIANY MASY ZALEWOWEJ W SZWACH DYLATACYJNYCH BETONOWEJ NAWIERZCHNI ORAZ NAPRAWA PĘKNIĘĆ ASFALTOBETONOWYCH NAWIERZCHNI LOTNISKOWYCH</w:t>
      </w:r>
      <w:r w:rsidRPr="009857CE">
        <w:rPr>
          <w:rFonts w:asciiTheme="minorHAnsi" w:hAnsiTheme="minorHAnsi" w:cstheme="minorHAnsi"/>
          <w:b/>
          <w:i/>
          <w:sz w:val="22"/>
          <w:szCs w:val="22"/>
        </w:rPr>
        <w:t>”</w:t>
      </w:r>
    </w:p>
    <w:p w:rsidR="00337662" w:rsidRPr="00C62001" w:rsidRDefault="00337662" w:rsidP="00337662">
      <w:pPr>
        <w:spacing w:line="276" w:lineRule="auto"/>
        <w:jc w:val="center"/>
        <w:rPr>
          <w:rFonts w:ascii="Calibri" w:eastAsia="Calibri" w:hAnsi="Calibri" w:cs="Calibri"/>
          <w:b/>
          <w:bCs/>
          <w:sz w:val="22"/>
          <w:szCs w:val="22"/>
          <w:lang w:eastAsia="en-US"/>
        </w:rPr>
      </w:pPr>
      <w:r w:rsidRPr="00C62001">
        <w:rPr>
          <w:rFonts w:ascii="Calibri" w:hAnsi="Calibri" w:cs="Calibri"/>
          <w:b/>
          <w:sz w:val="22"/>
          <w:szCs w:val="22"/>
          <w:lang w:val="cs-CZ"/>
        </w:rPr>
        <w:t>Nr sprawy</w:t>
      </w:r>
      <w:r w:rsidRPr="00C62001">
        <w:rPr>
          <w:rFonts w:ascii="Calibri" w:hAnsi="Calibri" w:cs="Calibri"/>
          <w:b/>
          <w:color w:val="000000"/>
          <w:sz w:val="22"/>
          <w:szCs w:val="22"/>
          <w:lang w:val="cs-CZ"/>
        </w:rPr>
        <w:t xml:space="preserve"> </w:t>
      </w:r>
      <w:r w:rsidRPr="00C62001">
        <w:rPr>
          <w:rFonts w:ascii="Calibri" w:hAnsi="Calibri" w:cs="Calibri"/>
          <w:b/>
          <w:sz w:val="24"/>
          <w:szCs w:val="22"/>
        </w:rPr>
        <w:t xml:space="preserve">ZP </w:t>
      </w:r>
      <w:r w:rsidR="009857CE">
        <w:rPr>
          <w:rFonts w:ascii="Calibri" w:hAnsi="Calibri" w:cs="Calibri"/>
          <w:b/>
          <w:sz w:val="24"/>
          <w:szCs w:val="22"/>
        </w:rPr>
        <w:t>3</w:t>
      </w:r>
      <w:r w:rsidR="000A72E2">
        <w:rPr>
          <w:rFonts w:ascii="Calibri" w:hAnsi="Calibri" w:cs="Calibri"/>
          <w:b/>
          <w:sz w:val="24"/>
          <w:szCs w:val="22"/>
        </w:rPr>
        <w:t>0</w:t>
      </w:r>
      <w:r w:rsidRPr="00C62001">
        <w:rPr>
          <w:rFonts w:ascii="Calibri" w:hAnsi="Calibri" w:cs="Calibri"/>
          <w:b/>
          <w:sz w:val="24"/>
          <w:szCs w:val="22"/>
        </w:rPr>
        <w:t>/</w:t>
      </w:r>
      <w:r w:rsidR="000A72E2">
        <w:rPr>
          <w:rFonts w:ascii="Calibri" w:hAnsi="Calibri" w:cs="Calibri"/>
          <w:b/>
          <w:sz w:val="24"/>
          <w:szCs w:val="22"/>
        </w:rPr>
        <w:t>I</w:t>
      </w:r>
      <w:r>
        <w:rPr>
          <w:rFonts w:ascii="Calibri" w:hAnsi="Calibri" w:cs="Calibri"/>
          <w:b/>
          <w:sz w:val="24"/>
          <w:szCs w:val="22"/>
        </w:rPr>
        <w:t>V</w:t>
      </w:r>
      <w:r w:rsidRPr="00C62001">
        <w:rPr>
          <w:rFonts w:ascii="Calibri" w:hAnsi="Calibri" w:cs="Calibri"/>
          <w:b/>
          <w:sz w:val="24"/>
          <w:szCs w:val="22"/>
        </w:rPr>
        <w:t>/2</w:t>
      </w:r>
      <w:r>
        <w:rPr>
          <w:rFonts w:ascii="Calibri" w:hAnsi="Calibri" w:cs="Calibri"/>
          <w:b/>
          <w:sz w:val="24"/>
          <w:szCs w:val="22"/>
        </w:rPr>
        <w:t>2</w:t>
      </w:r>
    </w:p>
    <w:p w:rsidR="00337662" w:rsidRPr="00C62001" w:rsidRDefault="00337662" w:rsidP="00337662">
      <w:pPr>
        <w:jc w:val="both"/>
        <w:rPr>
          <w:rFonts w:ascii="Calibri" w:hAnsi="Calibri" w:cs="Calibri"/>
          <w:sz w:val="22"/>
          <w:szCs w:val="22"/>
        </w:rPr>
      </w:pPr>
      <w:r w:rsidRPr="00C62001">
        <w:rPr>
          <w:rFonts w:ascii="Calibri" w:hAnsi="Calibri" w:cs="Calibri"/>
          <w:b/>
          <w:sz w:val="22"/>
          <w:szCs w:val="22"/>
        </w:rPr>
        <w:t>Ponadto oświadczam, że</w:t>
      </w:r>
      <w:r w:rsidRPr="00C62001">
        <w:rPr>
          <w:rFonts w:ascii="Calibri" w:hAnsi="Calibri" w:cs="Calibri"/>
          <w:sz w:val="22"/>
          <w:szCs w:val="22"/>
        </w:rPr>
        <w:t>:</w:t>
      </w:r>
    </w:p>
    <w:p w:rsidR="00337662" w:rsidRPr="00C62001" w:rsidRDefault="00337662" w:rsidP="009271CF">
      <w:pPr>
        <w:numPr>
          <w:ilvl w:val="0"/>
          <w:numId w:val="45"/>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 xml:space="preserve">udostępniam Wykonawcy zasoby, w następującym zakresie: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9271CF">
      <w:pPr>
        <w:numPr>
          <w:ilvl w:val="0"/>
          <w:numId w:val="45"/>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sposób wykorzystania udostępnionych przeze mnie zasobów będzie następujący: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9271CF">
      <w:pPr>
        <w:numPr>
          <w:ilvl w:val="0"/>
          <w:numId w:val="45"/>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okres wykorzystania udostępnionych przeze mnie zasobów będzie wynosił: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9271CF">
      <w:pPr>
        <w:numPr>
          <w:ilvl w:val="0"/>
          <w:numId w:val="45"/>
        </w:numPr>
        <w:suppressAutoHyphens w:val="0"/>
        <w:autoSpaceDE w:val="0"/>
        <w:autoSpaceDN w:val="0"/>
        <w:adjustRightInd w:val="0"/>
        <w:spacing w:after="240"/>
        <w:ind w:left="284" w:hanging="284"/>
        <w:jc w:val="both"/>
        <w:rPr>
          <w:rFonts w:ascii="Calibri" w:hAnsi="Calibri" w:cs="Calibri"/>
          <w:sz w:val="22"/>
          <w:szCs w:val="22"/>
        </w:rPr>
      </w:pPr>
      <w:r w:rsidRPr="00C62001">
        <w:rPr>
          <w:rFonts w:ascii="Calibri" w:hAnsi="Calibri" w:cs="Calibri"/>
          <w:sz w:val="22"/>
          <w:szCs w:val="22"/>
        </w:rPr>
        <w:t>zrealizuję następujący zakres usług (w odniesieniu do warunków dotyczących wykształcenia/kwalifikacji zawodowych/doświadczenia, wykonawcy mogą polegać na zdolnościach innych podmiotów, jeśli podmioty te zrealizują roboty, których wskazane zdolności dotyczą):</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ind w:left="284"/>
        <w:jc w:val="both"/>
        <w:rPr>
          <w:rFonts w:ascii="Calibri" w:hAnsi="Calibri" w:cs="Calibri"/>
          <w:color w:val="000000"/>
          <w:sz w:val="22"/>
          <w:szCs w:val="22"/>
        </w:rPr>
      </w:pPr>
    </w:p>
    <w:p w:rsidR="00337662" w:rsidRPr="00C62001" w:rsidRDefault="00337662" w:rsidP="009271CF">
      <w:pPr>
        <w:numPr>
          <w:ilvl w:val="0"/>
          <w:numId w:val="45"/>
        </w:numPr>
        <w:suppressAutoHyphens w:val="0"/>
        <w:autoSpaceDE w:val="0"/>
        <w:autoSpaceDN w:val="0"/>
        <w:adjustRightInd w:val="0"/>
        <w:ind w:left="284" w:hanging="284"/>
        <w:jc w:val="both"/>
        <w:rPr>
          <w:rFonts w:ascii="Calibri" w:hAnsi="Calibri" w:cs="Calibri"/>
          <w:sz w:val="22"/>
          <w:szCs w:val="22"/>
        </w:rPr>
      </w:pPr>
      <w:r w:rsidRPr="00C62001">
        <w:rPr>
          <w:rFonts w:ascii="Calibri" w:hAnsi="Calibri" w:cs="Calibri"/>
          <w:sz w:val="22"/>
          <w:szCs w:val="22"/>
        </w:rPr>
        <w:t>w stosunku do podmiotu, który reprezentuję nie zachodzą podstawy wykluczenia z postępowania w sytuacjach określonych w Rozdziale VI Specyfikacji Warunków Zamówienia;</w:t>
      </w:r>
    </w:p>
    <w:p w:rsidR="00337662" w:rsidRPr="00C62001" w:rsidRDefault="00337662" w:rsidP="00337662">
      <w:pPr>
        <w:suppressAutoHyphens w:val="0"/>
        <w:autoSpaceDE w:val="0"/>
        <w:autoSpaceDN w:val="0"/>
        <w:adjustRightInd w:val="0"/>
        <w:ind w:left="284"/>
        <w:jc w:val="both"/>
        <w:rPr>
          <w:rFonts w:ascii="Calibri" w:hAnsi="Calibri" w:cs="Calibri"/>
          <w:sz w:val="22"/>
          <w:szCs w:val="22"/>
        </w:rPr>
      </w:pPr>
    </w:p>
    <w:p w:rsidR="00337662" w:rsidRPr="00C62001" w:rsidRDefault="00337662" w:rsidP="009271CF">
      <w:pPr>
        <w:numPr>
          <w:ilvl w:val="0"/>
          <w:numId w:val="45"/>
        </w:numPr>
        <w:suppressAutoHyphens w:val="0"/>
        <w:autoSpaceDE w:val="0"/>
        <w:autoSpaceDN w:val="0"/>
        <w:adjustRightInd w:val="0"/>
        <w:ind w:left="284" w:hanging="284"/>
        <w:jc w:val="both"/>
        <w:rPr>
          <w:rFonts w:ascii="Calibri" w:hAnsi="Calibri" w:cs="Calibri"/>
          <w:sz w:val="22"/>
          <w:szCs w:val="22"/>
        </w:rPr>
      </w:pPr>
      <w:r w:rsidRPr="00C62001">
        <w:rPr>
          <w:rFonts w:ascii="Calibri" w:hAnsi="Calibri" w:cs="Calibri"/>
          <w:sz w:val="22"/>
          <w:szCs w:val="22"/>
        </w:rPr>
        <w:t>podmiot, który reprezentuję spełnia warunki udziału w postępowaniu, w zakresie w jakim Wykonawca powołuje się na jego zasoby.</w:t>
      </w:r>
    </w:p>
    <w:p w:rsidR="00337662" w:rsidRPr="00C62001" w:rsidRDefault="00337662" w:rsidP="00337662">
      <w:pPr>
        <w:autoSpaceDE w:val="0"/>
        <w:autoSpaceDN w:val="0"/>
        <w:adjustRightInd w:val="0"/>
        <w:ind w:right="-567"/>
        <w:rPr>
          <w:rFonts w:ascii="Calibri" w:hAnsi="Calibri" w:cs="Calibri"/>
          <w:color w:val="FF0000"/>
          <w:sz w:val="22"/>
          <w:szCs w:val="22"/>
        </w:rPr>
      </w:pPr>
    </w:p>
    <w:p w:rsidR="00337662" w:rsidRPr="00C62001" w:rsidRDefault="00337662" w:rsidP="00337662">
      <w:pPr>
        <w:suppressAutoHyphens w:val="0"/>
        <w:jc w:val="both"/>
        <w:rPr>
          <w:rFonts w:ascii="Calibri" w:hAnsi="Calibri" w:cs="Calibri"/>
          <w:bCs/>
          <w:color w:val="1F4E79"/>
          <w:sz w:val="24"/>
          <w:szCs w:val="24"/>
          <w:lang w:eastAsia="pl-PL"/>
        </w:rPr>
      </w:pPr>
      <w:r w:rsidRPr="00C62001">
        <w:rPr>
          <w:rFonts w:ascii="Calibri" w:hAnsi="Calibri" w:cs="Calibri"/>
          <w:bCs/>
          <w:color w:val="1F4E79"/>
          <w:sz w:val="24"/>
          <w:szCs w:val="24"/>
          <w:lang w:eastAsia="pl-PL"/>
        </w:rPr>
        <w:t xml:space="preserve">Niniejszy plik należy opatrzyć elektronicznym podpisem </w:t>
      </w:r>
      <w:r w:rsidRPr="00C62001">
        <w:rPr>
          <w:rFonts w:ascii="Calibri" w:hAnsi="Calibri" w:cs="Calibri"/>
          <w:b/>
          <w:bCs/>
          <w:color w:val="1F4E79"/>
          <w:sz w:val="24"/>
          <w:szCs w:val="24"/>
          <w:lang w:eastAsia="pl-PL"/>
        </w:rPr>
        <w:t>kwalifikowanym</w:t>
      </w:r>
      <w:r w:rsidRPr="00C62001">
        <w:rPr>
          <w:rFonts w:ascii="Calibri" w:hAnsi="Calibri" w:cs="Calibri"/>
          <w:bCs/>
          <w:color w:val="1F4E79"/>
          <w:sz w:val="24"/>
          <w:szCs w:val="24"/>
          <w:lang w:eastAsia="pl-PL"/>
        </w:rPr>
        <w:t xml:space="preserve">, elektronicznym podpisem </w:t>
      </w:r>
      <w:r w:rsidRPr="00C62001">
        <w:rPr>
          <w:rFonts w:ascii="Calibri" w:hAnsi="Calibri" w:cs="Calibri"/>
          <w:b/>
          <w:bCs/>
          <w:color w:val="1F4E79"/>
          <w:sz w:val="24"/>
          <w:szCs w:val="24"/>
          <w:lang w:eastAsia="pl-PL"/>
        </w:rPr>
        <w:t xml:space="preserve">zaufanym </w:t>
      </w:r>
      <w:r w:rsidRPr="00C62001">
        <w:rPr>
          <w:rFonts w:ascii="Calibri" w:hAnsi="Calibri" w:cs="Calibri"/>
          <w:bCs/>
          <w:color w:val="1F4E79"/>
          <w:sz w:val="24"/>
          <w:szCs w:val="24"/>
          <w:lang w:eastAsia="pl-PL"/>
        </w:rPr>
        <w:t>(gov.pl)</w:t>
      </w:r>
      <w:r w:rsidRPr="00C62001">
        <w:rPr>
          <w:rFonts w:ascii="Calibri" w:hAnsi="Calibri" w:cs="Calibri"/>
          <w:b/>
          <w:bCs/>
          <w:color w:val="1F4E79"/>
          <w:sz w:val="24"/>
          <w:szCs w:val="24"/>
          <w:lang w:eastAsia="pl-PL"/>
        </w:rPr>
        <w:t xml:space="preserve"> lub </w:t>
      </w:r>
      <w:r w:rsidRPr="00C62001">
        <w:rPr>
          <w:rFonts w:ascii="Calibri" w:hAnsi="Calibri" w:cs="Calibri"/>
          <w:bCs/>
          <w:color w:val="1F4E79"/>
          <w:sz w:val="24"/>
          <w:szCs w:val="24"/>
          <w:lang w:eastAsia="pl-PL"/>
        </w:rPr>
        <w:t xml:space="preserve">elektronicznym podpisem </w:t>
      </w:r>
      <w:r w:rsidRPr="00C62001">
        <w:rPr>
          <w:rFonts w:ascii="Calibri" w:hAnsi="Calibri" w:cs="Calibri"/>
          <w:b/>
          <w:bCs/>
          <w:color w:val="1F4E79"/>
          <w:sz w:val="24"/>
          <w:szCs w:val="24"/>
          <w:lang w:eastAsia="pl-PL"/>
        </w:rPr>
        <w:t xml:space="preserve">osobistym </w:t>
      </w:r>
      <w:r w:rsidRPr="00C62001">
        <w:rPr>
          <w:rFonts w:ascii="Calibri" w:hAnsi="Calibri" w:cs="Calibri"/>
          <w:bCs/>
          <w:color w:val="1F4E79"/>
          <w:sz w:val="24"/>
          <w:szCs w:val="24"/>
          <w:lang w:eastAsia="pl-PL"/>
        </w:rPr>
        <w:t>(e-dowód).</w:t>
      </w:r>
      <w:r w:rsidRPr="00C62001">
        <w:rPr>
          <w:rFonts w:ascii="Calibri" w:hAnsi="Calibri" w:cs="Calibri"/>
          <w:b/>
          <w:bCs/>
          <w:color w:val="1F4E79"/>
          <w:sz w:val="24"/>
          <w:szCs w:val="24"/>
          <w:lang w:eastAsia="pl-PL"/>
        </w:rPr>
        <w:t xml:space="preserve"> </w:t>
      </w:r>
    </w:p>
    <w:p w:rsidR="00337662" w:rsidRPr="00455DB0" w:rsidRDefault="00337662" w:rsidP="00337662">
      <w:pPr>
        <w:suppressAutoHyphens w:val="0"/>
        <w:jc w:val="both"/>
        <w:rPr>
          <w:rFonts w:ascii="Calibri" w:hAnsi="Calibri" w:cs="Calibri"/>
          <w:bCs/>
          <w:color w:val="1F4E79"/>
          <w:sz w:val="24"/>
          <w:szCs w:val="24"/>
          <w:lang w:eastAsia="pl-PL"/>
        </w:rPr>
        <w:sectPr w:rsidR="00337662" w:rsidRPr="00455DB0" w:rsidSect="00727915">
          <w:headerReference w:type="first" r:id="rId30"/>
          <w:pgSz w:w="11906" w:h="16838"/>
          <w:pgMar w:top="1298" w:right="1123" w:bottom="851" w:left="1310" w:header="709" w:footer="709" w:gutter="0"/>
          <w:cols w:space="708"/>
          <w:docGrid w:linePitch="360"/>
        </w:sectPr>
      </w:pPr>
      <w:r w:rsidRPr="00C62001">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ofer</w:t>
      </w:r>
      <w:r>
        <w:rPr>
          <w:rFonts w:ascii="Calibri" w:hAnsi="Calibri" w:cs="Calibri"/>
          <w:bCs/>
          <w:color w:val="1F4E79"/>
          <w:sz w:val="24"/>
          <w:szCs w:val="24"/>
          <w:lang w:eastAsia="pl-PL"/>
        </w:rPr>
        <w:t>ty.</w:t>
      </w:r>
    </w:p>
    <w:p w:rsidR="004C2FCF" w:rsidRPr="00170F64" w:rsidRDefault="004C2FCF" w:rsidP="004C2FCF">
      <w:pPr>
        <w:jc w:val="center"/>
        <w:rPr>
          <w:rFonts w:ascii="Calibri" w:hAnsi="Calibri" w:cs="Calibri"/>
          <w:b/>
          <w:sz w:val="22"/>
          <w:szCs w:val="22"/>
        </w:rPr>
      </w:pPr>
      <w:r w:rsidRPr="00170F64">
        <w:rPr>
          <w:rFonts w:ascii="Calibri" w:hAnsi="Calibri" w:cs="Calibri"/>
          <w:b/>
          <w:sz w:val="22"/>
          <w:szCs w:val="22"/>
        </w:rPr>
        <w:lastRenderedPageBreak/>
        <w:t xml:space="preserve">OŚWIADCZENIE WYKONAWCÓW WSPÓLNIE UBIEGAJĄCYCH SIĘ </w:t>
      </w:r>
      <w:r w:rsidRPr="00170F64">
        <w:rPr>
          <w:rFonts w:ascii="Calibri" w:hAnsi="Calibri" w:cs="Calibri"/>
          <w:b/>
          <w:sz w:val="22"/>
          <w:szCs w:val="22"/>
        </w:rPr>
        <w:br/>
        <w:t xml:space="preserve">O ZAMÓWIENIE </w:t>
      </w:r>
      <w:r w:rsidRPr="00170F64">
        <w:rPr>
          <w:rFonts w:ascii="Calibri" w:hAnsi="Calibri" w:cs="Calibri"/>
          <w:i/>
          <w:sz w:val="22"/>
          <w:szCs w:val="22"/>
        </w:rPr>
        <w:t>(jeżeli dotyczy)</w:t>
      </w:r>
    </w:p>
    <w:p w:rsidR="004C2FCF" w:rsidRPr="00170F64" w:rsidRDefault="004C2FCF" w:rsidP="004C2FCF">
      <w:pPr>
        <w:suppressAutoHyphens w:val="0"/>
        <w:autoSpaceDE w:val="0"/>
        <w:autoSpaceDN w:val="0"/>
        <w:adjustRightInd w:val="0"/>
        <w:spacing w:before="120" w:line="276" w:lineRule="auto"/>
        <w:jc w:val="both"/>
        <w:rPr>
          <w:rFonts w:ascii="Calibri" w:hAnsi="Calibri" w:cs="Calibr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4C2FCF" w:rsidRPr="001446CC" w:rsidTr="00F17801">
        <w:trPr>
          <w:trHeight w:val="767"/>
        </w:trPr>
        <w:tc>
          <w:tcPr>
            <w:tcW w:w="9012" w:type="dxa"/>
            <w:shd w:val="clear" w:color="auto" w:fill="auto"/>
            <w:vAlign w:val="center"/>
          </w:tcPr>
          <w:p w:rsidR="004C2FCF" w:rsidRPr="00170F64" w:rsidRDefault="004C2FCF"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4C2FCF" w:rsidRPr="00170F64" w:rsidRDefault="004C2FCF" w:rsidP="004C2FCF">
      <w:pPr>
        <w:spacing w:line="276" w:lineRule="auto"/>
        <w:jc w:val="center"/>
        <w:rPr>
          <w:rFonts w:ascii="Calibri" w:hAnsi="Calibri" w:cs="Calibri"/>
          <w:sz w:val="22"/>
          <w:szCs w:val="22"/>
          <w:lang w:eastAsia="en-US"/>
        </w:rPr>
      </w:pPr>
      <w:r w:rsidRPr="00170F64">
        <w:rPr>
          <w:rFonts w:ascii="Calibri" w:hAnsi="Calibri" w:cs="Calibri"/>
          <w:i/>
          <w:sz w:val="22"/>
          <w:szCs w:val="22"/>
          <w:lang w:eastAsia="en-US"/>
        </w:rPr>
        <w:t>/nazwa (firma) wykonawcy/</w:t>
      </w:r>
    </w:p>
    <w:p w:rsidR="004C2FCF" w:rsidRPr="00170F64" w:rsidRDefault="004C2FCF" w:rsidP="004C2FCF">
      <w:pPr>
        <w:tabs>
          <w:tab w:val="right" w:pos="9070"/>
        </w:tabs>
        <w:suppressAutoHyphens w:val="0"/>
        <w:autoSpaceDE w:val="0"/>
        <w:autoSpaceDN w:val="0"/>
        <w:adjustRightInd w:val="0"/>
        <w:spacing w:line="276" w:lineRule="auto"/>
        <w:jc w:val="both"/>
        <w:rPr>
          <w:rFonts w:ascii="Calibri" w:hAnsi="Calibri" w:cs="Calibri"/>
          <w:color w:val="000000"/>
          <w:sz w:val="22"/>
          <w:szCs w:val="22"/>
          <w:lang w:eastAsia="pl-PL"/>
        </w:rPr>
      </w:pPr>
    </w:p>
    <w:p w:rsidR="004C2FCF" w:rsidRPr="00170F64" w:rsidRDefault="004C2FCF" w:rsidP="004C2FCF">
      <w:pPr>
        <w:jc w:val="center"/>
        <w:rPr>
          <w:rFonts w:ascii="Calibri" w:hAnsi="Calibri" w:cs="Calibri"/>
          <w:sz w:val="22"/>
          <w:szCs w:val="22"/>
          <w:lang w:eastAsia="ar-SA"/>
        </w:rPr>
      </w:pPr>
      <w:r w:rsidRPr="00170F64">
        <w:rPr>
          <w:rFonts w:ascii="Calibri" w:hAnsi="Calibri" w:cs="Calibri"/>
          <w:sz w:val="22"/>
          <w:szCs w:val="22"/>
          <w:lang w:eastAsia="ar-SA"/>
        </w:rPr>
        <w:t>Przystępując do postępowania w sprawie udzielenia zamówienia publicznego na:</w:t>
      </w:r>
    </w:p>
    <w:p w:rsidR="00EE3B63" w:rsidRPr="009857CE" w:rsidRDefault="00EE3B63" w:rsidP="00EE3B63">
      <w:pPr>
        <w:spacing w:after="40" w:line="276" w:lineRule="auto"/>
        <w:jc w:val="center"/>
        <w:rPr>
          <w:rFonts w:asciiTheme="minorHAnsi" w:hAnsiTheme="minorHAnsi" w:cstheme="minorHAnsi"/>
          <w:sz w:val="24"/>
          <w:szCs w:val="24"/>
          <w:lang w:val="cs-CZ"/>
        </w:rPr>
      </w:pPr>
      <w:r w:rsidRPr="009857CE">
        <w:rPr>
          <w:rFonts w:asciiTheme="minorHAnsi" w:hAnsiTheme="minorHAnsi" w:cstheme="minorHAnsi"/>
          <w:b/>
          <w:i/>
          <w:sz w:val="24"/>
          <w:szCs w:val="24"/>
        </w:rPr>
        <w:t>„</w:t>
      </w:r>
      <w:r w:rsidR="000A72E2">
        <w:rPr>
          <w:rFonts w:ascii="Arial" w:hAnsi="Arial" w:cs="Arial"/>
          <w:b/>
          <w:i/>
        </w:rPr>
        <w:t>WYKONANIE WYMIANY MASY ZALEWOWEJ W SZWACH DYLATACYJNYCH BETONOWEJ NAWIERZCHNI ORAZ NAPRAWA PĘKNIĘĆ ASFALTOBETONOWYCH NAWIERZCHNI LOTNISKOWYCH</w:t>
      </w:r>
      <w:r w:rsidRPr="009857CE">
        <w:rPr>
          <w:rFonts w:asciiTheme="minorHAnsi" w:hAnsiTheme="minorHAnsi" w:cstheme="minorHAnsi"/>
          <w:b/>
          <w:i/>
          <w:sz w:val="24"/>
          <w:szCs w:val="24"/>
        </w:rPr>
        <w:t>”</w:t>
      </w:r>
    </w:p>
    <w:p w:rsidR="00EE3B63" w:rsidRPr="00C62001" w:rsidRDefault="00EE3B63" w:rsidP="00EE3B63">
      <w:pPr>
        <w:spacing w:line="276" w:lineRule="auto"/>
        <w:jc w:val="center"/>
        <w:rPr>
          <w:rFonts w:ascii="Calibri" w:eastAsia="Calibri" w:hAnsi="Calibri" w:cs="Calibri"/>
          <w:b/>
          <w:bCs/>
          <w:sz w:val="22"/>
          <w:szCs w:val="22"/>
          <w:lang w:eastAsia="en-US"/>
        </w:rPr>
      </w:pPr>
      <w:r w:rsidRPr="00C62001">
        <w:rPr>
          <w:rFonts w:ascii="Calibri" w:hAnsi="Calibri" w:cs="Calibri"/>
          <w:b/>
          <w:sz w:val="22"/>
          <w:szCs w:val="22"/>
          <w:lang w:val="cs-CZ"/>
        </w:rPr>
        <w:t>Nr sprawy</w:t>
      </w:r>
      <w:r w:rsidRPr="00C62001">
        <w:rPr>
          <w:rFonts w:ascii="Calibri" w:hAnsi="Calibri" w:cs="Calibri"/>
          <w:b/>
          <w:color w:val="000000"/>
          <w:sz w:val="22"/>
          <w:szCs w:val="22"/>
          <w:lang w:val="cs-CZ"/>
        </w:rPr>
        <w:t xml:space="preserve"> </w:t>
      </w:r>
      <w:r w:rsidRPr="00C62001">
        <w:rPr>
          <w:rFonts w:ascii="Calibri" w:hAnsi="Calibri" w:cs="Calibri"/>
          <w:b/>
          <w:sz w:val="24"/>
          <w:szCs w:val="22"/>
        </w:rPr>
        <w:t xml:space="preserve">ZP </w:t>
      </w:r>
      <w:r w:rsidR="009857CE">
        <w:rPr>
          <w:rFonts w:ascii="Calibri" w:hAnsi="Calibri" w:cs="Calibri"/>
          <w:b/>
          <w:sz w:val="24"/>
          <w:szCs w:val="22"/>
        </w:rPr>
        <w:t>3</w:t>
      </w:r>
      <w:r w:rsidR="000A72E2">
        <w:rPr>
          <w:rFonts w:ascii="Calibri" w:hAnsi="Calibri" w:cs="Calibri"/>
          <w:b/>
          <w:sz w:val="24"/>
          <w:szCs w:val="22"/>
        </w:rPr>
        <w:t>0</w:t>
      </w:r>
      <w:r w:rsidRPr="00C62001">
        <w:rPr>
          <w:rFonts w:ascii="Calibri" w:hAnsi="Calibri" w:cs="Calibri"/>
          <w:b/>
          <w:sz w:val="24"/>
          <w:szCs w:val="22"/>
        </w:rPr>
        <w:t>/</w:t>
      </w:r>
      <w:r w:rsidR="000A72E2">
        <w:rPr>
          <w:rFonts w:ascii="Calibri" w:hAnsi="Calibri" w:cs="Calibri"/>
          <w:b/>
          <w:sz w:val="24"/>
          <w:szCs w:val="22"/>
        </w:rPr>
        <w:t>I</w:t>
      </w:r>
      <w:r>
        <w:rPr>
          <w:rFonts w:ascii="Calibri" w:hAnsi="Calibri" w:cs="Calibri"/>
          <w:b/>
          <w:sz w:val="24"/>
          <w:szCs w:val="22"/>
        </w:rPr>
        <w:t>V</w:t>
      </w:r>
      <w:r w:rsidRPr="00C62001">
        <w:rPr>
          <w:rFonts w:ascii="Calibri" w:hAnsi="Calibri" w:cs="Calibri"/>
          <w:b/>
          <w:sz w:val="24"/>
          <w:szCs w:val="22"/>
        </w:rPr>
        <w:t>/2</w:t>
      </w:r>
      <w:r>
        <w:rPr>
          <w:rFonts w:ascii="Calibri" w:hAnsi="Calibri" w:cs="Calibri"/>
          <w:b/>
          <w:sz w:val="24"/>
          <w:szCs w:val="22"/>
        </w:rPr>
        <w:t>2</w:t>
      </w:r>
    </w:p>
    <w:p w:rsidR="004C2FCF" w:rsidRPr="00170F64" w:rsidRDefault="004C2FCF" w:rsidP="004C2FCF">
      <w:pPr>
        <w:spacing w:line="276" w:lineRule="auto"/>
        <w:jc w:val="center"/>
        <w:rPr>
          <w:rFonts w:ascii="Calibri" w:hAnsi="Calibri" w:cs="Calibri"/>
          <w:b/>
          <w:sz w:val="22"/>
          <w:szCs w:val="22"/>
          <w:lang w:eastAsia="ar-SA"/>
        </w:rPr>
      </w:pPr>
    </w:p>
    <w:p w:rsidR="004C2FCF" w:rsidRPr="00170F64" w:rsidRDefault="004C2FCF" w:rsidP="004C2FCF">
      <w:pPr>
        <w:jc w:val="both"/>
        <w:rPr>
          <w:rFonts w:ascii="Calibri" w:hAnsi="Calibri" w:cs="Calibri"/>
          <w:sz w:val="22"/>
          <w:szCs w:val="22"/>
        </w:rPr>
      </w:pPr>
      <w:r w:rsidRPr="00170F64">
        <w:rPr>
          <w:rFonts w:ascii="Calibri" w:hAnsi="Calibri" w:cs="Calibri"/>
          <w:bCs/>
          <w:sz w:val="22"/>
          <w:szCs w:val="22"/>
          <w:lang w:eastAsia="ar-SA"/>
        </w:rPr>
        <w:t xml:space="preserve">oświadczam(y), że </w:t>
      </w:r>
      <w:r w:rsidRPr="00170F64">
        <w:rPr>
          <w:rFonts w:ascii="Calibri" w:hAnsi="Calibri" w:cs="Calibri"/>
          <w:sz w:val="22"/>
          <w:szCs w:val="22"/>
        </w:rPr>
        <w:t>w odniesieniu do warunku:</w:t>
      </w:r>
    </w:p>
    <w:p w:rsidR="004C2FCF" w:rsidRPr="00170F64" w:rsidRDefault="004C2FCF" w:rsidP="004C2FCF">
      <w:pPr>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4C2FCF" w:rsidTr="00F17801">
        <w:trPr>
          <w:trHeight w:val="669"/>
        </w:trPr>
        <w:tc>
          <w:tcPr>
            <w:tcW w:w="9463" w:type="dxa"/>
            <w:tcBorders>
              <w:bottom w:val="single" w:sz="4" w:space="0" w:color="auto"/>
            </w:tcBorders>
            <w:shd w:val="clear" w:color="auto" w:fill="auto"/>
          </w:tcPr>
          <w:p w:rsidR="004C2FCF" w:rsidRPr="00170F64" w:rsidRDefault="004C2FCF" w:rsidP="00F17801">
            <w:pPr>
              <w:rPr>
                <w:rFonts w:ascii="Calibri" w:eastAsia="Calibri" w:hAnsi="Calibri" w:cs="Calibri"/>
                <w:sz w:val="22"/>
                <w:szCs w:val="22"/>
              </w:rPr>
            </w:pPr>
          </w:p>
        </w:tc>
      </w:tr>
      <w:tr w:rsidR="004C2FCF" w:rsidTr="00F17801">
        <w:tc>
          <w:tcPr>
            <w:tcW w:w="9463" w:type="dxa"/>
            <w:tcBorders>
              <w:top w:val="single" w:sz="4" w:space="0" w:color="auto"/>
              <w:left w:val="nil"/>
              <w:bottom w:val="nil"/>
              <w:right w:val="nil"/>
            </w:tcBorders>
            <w:shd w:val="clear" w:color="auto" w:fill="auto"/>
          </w:tcPr>
          <w:p w:rsidR="004C2FCF" w:rsidRPr="00170F64" w:rsidRDefault="004C2FCF" w:rsidP="00F17801">
            <w:pPr>
              <w:jc w:val="center"/>
              <w:rPr>
                <w:rFonts w:ascii="Calibri" w:eastAsia="Calibri" w:hAnsi="Calibri" w:cs="Calibri"/>
                <w:sz w:val="22"/>
                <w:szCs w:val="22"/>
              </w:rPr>
            </w:pPr>
            <w:r w:rsidRPr="00170F64">
              <w:rPr>
                <w:rFonts w:ascii="Calibri" w:eastAsia="Calibri" w:hAnsi="Calibri" w:cs="Calibri"/>
                <w:szCs w:val="22"/>
              </w:rPr>
              <w:t>(wskazać warunek dotyczący wykształcenia, kwalifikacji zawodowych lub doświadczenia)</w:t>
            </w:r>
          </w:p>
        </w:tc>
      </w:tr>
    </w:tbl>
    <w:p w:rsidR="004C2FCF" w:rsidRPr="00170F64" w:rsidRDefault="004C2FCF" w:rsidP="004C2FCF">
      <w:pPr>
        <w:jc w:val="both"/>
        <w:rPr>
          <w:rFonts w:ascii="Calibri" w:hAnsi="Calibri" w:cs="Calibri"/>
          <w:sz w:val="22"/>
          <w:szCs w:val="22"/>
        </w:rPr>
      </w:pPr>
    </w:p>
    <w:p w:rsidR="004C2FCF" w:rsidRPr="00170F64" w:rsidRDefault="004C2FCF" w:rsidP="004C2FCF">
      <w:pPr>
        <w:widowControl w:val="0"/>
        <w:autoSpaceDE w:val="0"/>
        <w:autoSpaceDN w:val="0"/>
        <w:adjustRightInd w:val="0"/>
        <w:jc w:val="both"/>
        <w:rPr>
          <w:rFonts w:ascii="Calibri" w:hAnsi="Calibri" w:cs="Calibri"/>
          <w:bCs/>
          <w:sz w:val="22"/>
          <w:szCs w:val="22"/>
          <w:lang w:eastAsia="ar-SA"/>
        </w:rPr>
      </w:pPr>
      <w:r w:rsidRPr="00170F64">
        <w:rPr>
          <w:rFonts w:ascii="Calibri" w:hAnsi="Calibri" w:cs="Calibri"/>
          <w:bCs/>
          <w:sz w:val="22"/>
          <w:szCs w:val="22"/>
          <w:lang w:eastAsia="ar-SA"/>
        </w:rPr>
        <w:t>przedmiot zamówienia zostanie wykonany przy potencjale poszczególnych Wykonawców w zakresie wskazanym poniżej:</w:t>
      </w:r>
    </w:p>
    <w:p w:rsidR="004C2FCF" w:rsidRPr="00170F64" w:rsidRDefault="004C2FCF" w:rsidP="004C2FCF">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2"/>
      </w:tblGrid>
      <w:tr w:rsidR="004C2FCF" w:rsidRPr="001446CC" w:rsidTr="00F17801">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Nazwa Wykonawcy</w:t>
            </w:r>
          </w:p>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Część zamówienia, w której wykonanie faktycznie zaangażowany będzie Wykonawca</w:t>
            </w: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bl>
    <w:p w:rsidR="004C2FCF" w:rsidRPr="00170F64" w:rsidRDefault="004C2FCF" w:rsidP="004C2FCF">
      <w:pPr>
        <w:spacing w:line="360" w:lineRule="auto"/>
        <w:ind w:left="720"/>
        <w:jc w:val="both"/>
        <w:rPr>
          <w:rFonts w:ascii="Calibri" w:hAnsi="Calibri" w:cs="Calibri"/>
          <w:sz w:val="22"/>
          <w:szCs w:val="22"/>
        </w:rPr>
      </w:pPr>
    </w:p>
    <w:p w:rsidR="004C2FCF" w:rsidRPr="00170F64" w:rsidRDefault="004C2FCF" w:rsidP="004C2FCF">
      <w:pPr>
        <w:spacing w:line="360" w:lineRule="auto"/>
        <w:ind w:left="720"/>
        <w:jc w:val="both"/>
        <w:rPr>
          <w:rFonts w:ascii="Calibri" w:hAnsi="Calibri" w:cs="Calibri"/>
          <w:sz w:val="22"/>
          <w:szCs w:val="22"/>
        </w:rPr>
      </w:pPr>
    </w:p>
    <w:p w:rsidR="004C2FCF" w:rsidRPr="00170F64" w:rsidRDefault="004C2FCF" w:rsidP="004C2FCF">
      <w:pPr>
        <w:suppressAutoHyphens w:val="0"/>
        <w:jc w:val="both"/>
        <w:rPr>
          <w:rFonts w:ascii="Calibri" w:hAnsi="Calibri" w:cs="Calibri"/>
          <w:bCs/>
          <w:color w:val="1F4E79"/>
          <w:sz w:val="24"/>
          <w:szCs w:val="24"/>
          <w:lang w:eastAsia="pl-PL"/>
        </w:rPr>
      </w:pPr>
      <w:bookmarkStart w:id="35" w:name="_Hlk87878588"/>
      <w:r w:rsidRPr="00170F64">
        <w:rPr>
          <w:rFonts w:ascii="Calibri" w:hAnsi="Calibri" w:cs="Calibri"/>
          <w:bCs/>
          <w:color w:val="1F4E79"/>
          <w:sz w:val="24"/>
          <w:szCs w:val="24"/>
          <w:lang w:eastAsia="pl-PL"/>
        </w:rPr>
        <w:t xml:space="preserve">Niniejszy plik należy opatrzyć elektronicznym podpisem </w:t>
      </w:r>
      <w:r w:rsidRPr="00170F64">
        <w:rPr>
          <w:rFonts w:ascii="Calibri" w:hAnsi="Calibri" w:cs="Calibri"/>
          <w:b/>
          <w:bCs/>
          <w:color w:val="1F4E79"/>
          <w:sz w:val="24"/>
          <w:szCs w:val="24"/>
          <w:lang w:eastAsia="pl-PL"/>
        </w:rPr>
        <w:t>kwalifikowanym</w:t>
      </w:r>
      <w:r w:rsidRPr="00170F64">
        <w:rPr>
          <w:rFonts w:ascii="Calibri" w:hAnsi="Calibri" w:cs="Calibri"/>
          <w:bCs/>
          <w:color w:val="1F4E79"/>
          <w:sz w:val="24"/>
          <w:szCs w:val="24"/>
          <w:lang w:eastAsia="pl-PL"/>
        </w:rPr>
        <w:t xml:space="preserve">, elektronicznym podpisem </w:t>
      </w:r>
      <w:r w:rsidRPr="00170F64">
        <w:rPr>
          <w:rFonts w:ascii="Calibri" w:hAnsi="Calibri" w:cs="Calibri"/>
          <w:b/>
          <w:bCs/>
          <w:color w:val="1F4E79"/>
          <w:sz w:val="24"/>
          <w:szCs w:val="24"/>
          <w:lang w:eastAsia="pl-PL"/>
        </w:rPr>
        <w:t xml:space="preserve">zaufanym </w:t>
      </w:r>
      <w:r w:rsidRPr="00170F64">
        <w:rPr>
          <w:rFonts w:ascii="Calibri" w:hAnsi="Calibri" w:cs="Calibri"/>
          <w:bCs/>
          <w:color w:val="1F4E79"/>
          <w:sz w:val="24"/>
          <w:szCs w:val="24"/>
          <w:lang w:eastAsia="pl-PL"/>
        </w:rPr>
        <w:t>(gov.pl)</w:t>
      </w:r>
      <w:r w:rsidRPr="00170F64">
        <w:rPr>
          <w:rFonts w:ascii="Calibri" w:hAnsi="Calibri" w:cs="Calibri"/>
          <w:b/>
          <w:bCs/>
          <w:color w:val="1F4E79"/>
          <w:sz w:val="24"/>
          <w:szCs w:val="24"/>
          <w:lang w:eastAsia="pl-PL"/>
        </w:rPr>
        <w:t xml:space="preserve"> lub </w:t>
      </w:r>
      <w:r w:rsidRPr="00170F64">
        <w:rPr>
          <w:rFonts w:ascii="Calibri" w:hAnsi="Calibri" w:cs="Calibri"/>
          <w:bCs/>
          <w:color w:val="1F4E79"/>
          <w:sz w:val="24"/>
          <w:szCs w:val="24"/>
          <w:lang w:eastAsia="pl-PL"/>
        </w:rPr>
        <w:t xml:space="preserve">elektronicznym podpisem </w:t>
      </w:r>
      <w:r w:rsidRPr="00170F64">
        <w:rPr>
          <w:rFonts w:ascii="Calibri" w:hAnsi="Calibri" w:cs="Calibri"/>
          <w:b/>
          <w:bCs/>
          <w:color w:val="1F4E79"/>
          <w:sz w:val="24"/>
          <w:szCs w:val="24"/>
          <w:lang w:eastAsia="pl-PL"/>
        </w:rPr>
        <w:t xml:space="preserve">osobistym </w:t>
      </w:r>
      <w:r w:rsidRPr="00170F64">
        <w:rPr>
          <w:rFonts w:ascii="Calibri" w:hAnsi="Calibri" w:cs="Calibri"/>
          <w:bCs/>
          <w:color w:val="1F4E79"/>
          <w:sz w:val="24"/>
          <w:szCs w:val="24"/>
          <w:lang w:eastAsia="pl-PL"/>
        </w:rPr>
        <w:t>(e-dowód).</w:t>
      </w:r>
      <w:r w:rsidRPr="00170F64">
        <w:rPr>
          <w:rFonts w:ascii="Calibri" w:hAnsi="Calibri" w:cs="Calibri"/>
          <w:b/>
          <w:bCs/>
          <w:color w:val="1F4E79"/>
          <w:sz w:val="24"/>
          <w:szCs w:val="24"/>
          <w:lang w:eastAsia="pl-PL"/>
        </w:rPr>
        <w:t xml:space="preserve"> </w:t>
      </w:r>
    </w:p>
    <w:p w:rsidR="004C2FCF" w:rsidRDefault="004C2FCF" w:rsidP="004C2FCF">
      <w:pPr>
        <w:suppressAutoHyphens w:val="0"/>
        <w:jc w:val="both"/>
        <w:rPr>
          <w:rFonts w:ascii="Calibri" w:hAnsi="Calibri" w:cs="Calibri"/>
          <w:bCs/>
          <w:color w:val="1F4E79"/>
          <w:sz w:val="24"/>
          <w:szCs w:val="24"/>
          <w:lang w:eastAsia="pl-PL"/>
        </w:rPr>
        <w:sectPr w:rsidR="004C2FCF" w:rsidSect="00F17801">
          <w:headerReference w:type="first" r:id="rId31"/>
          <w:pgSz w:w="11906" w:h="16838"/>
          <w:pgMar w:top="1298" w:right="1123" w:bottom="851" w:left="1310" w:header="709" w:footer="709" w:gutter="0"/>
          <w:cols w:space="708"/>
          <w:titlePg/>
          <w:docGrid w:linePitch="360"/>
        </w:sectPr>
      </w:pPr>
      <w:r w:rsidRPr="00170F64">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w:t>
      </w:r>
      <w:bookmarkEnd w:id="35"/>
      <w:r w:rsidR="001F1DDF">
        <w:rPr>
          <w:rFonts w:ascii="Calibri" w:hAnsi="Calibri" w:cs="Calibri"/>
          <w:bCs/>
          <w:color w:val="1F4E79"/>
          <w:sz w:val="24"/>
          <w:szCs w:val="24"/>
          <w:lang w:eastAsia="pl-PL"/>
        </w:rPr>
        <w:t>r</w:t>
      </w:r>
      <w:r w:rsidR="00FD1B9C">
        <w:rPr>
          <w:rFonts w:ascii="Calibri" w:hAnsi="Calibri" w:cs="Calibri"/>
          <w:bCs/>
          <w:color w:val="1F4E79"/>
          <w:sz w:val="24"/>
          <w:szCs w:val="24"/>
          <w:lang w:eastAsia="pl-PL"/>
        </w:rPr>
        <w:t>ty</w:t>
      </w:r>
    </w:p>
    <w:p w:rsidR="0042354E" w:rsidRPr="009C49FA" w:rsidRDefault="0042354E" w:rsidP="00FD1B9C">
      <w:pPr>
        <w:ind w:right="3"/>
        <w:jc w:val="right"/>
        <w:rPr>
          <w:color w:val="000000"/>
          <w:sz w:val="22"/>
          <w:szCs w:val="22"/>
        </w:rPr>
      </w:pPr>
      <w:r w:rsidRPr="009C49FA">
        <w:rPr>
          <w:b/>
          <w:color w:val="000000"/>
          <w:sz w:val="22"/>
          <w:szCs w:val="22"/>
        </w:rPr>
        <w:lastRenderedPageBreak/>
        <w:t>Zał</w:t>
      </w:r>
      <w:r w:rsidR="000A72E2">
        <w:rPr>
          <w:b/>
          <w:color w:val="000000"/>
          <w:sz w:val="22"/>
          <w:szCs w:val="22"/>
        </w:rPr>
        <w:t>ącznik</w:t>
      </w:r>
      <w:r w:rsidRPr="009C49FA">
        <w:rPr>
          <w:b/>
          <w:color w:val="000000"/>
          <w:sz w:val="22"/>
          <w:szCs w:val="22"/>
        </w:rPr>
        <w:t xml:space="preserve"> nr </w:t>
      </w:r>
      <w:r w:rsidR="004C0EF5">
        <w:rPr>
          <w:b/>
          <w:color w:val="000000"/>
          <w:sz w:val="22"/>
          <w:szCs w:val="22"/>
        </w:rPr>
        <w:t>5</w:t>
      </w:r>
      <w:r w:rsidRPr="009C49FA">
        <w:rPr>
          <w:b/>
          <w:color w:val="000000"/>
          <w:sz w:val="22"/>
          <w:szCs w:val="22"/>
        </w:rPr>
        <w:t xml:space="preserve"> do SWZ </w:t>
      </w:r>
    </w:p>
    <w:p w:rsidR="0042354E" w:rsidRPr="009C49FA" w:rsidRDefault="0042354E" w:rsidP="0042354E">
      <w:pPr>
        <w:spacing w:after="17"/>
        <w:ind w:left="122"/>
        <w:jc w:val="center"/>
        <w:rPr>
          <w:color w:val="000000"/>
          <w:sz w:val="22"/>
          <w:szCs w:val="22"/>
        </w:rPr>
      </w:pPr>
      <w:r w:rsidRPr="009C49FA">
        <w:rPr>
          <w:b/>
          <w:color w:val="000000"/>
          <w:sz w:val="22"/>
          <w:szCs w:val="22"/>
        </w:rPr>
        <w:t xml:space="preserve"> </w:t>
      </w:r>
    </w:p>
    <w:p w:rsidR="0042354E" w:rsidRDefault="0042354E" w:rsidP="0042354E">
      <w:pPr>
        <w:spacing w:after="5" w:line="302" w:lineRule="auto"/>
        <w:ind w:left="75" w:hanging="10"/>
        <w:jc w:val="center"/>
        <w:rPr>
          <w:b/>
          <w:color w:val="000000"/>
          <w:sz w:val="22"/>
          <w:szCs w:val="22"/>
          <w:u w:val="single"/>
        </w:rPr>
      </w:pPr>
      <w:r w:rsidRPr="009C49FA">
        <w:rPr>
          <w:b/>
          <w:color w:val="000000"/>
          <w:sz w:val="22"/>
          <w:szCs w:val="22"/>
          <w:u w:val="single"/>
        </w:rPr>
        <w:t>PROJEKT UMOWY</w:t>
      </w:r>
    </w:p>
    <w:p w:rsidR="00F14021" w:rsidRDefault="00F14021" w:rsidP="0042354E">
      <w:pPr>
        <w:spacing w:after="5" w:line="302" w:lineRule="auto"/>
        <w:ind w:left="75" w:hanging="10"/>
        <w:jc w:val="center"/>
        <w:rPr>
          <w:b/>
          <w:color w:val="000000"/>
          <w:sz w:val="22"/>
          <w:szCs w:val="22"/>
          <w:u w:val="single"/>
        </w:rPr>
      </w:pPr>
    </w:p>
    <w:p w:rsidR="00F14021" w:rsidRPr="009C49FA" w:rsidRDefault="00F14021" w:rsidP="0042354E">
      <w:pPr>
        <w:spacing w:after="5" w:line="302" w:lineRule="auto"/>
        <w:ind w:left="75" w:hanging="10"/>
        <w:jc w:val="center"/>
        <w:rPr>
          <w:b/>
          <w:color w:val="000000"/>
          <w:sz w:val="22"/>
          <w:szCs w:val="22"/>
          <w:u w:val="single"/>
        </w:rPr>
      </w:pPr>
    </w:p>
    <w:p w:rsidR="00F14021" w:rsidRPr="00F14021" w:rsidRDefault="00F14021" w:rsidP="00F14021">
      <w:pPr>
        <w:spacing w:line="276" w:lineRule="auto"/>
        <w:rPr>
          <w:color w:val="000000" w:themeColor="text1"/>
          <w:sz w:val="22"/>
          <w:szCs w:val="22"/>
        </w:rPr>
      </w:pPr>
      <w:r w:rsidRPr="00F14021">
        <w:rPr>
          <w:color w:val="000000" w:themeColor="text1"/>
          <w:sz w:val="22"/>
          <w:szCs w:val="22"/>
        </w:rPr>
        <w:t>Zawarta w dniu    ……………. w Poznaniu pomiędzy:</w:t>
      </w:r>
    </w:p>
    <w:p w:rsidR="00F14021" w:rsidRPr="00F14021" w:rsidRDefault="00F14021" w:rsidP="00F14021">
      <w:pPr>
        <w:spacing w:line="276" w:lineRule="auto"/>
        <w:jc w:val="both"/>
        <w:rPr>
          <w:color w:val="000000" w:themeColor="text1"/>
          <w:sz w:val="22"/>
          <w:szCs w:val="22"/>
        </w:rPr>
      </w:pPr>
      <w:r w:rsidRPr="00F14021">
        <w:rPr>
          <w:b/>
          <w:color w:val="000000" w:themeColor="text1"/>
          <w:sz w:val="22"/>
          <w:szCs w:val="22"/>
        </w:rPr>
        <w:t>31 BAZA LOTNICTWA TAKTYCZNEGO</w:t>
      </w:r>
      <w:r w:rsidRPr="00F14021">
        <w:rPr>
          <w:color w:val="000000" w:themeColor="text1"/>
          <w:sz w:val="22"/>
          <w:szCs w:val="22"/>
        </w:rPr>
        <w:t xml:space="preserve">, </w:t>
      </w:r>
      <w:r w:rsidRPr="00F14021">
        <w:rPr>
          <w:b/>
          <w:color w:val="000000" w:themeColor="text1"/>
          <w:sz w:val="22"/>
          <w:szCs w:val="22"/>
        </w:rPr>
        <w:t>61-325 Poznań, ul. Silniki 1</w:t>
      </w:r>
    </w:p>
    <w:p w:rsidR="00F14021" w:rsidRPr="00F14021" w:rsidRDefault="00F14021" w:rsidP="00F14021">
      <w:pPr>
        <w:spacing w:line="276" w:lineRule="auto"/>
        <w:jc w:val="both"/>
        <w:rPr>
          <w:color w:val="000000" w:themeColor="text1"/>
          <w:sz w:val="22"/>
          <w:szCs w:val="22"/>
        </w:rPr>
      </w:pPr>
      <w:r w:rsidRPr="00F14021">
        <w:rPr>
          <w:color w:val="000000" w:themeColor="text1"/>
          <w:sz w:val="22"/>
          <w:szCs w:val="22"/>
        </w:rPr>
        <w:t>REGON: 632431771,     NIP: 777-00-04-575</w:t>
      </w:r>
    </w:p>
    <w:p w:rsidR="00F14021" w:rsidRPr="00F14021" w:rsidRDefault="00F14021" w:rsidP="00F14021">
      <w:pPr>
        <w:spacing w:line="276" w:lineRule="auto"/>
        <w:jc w:val="both"/>
        <w:rPr>
          <w:color w:val="000000" w:themeColor="text1"/>
          <w:sz w:val="22"/>
          <w:szCs w:val="22"/>
        </w:rPr>
      </w:pPr>
      <w:r w:rsidRPr="00F14021">
        <w:rPr>
          <w:rFonts w:eastAsia="Palatino Linotype"/>
          <w:color w:val="000000" w:themeColor="text1"/>
          <w:sz w:val="22"/>
          <w:szCs w:val="22"/>
        </w:rPr>
        <w:t xml:space="preserve"> </w:t>
      </w:r>
      <w:r w:rsidRPr="00F14021">
        <w:rPr>
          <w:color w:val="000000" w:themeColor="text1"/>
          <w:sz w:val="22"/>
          <w:szCs w:val="22"/>
        </w:rPr>
        <w:t>zwaną dalej ZAMAWIAJĄCYM</w:t>
      </w:r>
    </w:p>
    <w:p w:rsidR="00F14021" w:rsidRPr="00F14021" w:rsidRDefault="00F14021" w:rsidP="00F14021">
      <w:pPr>
        <w:spacing w:line="276" w:lineRule="auto"/>
        <w:jc w:val="both"/>
        <w:rPr>
          <w:color w:val="000000" w:themeColor="text1"/>
          <w:sz w:val="22"/>
          <w:szCs w:val="22"/>
        </w:rPr>
      </w:pPr>
      <w:r w:rsidRPr="00F14021">
        <w:rPr>
          <w:rFonts w:eastAsia="Palatino Linotype"/>
          <w:color w:val="000000" w:themeColor="text1"/>
          <w:sz w:val="22"/>
          <w:szCs w:val="22"/>
        </w:rPr>
        <w:t xml:space="preserve"> </w:t>
      </w:r>
      <w:r w:rsidRPr="00F14021">
        <w:rPr>
          <w:color w:val="000000" w:themeColor="text1"/>
          <w:sz w:val="22"/>
          <w:szCs w:val="22"/>
        </w:rPr>
        <w:t>reprezentowaną przez:</w:t>
      </w:r>
    </w:p>
    <w:p w:rsidR="00F14021" w:rsidRPr="00F14021" w:rsidRDefault="00F14021" w:rsidP="00F14021">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jc w:val="both"/>
        <w:textAlignment w:val="baseline"/>
        <w:rPr>
          <w:color w:val="000000" w:themeColor="text1"/>
          <w:sz w:val="22"/>
          <w:szCs w:val="22"/>
        </w:rPr>
      </w:pPr>
      <w:r w:rsidRPr="00F14021">
        <w:rPr>
          <w:color w:val="000000" w:themeColor="text1"/>
          <w:sz w:val="22"/>
          <w:szCs w:val="22"/>
        </w:rPr>
        <w:t xml:space="preserve">1      …………………………………………..…  -    </w:t>
      </w:r>
      <w:r w:rsidRPr="00F14021">
        <w:rPr>
          <w:b/>
          <w:bCs/>
          <w:color w:val="000000" w:themeColor="text1"/>
          <w:sz w:val="22"/>
          <w:szCs w:val="22"/>
        </w:rPr>
        <w:t>DOWÓDCA</w:t>
      </w:r>
    </w:p>
    <w:p w:rsidR="00F14021" w:rsidRPr="00F14021" w:rsidRDefault="00F14021" w:rsidP="00F14021">
      <w:pPr>
        <w:spacing w:line="276" w:lineRule="auto"/>
        <w:jc w:val="both"/>
        <w:rPr>
          <w:color w:val="000000" w:themeColor="text1"/>
          <w:sz w:val="22"/>
          <w:szCs w:val="22"/>
        </w:rPr>
      </w:pPr>
      <w:r w:rsidRPr="00F14021">
        <w:rPr>
          <w:b/>
          <w:color w:val="000000" w:themeColor="text1"/>
          <w:sz w:val="22"/>
          <w:szCs w:val="22"/>
        </w:rPr>
        <w:t>a</w:t>
      </w:r>
    </w:p>
    <w:p w:rsidR="00F14021" w:rsidRPr="00F14021" w:rsidRDefault="00F14021" w:rsidP="00F14021">
      <w:pPr>
        <w:spacing w:line="276" w:lineRule="auto"/>
        <w:jc w:val="both"/>
        <w:rPr>
          <w:color w:val="000000" w:themeColor="text1"/>
          <w:sz w:val="22"/>
          <w:szCs w:val="22"/>
        </w:rPr>
      </w:pPr>
      <w:r w:rsidRPr="00F14021">
        <w:rPr>
          <w:rFonts w:eastAsia="Palatino Linotype"/>
          <w:color w:val="000000" w:themeColor="text1"/>
          <w:sz w:val="22"/>
          <w:szCs w:val="22"/>
        </w:rPr>
        <w:t>…………………………………………………………………………………………………………</w:t>
      </w:r>
    </w:p>
    <w:p w:rsidR="00F14021" w:rsidRPr="00F14021" w:rsidRDefault="00F14021" w:rsidP="00F14021">
      <w:pPr>
        <w:spacing w:line="276" w:lineRule="auto"/>
        <w:jc w:val="both"/>
        <w:rPr>
          <w:color w:val="000000" w:themeColor="text1"/>
          <w:sz w:val="22"/>
          <w:szCs w:val="22"/>
        </w:rPr>
      </w:pPr>
      <w:r w:rsidRPr="00F14021">
        <w:rPr>
          <w:color w:val="000000" w:themeColor="text1"/>
          <w:sz w:val="22"/>
          <w:szCs w:val="22"/>
        </w:rPr>
        <w:t>REGON:…………………………, NIP:……………………..</w:t>
      </w:r>
    </w:p>
    <w:p w:rsidR="00F14021" w:rsidRPr="00F14021" w:rsidRDefault="00F14021" w:rsidP="00F14021">
      <w:pPr>
        <w:spacing w:line="276" w:lineRule="auto"/>
        <w:jc w:val="both"/>
        <w:rPr>
          <w:color w:val="000000" w:themeColor="text1"/>
          <w:sz w:val="22"/>
          <w:szCs w:val="22"/>
        </w:rPr>
      </w:pPr>
      <w:r w:rsidRPr="00F14021">
        <w:rPr>
          <w:color w:val="000000" w:themeColor="text1"/>
          <w:sz w:val="22"/>
          <w:szCs w:val="22"/>
        </w:rPr>
        <w:t>zwanym   w dalszej części umowy WYKONAWCĄ, reprezentowanym przez :</w:t>
      </w:r>
    </w:p>
    <w:p w:rsidR="00F14021" w:rsidRPr="00F14021" w:rsidRDefault="00F14021" w:rsidP="00F14021">
      <w:pPr>
        <w:tabs>
          <w:tab w:val="left" w:pos="540"/>
          <w:tab w:val="left" w:pos="3600"/>
        </w:tabs>
        <w:spacing w:line="276" w:lineRule="auto"/>
        <w:ind w:left="426" w:hanging="426"/>
        <w:rPr>
          <w:color w:val="000000" w:themeColor="text1"/>
          <w:sz w:val="22"/>
          <w:szCs w:val="22"/>
        </w:rPr>
      </w:pPr>
      <w:r w:rsidRPr="00F14021">
        <w:rPr>
          <w:color w:val="000000" w:themeColor="text1"/>
          <w:sz w:val="22"/>
          <w:szCs w:val="22"/>
        </w:rPr>
        <w:t xml:space="preserve">1     …………………………………..…………                -                         </w:t>
      </w:r>
    </w:p>
    <w:p w:rsidR="00F14021" w:rsidRPr="00F14021" w:rsidRDefault="00F14021" w:rsidP="00F14021">
      <w:pPr>
        <w:tabs>
          <w:tab w:val="left" w:pos="720"/>
        </w:tabs>
        <w:autoSpaceDE w:val="0"/>
        <w:jc w:val="both"/>
        <w:rPr>
          <w:color w:val="000000" w:themeColor="text1"/>
          <w:sz w:val="22"/>
          <w:szCs w:val="22"/>
        </w:rPr>
      </w:pPr>
      <w:r w:rsidRPr="00F14021">
        <w:rPr>
          <w:color w:val="000000" w:themeColor="text1"/>
          <w:sz w:val="22"/>
          <w:szCs w:val="22"/>
        </w:rPr>
        <w:t>w wyniku postępowania o udzielenie zamówienia publicznego w prowadzonego w trybie podstawowym bez negocjacji, zgodnie z art. 275 pkt 1 ustawy z dnia 11  września  2019r.- Prawo Zamówień Publicznych (t.j. Dz. U. z  2021r.  poz. 1129  z późn. zm.) została zawarta umowa następującej treści:</w:t>
      </w:r>
    </w:p>
    <w:p w:rsidR="00F14021" w:rsidRPr="00F14021" w:rsidRDefault="00F14021" w:rsidP="00F14021">
      <w:pPr>
        <w:tabs>
          <w:tab w:val="left" w:pos="720"/>
        </w:tabs>
        <w:autoSpaceDE w:val="0"/>
        <w:jc w:val="both"/>
        <w:rPr>
          <w:color w:val="000000" w:themeColor="text1"/>
          <w:sz w:val="22"/>
          <w:szCs w:val="22"/>
        </w:rPr>
      </w:pPr>
    </w:p>
    <w:p w:rsidR="00F14021" w:rsidRPr="00F14021" w:rsidRDefault="00F14021" w:rsidP="00F14021">
      <w:pPr>
        <w:ind w:left="340" w:hanging="340"/>
        <w:jc w:val="center"/>
        <w:rPr>
          <w:color w:val="000000" w:themeColor="text1"/>
          <w:sz w:val="22"/>
          <w:szCs w:val="22"/>
        </w:rPr>
      </w:pPr>
      <w:r w:rsidRPr="00F14021">
        <w:rPr>
          <w:b/>
          <w:color w:val="000000" w:themeColor="text1"/>
          <w:sz w:val="22"/>
          <w:szCs w:val="22"/>
        </w:rPr>
        <w:t>§ 1. PRZEDMIOT UMOWY</w:t>
      </w:r>
    </w:p>
    <w:p w:rsidR="00F14021" w:rsidRPr="00F14021" w:rsidRDefault="00F14021" w:rsidP="00F14021">
      <w:pPr>
        <w:ind w:left="340" w:hanging="340"/>
        <w:jc w:val="center"/>
        <w:rPr>
          <w:color w:val="000000" w:themeColor="text1"/>
          <w:sz w:val="22"/>
          <w:szCs w:val="22"/>
        </w:rPr>
      </w:pPr>
    </w:p>
    <w:p w:rsidR="00F14021" w:rsidRPr="00C079F1" w:rsidRDefault="00F14021" w:rsidP="009271CF">
      <w:pPr>
        <w:numPr>
          <w:ilvl w:val="0"/>
          <w:numId w:val="64"/>
        </w:numPr>
        <w:suppressAutoHyphens w:val="0"/>
        <w:ind w:left="284" w:hanging="284"/>
        <w:contextualSpacing/>
        <w:jc w:val="both"/>
        <w:rPr>
          <w:kern w:val="2"/>
          <w:sz w:val="22"/>
          <w:szCs w:val="22"/>
        </w:rPr>
      </w:pPr>
      <w:r w:rsidRPr="00F14021">
        <w:rPr>
          <w:color w:val="000000" w:themeColor="text1"/>
          <w:sz w:val="22"/>
          <w:szCs w:val="22"/>
        </w:rPr>
        <w:t xml:space="preserve">Przedmiotem </w:t>
      </w:r>
      <w:r w:rsidRPr="00F14021">
        <w:rPr>
          <w:bCs/>
          <w:color w:val="000000" w:themeColor="text1"/>
          <w:sz w:val="22"/>
          <w:szCs w:val="22"/>
        </w:rPr>
        <w:t>zamówienia jest</w:t>
      </w:r>
      <w:r w:rsidRPr="00F14021">
        <w:rPr>
          <w:color w:val="000000" w:themeColor="text1"/>
          <w:sz w:val="22"/>
          <w:szCs w:val="22"/>
        </w:rPr>
        <w:t xml:space="preserve"> </w:t>
      </w:r>
      <w:r w:rsidRPr="00F14021">
        <w:rPr>
          <w:b/>
          <w:color w:val="000000" w:themeColor="text1"/>
          <w:sz w:val="22"/>
          <w:szCs w:val="22"/>
        </w:rPr>
        <w:t>„</w:t>
      </w:r>
      <w:r w:rsidRPr="00C079F1">
        <w:rPr>
          <w:b/>
          <w:bCs/>
          <w:sz w:val="22"/>
          <w:szCs w:val="22"/>
        </w:rPr>
        <w:t>Wykonanie wymiany masy zalewowej w szwach dylatacyjnych betonowej nawierzchni</w:t>
      </w:r>
      <w:r w:rsidRPr="00C079F1">
        <w:rPr>
          <w:b/>
          <w:snapToGrid w:val="0"/>
          <w:sz w:val="22"/>
          <w:szCs w:val="22"/>
        </w:rPr>
        <w:t>, naprawia pęknięć asfaltobetonowych na ściekach drogi startowej na lotnisku POZNAŃ - KRZESINY”</w:t>
      </w:r>
      <w:r w:rsidRPr="00C079F1">
        <w:rPr>
          <w:b/>
          <w:sz w:val="22"/>
          <w:szCs w:val="22"/>
        </w:rPr>
        <w:t xml:space="preserve"> w 31 Bazie Lotnictwa Taktycznego </w:t>
      </w:r>
      <w:r w:rsidRPr="00C079F1">
        <w:rPr>
          <w:b/>
          <w:sz w:val="22"/>
          <w:szCs w:val="22"/>
          <w:lang w:eastAsia="pl-PL"/>
        </w:rPr>
        <w:t>zgodnie ze złożoną</w:t>
      </w:r>
      <w:r w:rsidRPr="00C079F1">
        <w:rPr>
          <w:sz w:val="22"/>
          <w:szCs w:val="22"/>
          <w:lang w:eastAsia="pl-PL"/>
        </w:rPr>
        <w:t xml:space="preserve"> ofertą w postępowaniu </w:t>
      </w:r>
      <w:r w:rsidRPr="00C079F1">
        <w:rPr>
          <w:b/>
          <w:sz w:val="22"/>
          <w:szCs w:val="22"/>
          <w:lang w:eastAsia="pl-PL"/>
        </w:rPr>
        <w:t>ZP 30/IV/22</w:t>
      </w:r>
      <w:r w:rsidRPr="00C079F1">
        <w:rPr>
          <w:sz w:val="22"/>
          <w:szCs w:val="22"/>
          <w:lang w:eastAsia="pl-PL"/>
        </w:rPr>
        <w:t xml:space="preserve">. </w:t>
      </w:r>
    </w:p>
    <w:p w:rsidR="00F14021" w:rsidRPr="00F14021" w:rsidRDefault="00F14021" w:rsidP="00F14021">
      <w:pPr>
        <w:suppressAutoHyphens w:val="0"/>
        <w:jc w:val="both"/>
        <w:rPr>
          <w:color w:val="000000" w:themeColor="text1"/>
          <w:kern w:val="2"/>
          <w:sz w:val="22"/>
          <w:szCs w:val="22"/>
        </w:rPr>
      </w:pPr>
    </w:p>
    <w:p w:rsidR="00F14021" w:rsidRPr="00F14021" w:rsidRDefault="00F14021" w:rsidP="009271CF">
      <w:pPr>
        <w:numPr>
          <w:ilvl w:val="0"/>
          <w:numId w:val="64"/>
        </w:numPr>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 ramach </w:t>
      </w:r>
      <w:r w:rsidRPr="00F14021">
        <w:rPr>
          <w:bCs/>
          <w:color w:val="000000" w:themeColor="text1"/>
          <w:sz w:val="22"/>
          <w:szCs w:val="22"/>
          <w:lang w:eastAsia="pl-PL"/>
        </w:rPr>
        <w:t xml:space="preserve">przedmiotu zamówienia należy dokonać wymiany masy zalewowej w szwach dylatacyjnych betonowej nawierzchni lotniska </w:t>
      </w:r>
      <w:r w:rsidRPr="00F14021">
        <w:rPr>
          <w:bCs/>
          <w:color w:val="000000" w:themeColor="text1"/>
          <w:sz w:val="22"/>
          <w:szCs w:val="22"/>
        </w:rPr>
        <w:t xml:space="preserve">na lotnisku Poznań – Krzesiny. </w:t>
      </w:r>
      <w:r w:rsidRPr="00F14021">
        <w:rPr>
          <w:color w:val="000000" w:themeColor="text1"/>
          <w:sz w:val="22"/>
          <w:szCs w:val="22"/>
          <w:lang w:eastAsia="pl-PL"/>
        </w:rPr>
        <w:t>Szczegółowy zakres robót budowlanych określają:</w:t>
      </w:r>
    </w:p>
    <w:p w:rsidR="00F14021" w:rsidRPr="00F14021" w:rsidRDefault="00F14021" w:rsidP="009271CF">
      <w:pPr>
        <w:numPr>
          <w:ilvl w:val="0"/>
          <w:numId w:val="65"/>
        </w:numPr>
        <w:spacing w:line="276" w:lineRule="auto"/>
        <w:contextualSpacing/>
        <w:jc w:val="both"/>
        <w:rPr>
          <w:color w:val="000000" w:themeColor="text1"/>
          <w:kern w:val="2"/>
          <w:sz w:val="22"/>
          <w:szCs w:val="22"/>
        </w:rPr>
      </w:pPr>
      <w:r w:rsidRPr="00F14021">
        <w:rPr>
          <w:color w:val="000000" w:themeColor="text1"/>
          <w:kern w:val="2"/>
          <w:sz w:val="22"/>
          <w:szCs w:val="22"/>
        </w:rPr>
        <w:t xml:space="preserve">opis przedmiotu zamówienia, który odpowiednio stanowi </w:t>
      </w:r>
      <w:r w:rsidRPr="00F14021">
        <w:rPr>
          <w:color w:val="000000" w:themeColor="text1"/>
          <w:kern w:val="2"/>
          <w:sz w:val="22"/>
          <w:szCs w:val="22"/>
          <w:u w:val="single"/>
        </w:rPr>
        <w:t>załącznik nr 1 do niniejszej umowy</w:t>
      </w:r>
      <w:r w:rsidRPr="00F14021">
        <w:rPr>
          <w:color w:val="000000" w:themeColor="text1"/>
          <w:kern w:val="2"/>
          <w:sz w:val="22"/>
          <w:szCs w:val="22"/>
        </w:rPr>
        <w:t>,</w:t>
      </w:r>
    </w:p>
    <w:p w:rsidR="00F14021" w:rsidRPr="00F14021" w:rsidRDefault="00F14021" w:rsidP="009271CF">
      <w:pPr>
        <w:numPr>
          <w:ilvl w:val="0"/>
          <w:numId w:val="65"/>
        </w:numPr>
        <w:spacing w:line="276" w:lineRule="auto"/>
        <w:contextualSpacing/>
        <w:jc w:val="both"/>
        <w:rPr>
          <w:color w:val="000000" w:themeColor="text1"/>
          <w:kern w:val="2"/>
          <w:sz w:val="22"/>
          <w:szCs w:val="22"/>
        </w:rPr>
      </w:pPr>
      <w:r w:rsidRPr="00F14021">
        <w:rPr>
          <w:color w:val="000000" w:themeColor="text1"/>
          <w:kern w:val="2"/>
          <w:sz w:val="22"/>
          <w:szCs w:val="22"/>
        </w:rPr>
        <w:t xml:space="preserve">specyfikacja techniczna wykonania i odbioru robót, która stanowi </w:t>
      </w:r>
      <w:r w:rsidRPr="00F14021">
        <w:rPr>
          <w:color w:val="000000" w:themeColor="text1"/>
          <w:kern w:val="2"/>
          <w:sz w:val="22"/>
          <w:szCs w:val="22"/>
          <w:u w:val="single"/>
        </w:rPr>
        <w:t>załącznik nr 2 do niniejszej umowy,</w:t>
      </w:r>
    </w:p>
    <w:p w:rsidR="00F14021" w:rsidRPr="00F14021" w:rsidRDefault="00F14021" w:rsidP="009271CF">
      <w:pPr>
        <w:numPr>
          <w:ilvl w:val="0"/>
          <w:numId w:val="65"/>
        </w:numPr>
        <w:spacing w:line="276" w:lineRule="auto"/>
        <w:contextualSpacing/>
        <w:jc w:val="both"/>
        <w:rPr>
          <w:color w:val="000000" w:themeColor="text1"/>
          <w:kern w:val="2"/>
          <w:sz w:val="22"/>
          <w:szCs w:val="22"/>
        </w:rPr>
      </w:pPr>
      <w:r w:rsidRPr="00F14021">
        <w:rPr>
          <w:color w:val="000000" w:themeColor="text1"/>
          <w:kern w:val="2"/>
          <w:sz w:val="22"/>
          <w:szCs w:val="22"/>
        </w:rPr>
        <w:t>specyfikacja warunków zamówienia wraz z załącznikami,</w:t>
      </w:r>
    </w:p>
    <w:p w:rsidR="00F14021" w:rsidRPr="00F14021" w:rsidRDefault="00F14021" w:rsidP="009271CF">
      <w:pPr>
        <w:numPr>
          <w:ilvl w:val="0"/>
          <w:numId w:val="65"/>
        </w:numPr>
        <w:spacing w:line="276" w:lineRule="auto"/>
        <w:contextualSpacing/>
        <w:jc w:val="both"/>
        <w:rPr>
          <w:color w:val="000000" w:themeColor="text1"/>
          <w:kern w:val="2"/>
          <w:sz w:val="22"/>
          <w:szCs w:val="22"/>
        </w:rPr>
      </w:pPr>
      <w:r w:rsidRPr="00F14021">
        <w:rPr>
          <w:color w:val="000000" w:themeColor="text1"/>
          <w:kern w:val="2"/>
          <w:sz w:val="22"/>
          <w:szCs w:val="22"/>
        </w:rPr>
        <w:t>przedmiar robót (pomocniczo)</w:t>
      </w:r>
    </w:p>
    <w:p w:rsidR="00F14021" w:rsidRPr="00F14021" w:rsidRDefault="00F14021" w:rsidP="009271CF">
      <w:pPr>
        <w:numPr>
          <w:ilvl w:val="0"/>
          <w:numId w:val="64"/>
        </w:numPr>
        <w:spacing w:line="276" w:lineRule="auto"/>
        <w:ind w:left="284" w:hanging="284"/>
        <w:contextualSpacing/>
        <w:jc w:val="both"/>
        <w:rPr>
          <w:bCs/>
          <w:color w:val="000000" w:themeColor="text1"/>
          <w:sz w:val="22"/>
          <w:szCs w:val="22"/>
        </w:rPr>
      </w:pPr>
      <w:r w:rsidRPr="00F14021">
        <w:rPr>
          <w:bCs/>
          <w:color w:val="000000" w:themeColor="text1"/>
          <w:sz w:val="22"/>
          <w:szCs w:val="22"/>
        </w:rPr>
        <w:t xml:space="preserve">Łączna ilość szwów dylatacyjnych podlegająca wymianie – </w:t>
      </w:r>
      <w:r w:rsidRPr="00F14021">
        <w:rPr>
          <w:color w:val="000000" w:themeColor="text1"/>
          <w:sz w:val="22"/>
          <w:szCs w:val="22"/>
        </w:rPr>
        <w:t>14 513 mb.</w:t>
      </w:r>
      <w:r w:rsidRPr="00F14021">
        <w:rPr>
          <w:bCs/>
          <w:color w:val="000000" w:themeColor="text1"/>
          <w:sz w:val="22"/>
          <w:szCs w:val="22"/>
        </w:rPr>
        <w:t xml:space="preserve"> w tym:</w:t>
      </w:r>
    </w:p>
    <w:p w:rsidR="00F14021" w:rsidRPr="00F14021" w:rsidRDefault="00F14021" w:rsidP="009271CF">
      <w:pPr>
        <w:numPr>
          <w:ilvl w:val="1"/>
          <w:numId w:val="64"/>
        </w:numPr>
        <w:ind w:left="567"/>
        <w:contextualSpacing/>
        <w:jc w:val="both"/>
        <w:rPr>
          <w:bCs/>
          <w:color w:val="000000" w:themeColor="text1"/>
          <w:sz w:val="22"/>
          <w:szCs w:val="22"/>
        </w:rPr>
      </w:pPr>
      <w:r w:rsidRPr="00F14021">
        <w:rPr>
          <w:b/>
          <w:bCs/>
          <w:color w:val="000000" w:themeColor="text1"/>
          <w:sz w:val="22"/>
          <w:szCs w:val="22"/>
        </w:rPr>
        <w:t>TWY ECHO –</w:t>
      </w:r>
      <w:r w:rsidRPr="00F14021">
        <w:rPr>
          <w:bCs/>
          <w:color w:val="000000" w:themeColor="text1"/>
          <w:sz w:val="22"/>
          <w:szCs w:val="22"/>
        </w:rPr>
        <w:t xml:space="preserve"> Łączna długość wszystkich szczelin dylatacyjnych do wymiany na TWY ECHO 2 193 mb w tym:</w:t>
      </w:r>
    </w:p>
    <w:p w:rsidR="00F14021" w:rsidRPr="00F14021" w:rsidRDefault="00F14021" w:rsidP="00F14021">
      <w:pPr>
        <w:tabs>
          <w:tab w:val="left" w:pos="426"/>
        </w:tabs>
        <w:ind w:left="426" w:hanging="426"/>
        <w:jc w:val="both"/>
        <w:rPr>
          <w:bCs/>
          <w:color w:val="000000" w:themeColor="text1"/>
          <w:sz w:val="22"/>
          <w:szCs w:val="22"/>
        </w:rPr>
      </w:pPr>
    </w:p>
    <w:p w:rsidR="00F14021" w:rsidRPr="00F14021" w:rsidRDefault="00F14021" w:rsidP="009271CF">
      <w:pPr>
        <w:numPr>
          <w:ilvl w:val="0"/>
          <w:numId w:val="66"/>
        </w:numPr>
        <w:contextualSpacing/>
        <w:jc w:val="both"/>
        <w:rPr>
          <w:bCs/>
          <w:color w:val="000000" w:themeColor="text1"/>
          <w:sz w:val="22"/>
          <w:szCs w:val="22"/>
        </w:rPr>
      </w:pPr>
      <w:r w:rsidRPr="00F14021">
        <w:rPr>
          <w:bCs/>
          <w:color w:val="000000" w:themeColor="text1"/>
          <w:sz w:val="22"/>
          <w:szCs w:val="22"/>
        </w:rPr>
        <w:t xml:space="preserve">Szczeliny dylatacyjne rozszerzania podłużne o szerokości 16÷20mm i dł. 147 mb; </w:t>
      </w:r>
    </w:p>
    <w:p w:rsidR="00F14021" w:rsidRPr="00F14021" w:rsidRDefault="00F14021" w:rsidP="009271CF">
      <w:pPr>
        <w:numPr>
          <w:ilvl w:val="0"/>
          <w:numId w:val="66"/>
        </w:numPr>
        <w:contextualSpacing/>
        <w:jc w:val="both"/>
        <w:rPr>
          <w:bCs/>
          <w:color w:val="000000" w:themeColor="text1"/>
          <w:sz w:val="22"/>
          <w:szCs w:val="22"/>
        </w:rPr>
      </w:pPr>
      <w:r w:rsidRPr="00F14021">
        <w:rPr>
          <w:bCs/>
          <w:color w:val="000000" w:themeColor="text1"/>
          <w:sz w:val="22"/>
          <w:szCs w:val="22"/>
        </w:rPr>
        <w:t>Szczeliny dylatacyjne rozszerzania poprzeczne o szerokości 16÷20mm i dł. 75 mb;</w:t>
      </w:r>
    </w:p>
    <w:p w:rsidR="00F14021" w:rsidRPr="00F14021" w:rsidRDefault="00F14021" w:rsidP="009271CF">
      <w:pPr>
        <w:numPr>
          <w:ilvl w:val="0"/>
          <w:numId w:val="66"/>
        </w:numPr>
        <w:contextualSpacing/>
        <w:jc w:val="both"/>
        <w:rPr>
          <w:bCs/>
          <w:color w:val="000000" w:themeColor="text1"/>
          <w:sz w:val="22"/>
          <w:szCs w:val="22"/>
        </w:rPr>
      </w:pPr>
      <w:r w:rsidRPr="00F14021">
        <w:rPr>
          <w:color w:val="000000" w:themeColor="text1"/>
          <w:sz w:val="22"/>
          <w:szCs w:val="22"/>
        </w:rPr>
        <w:t xml:space="preserve">Szczeliny </w:t>
      </w:r>
      <w:r w:rsidRPr="00F14021">
        <w:rPr>
          <w:bCs/>
          <w:color w:val="000000" w:themeColor="text1"/>
          <w:sz w:val="22"/>
          <w:szCs w:val="22"/>
        </w:rPr>
        <w:t>dylatacyjne</w:t>
      </w:r>
      <w:r w:rsidRPr="00F14021">
        <w:rPr>
          <w:color w:val="000000" w:themeColor="text1"/>
          <w:sz w:val="22"/>
          <w:szCs w:val="22"/>
        </w:rPr>
        <w:t xml:space="preserve"> skurczowe – pełne cięte w betonie o szer. 8</w:t>
      </w:r>
      <w:r w:rsidRPr="00F14021">
        <w:rPr>
          <w:bCs/>
          <w:color w:val="000000" w:themeColor="text1"/>
          <w:sz w:val="22"/>
          <w:szCs w:val="22"/>
        </w:rPr>
        <w:t>÷</w:t>
      </w:r>
      <w:r w:rsidRPr="00F14021">
        <w:rPr>
          <w:color w:val="000000" w:themeColor="text1"/>
          <w:sz w:val="22"/>
          <w:szCs w:val="22"/>
        </w:rPr>
        <w:t>10mm i dł. 823 mb;</w:t>
      </w:r>
    </w:p>
    <w:p w:rsidR="00F14021" w:rsidRPr="00F14021" w:rsidRDefault="00F14021" w:rsidP="009271CF">
      <w:pPr>
        <w:numPr>
          <w:ilvl w:val="0"/>
          <w:numId w:val="66"/>
        </w:numPr>
        <w:contextualSpacing/>
        <w:jc w:val="both"/>
        <w:rPr>
          <w:bCs/>
          <w:color w:val="000000" w:themeColor="text1"/>
          <w:sz w:val="22"/>
          <w:szCs w:val="22"/>
        </w:rPr>
      </w:pPr>
      <w:r w:rsidRPr="00F14021">
        <w:rPr>
          <w:color w:val="000000" w:themeColor="text1"/>
          <w:sz w:val="22"/>
          <w:szCs w:val="22"/>
        </w:rPr>
        <w:t xml:space="preserve">Szczeliny </w:t>
      </w:r>
      <w:r w:rsidRPr="00F14021">
        <w:rPr>
          <w:bCs/>
          <w:color w:val="000000" w:themeColor="text1"/>
          <w:sz w:val="22"/>
          <w:szCs w:val="22"/>
        </w:rPr>
        <w:t>dylatacyjne</w:t>
      </w:r>
      <w:r w:rsidRPr="00F14021">
        <w:rPr>
          <w:color w:val="000000" w:themeColor="text1"/>
          <w:sz w:val="22"/>
          <w:szCs w:val="22"/>
        </w:rPr>
        <w:t xml:space="preserve"> skurczowe – poprzeczne pozorne o szer. 8</w:t>
      </w:r>
      <w:r w:rsidRPr="00F14021">
        <w:rPr>
          <w:bCs/>
          <w:color w:val="000000" w:themeColor="text1"/>
          <w:sz w:val="22"/>
          <w:szCs w:val="22"/>
        </w:rPr>
        <w:t>÷</w:t>
      </w:r>
      <w:r w:rsidRPr="00F14021">
        <w:rPr>
          <w:color w:val="000000" w:themeColor="text1"/>
          <w:sz w:val="22"/>
          <w:szCs w:val="22"/>
        </w:rPr>
        <w:t>10mm i dł. 855 mb;</w:t>
      </w:r>
    </w:p>
    <w:p w:rsidR="00F14021" w:rsidRPr="00F14021" w:rsidRDefault="00F14021" w:rsidP="009271CF">
      <w:pPr>
        <w:numPr>
          <w:ilvl w:val="0"/>
          <w:numId w:val="66"/>
        </w:numPr>
        <w:contextualSpacing/>
        <w:jc w:val="both"/>
        <w:rPr>
          <w:bCs/>
          <w:color w:val="000000" w:themeColor="text1"/>
          <w:sz w:val="22"/>
          <w:szCs w:val="22"/>
        </w:rPr>
      </w:pPr>
      <w:r w:rsidRPr="00F14021">
        <w:rPr>
          <w:color w:val="000000" w:themeColor="text1"/>
          <w:sz w:val="22"/>
          <w:szCs w:val="22"/>
        </w:rPr>
        <w:t xml:space="preserve">Szczeliny łącząca ściek z płytami betonowymi o szer. 15mm i dł. 293 mb; – wypełnić  masą zalewową na gorąco posiadającą atest lub orzeczenie ITWL. </w:t>
      </w:r>
    </w:p>
    <w:p w:rsidR="00F14021" w:rsidRPr="00F14021" w:rsidRDefault="00F14021" w:rsidP="00F14021">
      <w:pPr>
        <w:tabs>
          <w:tab w:val="left" w:pos="426"/>
        </w:tabs>
        <w:spacing w:line="276" w:lineRule="auto"/>
        <w:ind w:left="426" w:hanging="426"/>
        <w:jc w:val="both"/>
        <w:rPr>
          <w:color w:val="000000" w:themeColor="text1"/>
          <w:sz w:val="22"/>
          <w:szCs w:val="22"/>
        </w:rPr>
      </w:pPr>
    </w:p>
    <w:p w:rsidR="00F14021" w:rsidRPr="00F14021" w:rsidRDefault="00F14021" w:rsidP="009271CF">
      <w:pPr>
        <w:numPr>
          <w:ilvl w:val="1"/>
          <w:numId w:val="64"/>
        </w:numPr>
        <w:spacing w:line="276" w:lineRule="auto"/>
        <w:ind w:left="567"/>
        <w:contextualSpacing/>
        <w:jc w:val="both"/>
        <w:rPr>
          <w:bCs/>
          <w:color w:val="000000" w:themeColor="text1"/>
          <w:sz w:val="22"/>
          <w:szCs w:val="22"/>
        </w:rPr>
      </w:pPr>
      <w:r w:rsidRPr="00F14021">
        <w:rPr>
          <w:b/>
          <w:bCs/>
          <w:color w:val="000000" w:themeColor="text1"/>
          <w:sz w:val="22"/>
          <w:szCs w:val="22"/>
        </w:rPr>
        <w:t>TWY FOXTROT</w:t>
      </w:r>
      <w:r w:rsidRPr="00F14021">
        <w:rPr>
          <w:bCs/>
          <w:color w:val="000000" w:themeColor="text1"/>
          <w:sz w:val="22"/>
          <w:szCs w:val="22"/>
        </w:rPr>
        <w:t xml:space="preserve"> – Łączna długość wszystkich szczelin dylatacyjnych do wymiany na TWY FOXTROT – 9 820 mb w tym:</w:t>
      </w:r>
    </w:p>
    <w:p w:rsidR="00F14021" w:rsidRPr="00F14021" w:rsidRDefault="00F14021" w:rsidP="009271CF">
      <w:pPr>
        <w:numPr>
          <w:ilvl w:val="1"/>
          <w:numId w:val="66"/>
        </w:numPr>
        <w:ind w:left="851" w:hanging="425"/>
        <w:contextualSpacing/>
        <w:jc w:val="both"/>
        <w:rPr>
          <w:bCs/>
          <w:color w:val="000000" w:themeColor="text1"/>
          <w:sz w:val="22"/>
          <w:szCs w:val="22"/>
        </w:rPr>
      </w:pPr>
      <w:r w:rsidRPr="00F14021">
        <w:rPr>
          <w:bCs/>
          <w:color w:val="000000" w:themeColor="text1"/>
          <w:sz w:val="22"/>
          <w:szCs w:val="22"/>
        </w:rPr>
        <w:t xml:space="preserve">Szczeliny dylatacyjne rozszerzania poprzeczne o szer.  16÷20mm i dł. 525 mb; </w:t>
      </w:r>
    </w:p>
    <w:p w:rsidR="00F14021" w:rsidRPr="00F14021" w:rsidRDefault="00F14021" w:rsidP="009271CF">
      <w:pPr>
        <w:numPr>
          <w:ilvl w:val="1"/>
          <w:numId w:val="66"/>
        </w:numPr>
        <w:ind w:left="851" w:hanging="425"/>
        <w:contextualSpacing/>
        <w:jc w:val="both"/>
        <w:rPr>
          <w:bCs/>
          <w:color w:val="000000" w:themeColor="text1"/>
          <w:sz w:val="22"/>
          <w:szCs w:val="22"/>
        </w:rPr>
      </w:pPr>
      <w:r w:rsidRPr="00F14021">
        <w:rPr>
          <w:bCs/>
          <w:color w:val="000000" w:themeColor="text1"/>
          <w:sz w:val="22"/>
          <w:szCs w:val="22"/>
        </w:rPr>
        <w:t xml:space="preserve">Szczeliny dylatacyjne rozszerzania podłużne o szer. 16÷20mm i dł. 525 mb; </w:t>
      </w:r>
    </w:p>
    <w:p w:rsidR="00F14021" w:rsidRPr="00F14021" w:rsidRDefault="00F14021" w:rsidP="009271CF">
      <w:pPr>
        <w:numPr>
          <w:ilvl w:val="1"/>
          <w:numId w:val="66"/>
        </w:numPr>
        <w:ind w:left="851" w:hanging="425"/>
        <w:contextualSpacing/>
        <w:jc w:val="both"/>
        <w:rPr>
          <w:bCs/>
          <w:color w:val="000000" w:themeColor="text1"/>
          <w:sz w:val="22"/>
          <w:szCs w:val="22"/>
        </w:rPr>
      </w:pPr>
      <w:r w:rsidRPr="00F14021">
        <w:rPr>
          <w:color w:val="000000" w:themeColor="text1"/>
          <w:sz w:val="22"/>
          <w:szCs w:val="22"/>
        </w:rPr>
        <w:t xml:space="preserve">Szczeliny </w:t>
      </w:r>
      <w:r w:rsidRPr="00F14021">
        <w:rPr>
          <w:bCs/>
          <w:color w:val="000000" w:themeColor="text1"/>
          <w:sz w:val="22"/>
          <w:szCs w:val="22"/>
        </w:rPr>
        <w:t xml:space="preserve">dylatacyjne </w:t>
      </w:r>
      <w:r w:rsidRPr="00F14021">
        <w:rPr>
          <w:color w:val="000000" w:themeColor="text1"/>
          <w:sz w:val="22"/>
          <w:szCs w:val="22"/>
        </w:rPr>
        <w:t>skurczowe podłużne - pełne o szer. 8</w:t>
      </w:r>
      <w:r w:rsidRPr="00F14021">
        <w:rPr>
          <w:bCs/>
          <w:color w:val="000000" w:themeColor="text1"/>
          <w:sz w:val="22"/>
          <w:szCs w:val="22"/>
        </w:rPr>
        <w:t>÷</w:t>
      </w:r>
      <w:r w:rsidRPr="00F14021">
        <w:rPr>
          <w:color w:val="000000" w:themeColor="text1"/>
          <w:sz w:val="22"/>
          <w:szCs w:val="22"/>
        </w:rPr>
        <w:t>10mm i dł. 3 110 mb;</w:t>
      </w:r>
    </w:p>
    <w:p w:rsidR="00F14021" w:rsidRPr="00F14021" w:rsidRDefault="00F14021" w:rsidP="009271CF">
      <w:pPr>
        <w:numPr>
          <w:ilvl w:val="1"/>
          <w:numId w:val="66"/>
        </w:numPr>
        <w:ind w:left="851" w:hanging="425"/>
        <w:contextualSpacing/>
        <w:jc w:val="both"/>
        <w:rPr>
          <w:bCs/>
          <w:color w:val="000000" w:themeColor="text1"/>
          <w:sz w:val="22"/>
          <w:szCs w:val="22"/>
        </w:rPr>
      </w:pPr>
      <w:r w:rsidRPr="00F14021">
        <w:rPr>
          <w:color w:val="000000" w:themeColor="text1"/>
          <w:sz w:val="22"/>
          <w:szCs w:val="22"/>
        </w:rPr>
        <w:lastRenderedPageBreak/>
        <w:t xml:space="preserve">Szczeliny </w:t>
      </w:r>
      <w:r w:rsidRPr="00F14021">
        <w:rPr>
          <w:bCs/>
          <w:color w:val="000000" w:themeColor="text1"/>
          <w:sz w:val="22"/>
          <w:szCs w:val="22"/>
        </w:rPr>
        <w:t xml:space="preserve">dylatacyjne </w:t>
      </w:r>
      <w:r w:rsidRPr="00F14021">
        <w:rPr>
          <w:color w:val="000000" w:themeColor="text1"/>
          <w:sz w:val="22"/>
          <w:szCs w:val="22"/>
        </w:rPr>
        <w:t>skurczowe poprzeczne o szer.  8</w:t>
      </w:r>
      <w:r w:rsidRPr="00F14021">
        <w:rPr>
          <w:bCs/>
          <w:color w:val="000000" w:themeColor="text1"/>
          <w:sz w:val="22"/>
          <w:szCs w:val="22"/>
        </w:rPr>
        <w:t>÷</w:t>
      </w:r>
      <w:r w:rsidRPr="00F14021">
        <w:rPr>
          <w:color w:val="000000" w:themeColor="text1"/>
          <w:sz w:val="22"/>
          <w:szCs w:val="22"/>
        </w:rPr>
        <w:t>10mm i dł. 4 185 mb;</w:t>
      </w:r>
    </w:p>
    <w:p w:rsidR="00F14021" w:rsidRPr="00F14021" w:rsidRDefault="00F14021" w:rsidP="009271CF">
      <w:pPr>
        <w:numPr>
          <w:ilvl w:val="1"/>
          <w:numId w:val="66"/>
        </w:numPr>
        <w:ind w:left="851" w:hanging="425"/>
        <w:contextualSpacing/>
        <w:jc w:val="both"/>
        <w:rPr>
          <w:bCs/>
          <w:color w:val="000000" w:themeColor="text1"/>
          <w:sz w:val="22"/>
          <w:szCs w:val="22"/>
        </w:rPr>
      </w:pPr>
      <w:r w:rsidRPr="00F14021">
        <w:rPr>
          <w:color w:val="000000" w:themeColor="text1"/>
          <w:sz w:val="22"/>
          <w:szCs w:val="22"/>
        </w:rPr>
        <w:t>Szczeliny łączące ściek z płytami betonowymi o szer. 15mm i dł. 1 475 mb; – wypełnić masą zalewową na gorąco posiadającą atest lub orzeczenie ITWL.</w:t>
      </w:r>
    </w:p>
    <w:p w:rsidR="00F14021" w:rsidRPr="00F14021" w:rsidRDefault="00F14021" w:rsidP="00F14021">
      <w:pPr>
        <w:tabs>
          <w:tab w:val="left" w:pos="426"/>
          <w:tab w:val="left" w:pos="567"/>
        </w:tabs>
        <w:ind w:left="567" w:hanging="567"/>
        <w:jc w:val="both"/>
        <w:rPr>
          <w:color w:val="000000" w:themeColor="text1"/>
          <w:sz w:val="22"/>
          <w:szCs w:val="22"/>
        </w:rPr>
      </w:pPr>
    </w:p>
    <w:p w:rsidR="00F14021" w:rsidRPr="00F14021" w:rsidRDefault="00F14021" w:rsidP="009271CF">
      <w:pPr>
        <w:numPr>
          <w:ilvl w:val="1"/>
          <w:numId w:val="64"/>
        </w:numPr>
        <w:ind w:left="567"/>
        <w:contextualSpacing/>
        <w:jc w:val="both"/>
        <w:rPr>
          <w:b/>
          <w:color w:val="000000" w:themeColor="text1"/>
          <w:sz w:val="22"/>
          <w:szCs w:val="22"/>
        </w:rPr>
      </w:pPr>
      <w:r w:rsidRPr="00F14021">
        <w:rPr>
          <w:b/>
          <w:color w:val="000000" w:themeColor="text1"/>
          <w:sz w:val="22"/>
          <w:szCs w:val="22"/>
        </w:rPr>
        <w:t>DROGA STARTOWA NR 1</w:t>
      </w:r>
    </w:p>
    <w:p w:rsidR="00F14021" w:rsidRPr="00F14021" w:rsidRDefault="00F14021" w:rsidP="00F14021">
      <w:pPr>
        <w:tabs>
          <w:tab w:val="left" w:pos="709"/>
        </w:tabs>
        <w:ind w:left="709" w:hanging="709"/>
        <w:jc w:val="both"/>
        <w:rPr>
          <w:b/>
          <w:color w:val="000000" w:themeColor="text1"/>
          <w:sz w:val="22"/>
          <w:szCs w:val="22"/>
        </w:rPr>
      </w:pPr>
    </w:p>
    <w:p w:rsidR="00F14021" w:rsidRPr="00F14021" w:rsidRDefault="00F14021" w:rsidP="009271CF">
      <w:pPr>
        <w:numPr>
          <w:ilvl w:val="0"/>
          <w:numId w:val="67"/>
        </w:numPr>
        <w:tabs>
          <w:tab w:val="left" w:pos="426"/>
        </w:tabs>
        <w:contextualSpacing/>
        <w:rPr>
          <w:bCs/>
          <w:color w:val="000000" w:themeColor="text1"/>
          <w:sz w:val="22"/>
          <w:szCs w:val="22"/>
        </w:rPr>
      </w:pPr>
      <w:r w:rsidRPr="00F14021">
        <w:rPr>
          <w:bCs/>
          <w:color w:val="000000" w:themeColor="text1"/>
          <w:sz w:val="22"/>
          <w:szCs w:val="22"/>
        </w:rPr>
        <w:t xml:space="preserve">Szczelina dylatacyjna rozszerzania podłużna w osi Drogi Startowej o szer. 16÷20mm i dł. 2 500 m; </w:t>
      </w:r>
    </w:p>
    <w:p w:rsidR="00F14021" w:rsidRPr="00F14021" w:rsidRDefault="00F14021" w:rsidP="00F14021">
      <w:pPr>
        <w:tabs>
          <w:tab w:val="left" w:pos="426"/>
        </w:tabs>
        <w:ind w:left="709" w:hanging="709"/>
        <w:rPr>
          <w:bCs/>
          <w:color w:val="000000" w:themeColor="text1"/>
          <w:sz w:val="22"/>
          <w:szCs w:val="22"/>
        </w:rPr>
      </w:pPr>
    </w:p>
    <w:p w:rsidR="00F14021" w:rsidRPr="00F14021" w:rsidRDefault="00F14021" w:rsidP="009271CF">
      <w:pPr>
        <w:numPr>
          <w:ilvl w:val="0"/>
          <w:numId w:val="64"/>
        </w:numPr>
        <w:ind w:left="284" w:hanging="284"/>
        <w:contextualSpacing/>
        <w:jc w:val="both"/>
        <w:rPr>
          <w:b/>
          <w:snapToGrid w:val="0"/>
          <w:color w:val="000000" w:themeColor="text1"/>
          <w:sz w:val="22"/>
          <w:szCs w:val="22"/>
        </w:rPr>
      </w:pPr>
      <w:r w:rsidRPr="00F14021">
        <w:rPr>
          <w:b/>
          <w:snapToGrid w:val="0"/>
          <w:color w:val="000000" w:themeColor="text1"/>
          <w:sz w:val="22"/>
          <w:szCs w:val="22"/>
        </w:rPr>
        <w:t>NAPRAWA PĘKNIĘĆ ASFALTOBETONOWYCH NA ŚCIEKACH DROGI.</w:t>
      </w:r>
    </w:p>
    <w:p w:rsidR="00F14021" w:rsidRPr="00F14021" w:rsidRDefault="00F14021" w:rsidP="00F14021">
      <w:pPr>
        <w:tabs>
          <w:tab w:val="left" w:pos="426"/>
          <w:tab w:val="left" w:pos="567"/>
          <w:tab w:val="left" w:pos="993"/>
        </w:tabs>
        <w:ind w:left="567" w:hanging="567"/>
        <w:jc w:val="both"/>
        <w:rPr>
          <w:snapToGrid w:val="0"/>
          <w:color w:val="000000" w:themeColor="text1"/>
          <w:sz w:val="22"/>
          <w:szCs w:val="22"/>
        </w:rPr>
      </w:pPr>
    </w:p>
    <w:p w:rsidR="00F14021" w:rsidRPr="00F14021" w:rsidRDefault="00F14021" w:rsidP="009271CF">
      <w:pPr>
        <w:numPr>
          <w:ilvl w:val="0"/>
          <w:numId w:val="68"/>
        </w:numPr>
        <w:tabs>
          <w:tab w:val="left" w:pos="426"/>
        </w:tabs>
        <w:contextualSpacing/>
        <w:rPr>
          <w:bCs/>
          <w:color w:val="000000" w:themeColor="text1"/>
          <w:sz w:val="22"/>
          <w:szCs w:val="22"/>
        </w:rPr>
      </w:pPr>
      <w:r w:rsidRPr="00F14021">
        <w:rPr>
          <w:snapToGrid w:val="0"/>
          <w:color w:val="000000" w:themeColor="text1"/>
          <w:sz w:val="22"/>
          <w:szCs w:val="22"/>
        </w:rPr>
        <w:t>Naprawa pęknięć asfaltobetonowych</w:t>
      </w:r>
      <w:r w:rsidRPr="00F14021">
        <w:rPr>
          <w:bCs/>
          <w:color w:val="000000" w:themeColor="text1"/>
          <w:sz w:val="22"/>
          <w:szCs w:val="22"/>
        </w:rPr>
        <w:t xml:space="preserve"> - 2 000 mb; </w:t>
      </w:r>
    </w:p>
    <w:p w:rsidR="00F14021" w:rsidRPr="00F14021" w:rsidRDefault="00F14021" w:rsidP="00F14021">
      <w:pPr>
        <w:tabs>
          <w:tab w:val="left" w:pos="0"/>
        </w:tabs>
        <w:spacing w:line="276" w:lineRule="auto"/>
        <w:jc w:val="both"/>
        <w:rPr>
          <w:bCs/>
          <w:color w:val="000000" w:themeColor="text1"/>
          <w:sz w:val="22"/>
          <w:szCs w:val="22"/>
          <w:lang w:eastAsia="pl-PL"/>
        </w:rPr>
      </w:pPr>
    </w:p>
    <w:p w:rsidR="00F14021" w:rsidRPr="00F14021" w:rsidRDefault="00F14021" w:rsidP="00F14021">
      <w:pPr>
        <w:spacing w:line="276" w:lineRule="auto"/>
        <w:ind w:left="340" w:hanging="340"/>
        <w:jc w:val="center"/>
        <w:rPr>
          <w:b/>
          <w:color w:val="000000" w:themeColor="text1"/>
          <w:sz w:val="22"/>
          <w:szCs w:val="22"/>
        </w:rPr>
      </w:pPr>
      <w:r w:rsidRPr="00F14021">
        <w:rPr>
          <w:b/>
          <w:color w:val="000000" w:themeColor="text1"/>
          <w:sz w:val="22"/>
          <w:szCs w:val="22"/>
        </w:rPr>
        <w:t xml:space="preserve">§ 2. WARTOŚĆ UMOWY  </w:t>
      </w:r>
    </w:p>
    <w:p w:rsidR="00F14021" w:rsidRPr="00F14021" w:rsidRDefault="00F14021" w:rsidP="00F14021">
      <w:pPr>
        <w:spacing w:line="276" w:lineRule="auto"/>
        <w:ind w:left="340" w:hanging="340"/>
        <w:jc w:val="center"/>
        <w:rPr>
          <w:color w:val="000000" w:themeColor="text1"/>
          <w:sz w:val="22"/>
          <w:szCs w:val="22"/>
        </w:rPr>
      </w:pPr>
    </w:p>
    <w:p w:rsidR="00F14021" w:rsidRPr="00F14021" w:rsidRDefault="00F14021" w:rsidP="009271CF">
      <w:pPr>
        <w:numPr>
          <w:ilvl w:val="0"/>
          <w:numId w:val="69"/>
        </w:numPr>
        <w:suppressAutoHyphens w:val="0"/>
        <w:spacing w:after="120"/>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Za wykonanie przedmiotu umowy Wykonawcy przysługiwać będzie </w:t>
      </w:r>
      <w:r w:rsidRPr="00F14021">
        <w:rPr>
          <w:b/>
          <w:color w:val="000000" w:themeColor="text1"/>
          <w:sz w:val="22"/>
          <w:szCs w:val="22"/>
          <w:lang w:eastAsia="pl-PL"/>
        </w:rPr>
        <w:t>wynagrodzenie ryczałtowe</w:t>
      </w:r>
      <w:r w:rsidRPr="00F14021">
        <w:rPr>
          <w:color w:val="000000" w:themeColor="text1"/>
          <w:sz w:val="22"/>
          <w:szCs w:val="22"/>
          <w:lang w:eastAsia="pl-PL"/>
        </w:rPr>
        <w:t xml:space="preserve"> w kwocie </w:t>
      </w:r>
      <w:r w:rsidRPr="00F14021">
        <w:rPr>
          <w:b/>
          <w:color w:val="000000" w:themeColor="text1"/>
          <w:sz w:val="22"/>
          <w:szCs w:val="22"/>
          <w:u w:val="single"/>
          <w:lang w:eastAsia="pl-PL"/>
        </w:rPr>
        <w:t xml:space="preserve">brutto ....................... zł </w:t>
      </w:r>
    </w:p>
    <w:p w:rsidR="00F14021" w:rsidRPr="00F14021" w:rsidRDefault="00F14021" w:rsidP="009271CF">
      <w:pPr>
        <w:numPr>
          <w:ilvl w:val="0"/>
          <w:numId w:val="69"/>
        </w:numPr>
        <w:suppressAutoHyphens w:val="0"/>
        <w:ind w:left="284" w:hanging="284"/>
        <w:contextualSpacing/>
        <w:jc w:val="both"/>
        <w:rPr>
          <w:color w:val="000000" w:themeColor="text1"/>
          <w:sz w:val="22"/>
          <w:szCs w:val="22"/>
          <w:lang w:val="x-none" w:eastAsia="x-none"/>
        </w:rPr>
      </w:pPr>
      <w:r w:rsidRPr="00F14021">
        <w:rPr>
          <w:color w:val="000000" w:themeColor="text1"/>
          <w:sz w:val="22"/>
          <w:szCs w:val="22"/>
          <w:lang w:val="x-none" w:eastAsia="x-none"/>
        </w:rPr>
        <w:t>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F14021" w:rsidRPr="00F14021" w:rsidRDefault="00F14021" w:rsidP="009271CF">
      <w:pPr>
        <w:numPr>
          <w:ilvl w:val="0"/>
          <w:numId w:val="69"/>
        </w:numPr>
        <w:suppressAutoHyphens w:val="0"/>
        <w:ind w:left="284" w:hanging="284"/>
        <w:contextualSpacing/>
        <w:jc w:val="both"/>
        <w:rPr>
          <w:color w:val="000000" w:themeColor="text1"/>
          <w:sz w:val="22"/>
          <w:szCs w:val="22"/>
          <w:lang w:val="x-none" w:eastAsia="x-none"/>
        </w:rPr>
      </w:pPr>
      <w:r w:rsidRPr="00F14021">
        <w:rPr>
          <w:color w:val="000000" w:themeColor="text1"/>
          <w:sz w:val="22"/>
          <w:szCs w:val="22"/>
          <w:lang w:val="x-none" w:eastAsia="x-none"/>
        </w:rPr>
        <w:t>Wynagrodzenie, o którym mowa w ust. 1, obejmuje wszelkie koszty prawidłowego wykonania niniejszej umowy, w tym koszt materiałów i robocizny, koszty transportu, atestów, certyfikatów, utylizacji odpadów, wykonania dokumentacji powykonawczej oraz mediów.</w:t>
      </w:r>
    </w:p>
    <w:p w:rsidR="00F14021" w:rsidRPr="00F14021" w:rsidRDefault="00F14021" w:rsidP="009271CF">
      <w:pPr>
        <w:numPr>
          <w:ilvl w:val="0"/>
          <w:numId w:val="69"/>
        </w:numPr>
        <w:suppressAutoHyphens w:val="0"/>
        <w:ind w:left="284" w:hanging="284"/>
        <w:contextualSpacing/>
        <w:jc w:val="both"/>
        <w:rPr>
          <w:color w:val="000000" w:themeColor="text1"/>
          <w:sz w:val="22"/>
          <w:szCs w:val="22"/>
          <w:lang w:val="x-none" w:eastAsia="x-none"/>
        </w:rPr>
      </w:pPr>
      <w:r w:rsidRPr="00F14021">
        <w:rPr>
          <w:color w:val="000000" w:themeColor="text1"/>
          <w:sz w:val="22"/>
          <w:szCs w:val="22"/>
          <w:lang w:val="x-none" w:eastAsia="x-none"/>
        </w:rPr>
        <w:t>Wykonawca sporządził wycenę na potrzeby oferty w oparciu o całość dostępnej dokumentacji i po zapoznaniu się z warunkami wykonywania umowy</w:t>
      </w:r>
      <w:r w:rsidRPr="00F14021">
        <w:rPr>
          <w:color w:val="000000" w:themeColor="text1"/>
          <w:sz w:val="22"/>
          <w:szCs w:val="22"/>
          <w:lang w:eastAsia="x-none"/>
        </w:rPr>
        <w:t xml:space="preserve"> oraz po odbyciu obowiązkowej wizji lokalnej</w:t>
      </w:r>
      <w:r w:rsidRPr="00F14021">
        <w:rPr>
          <w:color w:val="000000" w:themeColor="text1"/>
          <w:sz w:val="22"/>
          <w:szCs w:val="22"/>
          <w:lang w:val="x-none" w:eastAsia="x-none"/>
        </w:rPr>
        <w:t>. Jakiekolwiek rozbieżności w dokumentacji, w tym w przedmiarach robót, nie stanowią podstawy do podwyższenia wynagrodzenia.</w:t>
      </w:r>
    </w:p>
    <w:p w:rsidR="00F14021" w:rsidRPr="00F14021" w:rsidRDefault="00F14021" w:rsidP="00F14021">
      <w:pPr>
        <w:spacing w:line="276" w:lineRule="auto"/>
        <w:jc w:val="both"/>
        <w:rPr>
          <w:color w:val="000000" w:themeColor="text1"/>
          <w:sz w:val="22"/>
          <w:szCs w:val="22"/>
        </w:rPr>
      </w:pPr>
    </w:p>
    <w:p w:rsidR="00F14021" w:rsidRPr="00F14021" w:rsidRDefault="00F14021" w:rsidP="00F14021">
      <w:pPr>
        <w:spacing w:line="276" w:lineRule="auto"/>
        <w:ind w:left="340" w:hanging="340"/>
        <w:jc w:val="center"/>
        <w:rPr>
          <w:color w:val="000000" w:themeColor="text1"/>
          <w:sz w:val="22"/>
          <w:szCs w:val="22"/>
        </w:rPr>
      </w:pPr>
      <w:r w:rsidRPr="00F14021">
        <w:rPr>
          <w:b/>
          <w:color w:val="000000" w:themeColor="text1"/>
          <w:sz w:val="22"/>
          <w:szCs w:val="22"/>
        </w:rPr>
        <w:t>§ 3. OSOBY ODPOWIEDZIALNE ZA REALIZACJĘ PRZEDMIOTU UMOWY</w:t>
      </w:r>
    </w:p>
    <w:p w:rsidR="00F14021" w:rsidRPr="00F14021" w:rsidRDefault="00F14021" w:rsidP="00F14021">
      <w:pPr>
        <w:spacing w:line="276" w:lineRule="auto"/>
        <w:ind w:left="340" w:hanging="340"/>
        <w:jc w:val="center"/>
        <w:rPr>
          <w:b/>
          <w:color w:val="000000" w:themeColor="text1"/>
          <w:sz w:val="22"/>
          <w:szCs w:val="22"/>
        </w:rPr>
      </w:pPr>
    </w:p>
    <w:p w:rsidR="00F14021" w:rsidRPr="00F14021" w:rsidRDefault="00F14021" w:rsidP="00F14021">
      <w:pPr>
        <w:numPr>
          <w:ilvl w:val="1"/>
          <w:numId w:val="2"/>
        </w:numPr>
        <w:spacing w:line="276" w:lineRule="auto"/>
        <w:ind w:left="284" w:hanging="284"/>
        <w:contextualSpacing/>
        <w:jc w:val="both"/>
        <w:rPr>
          <w:color w:val="000000" w:themeColor="text1"/>
          <w:sz w:val="22"/>
          <w:szCs w:val="22"/>
        </w:rPr>
      </w:pPr>
      <w:r w:rsidRPr="00F14021">
        <w:rPr>
          <w:color w:val="000000" w:themeColor="text1"/>
          <w:sz w:val="22"/>
          <w:szCs w:val="22"/>
        </w:rPr>
        <w:t xml:space="preserve">Osobami uprawnionymi ze strony Zamawiającego do kontaktu z Wykonawcą w sprawach realizacji umowy są:                                                               </w:t>
      </w:r>
    </w:p>
    <w:p w:rsidR="00F14021" w:rsidRPr="00F14021" w:rsidRDefault="00F14021" w:rsidP="00F14021">
      <w:pPr>
        <w:numPr>
          <w:ilvl w:val="0"/>
          <w:numId w:val="2"/>
        </w:numPr>
        <w:spacing w:line="276" w:lineRule="auto"/>
        <w:ind w:left="567" w:hanging="340"/>
        <w:jc w:val="both"/>
        <w:rPr>
          <w:color w:val="000000" w:themeColor="text1"/>
          <w:sz w:val="22"/>
          <w:szCs w:val="22"/>
        </w:rPr>
      </w:pPr>
      <w:r w:rsidRPr="00F14021">
        <w:rPr>
          <w:color w:val="000000" w:themeColor="text1"/>
          <w:sz w:val="22"/>
          <w:szCs w:val="22"/>
          <w:lang w:val="de-DE"/>
        </w:rPr>
        <w:t>……………………………. tel.: ………………………….</w:t>
      </w:r>
    </w:p>
    <w:p w:rsidR="00F14021" w:rsidRPr="00627BA5" w:rsidRDefault="00F14021" w:rsidP="00F14021">
      <w:pPr>
        <w:tabs>
          <w:tab w:val="left" w:pos="336"/>
        </w:tabs>
        <w:spacing w:line="276" w:lineRule="auto"/>
        <w:rPr>
          <w:sz w:val="22"/>
          <w:szCs w:val="22"/>
          <w:lang w:val="de-DE"/>
        </w:rPr>
      </w:pPr>
      <w:r w:rsidRPr="00F14021">
        <w:rPr>
          <w:color w:val="000000" w:themeColor="text1"/>
          <w:sz w:val="22"/>
          <w:szCs w:val="22"/>
          <w:lang w:val="de-DE"/>
        </w:rPr>
        <w:t xml:space="preserve">     </w:t>
      </w:r>
      <w:r w:rsidRPr="00F14021">
        <w:rPr>
          <w:color w:val="FF0000"/>
          <w:sz w:val="22"/>
          <w:szCs w:val="22"/>
          <w:lang w:val="de-DE"/>
        </w:rPr>
        <w:t xml:space="preserve">     </w:t>
      </w:r>
      <w:r w:rsidRPr="00627BA5">
        <w:rPr>
          <w:sz w:val="22"/>
          <w:szCs w:val="22"/>
          <w:lang w:val="de-DE"/>
        </w:rPr>
        <w:t>e-mail: …………………………….</w:t>
      </w:r>
    </w:p>
    <w:p w:rsidR="00F14021" w:rsidRPr="00F14021" w:rsidRDefault="00F14021" w:rsidP="00F14021">
      <w:pPr>
        <w:numPr>
          <w:ilvl w:val="0"/>
          <w:numId w:val="2"/>
        </w:numPr>
        <w:spacing w:line="276" w:lineRule="auto"/>
        <w:ind w:left="567" w:hanging="340"/>
        <w:jc w:val="both"/>
        <w:rPr>
          <w:color w:val="000000" w:themeColor="text1"/>
          <w:sz w:val="22"/>
          <w:szCs w:val="22"/>
        </w:rPr>
      </w:pPr>
      <w:r w:rsidRPr="00F14021">
        <w:rPr>
          <w:color w:val="000000" w:themeColor="text1"/>
          <w:sz w:val="22"/>
          <w:szCs w:val="22"/>
          <w:lang w:val="de-DE"/>
        </w:rPr>
        <w:t>…………………………… tel.: ……………………, fax.:  ………………………….</w:t>
      </w:r>
    </w:p>
    <w:p w:rsidR="00F14021" w:rsidRPr="00F14021" w:rsidRDefault="00F14021" w:rsidP="00F14021">
      <w:pPr>
        <w:spacing w:line="276" w:lineRule="auto"/>
        <w:ind w:left="340"/>
        <w:rPr>
          <w:color w:val="000000" w:themeColor="text1"/>
          <w:sz w:val="22"/>
          <w:szCs w:val="22"/>
          <w:lang w:val="en-US"/>
        </w:rPr>
      </w:pPr>
      <w:r w:rsidRPr="00F14021">
        <w:rPr>
          <w:color w:val="000000" w:themeColor="text1"/>
          <w:sz w:val="22"/>
          <w:szCs w:val="22"/>
          <w:lang w:val="de-DE"/>
        </w:rPr>
        <w:t xml:space="preserve">   e-mail: ……………………………. </w:t>
      </w:r>
    </w:p>
    <w:p w:rsidR="00F14021" w:rsidRPr="00F14021" w:rsidRDefault="00F14021" w:rsidP="009271CF">
      <w:pPr>
        <w:numPr>
          <w:ilvl w:val="0"/>
          <w:numId w:val="70"/>
        </w:numPr>
        <w:spacing w:line="276" w:lineRule="auto"/>
        <w:ind w:left="567"/>
        <w:contextualSpacing/>
        <w:jc w:val="both"/>
        <w:rPr>
          <w:color w:val="000000" w:themeColor="text1"/>
          <w:sz w:val="22"/>
          <w:szCs w:val="22"/>
          <w:highlight w:val="white"/>
        </w:rPr>
      </w:pPr>
      <w:r w:rsidRPr="00F14021">
        <w:rPr>
          <w:color w:val="000000" w:themeColor="text1"/>
          <w:sz w:val="22"/>
          <w:szCs w:val="22"/>
        </w:rPr>
        <w:t xml:space="preserve">Osobą odpowiedzialną za realizację umowy ze strony Wykonawcy jest: </w:t>
      </w:r>
      <w:r w:rsidRPr="00F14021">
        <w:rPr>
          <w:color w:val="000000" w:themeColor="text1"/>
          <w:sz w:val="22"/>
          <w:szCs w:val="22"/>
        </w:rPr>
        <w:br/>
      </w:r>
      <w:r w:rsidRPr="00F14021">
        <w:rPr>
          <w:color w:val="000000" w:themeColor="text1"/>
          <w:sz w:val="22"/>
          <w:szCs w:val="22"/>
          <w:highlight w:val="white"/>
        </w:rPr>
        <w:t>p.  ………………………………… tel. ………………………………</w:t>
      </w:r>
    </w:p>
    <w:p w:rsidR="00F14021" w:rsidRPr="00F14021" w:rsidRDefault="00F14021" w:rsidP="00F14021">
      <w:pPr>
        <w:spacing w:line="276" w:lineRule="auto"/>
        <w:jc w:val="both"/>
        <w:rPr>
          <w:color w:val="000000" w:themeColor="text1"/>
          <w:sz w:val="22"/>
          <w:szCs w:val="22"/>
          <w:highlight w:val="white"/>
        </w:rPr>
      </w:pPr>
      <w:r w:rsidRPr="00F14021">
        <w:rPr>
          <w:color w:val="000000" w:themeColor="text1"/>
          <w:sz w:val="22"/>
          <w:szCs w:val="22"/>
          <w:highlight w:val="white"/>
        </w:rPr>
        <w:t xml:space="preserve">          e-mail ,…………………………………….</w:t>
      </w:r>
    </w:p>
    <w:p w:rsidR="00F14021" w:rsidRPr="00F14021" w:rsidRDefault="00F14021" w:rsidP="00F14021">
      <w:pPr>
        <w:shd w:val="clear" w:color="auto" w:fill="FFFFFF"/>
        <w:spacing w:line="276" w:lineRule="auto"/>
        <w:rPr>
          <w:color w:val="000000" w:themeColor="text1"/>
          <w:sz w:val="22"/>
          <w:szCs w:val="22"/>
        </w:rPr>
      </w:pPr>
    </w:p>
    <w:p w:rsidR="00F14021" w:rsidRPr="00F14021" w:rsidRDefault="00F14021" w:rsidP="00F14021">
      <w:pPr>
        <w:tabs>
          <w:tab w:val="left" w:pos="8647"/>
        </w:tabs>
        <w:suppressAutoHyphens w:val="0"/>
        <w:spacing w:line="276" w:lineRule="auto"/>
        <w:jc w:val="center"/>
        <w:rPr>
          <w:b/>
          <w:bCs/>
          <w:color w:val="000000" w:themeColor="text1"/>
          <w:sz w:val="22"/>
          <w:szCs w:val="22"/>
          <w:lang w:eastAsia="pl-PL"/>
        </w:rPr>
      </w:pPr>
      <w:r w:rsidRPr="00F14021">
        <w:rPr>
          <w:b/>
          <w:color w:val="000000" w:themeColor="text1"/>
          <w:sz w:val="22"/>
          <w:szCs w:val="22"/>
        </w:rPr>
        <w:t xml:space="preserve">§ 4. </w:t>
      </w:r>
      <w:r w:rsidRPr="00F14021">
        <w:rPr>
          <w:b/>
          <w:bCs/>
          <w:color w:val="000000" w:themeColor="text1"/>
          <w:sz w:val="22"/>
          <w:szCs w:val="22"/>
          <w:lang w:eastAsia="pl-PL"/>
        </w:rPr>
        <w:t xml:space="preserve">OBOWIĄZKI WYKONAWCY </w:t>
      </w:r>
    </w:p>
    <w:p w:rsidR="00F14021" w:rsidRPr="00F14021" w:rsidRDefault="00F14021" w:rsidP="00F14021">
      <w:pPr>
        <w:tabs>
          <w:tab w:val="left" w:pos="8647"/>
        </w:tabs>
        <w:suppressAutoHyphens w:val="0"/>
        <w:spacing w:line="276" w:lineRule="auto"/>
        <w:jc w:val="center"/>
        <w:rPr>
          <w:color w:val="000000" w:themeColor="text1"/>
          <w:sz w:val="22"/>
          <w:szCs w:val="22"/>
          <w:lang w:eastAsia="pl-PL"/>
        </w:rPr>
      </w:pPr>
    </w:p>
    <w:p w:rsidR="00F14021" w:rsidRPr="00F14021" w:rsidRDefault="00F14021" w:rsidP="00F14021">
      <w:pPr>
        <w:numPr>
          <w:ilvl w:val="1"/>
          <w:numId w:val="2"/>
        </w:numPr>
        <w:suppressAutoHyphens w:val="0"/>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Wykonawca zobowiązuje się do wykonania robót zgodnie z przepisami Prawa budowlanego, przedmiarem robót, specyfikacją techniczną wykonania i odbioru robót, aktualną wiedzą i sztuką budowlaną, Polskimi Normami, przepisami i wymogami technicznymi oraz z zachowaniem przepisów ochrony środowiska,  a także na ustalonych niniejszą umową warunkach. </w:t>
      </w:r>
    </w:p>
    <w:p w:rsidR="00F14021" w:rsidRPr="00F14021" w:rsidRDefault="00F14021" w:rsidP="00F14021">
      <w:pPr>
        <w:suppressAutoHyphens w:val="0"/>
        <w:ind w:left="-142" w:firstLine="426"/>
        <w:jc w:val="both"/>
        <w:rPr>
          <w:color w:val="000000" w:themeColor="text1"/>
          <w:sz w:val="22"/>
          <w:szCs w:val="22"/>
          <w:u w:val="single"/>
          <w:lang w:eastAsia="pl-PL"/>
        </w:rPr>
      </w:pPr>
      <w:r w:rsidRPr="00F14021">
        <w:rPr>
          <w:color w:val="000000" w:themeColor="text1"/>
          <w:sz w:val="22"/>
          <w:szCs w:val="22"/>
          <w:u w:val="single"/>
          <w:lang w:eastAsia="pl-PL"/>
        </w:rPr>
        <w:t>Wykonawca obowiązany jest do:</w:t>
      </w:r>
    </w:p>
    <w:p w:rsidR="00F14021" w:rsidRPr="00F14021" w:rsidRDefault="00F14021" w:rsidP="00F14021">
      <w:pPr>
        <w:numPr>
          <w:ilvl w:val="0"/>
          <w:numId w:val="2"/>
        </w:numPr>
        <w:suppressAutoHyphens w:val="0"/>
        <w:ind w:left="567"/>
        <w:contextualSpacing/>
        <w:jc w:val="both"/>
        <w:rPr>
          <w:color w:val="000000" w:themeColor="text1"/>
          <w:sz w:val="22"/>
          <w:szCs w:val="22"/>
          <w:u w:val="single"/>
          <w:lang w:eastAsia="pl-PL"/>
        </w:rPr>
      </w:pPr>
      <w:r w:rsidRPr="00F14021">
        <w:rPr>
          <w:color w:val="000000" w:themeColor="text1"/>
          <w:sz w:val="22"/>
          <w:szCs w:val="22"/>
          <w:lang w:eastAsia="pl-PL"/>
        </w:rPr>
        <w:lastRenderedPageBreak/>
        <w:t xml:space="preserve">przedłożenia Zamawiającemu, w terminie 5 dni od dnia zawarcia umowy, kosztorysu szczegółowego wraz z czynnikami cenotwórczymi, sporządzonych w oparciu o dokumentację techniczną wg zał. </w:t>
      </w:r>
      <w:r w:rsidRPr="00C079F1">
        <w:rPr>
          <w:sz w:val="22"/>
          <w:szCs w:val="22"/>
          <w:lang w:eastAsia="pl-PL"/>
        </w:rPr>
        <w:t xml:space="preserve">nr 6, 7, 8 do SWZ. Z przedmiotowego </w:t>
      </w:r>
      <w:r w:rsidRPr="00F14021">
        <w:rPr>
          <w:color w:val="000000" w:themeColor="text1"/>
          <w:sz w:val="22"/>
          <w:szCs w:val="22"/>
          <w:lang w:eastAsia="pl-PL"/>
        </w:rPr>
        <w:t>kosztorysu musi wynikać cena ryczałtowa zawarta w ofercie.</w:t>
      </w:r>
    </w:p>
    <w:p w:rsidR="00F14021" w:rsidRPr="00F14021" w:rsidRDefault="00F14021" w:rsidP="00F14021">
      <w:pPr>
        <w:tabs>
          <w:tab w:val="left" w:pos="681"/>
        </w:tabs>
        <w:suppressAutoHyphens w:val="0"/>
        <w:spacing w:line="276" w:lineRule="auto"/>
        <w:jc w:val="both"/>
        <w:rPr>
          <w:color w:val="000000" w:themeColor="text1"/>
          <w:sz w:val="22"/>
          <w:szCs w:val="22"/>
          <w:lang w:eastAsia="pl-PL"/>
        </w:rPr>
      </w:pP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iCs/>
          <w:color w:val="000000" w:themeColor="text1"/>
          <w:sz w:val="22"/>
          <w:szCs w:val="22"/>
        </w:rPr>
        <w:t>Zamawiający wymaga, aby Wykonawca przez cały okres realizacji zamówienia dysponował aktualnym i opłaconym ubezpieczeniem od odpowiedzialności cywilnej na warunkach wskazanych w projektowanych zapisach umowy na kwotę nie niższą niż kwota wynagrodzenia Wykonawcy.</w:t>
      </w: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Ubezpieczenie winno obejmować również szkody wyrządzone przez wszystkich podwykonawców.</w:t>
      </w: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zobowiązany jest kontynuować ubezpieczenie przez cały okres realizacji przedmiotu umowy tj. do czasu dokonania przez Zamawiającego końcowego odbioru robót.</w:t>
      </w: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zobowiązany jest przedłożyć Zamawiającemu, w dniu zawarcia niniejszej umowy potwierdzoną za zgodność z oryginałem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wstrzymania realizacji robót do czasu przedłożenia kopii polisy lub dowodu jej przedłużenia.</w:t>
      </w: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jest zobowiązany również przedłożyć Zamawiającemu kopie dowodów wpłaty składek ubezpieczeniowych lub każdej jej raty, nie później niż następnego dnia po upływie terminu zapłaty – pod rygorem wstrzymania realizacji robót, do czasu zapłaty składki.</w:t>
      </w:r>
    </w:p>
    <w:p w:rsidR="00F14021" w:rsidRPr="00F14021" w:rsidRDefault="00F14021" w:rsidP="009271CF">
      <w:pPr>
        <w:numPr>
          <w:ilvl w:val="0"/>
          <w:numId w:val="71"/>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Wykonawca oraz Podwykonawca zobowiązuje się, do zatrudnienia na podstawie umowy o pracę w rozumieniu przepisów ustawy z dnia 26 czerwca 1974 – Kodeksu Pracy (jt. Dz. U. z 2020r poz. 1320 z późn. zm.) osób wykonujących następujące czynności w zakresie realizacji zamówienia: </w:t>
      </w:r>
    </w:p>
    <w:p w:rsidR="00F14021" w:rsidRPr="00F14021" w:rsidRDefault="00F14021" w:rsidP="00F14021">
      <w:pPr>
        <w:suppressAutoHyphens w:val="0"/>
        <w:spacing w:line="276" w:lineRule="auto"/>
        <w:ind w:left="284"/>
        <w:contextualSpacing/>
        <w:jc w:val="both"/>
        <w:rPr>
          <w:bCs/>
          <w:iCs/>
          <w:color w:val="000000" w:themeColor="text1"/>
          <w:sz w:val="22"/>
          <w:szCs w:val="22"/>
        </w:rPr>
      </w:pPr>
      <w:r w:rsidRPr="00F14021">
        <w:rPr>
          <w:bCs/>
          <w:iCs/>
          <w:color w:val="000000" w:themeColor="text1"/>
          <w:sz w:val="22"/>
          <w:szCs w:val="22"/>
        </w:rPr>
        <w:t xml:space="preserve">- usunięcie starej masy, </w:t>
      </w:r>
    </w:p>
    <w:p w:rsidR="00F14021" w:rsidRPr="00F14021" w:rsidRDefault="00F14021" w:rsidP="00F14021">
      <w:pPr>
        <w:suppressAutoHyphens w:val="0"/>
        <w:spacing w:line="276" w:lineRule="auto"/>
        <w:ind w:left="284"/>
        <w:contextualSpacing/>
        <w:jc w:val="both"/>
        <w:rPr>
          <w:bCs/>
          <w:iCs/>
          <w:color w:val="000000" w:themeColor="text1"/>
          <w:sz w:val="22"/>
          <w:szCs w:val="22"/>
        </w:rPr>
      </w:pPr>
      <w:r w:rsidRPr="00F14021">
        <w:rPr>
          <w:bCs/>
          <w:iCs/>
          <w:color w:val="000000" w:themeColor="text1"/>
          <w:sz w:val="22"/>
          <w:szCs w:val="22"/>
        </w:rPr>
        <w:t xml:space="preserve">- czyszczenie szczelin, </w:t>
      </w:r>
    </w:p>
    <w:p w:rsidR="00F14021" w:rsidRPr="00F14021" w:rsidRDefault="00F14021" w:rsidP="00F14021">
      <w:pPr>
        <w:suppressAutoHyphens w:val="0"/>
        <w:spacing w:line="276" w:lineRule="auto"/>
        <w:ind w:left="284"/>
        <w:contextualSpacing/>
        <w:jc w:val="both"/>
        <w:rPr>
          <w:bCs/>
          <w:iCs/>
          <w:color w:val="000000" w:themeColor="text1"/>
          <w:sz w:val="22"/>
          <w:szCs w:val="22"/>
        </w:rPr>
      </w:pPr>
      <w:r w:rsidRPr="00F14021">
        <w:rPr>
          <w:bCs/>
          <w:iCs/>
          <w:color w:val="000000" w:themeColor="text1"/>
          <w:sz w:val="22"/>
          <w:szCs w:val="22"/>
        </w:rPr>
        <w:t xml:space="preserve">- naprawa uszkodzeń, </w:t>
      </w:r>
    </w:p>
    <w:p w:rsidR="00F14021" w:rsidRPr="00F14021" w:rsidRDefault="00F14021" w:rsidP="00F14021">
      <w:pPr>
        <w:suppressAutoHyphens w:val="0"/>
        <w:spacing w:line="276" w:lineRule="auto"/>
        <w:ind w:left="284"/>
        <w:contextualSpacing/>
        <w:jc w:val="both"/>
        <w:rPr>
          <w:bCs/>
          <w:iCs/>
          <w:color w:val="000000" w:themeColor="text1"/>
          <w:sz w:val="22"/>
          <w:szCs w:val="22"/>
        </w:rPr>
      </w:pPr>
      <w:r w:rsidRPr="00F14021">
        <w:rPr>
          <w:bCs/>
          <w:iCs/>
          <w:color w:val="000000" w:themeColor="text1"/>
          <w:sz w:val="22"/>
          <w:szCs w:val="22"/>
        </w:rPr>
        <w:t xml:space="preserve">- wypełnienie szczelin, </w:t>
      </w:r>
    </w:p>
    <w:p w:rsidR="00F14021" w:rsidRPr="00F14021" w:rsidRDefault="00F14021" w:rsidP="00F14021">
      <w:pPr>
        <w:suppressAutoHyphens w:val="0"/>
        <w:spacing w:line="276" w:lineRule="auto"/>
        <w:ind w:left="284"/>
        <w:contextualSpacing/>
        <w:jc w:val="both"/>
        <w:rPr>
          <w:bCs/>
          <w:color w:val="000000" w:themeColor="text1"/>
          <w:sz w:val="22"/>
          <w:szCs w:val="22"/>
        </w:rPr>
      </w:pPr>
      <w:r w:rsidRPr="00F14021">
        <w:rPr>
          <w:bCs/>
          <w:iCs/>
          <w:color w:val="000000" w:themeColor="text1"/>
          <w:sz w:val="22"/>
          <w:szCs w:val="22"/>
        </w:rPr>
        <w:t>- w</w:t>
      </w:r>
      <w:r w:rsidRPr="00F14021">
        <w:rPr>
          <w:bCs/>
          <w:color w:val="000000" w:themeColor="text1"/>
          <w:sz w:val="22"/>
          <w:szCs w:val="22"/>
        </w:rPr>
        <w:t xml:space="preserve">ywóz i utylizacja odpadów </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bCs/>
          <w:iCs/>
          <w:color w:val="000000" w:themeColor="text1"/>
          <w:sz w:val="22"/>
          <w:szCs w:val="22"/>
        </w:rPr>
        <w:t>jeżeli wykonanie tych czynności polega na wykonywaniu  pracy w sposób określony w art. 22 §1 ustawy z dnia 26 czerwca 1974r. - Kodeksu pracy.</w:t>
      </w:r>
    </w:p>
    <w:p w:rsidR="00F14021" w:rsidRPr="00F14021" w:rsidRDefault="00F14021" w:rsidP="009271CF">
      <w:pPr>
        <w:numPr>
          <w:ilvl w:val="0"/>
          <w:numId w:val="72"/>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7 czynności. Zamawiający uprawniony jest w szczególności do: </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 żądania oświadczeń i dokumentów w zakresie potwierdzenia spełniania ww. wymogów i</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 xml:space="preserve">  dokonywania ich oceny,</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 żądania wyjaśnień w przypadku wątpliwości w zakresie potwierdzenia spełniania ww. wymogów,</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 przeprowadzania kontroli na miejscu wykonywania świadczenia.</w:t>
      </w:r>
    </w:p>
    <w:p w:rsidR="00F14021" w:rsidRPr="00F14021" w:rsidRDefault="00F14021" w:rsidP="009271CF">
      <w:pPr>
        <w:numPr>
          <w:ilvl w:val="0"/>
          <w:numId w:val="72"/>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trakcie realizacji zamówienia na każde wezwanie Zamawiającego w wyznaczonym w tym wezwaniu terminie Wykonawca przedłoży Zamawiającemu wybrane z wskazanych poniżej dowody w celu potwierdzenia spełnienia wymogu zatrudnienia na podstawie umowy o pracę przez Wykonawcę lub Podwykonawcę osób wykonujących wskazane w ust. 7 czynności w trakcie realizacji zamówienia:</w:t>
      </w:r>
    </w:p>
    <w:p w:rsidR="00F14021" w:rsidRPr="00F14021" w:rsidRDefault="00F14021" w:rsidP="009271CF">
      <w:pPr>
        <w:numPr>
          <w:ilvl w:val="0"/>
          <w:numId w:val="59"/>
        </w:numPr>
        <w:tabs>
          <w:tab w:val="left" w:pos="284"/>
        </w:tabs>
        <w:suppressAutoHyphens w:val="0"/>
        <w:spacing w:line="276" w:lineRule="auto"/>
        <w:ind w:left="0" w:firstLine="0"/>
        <w:jc w:val="both"/>
        <w:rPr>
          <w:color w:val="000000" w:themeColor="text1"/>
          <w:sz w:val="22"/>
          <w:szCs w:val="22"/>
          <w:lang w:eastAsia="pl-PL"/>
        </w:rPr>
      </w:pPr>
      <w:r w:rsidRPr="00F14021">
        <w:rPr>
          <w:color w:val="000000" w:themeColor="text1"/>
          <w:sz w:val="22"/>
          <w:szCs w:val="22"/>
          <w:lang w:eastAsia="pl-PL"/>
        </w:rPr>
        <w:t>oświadczenie zatrudnionego pracownika. Oświadczenie to powinno zawierać w szczególności</w:t>
      </w:r>
    </w:p>
    <w:p w:rsidR="00F14021" w:rsidRPr="00F14021" w:rsidRDefault="00F14021" w:rsidP="00F14021">
      <w:pPr>
        <w:tabs>
          <w:tab w:val="left" w:pos="284"/>
        </w:tabs>
        <w:suppressAutoHyphens w:val="0"/>
        <w:spacing w:line="276" w:lineRule="auto"/>
        <w:ind w:left="284"/>
        <w:jc w:val="both"/>
        <w:rPr>
          <w:color w:val="000000" w:themeColor="text1"/>
          <w:sz w:val="22"/>
          <w:szCs w:val="22"/>
          <w:lang w:eastAsia="pl-PL"/>
        </w:rPr>
      </w:pPr>
      <w:r w:rsidRPr="00F14021">
        <w:rPr>
          <w:color w:val="000000" w:themeColor="text1"/>
          <w:sz w:val="22"/>
          <w:szCs w:val="22"/>
          <w:lang w:eastAsia="pl-PL"/>
        </w:rPr>
        <w:t xml:space="preserve">imię i nazwisko pracownika, datę zawarcia umowy o pracę, rodzaj umowy o pracę i zakres obowiązków pracownika. Oświadczenie musi być podpisane przez osobę, której dotyczy;  </w:t>
      </w:r>
    </w:p>
    <w:p w:rsidR="00F14021" w:rsidRPr="00F14021" w:rsidRDefault="00F14021" w:rsidP="009271CF">
      <w:pPr>
        <w:numPr>
          <w:ilvl w:val="0"/>
          <w:numId w:val="59"/>
        </w:numPr>
        <w:tabs>
          <w:tab w:val="left" w:pos="284"/>
        </w:tabs>
        <w:suppressAutoHyphens w:val="0"/>
        <w:spacing w:line="276" w:lineRule="auto"/>
        <w:ind w:left="284" w:hanging="284"/>
        <w:jc w:val="both"/>
        <w:rPr>
          <w:color w:val="000000" w:themeColor="text1"/>
          <w:sz w:val="22"/>
          <w:szCs w:val="22"/>
          <w:lang w:eastAsia="pl-PL"/>
        </w:rPr>
      </w:pPr>
      <w:r w:rsidRPr="00F14021">
        <w:rPr>
          <w:color w:val="000000" w:themeColor="text1"/>
          <w:sz w:val="22"/>
          <w:szCs w:val="22"/>
          <w:lang w:eastAsia="pl-PL"/>
        </w:rPr>
        <w:t xml:space="preserve">oświadczenie Wykonawcy lub Podwykonawcy o zatrudnieniu na podstawie umowy o pracę osób wykonujących czynności, których dotyczy wezwanie zamawiającego. Oświadczenie to powinno </w:t>
      </w:r>
      <w:r w:rsidRPr="00F14021">
        <w:rPr>
          <w:color w:val="000000" w:themeColor="text1"/>
          <w:sz w:val="22"/>
          <w:szCs w:val="22"/>
          <w:lang w:eastAsia="pl-PL"/>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14021" w:rsidRPr="00F14021" w:rsidRDefault="00F14021" w:rsidP="009271CF">
      <w:pPr>
        <w:numPr>
          <w:ilvl w:val="0"/>
          <w:numId w:val="59"/>
        </w:numPr>
        <w:tabs>
          <w:tab w:val="left" w:pos="284"/>
        </w:tabs>
        <w:suppressAutoHyphens w:val="0"/>
        <w:spacing w:line="276" w:lineRule="auto"/>
        <w:jc w:val="both"/>
        <w:rPr>
          <w:color w:val="000000" w:themeColor="text1"/>
          <w:sz w:val="22"/>
          <w:szCs w:val="22"/>
          <w:lang w:eastAsia="pl-PL"/>
        </w:rPr>
      </w:pPr>
      <w:r w:rsidRPr="00F14021">
        <w:rPr>
          <w:color w:val="000000" w:themeColor="text1"/>
          <w:sz w:val="22"/>
          <w:szCs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z 2019  poz. 1781) oraz RODO (tj. w szczególności bez adresów, nr PESEL pracowników). Imię i nazwisko pracownika nie podlega anonimizacji. Informacje takie jak: data zawarcia umowy, rodzaj umowy o pracę i wymiar etatu powinny być możliwe do zidentyfikowania; </w:t>
      </w:r>
    </w:p>
    <w:p w:rsidR="00F14021" w:rsidRPr="00F14021" w:rsidRDefault="00F14021" w:rsidP="009271CF">
      <w:pPr>
        <w:numPr>
          <w:ilvl w:val="0"/>
          <w:numId w:val="59"/>
        </w:numPr>
        <w:tabs>
          <w:tab w:val="left" w:pos="284"/>
        </w:tabs>
        <w:suppressAutoHyphens w:val="0"/>
        <w:spacing w:line="276" w:lineRule="auto"/>
        <w:jc w:val="both"/>
        <w:rPr>
          <w:color w:val="000000" w:themeColor="text1"/>
          <w:sz w:val="22"/>
          <w:szCs w:val="22"/>
          <w:lang w:eastAsia="pl-PL"/>
        </w:rPr>
      </w:pPr>
      <w:r w:rsidRPr="00F14021">
        <w:rPr>
          <w:color w:val="000000" w:themeColor="text1"/>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F14021" w:rsidRPr="00F14021" w:rsidRDefault="00F14021" w:rsidP="009271CF">
      <w:pPr>
        <w:numPr>
          <w:ilvl w:val="0"/>
          <w:numId w:val="59"/>
        </w:numPr>
        <w:tabs>
          <w:tab w:val="left" w:pos="284"/>
        </w:tabs>
        <w:suppressAutoHyphens w:val="0"/>
        <w:spacing w:line="276" w:lineRule="auto"/>
        <w:jc w:val="both"/>
        <w:rPr>
          <w:color w:val="000000" w:themeColor="text1"/>
          <w:sz w:val="22"/>
          <w:szCs w:val="22"/>
          <w:lang w:eastAsia="pl-PL"/>
        </w:rPr>
      </w:pPr>
      <w:r w:rsidRPr="00F14021">
        <w:rPr>
          <w:color w:val="000000" w:themeColor="text1"/>
          <w:sz w:val="22"/>
          <w:szCs w:val="22"/>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 z 2019 poz. 1781) oraz RODO. Imię i nazwisko pracownika nie podlega anonimizacji.</w:t>
      </w:r>
    </w:p>
    <w:p w:rsidR="00F14021" w:rsidRPr="00F14021" w:rsidRDefault="00F14021" w:rsidP="009271CF">
      <w:pPr>
        <w:numPr>
          <w:ilvl w:val="0"/>
          <w:numId w:val="72"/>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Nieprzedłożenie przez Wykonawcę wyżej wymienionych dokumentów, będzie traktowane jako niewypełnienie obowiązku zatrudnienia pracowników na umowę o pracę i będzie skutkowało naliczeniem kary umownej określonej w § 20 ust. 1 lit. g).</w:t>
      </w:r>
    </w:p>
    <w:p w:rsidR="00F14021" w:rsidRPr="00F14021" w:rsidRDefault="00F14021" w:rsidP="009271CF">
      <w:pPr>
        <w:numPr>
          <w:ilvl w:val="0"/>
          <w:numId w:val="72"/>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przypadku uzasadnionych wątpliwości co do przestrzegania prawa pracy przez Wykonawcę lub podwykonawcę, Zamawiający może zwrócić się o przeprowadzenie kontroli przez Państwową Inspekcję Pracy.</w:t>
      </w:r>
    </w:p>
    <w:p w:rsidR="00F14021" w:rsidRPr="00F14021" w:rsidRDefault="00F14021" w:rsidP="00F14021">
      <w:pPr>
        <w:spacing w:line="276" w:lineRule="auto"/>
        <w:ind w:left="340" w:hanging="340"/>
        <w:rPr>
          <w:strike/>
          <w:color w:val="000000" w:themeColor="text1"/>
          <w:sz w:val="22"/>
          <w:szCs w:val="22"/>
        </w:rPr>
      </w:pPr>
    </w:p>
    <w:p w:rsidR="00F14021" w:rsidRPr="00F14021" w:rsidRDefault="00F14021" w:rsidP="00F14021">
      <w:pPr>
        <w:tabs>
          <w:tab w:val="left" w:pos="0"/>
        </w:tabs>
        <w:spacing w:line="276" w:lineRule="auto"/>
        <w:ind w:left="340" w:hanging="340"/>
        <w:jc w:val="center"/>
        <w:rPr>
          <w:color w:val="000000" w:themeColor="text1"/>
          <w:sz w:val="22"/>
          <w:szCs w:val="22"/>
        </w:rPr>
      </w:pPr>
      <w:r w:rsidRPr="00F14021">
        <w:rPr>
          <w:b/>
          <w:color w:val="000000" w:themeColor="text1"/>
          <w:sz w:val="22"/>
          <w:szCs w:val="22"/>
        </w:rPr>
        <w:t>§ 5. TERMIN WYKONANIA UMOWY</w:t>
      </w:r>
    </w:p>
    <w:p w:rsidR="00F14021" w:rsidRPr="00627BA5" w:rsidRDefault="00F14021" w:rsidP="00F14021">
      <w:pPr>
        <w:tabs>
          <w:tab w:val="left" w:pos="0"/>
        </w:tabs>
        <w:spacing w:line="276" w:lineRule="auto"/>
        <w:ind w:left="340" w:hanging="340"/>
        <w:jc w:val="center"/>
        <w:rPr>
          <w:b/>
          <w:sz w:val="22"/>
          <w:szCs w:val="22"/>
        </w:rPr>
      </w:pPr>
    </w:p>
    <w:p w:rsidR="00F14021" w:rsidRPr="00627BA5" w:rsidRDefault="00F14021" w:rsidP="00F14021">
      <w:pPr>
        <w:shd w:val="clear" w:color="auto" w:fill="FFFFFF"/>
        <w:tabs>
          <w:tab w:val="left" w:pos="0"/>
        </w:tabs>
        <w:spacing w:line="276" w:lineRule="auto"/>
        <w:jc w:val="both"/>
        <w:rPr>
          <w:sz w:val="22"/>
          <w:szCs w:val="22"/>
        </w:rPr>
      </w:pPr>
      <w:r w:rsidRPr="00627BA5">
        <w:rPr>
          <w:sz w:val="22"/>
          <w:szCs w:val="22"/>
        </w:rPr>
        <w:t>Wykonawca zobowiązany jest zrealizować przedmiot zamówienia w terminie</w:t>
      </w:r>
      <w:r w:rsidR="00C079F1" w:rsidRPr="00627BA5">
        <w:rPr>
          <w:sz w:val="22"/>
          <w:szCs w:val="22"/>
        </w:rPr>
        <w:t xml:space="preserve"> 20.07.-31.08.2022 r.</w:t>
      </w:r>
      <w:r w:rsidRPr="00627BA5">
        <w:rPr>
          <w:sz w:val="22"/>
          <w:szCs w:val="22"/>
        </w:rPr>
        <w:t>:</w:t>
      </w:r>
    </w:p>
    <w:p w:rsidR="00F14021" w:rsidRPr="00627BA5" w:rsidRDefault="00F14021" w:rsidP="009271CF">
      <w:pPr>
        <w:numPr>
          <w:ilvl w:val="0"/>
          <w:numId w:val="62"/>
        </w:numPr>
        <w:tabs>
          <w:tab w:val="left" w:pos="426"/>
        </w:tabs>
        <w:suppressAutoHyphens w:val="0"/>
        <w:spacing w:after="160" w:line="276" w:lineRule="auto"/>
        <w:ind w:left="0" w:firstLine="0"/>
        <w:contextualSpacing/>
        <w:jc w:val="both"/>
        <w:rPr>
          <w:sz w:val="22"/>
          <w:szCs w:val="22"/>
        </w:rPr>
      </w:pPr>
      <w:r w:rsidRPr="00627BA5">
        <w:rPr>
          <w:b/>
          <w:sz w:val="22"/>
          <w:szCs w:val="22"/>
        </w:rPr>
        <w:t>DROGA STARTOWA NR 1</w:t>
      </w:r>
      <w:r w:rsidRPr="00627BA5">
        <w:rPr>
          <w:sz w:val="22"/>
          <w:szCs w:val="22"/>
        </w:rPr>
        <w:t xml:space="preserve"> i droga kołowania  </w:t>
      </w:r>
      <w:r w:rsidRPr="00627BA5">
        <w:rPr>
          <w:b/>
          <w:bCs/>
          <w:sz w:val="22"/>
          <w:szCs w:val="22"/>
        </w:rPr>
        <w:t xml:space="preserve">TWY ECHO </w:t>
      </w:r>
      <w:r w:rsidRPr="00627BA5">
        <w:rPr>
          <w:sz w:val="22"/>
          <w:szCs w:val="22"/>
        </w:rPr>
        <w:t>- od 20 do 31.07.2022 r.</w:t>
      </w:r>
    </w:p>
    <w:p w:rsidR="00F14021" w:rsidRPr="00627BA5" w:rsidRDefault="00F14021" w:rsidP="009271CF">
      <w:pPr>
        <w:numPr>
          <w:ilvl w:val="0"/>
          <w:numId w:val="62"/>
        </w:numPr>
        <w:tabs>
          <w:tab w:val="left" w:pos="426"/>
        </w:tabs>
        <w:suppressAutoHyphens w:val="0"/>
        <w:spacing w:after="160" w:line="276" w:lineRule="auto"/>
        <w:ind w:left="0" w:firstLine="0"/>
        <w:contextualSpacing/>
        <w:jc w:val="both"/>
        <w:rPr>
          <w:sz w:val="22"/>
          <w:szCs w:val="22"/>
        </w:rPr>
      </w:pPr>
      <w:r w:rsidRPr="00627BA5">
        <w:rPr>
          <w:snapToGrid w:val="0"/>
          <w:sz w:val="22"/>
          <w:szCs w:val="22"/>
        </w:rPr>
        <w:t>Naprawa pęknięć asfaltobetonowych na ściekach drogi startowej</w:t>
      </w:r>
      <w:r w:rsidRPr="00627BA5">
        <w:rPr>
          <w:bCs/>
          <w:sz w:val="22"/>
          <w:szCs w:val="22"/>
        </w:rPr>
        <w:t xml:space="preserve">-2 000 mb </w:t>
      </w:r>
      <w:r w:rsidRPr="00627BA5">
        <w:rPr>
          <w:sz w:val="22"/>
          <w:szCs w:val="22"/>
        </w:rPr>
        <w:t>- od 20 do 31.07.2022r.</w:t>
      </w:r>
      <w:r w:rsidRPr="00627BA5">
        <w:rPr>
          <w:bCs/>
          <w:sz w:val="22"/>
          <w:szCs w:val="22"/>
        </w:rPr>
        <w:t>;</w:t>
      </w:r>
    </w:p>
    <w:p w:rsidR="00F14021" w:rsidRPr="00627BA5" w:rsidRDefault="00F14021" w:rsidP="005F6D45">
      <w:pPr>
        <w:numPr>
          <w:ilvl w:val="0"/>
          <w:numId w:val="62"/>
        </w:numPr>
        <w:tabs>
          <w:tab w:val="left" w:pos="426"/>
        </w:tabs>
        <w:suppressAutoHyphens w:val="0"/>
        <w:spacing w:after="160" w:line="276" w:lineRule="auto"/>
        <w:ind w:left="0" w:firstLine="0"/>
        <w:contextualSpacing/>
        <w:jc w:val="both"/>
        <w:rPr>
          <w:sz w:val="22"/>
          <w:szCs w:val="22"/>
        </w:rPr>
      </w:pPr>
      <w:r w:rsidRPr="00627BA5">
        <w:rPr>
          <w:sz w:val="22"/>
          <w:szCs w:val="22"/>
        </w:rPr>
        <w:t xml:space="preserve">Droga kołowania </w:t>
      </w:r>
      <w:r w:rsidRPr="00627BA5">
        <w:rPr>
          <w:b/>
          <w:bCs/>
          <w:sz w:val="22"/>
          <w:szCs w:val="22"/>
        </w:rPr>
        <w:t xml:space="preserve">TWY FOXTROT - do 31.08 2022 r. </w:t>
      </w:r>
    </w:p>
    <w:p w:rsidR="005F6D45" w:rsidRPr="00627BA5" w:rsidRDefault="005F6D45" w:rsidP="00F14021">
      <w:pPr>
        <w:spacing w:line="276" w:lineRule="auto"/>
        <w:ind w:left="340" w:hanging="340"/>
        <w:jc w:val="center"/>
        <w:rPr>
          <w:b/>
          <w:sz w:val="22"/>
          <w:szCs w:val="22"/>
        </w:rPr>
      </w:pPr>
    </w:p>
    <w:p w:rsidR="00F14021" w:rsidRPr="00F14021" w:rsidRDefault="00F14021" w:rsidP="00F14021">
      <w:pPr>
        <w:spacing w:line="276" w:lineRule="auto"/>
        <w:ind w:left="340" w:hanging="340"/>
        <w:jc w:val="center"/>
        <w:rPr>
          <w:b/>
          <w:color w:val="000000" w:themeColor="text1"/>
          <w:sz w:val="22"/>
          <w:szCs w:val="22"/>
        </w:rPr>
      </w:pPr>
      <w:r w:rsidRPr="00F14021">
        <w:rPr>
          <w:b/>
          <w:color w:val="000000" w:themeColor="text1"/>
          <w:sz w:val="22"/>
          <w:szCs w:val="22"/>
        </w:rPr>
        <w:t>§ 6. GWARANCJA</w:t>
      </w:r>
    </w:p>
    <w:p w:rsidR="00F14021" w:rsidRPr="00F14021" w:rsidRDefault="00F14021" w:rsidP="00F14021">
      <w:pPr>
        <w:spacing w:line="276" w:lineRule="auto"/>
        <w:ind w:left="340" w:hanging="340"/>
        <w:jc w:val="center"/>
        <w:rPr>
          <w:b/>
          <w:color w:val="000000" w:themeColor="text1"/>
          <w:sz w:val="22"/>
          <w:szCs w:val="22"/>
        </w:rPr>
      </w:pPr>
    </w:p>
    <w:p w:rsidR="00F14021" w:rsidRPr="00F14021" w:rsidRDefault="00F14021" w:rsidP="00F14021">
      <w:pPr>
        <w:numPr>
          <w:ilvl w:val="1"/>
          <w:numId w:val="2"/>
        </w:numPr>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Wykonawca udziela Zamawiającemu gwarancji  na przedmiot umowy, liczonej od dnia odbioru końcowego przedmiotu umowy, potwierdzonego bezusterkowym protokołem odbioru końcowego na okres 24 miesięcy na wykonane roboty. </w:t>
      </w:r>
    </w:p>
    <w:p w:rsidR="00F14021" w:rsidRPr="00F14021" w:rsidRDefault="00F14021" w:rsidP="00F14021">
      <w:pPr>
        <w:numPr>
          <w:ilvl w:val="1"/>
          <w:numId w:val="2"/>
        </w:numPr>
        <w:spacing w:line="276" w:lineRule="auto"/>
        <w:ind w:left="284" w:hanging="284"/>
        <w:contextualSpacing/>
        <w:jc w:val="both"/>
        <w:rPr>
          <w:color w:val="000000" w:themeColor="text1"/>
          <w:sz w:val="22"/>
          <w:szCs w:val="22"/>
          <w:lang w:eastAsia="pl-PL"/>
        </w:rPr>
      </w:pPr>
      <w:r w:rsidRPr="00F14021">
        <w:rPr>
          <w:color w:val="000000" w:themeColor="text1"/>
          <w:sz w:val="22"/>
          <w:szCs w:val="22"/>
        </w:rPr>
        <w:t xml:space="preserve">Jeżeli w okresie gwarancji zostaną stwierdzone wady Zamawiającemu przysługują następujące uprawnienia: </w:t>
      </w:r>
    </w:p>
    <w:p w:rsidR="00F14021" w:rsidRPr="00F14021" w:rsidRDefault="00F14021" w:rsidP="009271CF">
      <w:pPr>
        <w:numPr>
          <w:ilvl w:val="1"/>
          <w:numId w:val="58"/>
        </w:numPr>
        <w:spacing w:line="276" w:lineRule="auto"/>
        <w:ind w:left="284" w:hanging="22"/>
        <w:jc w:val="both"/>
        <w:rPr>
          <w:color w:val="000000" w:themeColor="text1"/>
          <w:sz w:val="22"/>
          <w:szCs w:val="22"/>
        </w:rPr>
      </w:pPr>
      <w:r w:rsidRPr="00F14021">
        <w:rPr>
          <w:color w:val="000000" w:themeColor="text1"/>
          <w:sz w:val="22"/>
          <w:szCs w:val="22"/>
        </w:rPr>
        <w:t xml:space="preserve">jeżeli wady kwalifikują się do usunięcia; Zamawiający wyznaczy Wykonawcy termin ich usunięcia. Wykonawca zobowiązany jest do zawiadomienia Zamawiającego o usunięciu wad. </w:t>
      </w:r>
      <w:r w:rsidR="005F6D45">
        <w:rPr>
          <w:color w:val="000000" w:themeColor="text1"/>
          <w:sz w:val="22"/>
          <w:szCs w:val="22"/>
        </w:rPr>
        <w:br/>
      </w:r>
      <w:r w:rsidRPr="00F14021">
        <w:rPr>
          <w:color w:val="000000" w:themeColor="text1"/>
          <w:sz w:val="22"/>
          <w:szCs w:val="22"/>
        </w:rPr>
        <w:t xml:space="preserve">W przypadku nieusunięcia wad w wyznaczonym terminie Zamawiającemu przysługuje prawo naliczenia kar umownych zgodnie z § 20  niniejszej umowy; </w:t>
      </w:r>
    </w:p>
    <w:p w:rsidR="00F14021" w:rsidRPr="00F14021" w:rsidRDefault="00F14021" w:rsidP="009271CF">
      <w:pPr>
        <w:numPr>
          <w:ilvl w:val="1"/>
          <w:numId w:val="58"/>
        </w:numPr>
        <w:spacing w:line="276" w:lineRule="auto"/>
        <w:ind w:left="567" w:hanging="306"/>
        <w:jc w:val="both"/>
        <w:rPr>
          <w:color w:val="000000" w:themeColor="text1"/>
          <w:sz w:val="22"/>
          <w:szCs w:val="22"/>
        </w:rPr>
      </w:pPr>
      <w:r w:rsidRPr="00F14021">
        <w:rPr>
          <w:color w:val="000000" w:themeColor="text1"/>
          <w:sz w:val="22"/>
          <w:szCs w:val="22"/>
        </w:rPr>
        <w:t>jeżeli wady nie kwalifikują się do usunięcia, to:</w:t>
      </w:r>
    </w:p>
    <w:p w:rsidR="00F14021" w:rsidRPr="00F14021" w:rsidRDefault="00F14021" w:rsidP="00F14021">
      <w:pPr>
        <w:spacing w:line="276" w:lineRule="auto"/>
        <w:ind w:left="567"/>
        <w:jc w:val="both"/>
        <w:rPr>
          <w:color w:val="000000" w:themeColor="text1"/>
          <w:sz w:val="22"/>
          <w:szCs w:val="22"/>
        </w:rPr>
      </w:pPr>
      <w:r w:rsidRPr="00F14021">
        <w:rPr>
          <w:color w:val="000000" w:themeColor="text1"/>
          <w:sz w:val="22"/>
          <w:szCs w:val="22"/>
        </w:rPr>
        <w:lastRenderedPageBreak/>
        <w:t>- Zamawiający może żądać ponownego wykonania robót,</w:t>
      </w:r>
    </w:p>
    <w:p w:rsidR="00F14021" w:rsidRPr="00F14021" w:rsidRDefault="00F14021" w:rsidP="00F14021">
      <w:pPr>
        <w:spacing w:line="276" w:lineRule="auto"/>
        <w:ind w:left="567"/>
        <w:jc w:val="both"/>
        <w:rPr>
          <w:color w:val="000000" w:themeColor="text1"/>
          <w:sz w:val="22"/>
          <w:szCs w:val="22"/>
        </w:rPr>
      </w:pPr>
      <w:r w:rsidRPr="00F14021">
        <w:rPr>
          <w:color w:val="000000" w:themeColor="text1"/>
          <w:sz w:val="22"/>
          <w:szCs w:val="22"/>
        </w:rPr>
        <w:t>- Zamawiający może żądać równowartości wadliwie wykonanej części przedmiotu umowy.</w:t>
      </w:r>
    </w:p>
    <w:p w:rsidR="00F14021" w:rsidRPr="00F14021" w:rsidRDefault="00F14021" w:rsidP="009271CF">
      <w:pPr>
        <w:numPr>
          <w:ilvl w:val="0"/>
          <w:numId w:val="73"/>
        </w:numPr>
        <w:spacing w:line="276" w:lineRule="auto"/>
        <w:ind w:left="284" w:hanging="284"/>
        <w:contextualSpacing/>
        <w:jc w:val="both"/>
        <w:rPr>
          <w:color w:val="000000" w:themeColor="text1"/>
          <w:sz w:val="22"/>
          <w:szCs w:val="22"/>
        </w:rPr>
      </w:pPr>
      <w:r w:rsidRPr="00F14021">
        <w:rPr>
          <w:color w:val="000000" w:themeColor="text1"/>
          <w:sz w:val="22"/>
          <w:szCs w:val="22"/>
        </w:rPr>
        <w:t>Ujawnione w okresie gwarancyjnym wady, usterki i awarie będą bezpłatnie usuwane przez Wykonawcę w terminach technicznie i organizacyjnie uzasadnionych przez Zamawiającego. Wykonawca jest zobowiązany do ich niezwłocznego usunięcia, w terminie określonym przez Zamawiającego jednak nie dłuższym niż 10 dni od dnia ich zgłoszenia.</w:t>
      </w:r>
    </w:p>
    <w:p w:rsidR="00F14021" w:rsidRPr="00F14021" w:rsidRDefault="00F14021" w:rsidP="009271CF">
      <w:pPr>
        <w:numPr>
          <w:ilvl w:val="0"/>
          <w:numId w:val="73"/>
        </w:numPr>
        <w:spacing w:line="276" w:lineRule="auto"/>
        <w:ind w:left="284" w:hanging="284"/>
        <w:contextualSpacing/>
        <w:jc w:val="both"/>
        <w:rPr>
          <w:color w:val="000000" w:themeColor="text1"/>
          <w:sz w:val="22"/>
          <w:szCs w:val="22"/>
        </w:rPr>
      </w:pPr>
      <w:r w:rsidRPr="00F14021">
        <w:rPr>
          <w:color w:val="000000" w:themeColor="text1"/>
          <w:sz w:val="22"/>
          <w:szCs w:val="22"/>
        </w:rPr>
        <w:t>Okres gwarancji zostanie wydłużony o czas naprawy oraz czas, w którym nie było możliwe korzystanie z przedmiotu umowy. Gdy usunięcie wad/usterek polegać będzie na ponownym wykonaniu przedmiotu umowy w całości lub w części, wówczas na te roboty Wykonawca udziela nowej 24 miesięcznej gwarancji. W takim przypadku termin gwarancji rozpoczyna się na nowo od daty odbioru poprawionego przedmiotu umowy.</w:t>
      </w:r>
    </w:p>
    <w:p w:rsidR="00F14021" w:rsidRPr="00F14021" w:rsidRDefault="00F14021" w:rsidP="009271CF">
      <w:pPr>
        <w:numPr>
          <w:ilvl w:val="0"/>
          <w:numId w:val="73"/>
        </w:numPr>
        <w:spacing w:line="276" w:lineRule="auto"/>
        <w:ind w:left="284" w:hanging="284"/>
        <w:contextualSpacing/>
        <w:jc w:val="both"/>
        <w:rPr>
          <w:color w:val="000000" w:themeColor="text1"/>
          <w:sz w:val="22"/>
          <w:szCs w:val="22"/>
        </w:rPr>
      </w:pPr>
      <w:r w:rsidRPr="00F14021">
        <w:rPr>
          <w:color w:val="000000" w:themeColor="text1"/>
          <w:sz w:val="22"/>
          <w:szCs w:val="22"/>
        </w:rPr>
        <w:t>W okresie gwarancji Wykonawca zobowiązany jest do pisemnego powiadomienia Zamawiającego w terminie 7 dni o :</w:t>
      </w:r>
    </w:p>
    <w:p w:rsidR="00F14021" w:rsidRPr="00F14021" w:rsidRDefault="00F14021" w:rsidP="00F14021">
      <w:pPr>
        <w:spacing w:line="276" w:lineRule="auto"/>
        <w:ind w:left="284"/>
        <w:contextualSpacing/>
        <w:jc w:val="both"/>
        <w:rPr>
          <w:color w:val="000000" w:themeColor="text1"/>
          <w:sz w:val="22"/>
          <w:szCs w:val="22"/>
        </w:rPr>
      </w:pPr>
      <w:r w:rsidRPr="00F14021">
        <w:rPr>
          <w:color w:val="000000" w:themeColor="text1"/>
          <w:sz w:val="22"/>
          <w:szCs w:val="22"/>
        </w:rPr>
        <w:t>- zmianie siedziby lub nazwy firmy Wykonawcy;</w:t>
      </w:r>
    </w:p>
    <w:p w:rsidR="00F14021" w:rsidRPr="00F14021" w:rsidRDefault="00F14021" w:rsidP="00F14021">
      <w:pPr>
        <w:spacing w:line="276" w:lineRule="auto"/>
        <w:ind w:left="284"/>
        <w:contextualSpacing/>
        <w:jc w:val="both"/>
        <w:rPr>
          <w:color w:val="000000" w:themeColor="text1"/>
          <w:sz w:val="22"/>
          <w:szCs w:val="22"/>
        </w:rPr>
      </w:pPr>
      <w:r w:rsidRPr="00F14021">
        <w:rPr>
          <w:color w:val="000000" w:themeColor="text1"/>
          <w:sz w:val="22"/>
          <w:szCs w:val="22"/>
        </w:rPr>
        <w:t>- zmianie osób reprezentujących Wykonawcę;</w:t>
      </w:r>
    </w:p>
    <w:p w:rsidR="00F14021" w:rsidRPr="00F14021" w:rsidRDefault="00F14021" w:rsidP="00F14021">
      <w:pPr>
        <w:spacing w:line="276" w:lineRule="auto"/>
        <w:ind w:left="284"/>
        <w:contextualSpacing/>
        <w:jc w:val="both"/>
        <w:rPr>
          <w:color w:val="000000" w:themeColor="text1"/>
          <w:sz w:val="22"/>
          <w:szCs w:val="22"/>
        </w:rPr>
      </w:pPr>
      <w:r w:rsidRPr="00F14021">
        <w:rPr>
          <w:color w:val="000000" w:themeColor="text1"/>
          <w:sz w:val="22"/>
          <w:szCs w:val="22"/>
        </w:rPr>
        <w:t>- ogłoszeniu upadłości lub likwidacji firmy Wykonawcy;</w:t>
      </w:r>
    </w:p>
    <w:p w:rsidR="00F14021" w:rsidRPr="00F14021" w:rsidRDefault="00F14021" w:rsidP="00F14021">
      <w:pPr>
        <w:spacing w:line="276" w:lineRule="auto"/>
        <w:ind w:left="284"/>
        <w:contextualSpacing/>
        <w:jc w:val="both"/>
        <w:rPr>
          <w:color w:val="000000" w:themeColor="text1"/>
          <w:sz w:val="22"/>
          <w:szCs w:val="22"/>
        </w:rPr>
      </w:pPr>
      <w:r w:rsidRPr="00F14021">
        <w:rPr>
          <w:color w:val="000000" w:themeColor="text1"/>
          <w:sz w:val="22"/>
          <w:szCs w:val="22"/>
        </w:rPr>
        <w:t>- wszczęciu postępowania układowego, w którym uczestniczy Wykonawca;</w:t>
      </w:r>
    </w:p>
    <w:p w:rsidR="00F14021" w:rsidRPr="00F14021" w:rsidRDefault="00F14021" w:rsidP="00F14021">
      <w:pPr>
        <w:spacing w:line="276" w:lineRule="auto"/>
        <w:ind w:left="284"/>
        <w:contextualSpacing/>
        <w:jc w:val="both"/>
        <w:rPr>
          <w:color w:val="000000" w:themeColor="text1"/>
          <w:sz w:val="22"/>
          <w:szCs w:val="22"/>
        </w:rPr>
      </w:pPr>
      <w:r w:rsidRPr="00F14021">
        <w:rPr>
          <w:color w:val="000000" w:themeColor="text1"/>
          <w:sz w:val="22"/>
          <w:szCs w:val="22"/>
        </w:rPr>
        <w:t>- zawieszeniu działalności firmy Wykonawcy.</w:t>
      </w:r>
    </w:p>
    <w:p w:rsidR="00F14021" w:rsidRPr="00F14021" w:rsidRDefault="00F14021" w:rsidP="009271CF">
      <w:pPr>
        <w:numPr>
          <w:ilvl w:val="0"/>
          <w:numId w:val="73"/>
        </w:numPr>
        <w:tabs>
          <w:tab w:val="left" w:pos="284"/>
          <w:tab w:val="left" w:pos="993"/>
        </w:tabs>
        <w:spacing w:line="276" w:lineRule="auto"/>
        <w:ind w:left="284" w:hanging="284"/>
        <w:contextualSpacing/>
        <w:jc w:val="both"/>
        <w:rPr>
          <w:color w:val="000000" w:themeColor="text1"/>
          <w:sz w:val="22"/>
          <w:szCs w:val="22"/>
        </w:rPr>
      </w:pPr>
      <w:r w:rsidRPr="00F14021">
        <w:rPr>
          <w:color w:val="000000" w:themeColor="text1"/>
          <w:sz w:val="22"/>
          <w:szCs w:val="22"/>
        </w:rPr>
        <w:t>Za szkody powstałe przez Zamawiającego z tytułu niedopełnienia przez Wykonawcę obowiązku opisanego powyżej w ust. 6 ponosić on będzie odpowiedzialność odszkodowawczą na zasadach określonych w art. 471 Kodeksu cywilnego.</w:t>
      </w:r>
    </w:p>
    <w:p w:rsidR="00F14021" w:rsidRPr="00F14021" w:rsidRDefault="00F14021" w:rsidP="009271CF">
      <w:pPr>
        <w:numPr>
          <w:ilvl w:val="0"/>
          <w:numId w:val="73"/>
        </w:numPr>
        <w:tabs>
          <w:tab w:val="left" w:pos="284"/>
          <w:tab w:val="left" w:pos="993"/>
        </w:tabs>
        <w:spacing w:line="276" w:lineRule="auto"/>
        <w:ind w:left="284" w:hanging="284"/>
        <w:contextualSpacing/>
        <w:jc w:val="both"/>
        <w:rPr>
          <w:color w:val="000000" w:themeColor="text1"/>
          <w:sz w:val="22"/>
          <w:szCs w:val="22"/>
        </w:rPr>
      </w:pPr>
      <w:r w:rsidRPr="00F14021">
        <w:rPr>
          <w:color w:val="000000" w:themeColor="text1"/>
          <w:sz w:val="22"/>
          <w:szCs w:val="22"/>
        </w:rPr>
        <w:t>Zamawiający może wykonywać uprawnienia z tytułu gwarancji niezależnie od uprawnień z tytułu rękojmi za wady fizyczne (art.579 KC).</w:t>
      </w:r>
    </w:p>
    <w:p w:rsidR="00F14021" w:rsidRPr="00F14021" w:rsidRDefault="00F14021" w:rsidP="009271CF">
      <w:pPr>
        <w:numPr>
          <w:ilvl w:val="0"/>
          <w:numId w:val="73"/>
        </w:numPr>
        <w:tabs>
          <w:tab w:val="left" w:pos="284"/>
          <w:tab w:val="left" w:pos="993"/>
        </w:tabs>
        <w:spacing w:line="276" w:lineRule="auto"/>
        <w:ind w:left="284" w:hanging="284"/>
        <w:contextualSpacing/>
        <w:jc w:val="both"/>
        <w:rPr>
          <w:color w:val="000000" w:themeColor="text1"/>
          <w:sz w:val="22"/>
          <w:szCs w:val="22"/>
        </w:rPr>
      </w:pPr>
      <w:r w:rsidRPr="00F14021">
        <w:rPr>
          <w:color w:val="000000" w:themeColor="text1"/>
          <w:sz w:val="22"/>
          <w:szCs w:val="22"/>
        </w:rPr>
        <w:t>Jeżeli Wykonawca nie przystąpi do usunięcia wad/usterek w terminie 10 dni roboczych kalendarzowych od daty zgłoszenia wady/usterki przez Zamawiającego, Zamawiający może zlecić ich usunięcie osobie trzeciej na koszt Wykonawcy.</w:t>
      </w:r>
    </w:p>
    <w:p w:rsidR="00F14021" w:rsidRPr="00F14021" w:rsidRDefault="00F14021" w:rsidP="00F14021">
      <w:pPr>
        <w:tabs>
          <w:tab w:val="left" w:pos="0"/>
          <w:tab w:val="num" w:pos="142"/>
          <w:tab w:val="left" w:pos="284"/>
          <w:tab w:val="left" w:pos="993"/>
        </w:tabs>
        <w:spacing w:line="276" w:lineRule="auto"/>
        <w:ind w:left="284"/>
        <w:jc w:val="both"/>
        <w:rPr>
          <w:color w:val="000000" w:themeColor="text1"/>
          <w:sz w:val="22"/>
          <w:szCs w:val="22"/>
        </w:rPr>
      </w:pPr>
    </w:p>
    <w:p w:rsidR="00F14021" w:rsidRPr="00F14021" w:rsidRDefault="00F14021" w:rsidP="00F14021">
      <w:pPr>
        <w:tabs>
          <w:tab w:val="left" w:pos="975"/>
        </w:tabs>
        <w:spacing w:line="276" w:lineRule="auto"/>
        <w:ind w:left="340" w:hanging="340"/>
        <w:jc w:val="center"/>
        <w:rPr>
          <w:b/>
          <w:color w:val="000000" w:themeColor="text1"/>
          <w:sz w:val="22"/>
          <w:szCs w:val="22"/>
        </w:rPr>
      </w:pPr>
      <w:r w:rsidRPr="00F14021">
        <w:rPr>
          <w:b/>
          <w:color w:val="000000" w:themeColor="text1"/>
          <w:sz w:val="22"/>
          <w:szCs w:val="22"/>
        </w:rPr>
        <w:t>§ 7. ZASADY WYKONYWANIA ROBÓT.</w:t>
      </w:r>
    </w:p>
    <w:p w:rsidR="00F14021" w:rsidRPr="00F14021" w:rsidRDefault="00F14021" w:rsidP="00F14021">
      <w:pPr>
        <w:tabs>
          <w:tab w:val="left" w:pos="975"/>
        </w:tabs>
        <w:spacing w:line="276" w:lineRule="auto"/>
        <w:ind w:left="340" w:hanging="340"/>
        <w:jc w:val="center"/>
        <w:rPr>
          <w:color w:val="000000" w:themeColor="text1"/>
          <w:sz w:val="22"/>
          <w:szCs w:val="22"/>
        </w:rPr>
      </w:pP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posiada odpowiednie siły i środki oraz kwalifikacje do wykonania robót opisanych   w § 1 niniejszej umowy oraz ponosi pełną odpowiedzialność za bezpieczeństwo ludzi z tytułu prowadzonych robót.</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zobowiązuje się do wykonania przedmiotu umowy zgodnie z zasadami wiedzy technicznej, obowiązującymi normami i innymi przepisami, gwarantując przy tym najwyższą, jakość wykonywanej usługi.</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zobowiązuje się do bieżącego informowania Zamawiającego o ewentualnych trudnościach i przeszkodach w wykonywaniu przedmiotu umowy.</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zobowiązany jest do zachowania ścisłej tajemnicy, w jakich posiadanie wszedł przy okazji wykonywania przedmiotu umowy.</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ponosi pełną odpowiedzialność za wszelkie szkody wywołane w szczególności użyciem niewłaściwych narzędzi, niewłaściwą organizacją pracy   i nieprzestrzeganiem przepisów ppoż. i bhp. Ewentualne szkody przy realizacji umowy, Wykonawca zobowiązany będzie naprawić w naturze, jeżeli naprawa w naturze nie jest możliwa, to Wykonawca zobowiązany jest do zapłaty odszkodowania pieniężnego na zasadach ogólnych.</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 xml:space="preserve">Wykonawca jako wytwórca odpadów wytworzonych podczas prowadzonych robót ponosi odpowiedzialność za ich zagospodarowanie, zgodnie z zasadami określonymi w ustawie o odpadach z dnia 14 grudnia 2012 r. (tj. Dz. U. z 2021 r., poz. 779). Jako wytwarzający odpady Wykonawca zobowiązany jest do przestrzegania przepisów prawnych wynikających z ustawy z dnia 27 kwietnia </w:t>
      </w:r>
      <w:r w:rsidRPr="00F14021">
        <w:rPr>
          <w:color w:val="000000" w:themeColor="text1"/>
          <w:sz w:val="22"/>
          <w:szCs w:val="22"/>
        </w:rPr>
        <w:lastRenderedPageBreak/>
        <w:t>2001 r. Prawo ochrony środowiska (tj. Dz. U. z 2021 r., poz. 1973 z późn. zm.). Przywołane przepisy prawne Wykonawca zobowiązuje się stosować z uwzględnieniem ewentualnych zmian stanu prawnego w tym zakresie.</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Za ewentualne naruszenie praw osób trzecich w wyniku prowadzenia robót odpowiedzialność ponosi Wykonawca.</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dostarczy Zamawiającemu wykaz sprzętu oraz listę pracowników, którzy będą zajmować się wykonywaniem prac.</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Wykonawca powiadomi Zamawiającego na piśmie o terminie przygotowania zadania do odbioru końcowego z 2-dniowym wyprzedzeniem.</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Zamawiający ma prawo do kontroli, jakości i postępu prac w każdym miejscu i czasie.</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Zamawiający udostępni odpłatnie wodę do celów technologicznych. Warunki zaopatrzenia w wodę zostaną ujęte w „Protokole Przekazania Placu Budowy”.</w:t>
      </w:r>
    </w:p>
    <w:p w:rsidR="00F14021" w:rsidRPr="00F14021" w:rsidRDefault="00F14021" w:rsidP="009271CF">
      <w:pPr>
        <w:numPr>
          <w:ilvl w:val="0"/>
          <w:numId w:val="74"/>
        </w:numPr>
        <w:spacing w:line="276" w:lineRule="auto"/>
        <w:ind w:left="284" w:hanging="284"/>
        <w:contextualSpacing/>
        <w:jc w:val="both"/>
        <w:rPr>
          <w:color w:val="000000" w:themeColor="text1"/>
          <w:sz w:val="22"/>
          <w:szCs w:val="22"/>
        </w:rPr>
      </w:pPr>
      <w:r w:rsidRPr="00F14021">
        <w:rPr>
          <w:color w:val="000000" w:themeColor="text1"/>
          <w:sz w:val="22"/>
          <w:szCs w:val="22"/>
        </w:rPr>
        <w:t>Prace mogą być wykonywane po przeszkoleniu odnośnie zasad poruszania się po lotnisku oraz zasad FOD – zgodnie z listą pracowników. Ewentualne wady w robotach budowlanych wykryte przy odbiorze lub w toku robót budowlanych usuwane będą niezwłocznie, najpóźniej w ciągu 5 dni roboczych pod rygorem zapłaty kar umownych, o których mowa w § 20 ust. 1 lit. d) umowy.</w:t>
      </w:r>
    </w:p>
    <w:p w:rsidR="00F14021" w:rsidRPr="00F14021" w:rsidRDefault="00F14021" w:rsidP="00F14021">
      <w:pPr>
        <w:spacing w:line="276" w:lineRule="auto"/>
        <w:jc w:val="both"/>
        <w:rPr>
          <w:color w:val="000000" w:themeColor="text1"/>
          <w:sz w:val="22"/>
          <w:szCs w:val="22"/>
        </w:rPr>
      </w:pPr>
    </w:p>
    <w:p w:rsidR="00F14021" w:rsidRPr="00F14021" w:rsidRDefault="00F14021" w:rsidP="00F14021">
      <w:pPr>
        <w:suppressAutoHyphens w:val="0"/>
        <w:spacing w:line="276" w:lineRule="auto"/>
        <w:jc w:val="center"/>
        <w:rPr>
          <w:color w:val="000000" w:themeColor="text1"/>
          <w:sz w:val="22"/>
          <w:szCs w:val="22"/>
          <w:lang w:eastAsia="pl-PL"/>
        </w:rPr>
      </w:pPr>
      <w:r w:rsidRPr="00F14021">
        <w:rPr>
          <w:b/>
          <w:bCs/>
          <w:color w:val="000000" w:themeColor="text1"/>
          <w:sz w:val="22"/>
          <w:szCs w:val="22"/>
          <w:lang w:eastAsia="pl-PL"/>
        </w:rPr>
        <w:t>§ 8 PRZEKAZANIE FRONTU ROBÓT</w:t>
      </w:r>
    </w:p>
    <w:p w:rsidR="00F14021" w:rsidRPr="00F14021" w:rsidRDefault="00F14021" w:rsidP="00F14021">
      <w:pPr>
        <w:suppressAutoHyphens w:val="0"/>
        <w:spacing w:line="276" w:lineRule="auto"/>
        <w:jc w:val="center"/>
        <w:rPr>
          <w:color w:val="000000" w:themeColor="text1"/>
          <w:sz w:val="22"/>
          <w:szCs w:val="22"/>
          <w:lang w:eastAsia="pl-PL"/>
        </w:rPr>
      </w:pPr>
    </w:p>
    <w:p w:rsidR="00F14021" w:rsidRPr="00F14021" w:rsidRDefault="00F14021" w:rsidP="009271CF">
      <w:pPr>
        <w:numPr>
          <w:ilvl w:val="2"/>
          <w:numId w:val="75"/>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celu zagwarantowania prawidłowego przebiegu realizacji umowy Strony ustalają:</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Zamawiający w terminie 1 dnia od daty podpisania Umowy przekaże Wykonawcy:</w:t>
      </w:r>
    </w:p>
    <w:p w:rsidR="00F14021" w:rsidRPr="00F14021" w:rsidRDefault="00F14021" w:rsidP="009271CF">
      <w:pPr>
        <w:numPr>
          <w:ilvl w:val="0"/>
          <w:numId w:val="61"/>
        </w:numPr>
        <w:suppressAutoHyphens w:val="0"/>
        <w:spacing w:after="120" w:line="276" w:lineRule="auto"/>
        <w:ind w:left="567" w:hanging="284"/>
        <w:jc w:val="both"/>
        <w:rPr>
          <w:color w:val="000000" w:themeColor="text1"/>
          <w:sz w:val="22"/>
          <w:szCs w:val="22"/>
          <w:lang w:eastAsia="pl-PL"/>
        </w:rPr>
      </w:pPr>
      <w:r w:rsidRPr="00F14021">
        <w:rPr>
          <w:color w:val="000000" w:themeColor="text1"/>
          <w:sz w:val="22"/>
          <w:szCs w:val="22"/>
          <w:lang w:eastAsia="pl-PL"/>
        </w:rPr>
        <w:t xml:space="preserve">Plac budowy; </w:t>
      </w:r>
    </w:p>
    <w:p w:rsidR="00F14021" w:rsidRPr="00F14021" w:rsidRDefault="00F14021" w:rsidP="009271CF">
      <w:pPr>
        <w:numPr>
          <w:ilvl w:val="0"/>
          <w:numId w:val="61"/>
        </w:numPr>
        <w:suppressAutoHyphens w:val="0"/>
        <w:spacing w:after="120" w:line="276" w:lineRule="auto"/>
        <w:ind w:left="567" w:hanging="284"/>
        <w:jc w:val="both"/>
        <w:rPr>
          <w:color w:val="000000" w:themeColor="text1"/>
          <w:sz w:val="22"/>
          <w:szCs w:val="22"/>
          <w:lang w:eastAsia="pl-PL"/>
        </w:rPr>
      </w:pPr>
      <w:r w:rsidRPr="00F14021">
        <w:rPr>
          <w:color w:val="000000" w:themeColor="text1"/>
          <w:sz w:val="22"/>
          <w:szCs w:val="22"/>
          <w:lang w:eastAsia="pl-PL"/>
        </w:rPr>
        <w:t>Opis przedmiotu zamówienia;</w:t>
      </w:r>
    </w:p>
    <w:p w:rsidR="00F14021" w:rsidRPr="00F14021" w:rsidRDefault="00F14021" w:rsidP="009271CF">
      <w:pPr>
        <w:numPr>
          <w:ilvl w:val="0"/>
          <w:numId w:val="61"/>
        </w:numPr>
        <w:suppressAutoHyphens w:val="0"/>
        <w:spacing w:after="120" w:line="276" w:lineRule="auto"/>
        <w:ind w:left="567" w:hanging="284"/>
        <w:jc w:val="both"/>
        <w:rPr>
          <w:color w:val="000000" w:themeColor="text1"/>
          <w:sz w:val="22"/>
          <w:szCs w:val="22"/>
          <w:lang w:eastAsia="pl-PL"/>
        </w:rPr>
      </w:pPr>
      <w:r w:rsidRPr="00F14021">
        <w:rPr>
          <w:color w:val="000000" w:themeColor="text1"/>
          <w:sz w:val="22"/>
          <w:szCs w:val="22"/>
          <w:lang w:eastAsia="pl-PL"/>
        </w:rPr>
        <w:t xml:space="preserve">Specyfikację techniczną. </w:t>
      </w:r>
    </w:p>
    <w:p w:rsidR="00F14021" w:rsidRPr="00F14021" w:rsidRDefault="00F14021" w:rsidP="009271CF">
      <w:pPr>
        <w:numPr>
          <w:ilvl w:val="2"/>
          <w:numId w:val="75"/>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Zamawiający zobowiązuje się przekazać w miarę możliwości w użytkowanie Wykonawcy pomieszczenia niezbędne do zorganizowania zaplecza socjalnego.</w:t>
      </w:r>
    </w:p>
    <w:p w:rsidR="00F14021" w:rsidRPr="00F14021" w:rsidRDefault="00F14021" w:rsidP="009271CF">
      <w:pPr>
        <w:numPr>
          <w:ilvl w:val="2"/>
          <w:numId w:val="75"/>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Przekazany teren robót podlega ochronie przez Wykonawcę od kradzieży, ognia, spowodowania zagrożeń dla ludzi i ochrony środowiska – w rejonie działania Wykonawcy. W czasie realizacji robót, Wykonawca będzie utrzymywał teren robót w stanie wolnym od przeszkód komunikacyjnych oraz będzie usuwał i składował w wyznaczonych miejscach zbędne materiały, odpady i śmieci.</w:t>
      </w:r>
    </w:p>
    <w:p w:rsidR="00F14021" w:rsidRPr="00F14021" w:rsidRDefault="00F14021" w:rsidP="009271CF">
      <w:pPr>
        <w:numPr>
          <w:ilvl w:val="2"/>
          <w:numId w:val="75"/>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Z chwilą protokolarnego przekazania frontu robót, Wykonawca ponosi pełną odpowiedzialność majątkową za wszelkie szkody na tym terenie.</w:t>
      </w:r>
    </w:p>
    <w:p w:rsidR="00F14021" w:rsidRPr="00F14021" w:rsidRDefault="00F14021" w:rsidP="009271CF">
      <w:pPr>
        <w:numPr>
          <w:ilvl w:val="2"/>
          <w:numId w:val="75"/>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Po zakończeniu realizacji przedmiotu umowy, Wykonawca zobowiązany jest przywrócić teren robót i zaplecza do stanu pierwotnego i przekazać go Zamawiającemu w terminie ustalonym dla odbioru końcowego robót.</w:t>
      </w:r>
    </w:p>
    <w:p w:rsidR="00F14021" w:rsidRPr="00F14021" w:rsidRDefault="00F14021" w:rsidP="009271CF">
      <w:pPr>
        <w:numPr>
          <w:ilvl w:val="2"/>
          <w:numId w:val="75"/>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Oznakowanie i zabezpieczenie terenu robót jest obowiązkiem Wykonawcy.</w:t>
      </w:r>
    </w:p>
    <w:p w:rsidR="00F14021" w:rsidRPr="00F14021" w:rsidRDefault="00F14021" w:rsidP="00F14021">
      <w:pPr>
        <w:suppressAutoHyphens w:val="0"/>
        <w:spacing w:line="276" w:lineRule="auto"/>
        <w:ind w:left="284" w:hanging="284"/>
        <w:jc w:val="both"/>
        <w:rPr>
          <w:color w:val="000000" w:themeColor="text1"/>
          <w:sz w:val="22"/>
          <w:szCs w:val="22"/>
          <w:lang w:eastAsia="pl-PL"/>
        </w:rPr>
      </w:pPr>
    </w:p>
    <w:p w:rsidR="00F14021" w:rsidRPr="00F14021" w:rsidRDefault="00F14021" w:rsidP="00F14021">
      <w:pPr>
        <w:suppressAutoHyphens w:val="0"/>
        <w:spacing w:after="120" w:line="276" w:lineRule="auto"/>
        <w:jc w:val="center"/>
        <w:rPr>
          <w:color w:val="000000" w:themeColor="text1"/>
          <w:sz w:val="22"/>
          <w:szCs w:val="22"/>
          <w:lang w:eastAsia="pl-PL"/>
        </w:rPr>
      </w:pPr>
      <w:r w:rsidRPr="00F14021">
        <w:rPr>
          <w:b/>
          <w:color w:val="000000" w:themeColor="text1"/>
          <w:sz w:val="22"/>
          <w:szCs w:val="22"/>
          <w:lang w:eastAsia="pl-PL"/>
        </w:rPr>
        <w:t>§ 9 MEDIA</w:t>
      </w:r>
    </w:p>
    <w:p w:rsidR="00F14021" w:rsidRPr="00F14021" w:rsidRDefault="00F14021" w:rsidP="00F14021">
      <w:pPr>
        <w:numPr>
          <w:ilvl w:val="2"/>
          <w:numId w:val="2"/>
        </w:numPr>
        <w:tabs>
          <w:tab w:val="num" w:pos="1134"/>
        </w:tabs>
        <w:suppressAutoHyphens w:val="0"/>
        <w:spacing w:line="276" w:lineRule="auto"/>
        <w:ind w:left="284" w:hanging="284"/>
        <w:contextualSpacing/>
        <w:jc w:val="both"/>
        <w:rPr>
          <w:color w:val="000000" w:themeColor="text1"/>
          <w:sz w:val="22"/>
          <w:szCs w:val="22"/>
          <w:lang w:eastAsia="pl-PL"/>
        </w:rPr>
      </w:pPr>
      <w:r w:rsidRPr="00F14021">
        <w:rPr>
          <w:b/>
          <w:color w:val="000000" w:themeColor="text1"/>
          <w:sz w:val="22"/>
          <w:szCs w:val="22"/>
          <w:lang w:eastAsia="pl-PL"/>
        </w:rPr>
        <w:t>Wykonawca oświadcza, iż nie będzie korzystał z mediów komunalnych Zamawiającego</w:t>
      </w:r>
      <w:r w:rsidRPr="00F14021">
        <w:rPr>
          <w:color w:val="000000" w:themeColor="text1"/>
          <w:sz w:val="22"/>
          <w:szCs w:val="22"/>
          <w:lang w:eastAsia="pl-PL"/>
        </w:rPr>
        <w:t>. (</w:t>
      </w:r>
      <w:r w:rsidRPr="00F14021">
        <w:rPr>
          <w:i/>
          <w:iCs/>
          <w:color w:val="000000" w:themeColor="text1"/>
          <w:sz w:val="22"/>
          <w:szCs w:val="22"/>
          <w:lang w:eastAsia="pl-PL"/>
        </w:rPr>
        <w:t>Treść ust. 1  będzie wpisana do umowy w przypadku, gdy Wykonawca nie będzie korzystał z mediów Zamawiającego)</w:t>
      </w:r>
    </w:p>
    <w:p w:rsidR="00F14021" w:rsidRPr="00F14021" w:rsidRDefault="00F14021" w:rsidP="00F14021">
      <w:pPr>
        <w:suppressAutoHyphens w:val="0"/>
        <w:spacing w:line="276" w:lineRule="auto"/>
        <w:jc w:val="both"/>
        <w:rPr>
          <w:color w:val="000000" w:themeColor="text1"/>
          <w:sz w:val="22"/>
          <w:szCs w:val="22"/>
          <w:lang w:eastAsia="pl-PL"/>
        </w:rPr>
      </w:pPr>
      <w:r w:rsidRPr="00F14021">
        <w:rPr>
          <w:color w:val="000000" w:themeColor="text1"/>
          <w:sz w:val="22"/>
          <w:szCs w:val="22"/>
          <w:lang w:eastAsia="pl-PL"/>
        </w:rPr>
        <w:t xml:space="preserve"> lub</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oświadcza, iż będzie korzystał z mediów komunalnych Zamawiającego. Zamawiający umożliwi Wykonawcy korzystanie z energii elektrycznej, wody i odprowadzania ścieków.</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lastRenderedPageBreak/>
        <w:t>Wykonawca na podstawie przedmiotowej umowy, zostanie obciążony kosztami zużycia mediów komunalnych (z wyjątkiem energii elektrycznej) na podstawie odczytu zainstalowanych urządzeń pomiarowych  lub ustalonego z przedstawicielami Zamawiającego ryczałtu.</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Sposób rozliczenia zużytych przez Wykonawcę mediów zostanie opisany w protokole przekazania placu budowy (frontu robót).</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Rozliczenie finansowe za zużyte media komunalne (z wyjątkiem energii elektrycznej) następować będzie w okresach miesięcznych z wyjątkiem prac, których termin realizacji nie przekracza 60 dni. W tym przypadku rozliczenie nastąpi jednorazowo po zakończeniu realizowanych prac.</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Zgłoszenie przez Wykonawcę zastrzeżeń do wysokości faktury za zużyte media komunalne (z wyjątkiem energii elektrycznej) nie wstrzymuje jej zapłaty.</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wystąpi w ciągu 4 dni od przekazania placu budowy (frontu robót) do WZI w Poznaniu z wnioskiem o zawarcie umowy na odsprzedaż energii elektrycznej.</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Zapłata wynagrodzenia za wykonane prace nastąpi po przedstawieniu przez Wykonawcę potwierdzenia opłaconej faktury za zużyte media komunalne.</w:t>
      </w:r>
    </w:p>
    <w:p w:rsidR="00F14021" w:rsidRPr="00F14021" w:rsidRDefault="00F14021" w:rsidP="009271CF">
      <w:pPr>
        <w:numPr>
          <w:ilvl w:val="1"/>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przypadku braku opłacenia faktury za zużyte media komunalne podczas prowadzonych prac, Zamawiający ma prawo do potrącenia jej wartości z należnej Wykonawcy kwoty za wykonane prace lub świadczone usługi, na co Wykonawca niniejszym wyraża zgodę.</w:t>
      </w: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after="120" w:line="276" w:lineRule="auto"/>
        <w:jc w:val="center"/>
        <w:rPr>
          <w:color w:val="000000" w:themeColor="text1"/>
          <w:sz w:val="22"/>
          <w:szCs w:val="22"/>
          <w:lang w:eastAsia="pl-PL"/>
        </w:rPr>
      </w:pPr>
      <w:r w:rsidRPr="00F14021">
        <w:rPr>
          <w:b/>
          <w:color w:val="000000" w:themeColor="text1"/>
          <w:sz w:val="22"/>
          <w:szCs w:val="22"/>
          <w:lang w:eastAsia="pl-PL"/>
        </w:rPr>
        <w:t xml:space="preserve">§ 10 MATERIAŁY I ATESTY </w:t>
      </w:r>
    </w:p>
    <w:p w:rsidR="00F14021" w:rsidRPr="00F14021" w:rsidRDefault="00F14021" w:rsidP="009271CF">
      <w:pPr>
        <w:numPr>
          <w:ilvl w:val="0"/>
          <w:numId w:val="77"/>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Wykonawca zobowiązuje się wykonać przedmiot umowy przy użyciu materiałów własnych zgodnych  z przedmiarem i opisem przedmiotu zamówienia. Materiały powinny posiadać atesty </w:t>
      </w:r>
      <w:r w:rsidRPr="00F14021">
        <w:rPr>
          <w:color w:val="000000" w:themeColor="text1"/>
          <w:sz w:val="22"/>
          <w:szCs w:val="22"/>
          <w:lang w:eastAsia="pl-PL"/>
        </w:rPr>
        <w:br/>
        <w:t xml:space="preserve">i certyfikaty materiałowe i winny być dopuszczone do obrotu stosowania wg przepisów ustawy z dnia 16 kwietnia 2004r. wyrobach budowlanych (Dz. U. z 2021 r  poz. 1213 z późn. zm.). </w:t>
      </w:r>
    </w:p>
    <w:p w:rsidR="00F14021" w:rsidRPr="00F14021" w:rsidRDefault="00F14021" w:rsidP="009271CF">
      <w:pPr>
        <w:numPr>
          <w:ilvl w:val="0"/>
          <w:numId w:val="77"/>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Na każde żądanie Zamawiającego Wykonawca jest zobowiązany okazać dokumenty dopuszczające wskazane materiały budowlane do obrotu i stosowania. W przypadku jego braku materiały zostaną poddane badaniu na koszt Wykonawcy, na placu budowy lub w miejscu określonym przez Zamawiającego.</w:t>
      </w: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after="120" w:line="276" w:lineRule="auto"/>
        <w:jc w:val="center"/>
        <w:rPr>
          <w:color w:val="000000" w:themeColor="text1"/>
          <w:sz w:val="22"/>
          <w:szCs w:val="22"/>
          <w:lang w:eastAsia="pl-PL"/>
        </w:rPr>
      </w:pPr>
      <w:r w:rsidRPr="00F14021">
        <w:rPr>
          <w:b/>
          <w:color w:val="000000" w:themeColor="text1"/>
          <w:sz w:val="22"/>
          <w:szCs w:val="22"/>
          <w:lang w:eastAsia="pl-PL"/>
        </w:rPr>
        <w:t>§ 11 PODWYKONAWCY</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zobowiązuje się wykonać całość robót siłami własnymi, z wyjątkiem wykonania …………………………………………………………………………………, które powierzone zostaną Podwykonawcy zgodnie z ofertą.</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 przypadku każdorazowej woli Wykonawcy powierzenia części robót podwykonawcy, strony zgodnie oświadczają, że do zawarcia przez Wykonawcę umowy o roboty budowlane </w:t>
      </w:r>
      <w:r w:rsidRPr="00F14021">
        <w:rPr>
          <w:color w:val="000000" w:themeColor="text1"/>
          <w:sz w:val="22"/>
          <w:szCs w:val="22"/>
          <w:lang w:eastAsia="pl-PL"/>
        </w:rPr>
        <w:br/>
        <w:t>z podwykonawcą jest wymagana zgoda Zamawiającego w zakresie warunków ich realizacji.</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Podwykonawca lub dalszy Podwykonawca zamówienia na roboty budowlane zamierzający zawrzeć umowę o podwykonawstwo, której przedmiotem są roboty budowlane, jest obowiązany, w trakcie realizacji niniejszej umowy, do przedłożenia Zamawiającemu projektu tej umowy, a także projektu jej zmiany, oraz poświadczonej za zgodność z oryginałem kopii zawartej umowy o podwykonawstwo, której przedmiotem są roboty budowlane, i jej zmian.</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Podwykonawca lub dalszy Podwykonawca, zamierzający zawrzeć umowę, o której mowa w ust. 3, jest   obowiązany dołączyć zgodę Wykonawcy na zawarcie umowy o podwykonawstwo o treści zgodnej z projektem umowy.</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roboty budowlanej.</w:t>
      </w:r>
    </w:p>
    <w:p w:rsidR="00F14021" w:rsidRPr="00F14021" w:rsidRDefault="00F14021" w:rsidP="009271CF">
      <w:pPr>
        <w:numPr>
          <w:ilvl w:val="0"/>
          <w:numId w:val="78"/>
        </w:numPr>
        <w:suppressAutoHyphens w:val="0"/>
        <w:spacing w:after="120"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lastRenderedPageBreak/>
        <w:t xml:space="preserve">Zamawiający może w terminie 14 dni zgłosić pisemne zastrzeżenia lub sprzeciw do projektu umowy o podwykonawstwo i do projektu jej zmiany, jeżeli umowa:                                                                                                 </w:t>
      </w:r>
    </w:p>
    <w:p w:rsidR="00F14021" w:rsidRPr="00F14021" w:rsidRDefault="00F14021" w:rsidP="00F14021">
      <w:pPr>
        <w:suppressAutoHyphens w:val="0"/>
        <w:spacing w:after="120" w:line="276" w:lineRule="auto"/>
        <w:ind w:left="284"/>
        <w:contextualSpacing/>
        <w:jc w:val="both"/>
        <w:rPr>
          <w:color w:val="000000" w:themeColor="text1"/>
          <w:sz w:val="22"/>
          <w:szCs w:val="22"/>
          <w:lang w:eastAsia="pl-PL"/>
        </w:rPr>
      </w:pPr>
      <w:r w:rsidRPr="00F14021">
        <w:rPr>
          <w:color w:val="000000" w:themeColor="text1"/>
          <w:sz w:val="22"/>
          <w:szCs w:val="22"/>
          <w:lang w:eastAsia="pl-PL"/>
        </w:rPr>
        <w:t>1) nie spełnia wymagań określonych w specyfikacji istotnych warunków zamówienia,</w:t>
      </w:r>
    </w:p>
    <w:p w:rsidR="00F14021" w:rsidRPr="00F14021" w:rsidRDefault="00F14021" w:rsidP="00F14021">
      <w:pPr>
        <w:suppressAutoHyphens w:val="0"/>
        <w:spacing w:after="120" w:line="276" w:lineRule="auto"/>
        <w:ind w:left="284"/>
        <w:contextualSpacing/>
        <w:jc w:val="both"/>
        <w:rPr>
          <w:color w:val="000000" w:themeColor="text1"/>
          <w:sz w:val="22"/>
          <w:szCs w:val="22"/>
          <w:lang w:eastAsia="pl-PL"/>
        </w:rPr>
      </w:pPr>
      <w:r w:rsidRPr="00F14021">
        <w:rPr>
          <w:color w:val="000000" w:themeColor="text1"/>
          <w:sz w:val="22"/>
          <w:szCs w:val="22"/>
          <w:lang w:eastAsia="pl-PL"/>
        </w:rPr>
        <w:t>2) przewiduje termin zapłaty wynagrodzenia dłuższy niż określony w ust. 5.</w:t>
      </w:r>
    </w:p>
    <w:p w:rsidR="00F14021" w:rsidRPr="00F14021" w:rsidRDefault="00F14021" w:rsidP="009271CF">
      <w:pPr>
        <w:numPr>
          <w:ilvl w:val="0"/>
          <w:numId w:val="78"/>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Niezgłoszenie pisemnych zastrzeżeń przez Zamawiającego do przedłożonego projektu umowy o podwykonawstwo, której przedmiotem są roboty ogólnobudowlane, w terminie określonym </w:t>
      </w:r>
      <w:r w:rsidRPr="00F14021">
        <w:rPr>
          <w:color w:val="000000" w:themeColor="text1"/>
          <w:sz w:val="22"/>
          <w:szCs w:val="22"/>
          <w:lang w:eastAsia="pl-PL"/>
        </w:rPr>
        <w:br/>
        <w:t>w ust. 6, uważa się za akceptację projektu umowy przez Zamawiającego.</w:t>
      </w:r>
    </w:p>
    <w:p w:rsidR="00F14021" w:rsidRPr="00F14021" w:rsidRDefault="00F14021" w:rsidP="009271CF">
      <w:pPr>
        <w:numPr>
          <w:ilvl w:val="0"/>
          <w:numId w:val="78"/>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Wykonawca, Podwykonawca lub dalszy Podwykonawca zamówienia na roboty ogólnobudowlane  przedkłada Zamawiającemu poświadczoną za zgodność z oryginałem kopię zawartej umowy o podwykonawstwo, której przedmiotem są roboty ogólnobudowlane, w terminie 7 dni od dnia jej zawarcia. Zamawiający może w terminie 14 dni, zgłosić pisemny sprzeciw do umowy o podwykonawstwo, określonej w ust. 6, jeżeli umowa: </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1) nie spełnia wymagań określonych w specyfikacji istotnych warunków zamówienia,</w:t>
      </w:r>
    </w:p>
    <w:p w:rsidR="00F14021" w:rsidRPr="00F14021" w:rsidRDefault="00F14021" w:rsidP="00F14021">
      <w:pPr>
        <w:suppressAutoHyphens w:val="0"/>
        <w:spacing w:line="276" w:lineRule="auto"/>
        <w:ind w:left="284"/>
        <w:contextualSpacing/>
        <w:jc w:val="both"/>
        <w:rPr>
          <w:color w:val="000000" w:themeColor="text1"/>
          <w:sz w:val="22"/>
          <w:szCs w:val="22"/>
          <w:lang w:eastAsia="pl-PL"/>
        </w:rPr>
      </w:pPr>
      <w:r w:rsidRPr="00F14021">
        <w:rPr>
          <w:color w:val="000000" w:themeColor="text1"/>
          <w:sz w:val="22"/>
          <w:szCs w:val="22"/>
          <w:lang w:eastAsia="pl-PL"/>
        </w:rPr>
        <w:t>2) przewiduje termin zapłaty wynagrodzenia dłuższy niż określony w ust. 5.</w:t>
      </w:r>
    </w:p>
    <w:p w:rsidR="00F14021" w:rsidRPr="00F14021" w:rsidRDefault="00F14021" w:rsidP="009271CF">
      <w:pPr>
        <w:numPr>
          <w:ilvl w:val="0"/>
          <w:numId w:val="78"/>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Niezgłoszenie pisemnego sprzeciwu przez Zamawiającego do przedłożonej umowy o podwykonawstwo, której przedmiotem są roboty ogólnobudowlane, w terminie określonym </w:t>
      </w:r>
      <w:r w:rsidRPr="00F14021">
        <w:rPr>
          <w:color w:val="000000" w:themeColor="text1"/>
          <w:sz w:val="22"/>
          <w:szCs w:val="22"/>
          <w:lang w:eastAsia="pl-PL"/>
        </w:rPr>
        <w:br/>
        <w:t>w ust. 8, uważa  się za akceptację umowy przez Zamawiającego. Przepisy niniejszego paragrafu stosuje się odpowiednio do zmiany umowy o podwykonawstwo, której   przedmiotem są roboty ogólnobudowlane.</w:t>
      </w:r>
    </w:p>
    <w:p w:rsidR="00F14021" w:rsidRPr="00F14021" w:rsidRDefault="00F14021" w:rsidP="009271CF">
      <w:pPr>
        <w:numPr>
          <w:ilvl w:val="0"/>
          <w:numId w:val="78"/>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Postanowienia powyższe nie naruszają praw i obowiązków Zamawiającego, Wykonawcy, Podwykonawcy i dalszego Podwykonawcy wynikających z przepisów art. 647</w:t>
      </w:r>
      <w:r w:rsidRPr="00F14021">
        <w:rPr>
          <w:color w:val="000000" w:themeColor="text1"/>
          <w:sz w:val="22"/>
          <w:szCs w:val="22"/>
          <w:vertAlign w:val="superscript"/>
          <w:lang w:eastAsia="pl-PL"/>
        </w:rPr>
        <w:t>1</w:t>
      </w:r>
      <w:r w:rsidRPr="00F14021">
        <w:rPr>
          <w:color w:val="000000" w:themeColor="text1"/>
          <w:sz w:val="22"/>
          <w:szCs w:val="22"/>
          <w:lang w:eastAsia="pl-PL"/>
        </w:rPr>
        <w:t> ustawy z dnia 23 kwietnia 1964 r. - Kodeks cywilny.</w:t>
      </w: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line="276" w:lineRule="auto"/>
        <w:jc w:val="center"/>
        <w:rPr>
          <w:b/>
          <w:color w:val="000000" w:themeColor="text1"/>
          <w:sz w:val="22"/>
          <w:szCs w:val="22"/>
          <w:lang w:eastAsia="pl-PL"/>
        </w:rPr>
      </w:pPr>
      <w:r w:rsidRPr="00F14021">
        <w:rPr>
          <w:b/>
          <w:color w:val="000000" w:themeColor="text1"/>
          <w:sz w:val="22"/>
          <w:szCs w:val="22"/>
          <w:lang w:eastAsia="pl-PL"/>
        </w:rPr>
        <w:t>§ 12 PODWYKONAWCY</w:t>
      </w:r>
    </w:p>
    <w:p w:rsidR="00F14021" w:rsidRPr="00F14021" w:rsidRDefault="00F14021" w:rsidP="00F14021">
      <w:pPr>
        <w:suppressAutoHyphens w:val="0"/>
        <w:spacing w:line="276" w:lineRule="auto"/>
        <w:jc w:val="center"/>
        <w:rPr>
          <w:color w:val="000000" w:themeColor="text1"/>
          <w:sz w:val="22"/>
          <w:szCs w:val="22"/>
          <w:lang w:eastAsia="pl-PL"/>
        </w:rPr>
      </w:pP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Podwykonawca lub dalszy Podwykonawca zamówienia na roboty ogólnobudowlane przedkłada Zamawiającemu poświadczoną za zgodność z oryginałem kopię zawartej umowy o podwykonawstwo, której przedmiotem są dostawy lub usługi, w terminie 7 dni od dnia jej zawarcia.</w:t>
      </w: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Obowiązek określony w ust. 1 nie dotyczy umów o podwykonawstwo o wartości brutto mniejszej niż 0,5% wartości brutto niniejszej umowy określonej </w:t>
      </w:r>
      <w:r w:rsidRPr="00F14021">
        <w:rPr>
          <w:color w:val="000000" w:themeColor="text1"/>
          <w:sz w:val="22"/>
          <w:szCs w:val="22"/>
          <w:u w:val="single"/>
          <w:lang w:eastAsia="pl-PL"/>
        </w:rPr>
        <w:t>w § 2 ust.1.</w:t>
      </w: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lub usługi.</w:t>
      </w: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Jeżeli termin zapłaty wynagrodzenia jest dłuższy niż określony w ust. 3, Zamawiający informuje o tym Wykonawcę, Podwykonawcę lub dalszego Podwykonawcę i wzywa go do doprowadzenia do zmiany tej umowy i dostosowania terminu zapłaty zgodnie z ust. 3 pod rygorem wystąpienia o zapłatę kary umownej.</w:t>
      </w: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Przepisy niniejszego paragrafu stosuje się odpowiednio do zmiany umowy o podwykonawstwo, której przedmiotem są dostawy lub usługi. </w:t>
      </w:r>
    </w:p>
    <w:p w:rsidR="00F14021" w:rsidRPr="00F14021" w:rsidRDefault="00F14021" w:rsidP="009271CF">
      <w:pPr>
        <w:numPr>
          <w:ilvl w:val="2"/>
          <w:numId w:val="76"/>
        </w:numPr>
        <w:tabs>
          <w:tab w:val="num" w:pos="1276"/>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Postanowienia powyższe nie naruszają praw i obowiązków Zamawiającego, Wykonawcy, Podwykonawcy i dalszego Podwykonawcy wynikających z przepisów art. 647</w:t>
      </w:r>
      <w:r w:rsidRPr="00F14021">
        <w:rPr>
          <w:color w:val="000000" w:themeColor="text1"/>
          <w:sz w:val="22"/>
          <w:szCs w:val="22"/>
          <w:vertAlign w:val="superscript"/>
          <w:lang w:eastAsia="pl-PL"/>
        </w:rPr>
        <w:t>1</w:t>
      </w:r>
      <w:r w:rsidRPr="00F14021">
        <w:rPr>
          <w:color w:val="000000" w:themeColor="text1"/>
          <w:sz w:val="22"/>
          <w:szCs w:val="22"/>
          <w:lang w:eastAsia="pl-PL"/>
        </w:rPr>
        <w:t> ustawy z dnia 23 kwietnia 1964 r. - Kodeks cywilny.</w:t>
      </w:r>
    </w:p>
    <w:p w:rsidR="00F14021" w:rsidRPr="00F14021" w:rsidRDefault="00F14021" w:rsidP="00F14021">
      <w:pPr>
        <w:suppressAutoHyphens w:val="0"/>
        <w:spacing w:line="276" w:lineRule="auto"/>
        <w:jc w:val="center"/>
        <w:rPr>
          <w:b/>
          <w:color w:val="000000" w:themeColor="text1"/>
          <w:sz w:val="22"/>
          <w:szCs w:val="22"/>
          <w:lang w:eastAsia="pl-PL"/>
        </w:rPr>
      </w:pPr>
    </w:p>
    <w:p w:rsidR="00F14021" w:rsidRPr="00F14021" w:rsidRDefault="00F14021" w:rsidP="00F14021">
      <w:pPr>
        <w:suppressAutoHyphens w:val="0"/>
        <w:spacing w:line="276" w:lineRule="auto"/>
        <w:jc w:val="center"/>
        <w:rPr>
          <w:b/>
          <w:color w:val="000000" w:themeColor="text1"/>
          <w:sz w:val="22"/>
          <w:szCs w:val="22"/>
          <w:lang w:eastAsia="pl-PL"/>
        </w:rPr>
      </w:pPr>
      <w:r w:rsidRPr="00F14021">
        <w:rPr>
          <w:b/>
          <w:color w:val="000000" w:themeColor="text1"/>
          <w:sz w:val="22"/>
          <w:szCs w:val="22"/>
          <w:lang w:eastAsia="pl-PL"/>
        </w:rPr>
        <w:t>§ 13 PODWYKONAWCY</w:t>
      </w:r>
    </w:p>
    <w:p w:rsidR="00F14021" w:rsidRPr="00F14021" w:rsidRDefault="00F14021" w:rsidP="00F14021">
      <w:pPr>
        <w:suppressAutoHyphens w:val="0"/>
        <w:spacing w:line="276" w:lineRule="auto"/>
        <w:jc w:val="center"/>
        <w:rPr>
          <w:color w:val="000000" w:themeColor="text1"/>
          <w:sz w:val="22"/>
          <w:szCs w:val="22"/>
          <w:lang w:eastAsia="pl-PL"/>
        </w:rPr>
      </w:pP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 xml:space="preserve">Zamawiający dokonuje bezpośredniej zapłaty wymagalnego wynagrodzenia przysługującego Podwykonawcy lub dalszemu Podwykonawcy, w przypadku uchylenia się od obowiązku zapłaty </w:t>
      </w:r>
      <w:r w:rsidRPr="00F14021">
        <w:rPr>
          <w:color w:val="000000" w:themeColor="text1"/>
          <w:sz w:val="22"/>
          <w:szCs w:val="22"/>
          <w:lang w:eastAsia="pl-PL"/>
        </w:rPr>
        <w:lastRenderedPageBreak/>
        <w:t>odpowiednio przez Wykonawcę, Podwykonawcę lub dalszego Podwykonawcę zamówienia na roboty budowlane.</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Warunkiem bezpośredniej zapłaty wynagrodzenia określonego w ust. 1 jest uprzednie zaakceptowanie przez Zamawiającego umowy o podwykonawstwo, której przedmiotem są roboty budowlane lub przedłożenie Zamawiającemu poświadczonej za zgodność z oryginałem kopii umowy o podwykonawstwo, której przedmiotem są dostawy lub usługi.</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Bezpośrednia zapłata obejmuje wyłącznie należne wynagrodzenie, bez odsetek, należnych Podwykonawcy lub dalszemu Podwykonawcy.</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przypadku zgłoszenia uwag, o których mowa w ust. 4, w terminie wskazanym przez Zamawiającego,   Zamawiający może:</w:t>
      </w:r>
    </w:p>
    <w:p w:rsidR="00F14021" w:rsidRPr="00F14021" w:rsidRDefault="00F14021" w:rsidP="009271CF">
      <w:pPr>
        <w:numPr>
          <w:ilvl w:val="0"/>
          <w:numId w:val="80"/>
        </w:numPr>
        <w:suppressAutoHyphens w:val="0"/>
        <w:spacing w:line="276" w:lineRule="auto"/>
        <w:contextualSpacing/>
        <w:jc w:val="both"/>
        <w:rPr>
          <w:color w:val="000000" w:themeColor="text1"/>
          <w:sz w:val="22"/>
          <w:szCs w:val="22"/>
          <w:lang w:eastAsia="pl-PL"/>
        </w:rPr>
      </w:pPr>
      <w:r w:rsidRPr="00F14021">
        <w:rPr>
          <w:color w:val="000000" w:themeColor="text1"/>
          <w:sz w:val="22"/>
          <w:szCs w:val="22"/>
          <w:lang w:eastAsia="pl-PL"/>
        </w:rPr>
        <w:t>nie dokonać bezpośredniej zapłaty wynagrodzenia Podwykonawcy lub dalszemu Podwykonawcy, jeżeli Wykonawca, Podwykonawca lub dalszy Podwykonawca wykaże niezasadność takiej zapłaty, albo</w:t>
      </w:r>
    </w:p>
    <w:p w:rsidR="00F14021" w:rsidRPr="00F14021" w:rsidRDefault="00F14021" w:rsidP="009271CF">
      <w:pPr>
        <w:numPr>
          <w:ilvl w:val="0"/>
          <w:numId w:val="80"/>
        </w:numPr>
        <w:suppressAutoHyphens w:val="0"/>
        <w:spacing w:line="276" w:lineRule="auto"/>
        <w:contextualSpacing/>
        <w:jc w:val="both"/>
        <w:rPr>
          <w:color w:val="000000" w:themeColor="text1"/>
          <w:sz w:val="22"/>
          <w:szCs w:val="22"/>
          <w:lang w:eastAsia="pl-PL"/>
        </w:rPr>
      </w:pPr>
      <w:r w:rsidRPr="00F14021">
        <w:rPr>
          <w:color w:val="000000" w:themeColor="text1"/>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14021" w:rsidRPr="00F14021" w:rsidRDefault="00F14021" w:rsidP="009271CF">
      <w:pPr>
        <w:numPr>
          <w:ilvl w:val="0"/>
          <w:numId w:val="80"/>
        </w:numPr>
        <w:suppressAutoHyphens w:val="0"/>
        <w:spacing w:line="276" w:lineRule="auto"/>
        <w:contextualSpacing/>
        <w:jc w:val="both"/>
        <w:rPr>
          <w:color w:val="000000" w:themeColor="text1"/>
          <w:sz w:val="22"/>
          <w:szCs w:val="22"/>
          <w:lang w:eastAsia="pl-PL"/>
        </w:rPr>
      </w:pPr>
      <w:r w:rsidRPr="00F14021">
        <w:rPr>
          <w:color w:val="000000" w:themeColor="text1"/>
          <w:sz w:val="22"/>
          <w:szCs w:val="22"/>
          <w:lang w:eastAsia="pl-PL"/>
        </w:rPr>
        <w:t>dokonać bezpośredniej zapłaty wynagrodzenia Podwykonawcy lub dalszemu Podwykonawcy, jeżeli Podwykonawca lub dalszy Podwykonawca wykaże zasadność takiej zapłaty.</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 przypadku dokonania bezpośredniej zapłaty Podwykonawcy lub dalszemu Podwykonawcy Zamawiający potrąca kwotę wypłaconego wynagrodzenia z wynagrodzenia należnego Wykonawcy, Podwykonawcy lub dalszemu Podwykonawcy.</w:t>
      </w:r>
    </w:p>
    <w:p w:rsidR="00F14021" w:rsidRPr="00F14021" w:rsidRDefault="00F14021" w:rsidP="009271CF">
      <w:pPr>
        <w:numPr>
          <w:ilvl w:val="0"/>
          <w:numId w:val="79"/>
        </w:numPr>
        <w:tabs>
          <w:tab w:val="left" w:pos="284"/>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Postanowienia powyższe nie naruszają praw i obowiązków Zamawiającego, Wykonawcy, Podwykonawcy i dalszego Podwykonawcy wynikających z przepisów art. 647</w:t>
      </w:r>
      <w:r w:rsidRPr="00F14021">
        <w:rPr>
          <w:color w:val="000000" w:themeColor="text1"/>
          <w:sz w:val="22"/>
          <w:szCs w:val="22"/>
          <w:vertAlign w:val="superscript"/>
          <w:lang w:eastAsia="pl-PL"/>
        </w:rPr>
        <w:t>1</w:t>
      </w:r>
      <w:r w:rsidRPr="00F14021">
        <w:rPr>
          <w:color w:val="000000" w:themeColor="text1"/>
          <w:sz w:val="22"/>
          <w:szCs w:val="22"/>
          <w:lang w:eastAsia="pl-PL"/>
        </w:rPr>
        <w:t xml:space="preserve"> ustawy z dnia 23 kwietnia 1964 r. - Kodeks cywilny.</w:t>
      </w:r>
    </w:p>
    <w:p w:rsidR="00F14021" w:rsidRPr="00F14021" w:rsidRDefault="00F14021" w:rsidP="00F14021">
      <w:pPr>
        <w:suppressAutoHyphens w:val="0"/>
        <w:spacing w:line="276" w:lineRule="auto"/>
        <w:ind w:left="420" w:hanging="284"/>
        <w:jc w:val="center"/>
        <w:rPr>
          <w:b/>
          <w:color w:val="000000" w:themeColor="text1"/>
          <w:sz w:val="22"/>
          <w:szCs w:val="22"/>
          <w:lang w:eastAsia="pl-PL"/>
        </w:rPr>
      </w:pPr>
    </w:p>
    <w:p w:rsidR="00F14021" w:rsidRPr="00F14021" w:rsidRDefault="00F14021" w:rsidP="00F14021">
      <w:pPr>
        <w:suppressAutoHyphens w:val="0"/>
        <w:spacing w:line="276" w:lineRule="auto"/>
        <w:ind w:left="420" w:hanging="284"/>
        <w:jc w:val="center"/>
        <w:rPr>
          <w:b/>
          <w:color w:val="000000" w:themeColor="text1"/>
          <w:sz w:val="22"/>
          <w:szCs w:val="22"/>
          <w:lang w:eastAsia="pl-PL"/>
        </w:rPr>
      </w:pPr>
      <w:r w:rsidRPr="00F14021">
        <w:rPr>
          <w:b/>
          <w:color w:val="000000" w:themeColor="text1"/>
          <w:sz w:val="22"/>
          <w:szCs w:val="22"/>
          <w:lang w:eastAsia="pl-PL"/>
        </w:rPr>
        <w:t>§  14 PODWYKONAWCY</w:t>
      </w:r>
    </w:p>
    <w:p w:rsidR="00F14021" w:rsidRPr="00F14021" w:rsidRDefault="00F14021" w:rsidP="00F14021">
      <w:pPr>
        <w:suppressAutoHyphens w:val="0"/>
        <w:spacing w:line="276" w:lineRule="auto"/>
        <w:ind w:left="420" w:hanging="284"/>
        <w:jc w:val="center"/>
        <w:rPr>
          <w:color w:val="000000" w:themeColor="text1"/>
          <w:sz w:val="22"/>
          <w:szCs w:val="22"/>
          <w:lang w:eastAsia="pl-PL"/>
        </w:rPr>
      </w:pPr>
    </w:p>
    <w:p w:rsidR="00F14021" w:rsidRPr="00F14021" w:rsidRDefault="00F14021" w:rsidP="00F14021">
      <w:pPr>
        <w:suppressAutoHyphens w:val="0"/>
        <w:spacing w:line="276" w:lineRule="auto"/>
        <w:jc w:val="both"/>
        <w:rPr>
          <w:color w:val="000000" w:themeColor="text1"/>
          <w:sz w:val="22"/>
          <w:szCs w:val="22"/>
          <w:lang w:eastAsia="pl-PL"/>
        </w:rPr>
      </w:pPr>
      <w:r w:rsidRPr="00F14021">
        <w:rPr>
          <w:color w:val="000000" w:themeColor="text1"/>
          <w:sz w:val="22"/>
          <w:szCs w:val="22"/>
          <w:lang w:eastAsia="pl-PL"/>
        </w:rPr>
        <w:t>Wykonawca, Podwykonawca lub dalszy Podwykonawca zawierając umowę o podwykonawstwo ma obowiązek zawrzeć w niej zapisy:</w:t>
      </w:r>
    </w:p>
    <w:p w:rsidR="00F14021" w:rsidRPr="00F14021" w:rsidRDefault="00F14021" w:rsidP="00F14021">
      <w:pPr>
        <w:suppressAutoHyphens w:val="0"/>
        <w:spacing w:line="276" w:lineRule="auto"/>
        <w:jc w:val="both"/>
        <w:rPr>
          <w:color w:val="000000" w:themeColor="text1"/>
          <w:sz w:val="22"/>
          <w:szCs w:val="22"/>
          <w:lang w:eastAsia="pl-PL"/>
        </w:rPr>
      </w:pPr>
      <w:r w:rsidRPr="00F14021">
        <w:rPr>
          <w:color w:val="000000" w:themeColor="text1"/>
          <w:sz w:val="22"/>
          <w:szCs w:val="22"/>
          <w:lang w:eastAsia="pl-PL"/>
        </w:rPr>
        <w:t>- odpowiednio inkorporujące treść § 11 §12, § 13 niniejszej umowy, w stosunku do zawierania dalszych umów o podwykonawstwo, a także określić kary umowne za nieprzedłożenie zamawiającemu projektu lub oryginału umowy, nakładające obowiązek na Podwykonawcę lub dalszego Podwykonawcę przedkładania Zamawiającemu:</w:t>
      </w:r>
    </w:p>
    <w:p w:rsidR="00F14021" w:rsidRPr="00F14021" w:rsidRDefault="00F14021" w:rsidP="009271CF">
      <w:pPr>
        <w:numPr>
          <w:ilvl w:val="0"/>
          <w:numId w:val="60"/>
        </w:numPr>
        <w:tabs>
          <w:tab w:val="num" w:pos="284"/>
        </w:tabs>
        <w:suppressAutoHyphens w:val="0"/>
        <w:spacing w:line="276" w:lineRule="auto"/>
        <w:ind w:left="0" w:firstLine="0"/>
        <w:contextualSpacing/>
        <w:jc w:val="both"/>
        <w:rPr>
          <w:color w:val="000000" w:themeColor="text1"/>
          <w:sz w:val="22"/>
          <w:szCs w:val="22"/>
          <w:lang w:eastAsia="pl-PL"/>
        </w:rPr>
      </w:pPr>
      <w:r w:rsidRPr="00F14021">
        <w:rPr>
          <w:color w:val="000000" w:themeColor="text1"/>
          <w:sz w:val="22"/>
          <w:szCs w:val="22"/>
          <w:lang w:eastAsia="pl-PL"/>
        </w:rPr>
        <w:t xml:space="preserve">  poświadczonej za zgodność z oryginałem kopii faktury lub rachunku wystawionych stronie, z którą zawarł umowę o podwykonawstwo w terminie 7 dni od ich wystawienia, </w:t>
      </w:r>
    </w:p>
    <w:p w:rsidR="00F14021" w:rsidRPr="00F14021" w:rsidRDefault="00F14021" w:rsidP="009271CF">
      <w:pPr>
        <w:numPr>
          <w:ilvl w:val="0"/>
          <w:numId w:val="60"/>
        </w:numPr>
        <w:tabs>
          <w:tab w:val="num" w:pos="284"/>
        </w:tabs>
        <w:suppressAutoHyphens w:val="0"/>
        <w:spacing w:line="276" w:lineRule="auto"/>
        <w:ind w:left="0" w:firstLine="0"/>
        <w:contextualSpacing/>
        <w:jc w:val="both"/>
        <w:rPr>
          <w:color w:val="000000" w:themeColor="text1"/>
          <w:sz w:val="22"/>
          <w:szCs w:val="22"/>
          <w:lang w:eastAsia="pl-PL"/>
        </w:rPr>
      </w:pPr>
      <w:r w:rsidRPr="00F14021">
        <w:rPr>
          <w:color w:val="000000" w:themeColor="text1"/>
          <w:sz w:val="22"/>
          <w:szCs w:val="22"/>
          <w:lang w:eastAsia="pl-PL"/>
        </w:rPr>
        <w:t xml:space="preserve">  własnego oświadczenia o otrzymaniu zapłaty ww. faktury lub rachunku w terminie 7 dni od otrzymania zapłaty.</w:t>
      </w:r>
    </w:p>
    <w:p w:rsidR="00F14021" w:rsidRPr="00F14021" w:rsidRDefault="00F14021" w:rsidP="00F14021">
      <w:pPr>
        <w:suppressAutoHyphens w:val="0"/>
        <w:spacing w:line="276" w:lineRule="auto"/>
        <w:ind w:left="420" w:hanging="284"/>
        <w:jc w:val="center"/>
        <w:rPr>
          <w:b/>
          <w:color w:val="000000" w:themeColor="text1"/>
          <w:sz w:val="22"/>
          <w:szCs w:val="22"/>
          <w:lang w:eastAsia="pl-PL"/>
        </w:rPr>
      </w:pPr>
    </w:p>
    <w:p w:rsidR="00F14021" w:rsidRPr="00F14021" w:rsidRDefault="00F14021" w:rsidP="00F14021">
      <w:pPr>
        <w:suppressAutoHyphens w:val="0"/>
        <w:spacing w:line="276" w:lineRule="auto"/>
        <w:ind w:left="420" w:hanging="284"/>
        <w:jc w:val="center"/>
        <w:rPr>
          <w:b/>
          <w:color w:val="000000" w:themeColor="text1"/>
          <w:sz w:val="22"/>
          <w:szCs w:val="22"/>
          <w:lang w:eastAsia="pl-PL"/>
        </w:rPr>
      </w:pPr>
      <w:r w:rsidRPr="00F14021">
        <w:rPr>
          <w:b/>
          <w:color w:val="000000" w:themeColor="text1"/>
          <w:sz w:val="22"/>
          <w:szCs w:val="22"/>
          <w:lang w:eastAsia="pl-PL"/>
        </w:rPr>
        <w:t>§ 15 ZAKAZ PRZENIESIENIA ZOBOWIĄZAŃ</w:t>
      </w:r>
    </w:p>
    <w:p w:rsidR="00F14021" w:rsidRPr="00F14021" w:rsidRDefault="00F14021" w:rsidP="00F14021">
      <w:pPr>
        <w:suppressAutoHyphens w:val="0"/>
        <w:spacing w:line="276" w:lineRule="auto"/>
        <w:ind w:left="420" w:hanging="284"/>
        <w:jc w:val="center"/>
        <w:rPr>
          <w:color w:val="000000" w:themeColor="text1"/>
          <w:sz w:val="22"/>
          <w:szCs w:val="22"/>
          <w:lang w:eastAsia="pl-PL"/>
        </w:rPr>
      </w:pPr>
    </w:p>
    <w:p w:rsidR="00F14021" w:rsidRPr="00F14021" w:rsidRDefault="00F14021" w:rsidP="009271CF">
      <w:pPr>
        <w:numPr>
          <w:ilvl w:val="3"/>
          <w:numId w:val="76"/>
        </w:numPr>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oświadcza, że:</w:t>
      </w:r>
    </w:p>
    <w:p w:rsidR="00F14021" w:rsidRPr="00F14021" w:rsidRDefault="00F14021" w:rsidP="009271CF">
      <w:pPr>
        <w:numPr>
          <w:ilvl w:val="0"/>
          <w:numId w:val="81"/>
        </w:numPr>
        <w:suppressAutoHyphens w:val="0"/>
        <w:spacing w:line="276" w:lineRule="auto"/>
        <w:ind w:left="567"/>
        <w:contextualSpacing/>
        <w:jc w:val="both"/>
        <w:rPr>
          <w:color w:val="000000" w:themeColor="text1"/>
          <w:sz w:val="22"/>
          <w:szCs w:val="22"/>
          <w:lang w:eastAsia="pl-PL"/>
        </w:rPr>
      </w:pPr>
      <w:r w:rsidRPr="00F14021">
        <w:rPr>
          <w:color w:val="000000" w:themeColor="text1"/>
          <w:sz w:val="22"/>
          <w:szCs w:val="22"/>
          <w:lang w:eastAsia="pl-PL"/>
        </w:rPr>
        <w:t>zrzeka się prawa przeniesienia na osoby trzecie wynagrodzenia wynikającego z niniejszej umowy;</w:t>
      </w:r>
    </w:p>
    <w:p w:rsidR="00F14021" w:rsidRPr="00F14021" w:rsidRDefault="00F14021" w:rsidP="009271CF">
      <w:pPr>
        <w:numPr>
          <w:ilvl w:val="0"/>
          <w:numId w:val="81"/>
        </w:numPr>
        <w:suppressAutoHyphens w:val="0"/>
        <w:spacing w:line="276" w:lineRule="auto"/>
        <w:ind w:left="567"/>
        <w:contextualSpacing/>
        <w:jc w:val="both"/>
        <w:rPr>
          <w:color w:val="000000" w:themeColor="text1"/>
          <w:sz w:val="22"/>
          <w:szCs w:val="22"/>
          <w:lang w:eastAsia="pl-PL"/>
        </w:rPr>
      </w:pPr>
      <w:r w:rsidRPr="00F14021">
        <w:rPr>
          <w:color w:val="000000" w:themeColor="text1"/>
          <w:sz w:val="22"/>
          <w:szCs w:val="22"/>
          <w:lang w:eastAsia="pl-PL"/>
        </w:rPr>
        <w:lastRenderedPageBreak/>
        <w:t xml:space="preserve">wierzytelność po stronie Wykonawcy z tytułu robót wykonanych i odebranych w ramach niniejszej umowy powstanie pod warunkiem, że wraz z dokumentami związanymi z odbiorem robót Wykonawca przedstawi prawidłowo wystawioną fakturę własną oraz otrzymane od Podwykonawców faktury z potwierdzeniem ich zapłaty w formie oświadczeń złożonych przez Podwykonawców za zakres robót objęty fakturą Wykonawcy. </w:t>
      </w:r>
    </w:p>
    <w:p w:rsidR="00F14021" w:rsidRPr="00F14021" w:rsidRDefault="00F14021" w:rsidP="009271CF">
      <w:pPr>
        <w:numPr>
          <w:ilvl w:val="3"/>
          <w:numId w:val="76"/>
        </w:numPr>
        <w:tabs>
          <w:tab w:val="left" w:pos="1022"/>
          <w:tab w:val="num" w:pos="1440"/>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Wykonawca za działania i zaniechania Podwykonawcy odpowiada jak za działania i zaniechania własne.</w:t>
      </w:r>
    </w:p>
    <w:p w:rsidR="00F14021" w:rsidRPr="00F14021" w:rsidRDefault="00F14021" w:rsidP="009271CF">
      <w:pPr>
        <w:numPr>
          <w:ilvl w:val="3"/>
          <w:numId w:val="76"/>
        </w:numPr>
        <w:tabs>
          <w:tab w:val="left" w:pos="1022"/>
          <w:tab w:val="num" w:pos="1440"/>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Realizacja robót w podwykonawstwie nie zwalnia Wykonawców z odpowiedzialności za wykonanie obowiązków wynikających z umowy i przepisów obowiązującego w Rzeczypospolitej Polskiej prawa.</w:t>
      </w:r>
    </w:p>
    <w:p w:rsidR="00F14021" w:rsidRPr="00F14021" w:rsidRDefault="00F14021" w:rsidP="009271CF">
      <w:pPr>
        <w:numPr>
          <w:ilvl w:val="3"/>
          <w:numId w:val="76"/>
        </w:numPr>
        <w:tabs>
          <w:tab w:val="left" w:pos="1022"/>
          <w:tab w:val="num" w:pos="1440"/>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Jeżeli zmiana albo rezygnacja z Podwykonawcy dotyczy podmiotu, na którego zasoby Wykonawca powoływał się na zasadach określonych w art. 118 ust. 1 uPzp,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14021" w:rsidRPr="00F14021" w:rsidRDefault="00F14021" w:rsidP="00F14021">
      <w:pPr>
        <w:widowControl w:val="0"/>
        <w:tabs>
          <w:tab w:val="left" w:pos="284"/>
          <w:tab w:val="left" w:pos="426"/>
        </w:tabs>
        <w:autoSpaceDE w:val="0"/>
        <w:spacing w:line="276" w:lineRule="auto"/>
        <w:jc w:val="both"/>
        <w:rPr>
          <w:i/>
          <w:color w:val="000000" w:themeColor="text1"/>
          <w:sz w:val="22"/>
          <w:szCs w:val="22"/>
          <w:lang w:eastAsia="pl-PL"/>
        </w:rPr>
      </w:pPr>
      <w:r w:rsidRPr="00F14021">
        <w:rPr>
          <w:color w:val="000000" w:themeColor="text1"/>
          <w:sz w:val="22"/>
          <w:szCs w:val="22"/>
          <w:lang w:eastAsia="pl-PL"/>
        </w:rPr>
        <w:t>(</w:t>
      </w:r>
      <w:r w:rsidRPr="00F14021">
        <w:rPr>
          <w:i/>
          <w:color w:val="000000" w:themeColor="text1"/>
          <w:sz w:val="22"/>
          <w:szCs w:val="22"/>
          <w:lang w:eastAsia="pl-PL"/>
        </w:rPr>
        <w:t xml:space="preserve">Treść ust. 4 będzie wpisana do umowy w przypadku, gdy Wykonawca będzie powoływał się na zasoby </w:t>
      </w:r>
      <w:r w:rsidRPr="00F14021">
        <w:rPr>
          <w:bCs/>
          <w:i/>
          <w:color w:val="000000" w:themeColor="text1"/>
          <w:sz w:val="22"/>
          <w:szCs w:val="22"/>
        </w:rPr>
        <w:t xml:space="preserve">podmiotu udostępniającego zasoby </w:t>
      </w:r>
      <w:r w:rsidRPr="00F14021">
        <w:rPr>
          <w:i/>
          <w:color w:val="000000" w:themeColor="text1"/>
          <w:sz w:val="22"/>
          <w:szCs w:val="22"/>
          <w:lang w:eastAsia="pl-PL"/>
        </w:rPr>
        <w:t>w celu wykazania spełniania warunków udziału w postępowaniu).</w:t>
      </w:r>
    </w:p>
    <w:p w:rsidR="00F14021" w:rsidRPr="00F14021" w:rsidRDefault="00F14021" w:rsidP="00F14021">
      <w:pPr>
        <w:spacing w:line="276" w:lineRule="auto"/>
        <w:jc w:val="both"/>
        <w:rPr>
          <w:color w:val="000000" w:themeColor="text1"/>
          <w:sz w:val="22"/>
          <w:szCs w:val="22"/>
        </w:rPr>
      </w:pPr>
    </w:p>
    <w:p w:rsidR="00F14021" w:rsidRPr="00F14021" w:rsidRDefault="00F14021" w:rsidP="00F14021">
      <w:pPr>
        <w:spacing w:line="276" w:lineRule="auto"/>
        <w:ind w:left="340" w:hanging="340"/>
        <w:jc w:val="center"/>
        <w:rPr>
          <w:b/>
          <w:color w:val="000000" w:themeColor="text1"/>
          <w:sz w:val="22"/>
          <w:szCs w:val="22"/>
        </w:rPr>
      </w:pPr>
      <w:r w:rsidRPr="00F14021">
        <w:rPr>
          <w:b/>
          <w:color w:val="000000" w:themeColor="text1"/>
          <w:sz w:val="22"/>
          <w:szCs w:val="22"/>
        </w:rPr>
        <w:t>§ 16. WARUNKI PŁATNOŚCI</w:t>
      </w:r>
    </w:p>
    <w:p w:rsidR="00F14021" w:rsidRPr="00F14021" w:rsidRDefault="00F14021" w:rsidP="00F14021">
      <w:pPr>
        <w:spacing w:line="276" w:lineRule="auto"/>
        <w:ind w:left="340" w:hanging="340"/>
        <w:jc w:val="center"/>
        <w:rPr>
          <w:color w:val="000000" w:themeColor="text1"/>
          <w:sz w:val="22"/>
          <w:szCs w:val="22"/>
        </w:rPr>
      </w:pPr>
    </w:p>
    <w:p w:rsidR="00F14021" w:rsidRPr="00F14021" w:rsidRDefault="00F14021" w:rsidP="009271CF">
      <w:pPr>
        <w:numPr>
          <w:ilvl w:val="4"/>
          <w:numId w:val="76"/>
        </w:numPr>
        <w:tabs>
          <w:tab w:val="left" w:pos="336"/>
          <w:tab w:val="num" w:pos="1843"/>
        </w:tabs>
        <w:spacing w:line="276" w:lineRule="auto"/>
        <w:ind w:left="284" w:hanging="284"/>
        <w:contextualSpacing/>
        <w:jc w:val="both"/>
        <w:rPr>
          <w:color w:val="000000" w:themeColor="text1"/>
          <w:sz w:val="22"/>
          <w:szCs w:val="22"/>
        </w:rPr>
      </w:pPr>
      <w:r w:rsidRPr="00F14021">
        <w:rPr>
          <w:color w:val="000000" w:themeColor="text1"/>
          <w:sz w:val="22"/>
          <w:szCs w:val="22"/>
        </w:rPr>
        <w:t>Zapłata wynagrodzenia za wykonanie przedmiotu umowy  nastąpi po jego zrealizowaniu  w terminie określonym w §5 do wartości wymienionej w §2.</w:t>
      </w:r>
    </w:p>
    <w:p w:rsidR="00627BA5" w:rsidRDefault="00F14021" w:rsidP="00627BA5">
      <w:pPr>
        <w:numPr>
          <w:ilvl w:val="4"/>
          <w:numId w:val="76"/>
        </w:numPr>
        <w:tabs>
          <w:tab w:val="left" w:pos="336"/>
          <w:tab w:val="num" w:pos="1843"/>
        </w:tabs>
        <w:spacing w:line="276" w:lineRule="auto"/>
        <w:ind w:left="284" w:hanging="284"/>
        <w:contextualSpacing/>
        <w:jc w:val="both"/>
        <w:rPr>
          <w:color w:val="000000" w:themeColor="text1"/>
          <w:sz w:val="22"/>
          <w:szCs w:val="22"/>
        </w:rPr>
      </w:pPr>
      <w:r w:rsidRPr="00F14021">
        <w:rPr>
          <w:color w:val="000000" w:themeColor="text1"/>
          <w:sz w:val="22"/>
          <w:szCs w:val="22"/>
        </w:rPr>
        <w:t>Wynagrodzenie za przedmiot umowy przysługuje Wykonawcy po protokolarnym odbiorze usługi bez zastrzeżeń przez Zamawiającego.</w:t>
      </w:r>
    </w:p>
    <w:p w:rsidR="00627BA5" w:rsidRPr="00627BA5" w:rsidRDefault="00627BA5" w:rsidP="00627BA5">
      <w:pPr>
        <w:numPr>
          <w:ilvl w:val="4"/>
          <w:numId w:val="76"/>
        </w:numPr>
        <w:tabs>
          <w:tab w:val="left" w:pos="336"/>
          <w:tab w:val="num" w:pos="1843"/>
        </w:tabs>
        <w:spacing w:line="276" w:lineRule="auto"/>
        <w:ind w:left="284" w:hanging="284"/>
        <w:contextualSpacing/>
        <w:jc w:val="both"/>
        <w:rPr>
          <w:color w:val="000000" w:themeColor="text1"/>
          <w:sz w:val="22"/>
          <w:szCs w:val="22"/>
        </w:rPr>
      </w:pPr>
      <w:r w:rsidRPr="00627BA5">
        <w:rPr>
          <w:sz w:val="22"/>
          <w:szCs w:val="22"/>
        </w:rPr>
        <w:t xml:space="preserve">Cena podana w ofercie winna obejmować wszystkie koszty i składniki związane </w:t>
      </w:r>
      <w:r w:rsidRPr="00627BA5">
        <w:rPr>
          <w:sz w:val="22"/>
          <w:szCs w:val="22"/>
        </w:rPr>
        <w:br/>
        <w:t xml:space="preserve">z wykonaniem zamówienia oraz warunkami stawianymi przez Zamawiającego, w tym: podatek od towarów i usług, </w:t>
      </w:r>
      <w:r w:rsidRPr="00627BA5">
        <w:rPr>
          <w:bCs/>
          <w:sz w:val="22"/>
          <w:szCs w:val="22"/>
        </w:rPr>
        <w:t>koszty paliwa, koszty dojazdu do miejsca rozpoczęcia usługi, itp.</w:t>
      </w:r>
    </w:p>
    <w:p w:rsidR="00F14021" w:rsidRPr="00F14021" w:rsidRDefault="00F14021" w:rsidP="009271CF">
      <w:pPr>
        <w:numPr>
          <w:ilvl w:val="4"/>
          <w:numId w:val="76"/>
        </w:numPr>
        <w:tabs>
          <w:tab w:val="left" w:pos="336"/>
          <w:tab w:val="num" w:pos="1843"/>
        </w:tabs>
        <w:spacing w:line="276" w:lineRule="auto"/>
        <w:ind w:left="284" w:hanging="284"/>
        <w:contextualSpacing/>
        <w:jc w:val="both"/>
        <w:rPr>
          <w:color w:val="000000" w:themeColor="text1"/>
          <w:sz w:val="22"/>
          <w:szCs w:val="22"/>
        </w:rPr>
      </w:pPr>
      <w:r w:rsidRPr="00F14021">
        <w:rPr>
          <w:color w:val="000000" w:themeColor="text1"/>
          <w:sz w:val="22"/>
          <w:szCs w:val="22"/>
        </w:rPr>
        <w:t>Wykonawca zobowiązany jest przedłożyć do Zamawiającego:</w:t>
      </w:r>
    </w:p>
    <w:p w:rsidR="00F14021" w:rsidRPr="00F14021" w:rsidRDefault="00F14021" w:rsidP="00627BA5">
      <w:pPr>
        <w:numPr>
          <w:ilvl w:val="0"/>
          <w:numId w:val="55"/>
        </w:numPr>
        <w:tabs>
          <w:tab w:val="clear" w:pos="0"/>
          <w:tab w:val="num" w:pos="-141"/>
          <w:tab w:val="num" w:pos="425"/>
        </w:tabs>
        <w:spacing w:line="276" w:lineRule="auto"/>
        <w:ind w:left="284" w:firstLine="0"/>
        <w:contextualSpacing/>
        <w:jc w:val="both"/>
        <w:rPr>
          <w:color w:val="000000" w:themeColor="text1"/>
          <w:sz w:val="22"/>
          <w:szCs w:val="22"/>
        </w:rPr>
      </w:pPr>
      <w:r w:rsidRPr="00F14021">
        <w:rPr>
          <w:color w:val="000000" w:themeColor="text1"/>
          <w:sz w:val="22"/>
          <w:szCs w:val="22"/>
        </w:rPr>
        <w:t xml:space="preserve"> oryginał faktury VAT wystawionej na Zamawiającego, określającej</w:t>
      </w:r>
      <w:r w:rsidR="00627BA5">
        <w:rPr>
          <w:color w:val="000000" w:themeColor="text1"/>
          <w:sz w:val="22"/>
          <w:szCs w:val="22"/>
        </w:rPr>
        <w:t xml:space="preserve"> cenę, wartość oraz</w:t>
      </w:r>
      <w:r w:rsidRPr="00F14021">
        <w:rPr>
          <w:color w:val="000000" w:themeColor="text1"/>
          <w:sz w:val="22"/>
          <w:szCs w:val="22"/>
        </w:rPr>
        <w:t xml:space="preserve"> numer</w:t>
      </w:r>
      <w:r w:rsidR="00627BA5">
        <w:rPr>
          <w:color w:val="000000" w:themeColor="text1"/>
          <w:sz w:val="22"/>
          <w:szCs w:val="22"/>
        </w:rPr>
        <w:br/>
        <w:t xml:space="preserve">         i przedmiot umowy;</w:t>
      </w:r>
    </w:p>
    <w:p w:rsidR="00F14021" w:rsidRDefault="00F14021" w:rsidP="009271CF">
      <w:pPr>
        <w:numPr>
          <w:ilvl w:val="0"/>
          <w:numId w:val="55"/>
        </w:numPr>
        <w:tabs>
          <w:tab w:val="num" w:pos="284"/>
        </w:tabs>
        <w:spacing w:line="276" w:lineRule="auto"/>
        <w:ind w:left="284" w:firstLine="0"/>
        <w:contextualSpacing/>
        <w:jc w:val="both"/>
        <w:rPr>
          <w:color w:val="000000" w:themeColor="text1"/>
          <w:sz w:val="22"/>
          <w:szCs w:val="22"/>
        </w:rPr>
      </w:pPr>
      <w:r w:rsidRPr="00F14021">
        <w:rPr>
          <w:color w:val="000000" w:themeColor="text1"/>
          <w:sz w:val="22"/>
          <w:szCs w:val="22"/>
        </w:rPr>
        <w:t xml:space="preserve"> kopię protokołu odbioru robót podpisanego przez Zamawiającego.</w:t>
      </w:r>
    </w:p>
    <w:p w:rsidR="00627BA5" w:rsidRPr="00F14021" w:rsidRDefault="00627BA5" w:rsidP="00627BA5">
      <w:pPr>
        <w:tabs>
          <w:tab w:val="num" w:pos="284"/>
        </w:tabs>
        <w:spacing w:line="276" w:lineRule="auto"/>
        <w:ind w:left="284"/>
        <w:contextualSpacing/>
        <w:jc w:val="both"/>
        <w:rPr>
          <w:color w:val="000000" w:themeColor="text1"/>
          <w:sz w:val="22"/>
          <w:szCs w:val="22"/>
        </w:rPr>
      </w:pPr>
    </w:p>
    <w:p w:rsidR="00F14021" w:rsidRPr="00F14021" w:rsidRDefault="00F14021" w:rsidP="00F14021">
      <w:pPr>
        <w:spacing w:line="276" w:lineRule="auto"/>
        <w:ind w:left="340"/>
        <w:jc w:val="both"/>
        <w:rPr>
          <w:color w:val="000000" w:themeColor="text1"/>
          <w:sz w:val="22"/>
          <w:szCs w:val="22"/>
        </w:rPr>
      </w:pPr>
    </w:p>
    <w:p w:rsidR="00F14021" w:rsidRPr="00F14021" w:rsidRDefault="00F14021" w:rsidP="00F14021">
      <w:pPr>
        <w:suppressAutoHyphens w:val="0"/>
        <w:spacing w:after="120" w:line="276" w:lineRule="auto"/>
        <w:jc w:val="center"/>
        <w:rPr>
          <w:color w:val="000000" w:themeColor="text1"/>
          <w:sz w:val="22"/>
          <w:szCs w:val="22"/>
          <w:lang w:eastAsia="pl-PL"/>
        </w:rPr>
      </w:pPr>
      <w:r w:rsidRPr="00F14021">
        <w:rPr>
          <w:b/>
          <w:color w:val="000000" w:themeColor="text1"/>
          <w:sz w:val="22"/>
          <w:szCs w:val="22"/>
          <w:lang w:eastAsia="pl-PL"/>
        </w:rPr>
        <w:t>§ 17 GOSPODARKA MATERIAŁAMI Z ROZBIÓRKI</w:t>
      </w:r>
    </w:p>
    <w:p w:rsidR="00F14021" w:rsidRPr="00F14021" w:rsidRDefault="00F14021" w:rsidP="009271CF">
      <w:pPr>
        <w:numPr>
          <w:ilvl w:val="5"/>
          <w:numId w:val="76"/>
        </w:numPr>
        <w:tabs>
          <w:tab w:val="num" w:pos="2268"/>
        </w:tabs>
        <w:suppressAutoHyphens w:val="0"/>
        <w:spacing w:line="276" w:lineRule="auto"/>
        <w:ind w:left="284" w:hanging="284"/>
        <w:contextualSpacing/>
        <w:jc w:val="both"/>
        <w:rPr>
          <w:color w:val="000000" w:themeColor="text1"/>
          <w:sz w:val="22"/>
          <w:szCs w:val="22"/>
          <w:lang w:eastAsia="pl-PL"/>
        </w:rPr>
      </w:pPr>
      <w:r w:rsidRPr="00F14021">
        <w:rPr>
          <w:color w:val="000000" w:themeColor="text1"/>
          <w:sz w:val="22"/>
          <w:szCs w:val="22"/>
          <w:lang w:eastAsia="pl-PL"/>
        </w:rPr>
        <w:t>Materiały pochodzące z demontażu Wykonawca komisyjnie rozliczy z Zamawiającym i dostarczy:</w:t>
      </w:r>
    </w:p>
    <w:p w:rsidR="00F14021" w:rsidRPr="00F14021" w:rsidRDefault="00F14021" w:rsidP="009271CF">
      <w:pPr>
        <w:numPr>
          <w:ilvl w:val="0"/>
          <w:numId w:val="82"/>
        </w:numPr>
        <w:suppressAutoHyphens w:val="0"/>
        <w:spacing w:line="276" w:lineRule="auto"/>
        <w:ind w:left="567"/>
        <w:contextualSpacing/>
        <w:jc w:val="both"/>
        <w:rPr>
          <w:color w:val="000000" w:themeColor="text1"/>
          <w:sz w:val="22"/>
          <w:szCs w:val="22"/>
          <w:lang w:eastAsia="pl-PL"/>
        </w:rPr>
      </w:pPr>
      <w:r w:rsidRPr="00F14021">
        <w:rPr>
          <w:color w:val="000000" w:themeColor="text1"/>
          <w:sz w:val="22"/>
          <w:szCs w:val="22"/>
          <w:lang w:eastAsia="pl-PL"/>
        </w:rPr>
        <w:t>w przypadku materiałów kwalifikujących się do ponownego wykorzystania lub kwalifikującego się jako złom do wskazanego przez Zamawiającego miejsca,</w:t>
      </w:r>
    </w:p>
    <w:p w:rsidR="00F14021" w:rsidRPr="00F14021" w:rsidRDefault="00F14021" w:rsidP="009271CF">
      <w:pPr>
        <w:numPr>
          <w:ilvl w:val="0"/>
          <w:numId w:val="82"/>
        </w:numPr>
        <w:suppressAutoHyphens w:val="0"/>
        <w:spacing w:line="276" w:lineRule="auto"/>
        <w:ind w:left="567"/>
        <w:contextualSpacing/>
        <w:jc w:val="both"/>
        <w:rPr>
          <w:color w:val="000000" w:themeColor="text1"/>
          <w:sz w:val="22"/>
          <w:szCs w:val="22"/>
          <w:lang w:eastAsia="pl-PL"/>
        </w:rPr>
      </w:pPr>
      <w:r w:rsidRPr="00F14021">
        <w:rPr>
          <w:color w:val="000000" w:themeColor="text1"/>
          <w:sz w:val="22"/>
          <w:szCs w:val="22"/>
          <w:lang w:eastAsia="pl-PL"/>
        </w:rPr>
        <w:t>w przypadku odpadów na składowisko odpadów lub do zakładu utylizacyjnego, zgodnie z obowiązującymi w tym zakresie przepisami wojskowymi oraz przepisami ochrony środowiska wedle treści ustawy z dnia 14 grudnia 2012 r. o odpadach (Dz. U. z 2021r.  poz. 779). Zapłata wynagrodzenia za roboty demontażowe oraz rozbiórkowe nastąpi po przedstawieniu przez Wykonawcę zestawienia materiałów uzyskanych z demontażu oraz kart przekazania odpadów wraz z protokółami wytworzenia odpadów. Materiały z rozbiórki, które Zamawiający uzna za nadające się do dalszego wykorzystania, lub stanowiące wartość złomu Wykonawca przekaże do magazynu Infrastruktury.</w:t>
      </w: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after="120" w:line="276" w:lineRule="auto"/>
        <w:jc w:val="center"/>
        <w:rPr>
          <w:b/>
          <w:color w:val="000000" w:themeColor="text1"/>
          <w:sz w:val="22"/>
          <w:szCs w:val="22"/>
          <w:lang w:eastAsia="pl-PL"/>
        </w:rPr>
      </w:pPr>
      <w:r w:rsidRPr="00F14021">
        <w:rPr>
          <w:b/>
          <w:color w:val="000000" w:themeColor="text1"/>
          <w:sz w:val="22"/>
          <w:szCs w:val="22"/>
          <w:lang w:eastAsia="pl-PL"/>
        </w:rPr>
        <w:lastRenderedPageBreak/>
        <w:t>§ 18 ODBIÓR ROBÓT</w:t>
      </w:r>
    </w:p>
    <w:p w:rsidR="00F14021" w:rsidRPr="00F14021" w:rsidRDefault="00F14021" w:rsidP="009271CF">
      <w:pPr>
        <w:numPr>
          <w:ilvl w:val="0"/>
          <w:numId w:val="63"/>
        </w:numPr>
        <w:shd w:val="clear" w:color="auto" w:fill="FFFFFF"/>
        <w:tabs>
          <w:tab w:val="left" w:pos="284"/>
        </w:tabs>
        <w:spacing w:before="134"/>
        <w:ind w:left="284" w:hanging="284"/>
        <w:contextualSpacing/>
        <w:jc w:val="both"/>
        <w:rPr>
          <w:color w:val="000000" w:themeColor="text1"/>
          <w:sz w:val="22"/>
          <w:szCs w:val="22"/>
        </w:rPr>
      </w:pPr>
      <w:r w:rsidRPr="00F14021">
        <w:rPr>
          <w:color w:val="000000" w:themeColor="text1"/>
          <w:sz w:val="22"/>
          <w:szCs w:val="22"/>
        </w:rPr>
        <w:t xml:space="preserve">Wykonawca zgłosi pisemnie Zamawiającemu gotowość do odbioru końcowego. Zamawiający najdalej w ciągu 5 dni roboczych od chwili otrzymania zawiadomienia dokona odbioru albo przekaże Wykonawcy pisemną decyzję, ustalającą, jakie warunki muszą być jeszcze spełnione, aby odbiór mógł być dokonany zgodnie z umową. Odbioru końcowego robót dokona komisja wyznaczona przez Zamawiającego w obecności Przedstawiciela Zarządcy i Wykonawcy (Kierownika Budowy). </w:t>
      </w:r>
    </w:p>
    <w:p w:rsidR="00F14021" w:rsidRPr="00F14021" w:rsidRDefault="00F14021" w:rsidP="009271CF">
      <w:pPr>
        <w:numPr>
          <w:ilvl w:val="0"/>
          <w:numId w:val="63"/>
        </w:numPr>
        <w:shd w:val="clear" w:color="auto" w:fill="FFFFFF"/>
        <w:tabs>
          <w:tab w:val="left" w:pos="284"/>
        </w:tabs>
        <w:spacing w:before="134"/>
        <w:ind w:left="284" w:hanging="284"/>
        <w:contextualSpacing/>
        <w:jc w:val="both"/>
        <w:rPr>
          <w:color w:val="000000" w:themeColor="text1"/>
          <w:sz w:val="22"/>
          <w:szCs w:val="22"/>
        </w:rPr>
      </w:pPr>
      <w:r w:rsidRPr="00F14021">
        <w:rPr>
          <w:color w:val="000000" w:themeColor="text1"/>
          <w:sz w:val="22"/>
          <w:szCs w:val="22"/>
        </w:rPr>
        <w:t>Jeżeli odbiór nie został dokonany w ustalonych terminach z winy Zamawiającego pomimo zgłoszenia gotowości odbioru, to Wykonawca nie pozostaje w zwłoce ze spełnieniem zobowiązania wynikającego z umowy. Jeżeli w toku czynności umowy zostanie stwierdzone, że przedmiot odbioru nie osiągnął gotowości do odbioru z powodu nie zakończenia robót, to Zamawiający odmówi odbioru z winy Wykonawcy.</w:t>
      </w:r>
    </w:p>
    <w:p w:rsidR="00F14021" w:rsidRPr="00F14021" w:rsidRDefault="00F14021" w:rsidP="009271CF">
      <w:pPr>
        <w:numPr>
          <w:ilvl w:val="0"/>
          <w:numId w:val="63"/>
        </w:numPr>
        <w:shd w:val="clear" w:color="auto" w:fill="FFFFFF"/>
        <w:tabs>
          <w:tab w:val="left" w:pos="284"/>
        </w:tabs>
        <w:spacing w:before="134"/>
        <w:ind w:left="284" w:hanging="284"/>
        <w:contextualSpacing/>
        <w:rPr>
          <w:color w:val="000000" w:themeColor="text1"/>
          <w:sz w:val="22"/>
          <w:szCs w:val="22"/>
        </w:rPr>
      </w:pPr>
      <w:r w:rsidRPr="00F14021">
        <w:rPr>
          <w:color w:val="000000" w:themeColor="text1"/>
          <w:sz w:val="22"/>
          <w:szCs w:val="22"/>
        </w:rPr>
        <w:t>Jeżeli w toku odbioru zostaną stwierdzone wady:</w:t>
      </w:r>
    </w:p>
    <w:p w:rsidR="00F14021" w:rsidRPr="00F14021" w:rsidRDefault="00F14021" w:rsidP="00F14021">
      <w:pPr>
        <w:shd w:val="clear" w:color="auto" w:fill="FFFFFF"/>
        <w:tabs>
          <w:tab w:val="left" w:pos="284"/>
        </w:tabs>
        <w:spacing w:before="134"/>
        <w:ind w:left="284"/>
        <w:contextualSpacing/>
        <w:rPr>
          <w:color w:val="000000" w:themeColor="text1"/>
          <w:sz w:val="22"/>
          <w:szCs w:val="22"/>
        </w:rPr>
      </w:pPr>
      <w:r w:rsidRPr="00F14021">
        <w:rPr>
          <w:color w:val="000000" w:themeColor="text1"/>
          <w:sz w:val="22"/>
          <w:szCs w:val="22"/>
        </w:rPr>
        <w:t>- nienadające się do usunięcia, lecz nie uniemożliwiające w sposób prawidłowy korzystanie              z nawierzchni, to Zamawiający może obniżyć wynagrodzenie odpowiednio do utraconej wartości użytkowej, estetycznej i technicznej;</w:t>
      </w:r>
    </w:p>
    <w:p w:rsidR="00F14021" w:rsidRPr="00F14021" w:rsidRDefault="00F14021" w:rsidP="00F14021">
      <w:pPr>
        <w:shd w:val="clear" w:color="auto" w:fill="FFFFFF"/>
        <w:tabs>
          <w:tab w:val="left" w:pos="284"/>
        </w:tabs>
        <w:spacing w:before="134"/>
        <w:ind w:left="284"/>
        <w:contextualSpacing/>
        <w:rPr>
          <w:color w:val="000000" w:themeColor="text1"/>
          <w:sz w:val="22"/>
          <w:szCs w:val="22"/>
        </w:rPr>
      </w:pPr>
      <w:r w:rsidRPr="00F14021">
        <w:rPr>
          <w:color w:val="000000" w:themeColor="text1"/>
          <w:sz w:val="22"/>
          <w:szCs w:val="22"/>
        </w:rPr>
        <w:t>- jeżeli wady te uniemożliwiają użytkowanie przedmiotu odbioru zgodnie z przeznaczeniem, to Zamawiający może odstąpić od Umowy lub podjąć decyzję   o przerwaniu czynności odbioru i żądać wykonania przedmiotu odbioru po raz drugi na koszt Wykonawcy – aż do czasu usunięcia tych wad.</w:t>
      </w:r>
    </w:p>
    <w:p w:rsidR="00F14021" w:rsidRPr="00F14021" w:rsidRDefault="00F14021" w:rsidP="009271CF">
      <w:pPr>
        <w:numPr>
          <w:ilvl w:val="0"/>
          <w:numId w:val="63"/>
        </w:numPr>
        <w:shd w:val="clear" w:color="auto" w:fill="FFFFFF"/>
        <w:tabs>
          <w:tab w:val="left" w:pos="142"/>
        </w:tabs>
        <w:spacing w:before="134"/>
        <w:ind w:left="284" w:hanging="284"/>
        <w:contextualSpacing/>
        <w:jc w:val="both"/>
        <w:rPr>
          <w:color w:val="000000" w:themeColor="text1"/>
          <w:sz w:val="22"/>
          <w:szCs w:val="22"/>
        </w:rPr>
      </w:pPr>
      <w:r w:rsidRPr="00F14021">
        <w:rPr>
          <w:color w:val="000000" w:themeColor="text1"/>
          <w:sz w:val="22"/>
          <w:szCs w:val="22"/>
        </w:rPr>
        <w:t>Wykonawca jest odpowiedzialny za wady powstałe w okresie rękojmi na zasadach określonych w przepisach Kodeksu Cywilnego. Jeżeli w toku odbioru zostaną stwierdzone wady nadające się do natychmiastowego usunięcia, to Zamawiający może odmówić odbioru do czasu usunięcia wad przez Wykonawcę.</w:t>
      </w:r>
    </w:p>
    <w:p w:rsidR="00F14021" w:rsidRPr="00F14021" w:rsidRDefault="00F14021" w:rsidP="009271CF">
      <w:pPr>
        <w:numPr>
          <w:ilvl w:val="0"/>
          <w:numId w:val="63"/>
        </w:numPr>
        <w:shd w:val="clear" w:color="auto" w:fill="FFFFFF"/>
        <w:tabs>
          <w:tab w:val="left" w:pos="284"/>
        </w:tabs>
        <w:spacing w:before="134"/>
        <w:ind w:left="284" w:hanging="284"/>
        <w:contextualSpacing/>
        <w:jc w:val="both"/>
        <w:rPr>
          <w:color w:val="000000" w:themeColor="text1"/>
          <w:sz w:val="22"/>
          <w:szCs w:val="22"/>
        </w:rPr>
      </w:pPr>
      <w:r w:rsidRPr="00F14021">
        <w:rPr>
          <w:color w:val="000000" w:themeColor="text1"/>
          <w:sz w:val="22"/>
          <w:szCs w:val="22"/>
        </w:rPr>
        <w:t xml:space="preserve"> Podstawowym dokumentem do dokonania odbioru końcowego robót jest Protokół Końcowego Odbioru Robót sporządzony wg wzoru ustalonego przez Zamawiającego.</w:t>
      </w:r>
    </w:p>
    <w:p w:rsidR="00F14021" w:rsidRPr="00F14021" w:rsidRDefault="00F14021" w:rsidP="009271CF">
      <w:pPr>
        <w:numPr>
          <w:ilvl w:val="0"/>
          <w:numId w:val="63"/>
        </w:numPr>
        <w:shd w:val="clear" w:color="auto" w:fill="FFFFFF"/>
        <w:tabs>
          <w:tab w:val="left" w:pos="142"/>
        </w:tabs>
        <w:spacing w:before="134"/>
        <w:ind w:left="284" w:hanging="284"/>
        <w:contextualSpacing/>
        <w:jc w:val="both"/>
        <w:rPr>
          <w:color w:val="000000" w:themeColor="text1"/>
          <w:sz w:val="22"/>
          <w:szCs w:val="22"/>
        </w:rPr>
      </w:pPr>
      <w:r w:rsidRPr="00F14021">
        <w:rPr>
          <w:color w:val="000000" w:themeColor="text1"/>
          <w:sz w:val="22"/>
          <w:szCs w:val="22"/>
        </w:rPr>
        <w:t>Do odbioru robót wykonawca dostarczy dokumenty potwierdzające odpowiednie parametry zastosowanych materiałów (aprobatę, atest, orzeczenie);</w:t>
      </w:r>
    </w:p>
    <w:p w:rsidR="00F14021" w:rsidRPr="00F14021" w:rsidRDefault="00F14021" w:rsidP="009271CF">
      <w:pPr>
        <w:numPr>
          <w:ilvl w:val="0"/>
          <w:numId w:val="63"/>
        </w:numPr>
        <w:shd w:val="clear" w:color="auto" w:fill="FFFFFF"/>
        <w:tabs>
          <w:tab w:val="left" w:pos="142"/>
        </w:tabs>
        <w:spacing w:before="134"/>
        <w:ind w:left="284" w:hanging="284"/>
        <w:contextualSpacing/>
        <w:jc w:val="both"/>
        <w:rPr>
          <w:color w:val="000000" w:themeColor="text1"/>
          <w:sz w:val="22"/>
          <w:szCs w:val="22"/>
        </w:rPr>
      </w:pPr>
      <w:r w:rsidRPr="00F14021">
        <w:rPr>
          <w:color w:val="000000" w:themeColor="text1"/>
          <w:sz w:val="22"/>
          <w:szCs w:val="22"/>
        </w:rPr>
        <w:t xml:space="preserve"> Po zakończeniu całości robót, Wykonawca wykona i przekaże Zamawiającemu dokumentację podwykonawcą wykonanych robót zgodnie z warunkami wykonania robót i kartami technologicznymi. </w:t>
      </w:r>
    </w:p>
    <w:p w:rsidR="00F14021" w:rsidRPr="00F14021" w:rsidRDefault="00F14021" w:rsidP="009271CF">
      <w:pPr>
        <w:numPr>
          <w:ilvl w:val="0"/>
          <w:numId w:val="63"/>
        </w:numPr>
        <w:shd w:val="clear" w:color="auto" w:fill="FFFFFF"/>
        <w:tabs>
          <w:tab w:val="left" w:pos="142"/>
        </w:tabs>
        <w:spacing w:before="134"/>
        <w:ind w:left="284" w:hanging="284"/>
        <w:contextualSpacing/>
        <w:jc w:val="both"/>
        <w:rPr>
          <w:color w:val="000000" w:themeColor="text1"/>
          <w:sz w:val="22"/>
          <w:szCs w:val="22"/>
        </w:rPr>
      </w:pPr>
      <w:r w:rsidRPr="00F14021">
        <w:rPr>
          <w:b/>
          <w:bCs/>
          <w:smallCaps/>
          <w:color w:val="000000" w:themeColor="text1"/>
          <w:sz w:val="24"/>
          <w:szCs w:val="22"/>
        </w:rPr>
        <w:t xml:space="preserve">ODBIÓR OSTATECZNY </w:t>
      </w:r>
      <w:r w:rsidRPr="00F14021">
        <w:rPr>
          <w:b/>
          <w:bCs/>
          <w:color w:val="000000" w:themeColor="text1"/>
          <w:sz w:val="24"/>
          <w:szCs w:val="22"/>
        </w:rPr>
        <w:t xml:space="preserve">– </w:t>
      </w:r>
      <w:r w:rsidRPr="00F14021">
        <w:rPr>
          <w:b/>
          <w:bCs/>
          <w:smallCaps/>
          <w:color w:val="000000" w:themeColor="text1"/>
          <w:sz w:val="24"/>
          <w:szCs w:val="22"/>
        </w:rPr>
        <w:t>POGWARANCYJNY</w:t>
      </w:r>
    </w:p>
    <w:p w:rsidR="00F14021" w:rsidRPr="00F14021" w:rsidRDefault="00F14021" w:rsidP="00F14021">
      <w:pPr>
        <w:shd w:val="clear" w:color="auto" w:fill="FFFFFF"/>
        <w:tabs>
          <w:tab w:val="left" w:pos="142"/>
        </w:tabs>
        <w:spacing w:before="134"/>
        <w:ind w:left="284"/>
        <w:contextualSpacing/>
        <w:jc w:val="both"/>
        <w:rPr>
          <w:color w:val="000000" w:themeColor="text1"/>
          <w:sz w:val="22"/>
          <w:szCs w:val="22"/>
        </w:rPr>
      </w:pPr>
      <w:r w:rsidRPr="00F14021">
        <w:rPr>
          <w:color w:val="000000" w:themeColor="text1"/>
          <w:sz w:val="22"/>
          <w:szCs w:val="22"/>
        </w:rPr>
        <w:t>Odbiór pogwarancyjny polega na ocenie wykonanych robót związanych z usunięciem wad stwierdzonych przy odbiorze końcowym robót i zaistniałych w okresie gwarancyjnym. Odbiór pogwarancyjny będzie dokonany na podstawie oceny wizualnej obiektu z uwzględnieniem zasad opisanych w SWZ.</w:t>
      </w:r>
    </w:p>
    <w:p w:rsidR="00F14021" w:rsidRPr="00F14021" w:rsidRDefault="00F14021" w:rsidP="00F14021">
      <w:pPr>
        <w:spacing w:line="276" w:lineRule="auto"/>
        <w:jc w:val="both"/>
        <w:rPr>
          <w:color w:val="000000" w:themeColor="text1"/>
          <w:sz w:val="22"/>
          <w:szCs w:val="22"/>
        </w:rPr>
      </w:pPr>
    </w:p>
    <w:p w:rsidR="00F14021" w:rsidRPr="00F14021" w:rsidRDefault="00F14021" w:rsidP="00F14021">
      <w:pPr>
        <w:spacing w:line="276" w:lineRule="auto"/>
        <w:ind w:left="340" w:hanging="340"/>
        <w:jc w:val="center"/>
        <w:rPr>
          <w:b/>
          <w:color w:val="000000" w:themeColor="text1"/>
          <w:sz w:val="22"/>
          <w:szCs w:val="22"/>
        </w:rPr>
      </w:pPr>
      <w:r w:rsidRPr="00F14021">
        <w:rPr>
          <w:b/>
          <w:color w:val="000000" w:themeColor="text1"/>
          <w:sz w:val="22"/>
          <w:szCs w:val="22"/>
        </w:rPr>
        <w:t>§ 19. SPOSÓB ZAPŁATY</w:t>
      </w:r>
    </w:p>
    <w:p w:rsidR="00F14021" w:rsidRPr="00F14021" w:rsidRDefault="00F14021" w:rsidP="00F14021">
      <w:pPr>
        <w:spacing w:line="276" w:lineRule="auto"/>
        <w:ind w:left="340" w:hanging="340"/>
        <w:jc w:val="center"/>
        <w:rPr>
          <w:b/>
          <w:color w:val="000000" w:themeColor="text1"/>
          <w:sz w:val="22"/>
          <w:szCs w:val="22"/>
        </w:rPr>
      </w:pPr>
    </w:p>
    <w:p w:rsidR="00F14021" w:rsidRPr="00F14021" w:rsidRDefault="00F14021" w:rsidP="009271CF">
      <w:pPr>
        <w:numPr>
          <w:ilvl w:val="0"/>
          <w:numId w:val="57"/>
        </w:numPr>
        <w:tabs>
          <w:tab w:val="left" w:pos="142"/>
          <w:tab w:val="left" w:pos="284"/>
        </w:tabs>
        <w:spacing w:line="276" w:lineRule="auto"/>
        <w:ind w:left="284" w:hanging="284"/>
        <w:jc w:val="both"/>
        <w:rPr>
          <w:color w:val="000000" w:themeColor="text1"/>
          <w:sz w:val="22"/>
          <w:szCs w:val="22"/>
        </w:rPr>
      </w:pPr>
      <w:r w:rsidRPr="00F14021">
        <w:rPr>
          <w:color w:val="000000" w:themeColor="text1"/>
          <w:sz w:val="22"/>
          <w:szCs w:val="22"/>
        </w:rPr>
        <w:t xml:space="preserve">Zapłata za wykonanie przedmiotu umowy określonego w §1 niniejszej umowy nastąpi w formie polecenia przelewu w ciągu 30 dni od daty otrzymania dokumentu, o którym mowa w §16 pkt. </w:t>
      </w:r>
      <w:r w:rsidR="00D42B7C">
        <w:rPr>
          <w:color w:val="000000" w:themeColor="text1"/>
          <w:sz w:val="22"/>
          <w:szCs w:val="22"/>
        </w:rPr>
        <w:t>4</w:t>
      </w:r>
      <w:r w:rsidRPr="00F14021">
        <w:rPr>
          <w:color w:val="000000" w:themeColor="text1"/>
          <w:sz w:val="22"/>
          <w:szCs w:val="22"/>
        </w:rPr>
        <w:t xml:space="preserve"> a) i b) na rachunek Wykonawcy wskazany na fakturze.</w:t>
      </w:r>
    </w:p>
    <w:p w:rsidR="00F14021" w:rsidRPr="00F14021" w:rsidRDefault="00F14021" w:rsidP="009271CF">
      <w:pPr>
        <w:numPr>
          <w:ilvl w:val="0"/>
          <w:numId w:val="57"/>
        </w:numPr>
        <w:tabs>
          <w:tab w:val="num" w:pos="284"/>
        </w:tabs>
        <w:spacing w:line="276" w:lineRule="auto"/>
        <w:ind w:left="284" w:hanging="284"/>
        <w:jc w:val="both"/>
        <w:rPr>
          <w:color w:val="000000" w:themeColor="text1"/>
          <w:sz w:val="22"/>
          <w:szCs w:val="22"/>
        </w:rPr>
      </w:pPr>
      <w:r w:rsidRPr="00F14021">
        <w:rPr>
          <w:color w:val="000000" w:themeColor="text1"/>
          <w:sz w:val="22"/>
          <w:szCs w:val="22"/>
        </w:rPr>
        <w:t>W przypadku źle wypełnionego dokumentu wymienionych §16 pkt.</w:t>
      </w:r>
      <w:r w:rsidR="00D42B7C">
        <w:rPr>
          <w:color w:val="000000" w:themeColor="text1"/>
          <w:sz w:val="22"/>
          <w:szCs w:val="22"/>
        </w:rPr>
        <w:t>4</w:t>
      </w:r>
      <w:r w:rsidRPr="00F14021">
        <w:rPr>
          <w:color w:val="000000" w:themeColor="text1"/>
          <w:sz w:val="22"/>
          <w:szCs w:val="22"/>
        </w:rPr>
        <w:t>, bieg terminu płatności zostanie wstrzymany do dnia poprawienia dokumentacji lub jej uzupełnienia, na co niniejszym Wykonawca wyraża zgodę. W takim przypadku Wykonawca nie będzie uprawniony do naliczania Zamawiającemu ustawowych odsetek z tytułu nieterminowej płatności za fakturę VAT.</w:t>
      </w:r>
    </w:p>
    <w:p w:rsidR="00F14021" w:rsidRPr="00F14021" w:rsidRDefault="00F14021" w:rsidP="009271CF">
      <w:pPr>
        <w:numPr>
          <w:ilvl w:val="0"/>
          <w:numId w:val="57"/>
        </w:numPr>
        <w:tabs>
          <w:tab w:val="left" w:pos="284"/>
          <w:tab w:val="num" w:pos="567"/>
        </w:tabs>
        <w:spacing w:line="276" w:lineRule="auto"/>
        <w:ind w:left="0" w:firstLine="0"/>
        <w:jc w:val="both"/>
        <w:rPr>
          <w:color w:val="000000" w:themeColor="text1"/>
          <w:sz w:val="22"/>
          <w:szCs w:val="22"/>
        </w:rPr>
      </w:pPr>
      <w:r w:rsidRPr="00F14021">
        <w:rPr>
          <w:color w:val="000000" w:themeColor="text1"/>
          <w:sz w:val="22"/>
          <w:szCs w:val="22"/>
        </w:rPr>
        <w:t>W przypadku zwłoki w zapłacie faktur, Zamawiający zapłaci Wykonawcy odsetki ustawowe.</w:t>
      </w:r>
    </w:p>
    <w:p w:rsidR="00F14021" w:rsidRPr="00F14021" w:rsidRDefault="00F14021" w:rsidP="009271CF">
      <w:pPr>
        <w:numPr>
          <w:ilvl w:val="0"/>
          <w:numId w:val="57"/>
        </w:numPr>
        <w:tabs>
          <w:tab w:val="num" w:pos="284"/>
        </w:tabs>
        <w:spacing w:line="276" w:lineRule="auto"/>
        <w:ind w:left="0" w:firstLine="0"/>
        <w:jc w:val="both"/>
        <w:rPr>
          <w:color w:val="000000" w:themeColor="text1"/>
          <w:sz w:val="22"/>
          <w:szCs w:val="22"/>
        </w:rPr>
      </w:pPr>
      <w:r w:rsidRPr="00F14021">
        <w:rPr>
          <w:color w:val="000000" w:themeColor="text1"/>
          <w:sz w:val="22"/>
          <w:szCs w:val="22"/>
        </w:rPr>
        <w:t>Strony postanawiają, że terminem zapłaty jest data obciążenia rachunku bankowego Zamawiającego.</w:t>
      </w:r>
    </w:p>
    <w:p w:rsidR="00F14021" w:rsidRPr="00F14021" w:rsidRDefault="00F14021" w:rsidP="009271CF">
      <w:pPr>
        <w:numPr>
          <w:ilvl w:val="0"/>
          <w:numId w:val="57"/>
        </w:numPr>
        <w:tabs>
          <w:tab w:val="left" w:pos="284"/>
          <w:tab w:val="num" w:pos="567"/>
        </w:tabs>
        <w:spacing w:line="276" w:lineRule="auto"/>
        <w:ind w:left="284" w:hanging="284"/>
        <w:jc w:val="both"/>
        <w:rPr>
          <w:color w:val="000000" w:themeColor="text1"/>
          <w:sz w:val="22"/>
          <w:szCs w:val="22"/>
        </w:rPr>
      </w:pPr>
      <w:r w:rsidRPr="00F14021">
        <w:rPr>
          <w:color w:val="000000" w:themeColor="text1"/>
          <w:sz w:val="22"/>
          <w:szCs w:val="22"/>
        </w:rPr>
        <w:t>Przy realizacji postanowień niniejszej umowy Strony zobowiązane są do stosowania mechanizmu podzielonej płatności dla towarów i usług wymienionych w załączniku nr 15 Ustawy o podatku od towarów i usług.</w:t>
      </w:r>
    </w:p>
    <w:p w:rsidR="00F14021" w:rsidRPr="00F14021" w:rsidRDefault="00F14021" w:rsidP="009271CF">
      <w:pPr>
        <w:numPr>
          <w:ilvl w:val="0"/>
          <w:numId w:val="57"/>
        </w:numPr>
        <w:tabs>
          <w:tab w:val="left" w:pos="284"/>
          <w:tab w:val="num" w:pos="567"/>
        </w:tabs>
        <w:spacing w:line="276" w:lineRule="auto"/>
        <w:ind w:left="284" w:hanging="284"/>
        <w:jc w:val="both"/>
        <w:rPr>
          <w:color w:val="000000" w:themeColor="text1"/>
          <w:sz w:val="22"/>
          <w:szCs w:val="22"/>
        </w:rPr>
      </w:pPr>
      <w:r w:rsidRPr="00F14021">
        <w:rPr>
          <w:color w:val="000000" w:themeColor="text1"/>
          <w:sz w:val="22"/>
          <w:szCs w:val="22"/>
        </w:rPr>
        <w:t xml:space="preserve">Wykonawca oświadcza, że numer rachunku rozliczeniowego wskazany we wszystkich fakturach wystawionych do przedmiotowej umowy, należy do Wykonawcy i jest rachunkiem, dla którego </w:t>
      </w:r>
      <w:r w:rsidRPr="00F14021">
        <w:rPr>
          <w:color w:val="000000" w:themeColor="text1"/>
          <w:sz w:val="22"/>
          <w:szCs w:val="22"/>
        </w:rPr>
        <w:lastRenderedPageBreak/>
        <w:t>zgodnie z Rozdziałem 3a ustawy dnia 29 sierpnia 1997 r. – Prawo bankowe (Dz. U. 2021  poz. 2439 ze zm.) prowadzony jest rachunek VAT.</w:t>
      </w:r>
    </w:p>
    <w:p w:rsidR="00F14021" w:rsidRPr="00F14021" w:rsidRDefault="00F14021" w:rsidP="009271CF">
      <w:pPr>
        <w:numPr>
          <w:ilvl w:val="0"/>
          <w:numId w:val="57"/>
        </w:numPr>
        <w:tabs>
          <w:tab w:val="left" w:pos="284"/>
          <w:tab w:val="num" w:pos="567"/>
        </w:tabs>
        <w:spacing w:line="276" w:lineRule="auto"/>
        <w:ind w:left="284" w:hanging="284"/>
        <w:jc w:val="both"/>
        <w:rPr>
          <w:color w:val="000000" w:themeColor="text1"/>
          <w:sz w:val="22"/>
          <w:szCs w:val="22"/>
        </w:rPr>
      </w:pPr>
      <w:r w:rsidRPr="00F14021">
        <w:rPr>
          <w:color w:val="000000" w:themeColor="text1"/>
          <w:sz w:val="22"/>
          <w:szCs w:val="22"/>
        </w:rPr>
        <w:t>Wykonawca, który w dniu podpisania umowy nie jest czynnym podatnikiem VAT, a podczas obowiązywania umowy stanie się takim podatnikiem, zobowiązuje się do niezwłocznego powiadomienia Zamawiającego o tym fakcie oraz wskazanie rachunku rozliczeniowego, na który ma wpływać wynagrodzenie, dla którego prowadzony jest rachunek VAT.</w:t>
      </w:r>
    </w:p>
    <w:p w:rsidR="00F14021" w:rsidRPr="00F14021" w:rsidRDefault="00F14021" w:rsidP="009271CF">
      <w:pPr>
        <w:numPr>
          <w:ilvl w:val="0"/>
          <w:numId w:val="57"/>
        </w:numPr>
        <w:tabs>
          <w:tab w:val="left" w:pos="284"/>
          <w:tab w:val="num" w:pos="567"/>
        </w:tabs>
        <w:spacing w:line="276" w:lineRule="auto"/>
        <w:ind w:left="284" w:hanging="284"/>
        <w:jc w:val="both"/>
        <w:rPr>
          <w:color w:val="000000" w:themeColor="text1"/>
          <w:sz w:val="22"/>
          <w:szCs w:val="22"/>
        </w:rPr>
      </w:pPr>
      <w:r w:rsidRPr="00F14021">
        <w:rPr>
          <w:color w:val="000000" w:themeColor="text1"/>
          <w:sz w:val="22"/>
          <w:szCs w:val="22"/>
        </w:rPr>
        <w:t>Jeżeli przedmiot umowy nie został zawarty w zał. nr 15 ustawy o podatku od towarów i usług zapisy ust. 5 –  7 nie znajdują zastosowania.</w:t>
      </w:r>
    </w:p>
    <w:p w:rsidR="00F14021" w:rsidRPr="00F14021" w:rsidRDefault="00F14021" w:rsidP="00F14021">
      <w:pPr>
        <w:tabs>
          <w:tab w:val="left" w:pos="336"/>
        </w:tabs>
        <w:spacing w:line="276" w:lineRule="auto"/>
        <w:ind w:left="340"/>
        <w:jc w:val="both"/>
        <w:rPr>
          <w:color w:val="000000" w:themeColor="text1"/>
          <w:sz w:val="22"/>
          <w:szCs w:val="22"/>
        </w:rPr>
      </w:pPr>
    </w:p>
    <w:p w:rsidR="00F14021" w:rsidRPr="00F14021" w:rsidRDefault="00F14021" w:rsidP="00F14021">
      <w:pPr>
        <w:spacing w:line="276" w:lineRule="auto"/>
        <w:ind w:left="340" w:hanging="340"/>
        <w:jc w:val="center"/>
        <w:rPr>
          <w:color w:val="000000" w:themeColor="text1"/>
          <w:sz w:val="22"/>
          <w:szCs w:val="22"/>
        </w:rPr>
      </w:pPr>
      <w:r w:rsidRPr="00F14021">
        <w:rPr>
          <w:b/>
          <w:color w:val="000000" w:themeColor="text1"/>
          <w:sz w:val="22"/>
          <w:szCs w:val="22"/>
        </w:rPr>
        <w:t>§ 20. KARY UMOWNE</w:t>
      </w:r>
    </w:p>
    <w:p w:rsidR="00F14021" w:rsidRPr="00F14021" w:rsidRDefault="00F14021" w:rsidP="00F14021">
      <w:pPr>
        <w:spacing w:line="276" w:lineRule="auto"/>
        <w:ind w:left="340" w:hanging="340"/>
        <w:jc w:val="center"/>
        <w:rPr>
          <w:b/>
          <w:color w:val="000000" w:themeColor="text1"/>
          <w:sz w:val="22"/>
          <w:szCs w:val="22"/>
        </w:rPr>
      </w:pPr>
    </w:p>
    <w:p w:rsidR="00F14021" w:rsidRPr="00F14021" w:rsidRDefault="00F14021" w:rsidP="009271CF">
      <w:pPr>
        <w:numPr>
          <w:ilvl w:val="3"/>
          <w:numId w:val="83"/>
        </w:numPr>
        <w:tabs>
          <w:tab w:val="left" w:pos="360"/>
          <w:tab w:val="left" w:pos="426"/>
        </w:tabs>
        <w:spacing w:line="276" w:lineRule="auto"/>
        <w:ind w:left="284" w:hanging="284"/>
        <w:contextualSpacing/>
        <w:jc w:val="both"/>
        <w:rPr>
          <w:color w:val="000000" w:themeColor="text1"/>
          <w:sz w:val="22"/>
          <w:szCs w:val="22"/>
        </w:rPr>
      </w:pPr>
      <w:r w:rsidRPr="00F14021">
        <w:rPr>
          <w:color w:val="000000" w:themeColor="text1"/>
          <w:sz w:val="22"/>
          <w:szCs w:val="22"/>
        </w:rPr>
        <w:t>Wykonawca zapłaci Zamawiającemu karę umowną za niewykonanie lub nienależyte wykonanie umowy w następujących przypadkach i wysokości:</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 xml:space="preserve">10% wartości brutto umowy, gdy Zamawiający odstąpi od umowy z powodu okoliczności, za które odpowiada Wykonawca; </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10% wartości brutto umowy, gdy Wykonawca nie wykona zamówienia w całości, bądź nawet w jakiejś jego części;</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0,12% wartości brutto</w:t>
      </w:r>
      <w:r w:rsidRPr="00F14021">
        <w:rPr>
          <w:b/>
          <w:color w:val="000000" w:themeColor="text1"/>
          <w:sz w:val="22"/>
          <w:szCs w:val="22"/>
        </w:rPr>
        <w:t xml:space="preserve"> </w:t>
      </w:r>
      <w:r w:rsidRPr="00F14021">
        <w:rPr>
          <w:color w:val="000000" w:themeColor="text1"/>
          <w:sz w:val="22"/>
          <w:szCs w:val="22"/>
        </w:rPr>
        <w:t>przypadku nieuzasadnionej  zwłoki realizacji umowy – za każdy dzień zwłoki w stosunku do terminu określonego w § 5, nie więcej niż 15%  wartości umowy brutto;</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za zwłokę w  usunięciu wad stwierdzonych przy odbiorze w wysokości 0,1% wynagrodzenia umownego za przedmiot odbioru za każdy dzień zwłoki licząc od dnia wyznaczonego na usuniecie wad, nie więcej niż 15%  wartości umowy brutto;</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z tytułu zatrudnienia przy realizacji robót wskazanych w § 4 ust. 7 niniejszej umowy w oparciu o inny stosunek pracy, Wykonawca zapłaci na rzecz Zamawiającego karę umowną wysokości dwukrotnej kwoty najniższego wynagrodzenia  za pracę ustalonego na podstawie przepisów o minimalnym wynagrodzeniu (obowiązującym w chwili stwierdzenia przez Zamawiającego niedopełnienia przez Wykonawcę wymogu zatrudnienia Pracowników w oparciu o umowę o pracę), za każdą osobę zatrudnioną w oparciu o inny stosunek pracy niż umowa o pracę;</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za niewykonanie lub nienależyte wykonanie całości umowy w wysokości 10% wynagrodzenia brutto określonego w § 2 ust. 1 niniejszej umowy;</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 xml:space="preserve">za niewykonanie lub nienależyte wykonanie części umowy w wysokości 10% wynagrodzenia umownego brutto przysługującego Wykonawcy za część niewykonaną lub niewłaściwie wykonaną; </w:t>
      </w:r>
    </w:p>
    <w:p w:rsidR="00F14021" w:rsidRPr="00F14021" w:rsidRDefault="00F14021" w:rsidP="009271CF">
      <w:pPr>
        <w:numPr>
          <w:ilvl w:val="1"/>
          <w:numId w:val="84"/>
        </w:numPr>
        <w:tabs>
          <w:tab w:val="left" w:pos="360"/>
          <w:tab w:val="left" w:pos="426"/>
        </w:tabs>
        <w:spacing w:line="276" w:lineRule="auto"/>
        <w:ind w:left="567" w:hanging="283"/>
        <w:contextualSpacing/>
        <w:jc w:val="both"/>
        <w:rPr>
          <w:color w:val="000000" w:themeColor="text1"/>
          <w:sz w:val="22"/>
          <w:szCs w:val="22"/>
        </w:rPr>
      </w:pPr>
      <w:r w:rsidRPr="00F14021">
        <w:rPr>
          <w:color w:val="000000" w:themeColor="text1"/>
          <w:sz w:val="22"/>
          <w:szCs w:val="22"/>
        </w:rPr>
        <w:t>z tytułu  braku zapłaty lub nieterminowej zapłaty wynagrodzenia należnego podwykonawcom lub dalszym podwykonawcom w wysokości 5 % wynagrodzenia umownego brutto, należnego podwykonawcy lub dalszemu podwykonawcy;</w:t>
      </w:r>
    </w:p>
    <w:p w:rsidR="00F14021" w:rsidRPr="00F14021" w:rsidRDefault="00F14021" w:rsidP="009271CF">
      <w:pPr>
        <w:numPr>
          <w:ilvl w:val="1"/>
          <w:numId w:val="84"/>
        </w:numPr>
        <w:spacing w:line="276" w:lineRule="auto"/>
        <w:ind w:left="567" w:hanging="283"/>
        <w:contextualSpacing/>
        <w:jc w:val="both"/>
        <w:rPr>
          <w:color w:val="000000" w:themeColor="text1"/>
          <w:sz w:val="22"/>
          <w:szCs w:val="22"/>
        </w:rPr>
      </w:pPr>
      <w:r w:rsidRPr="00F14021">
        <w:rPr>
          <w:color w:val="000000" w:themeColor="text1"/>
          <w:sz w:val="22"/>
          <w:szCs w:val="22"/>
        </w:rPr>
        <w:t xml:space="preserve"> z tytułu nieprzedłożenia do zaakceptowania projektu umowy o podwykonawstwo, której przedmiotem są roboty budowlane lub projektu jej zmiany w wysokości 5 % wynagrodzenia umownego brutto, należnego podwykonawcy lub dalszemu podwykonawcy;</w:t>
      </w:r>
    </w:p>
    <w:p w:rsidR="00F14021" w:rsidRPr="00F14021" w:rsidRDefault="00F14021" w:rsidP="009271CF">
      <w:pPr>
        <w:numPr>
          <w:ilvl w:val="1"/>
          <w:numId w:val="84"/>
        </w:numPr>
        <w:spacing w:line="276" w:lineRule="auto"/>
        <w:ind w:left="567" w:hanging="283"/>
        <w:contextualSpacing/>
        <w:jc w:val="both"/>
        <w:rPr>
          <w:color w:val="000000" w:themeColor="text1"/>
          <w:sz w:val="22"/>
          <w:szCs w:val="22"/>
        </w:rPr>
      </w:pPr>
      <w:r w:rsidRPr="00F14021">
        <w:rPr>
          <w:color w:val="000000" w:themeColor="text1"/>
          <w:sz w:val="22"/>
          <w:szCs w:val="22"/>
        </w:rPr>
        <w:t>z tytułu nieprzedłożenia poświadczonej za zgodność oryginałem kopii umowy o podwykonawstwo lub jej zmiany wysokości 5 % wynagrodzenia umownego brutto, należnego podwykonawcy lub dalszemu podwykonawcy;</w:t>
      </w:r>
    </w:p>
    <w:p w:rsidR="00F14021" w:rsidRPr="00F14021" w:rsidRDefault="00F14021" w:rsidP="009271CF">
      <w:pPr>
        <w:numPr>
          <w:ilvl w:val="1"/>
          <w:numId w:val="84"/>
        </w:numPr>
        <w:spacing w:line="276" w:lineRule="auto"/>
        <w:ind w:left="567" w:hanging="283"/>
        <w:contextualSpacing/>
        <w:jc w:val="both"/>
        <w:rPr>
          <w:color w:val="000000" w:themeColor="text1"/>
          <w:sz w:val="22"/>
          <w:szCs w:val="22"/>
        </w:rPr>
      </w:pPr>
      <w:r w:rsidRPr="00F14021">
        <w:rPr>
          <w:color w:val="000000" w:themeColor="text1"/>
          <w:sz w:val="22"/>
          <w:szCs w:val="22"/>
        </w:rPr>
        <w:t>z tytułu nieprzedłożenia poświadczonej za zgodność oryginałem kopii zmiany umowy o podwykonawstwo zakresie terminu zapłaty, zgodnie z art. 464 ust.10 ustawy Pzp wysokości 5 % wynagrodzenia umownego brutto, należnego podwykonawcy lub dalszemu podwykonawcy.</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color w:val="000000" w:themeColor="text1"/>
          <w:sz w:val="22"/>
          <w:szCs w:val="22"/>
        </w:rPr>
        <w:t xml:space="preserve">Kary naliczane będą od wartości określonej w </w:t>
      </w:r>
      <w:r w:rsidRPr="00F14021">
        <w:rPr>
          <w:bCs/>
          <w:color w:val="000000" w:themeColor="text1"/>
          <w:sz w:val="22"/>
          <w:szCs w:val="22"/>
        </w:rPr>
        <w:t>§ 2 umowy.</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bCs/>
          <w:color w:val="000000" w:themeColor="text1"/>
          <w:sz w:val="22"/>
          <w:szCs w:val="22"/>
        </w:rPr>
        <w:t>Łączny limit kar wynosi 20% wartości przedmiotu umowy brutto.</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color w:val="000000" w:themeColor="text1"/>
          <w:sz w:val="22"/>
          <w:szCs w:val="22"/>
        </w:rPr>
        <w:lastRenderedPageBreak/>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color w:val="000000" w:themeColor="text1"/>
          <w:sz w:val="22"/>
          <w:szCs w:val="22"/>
        </w:rPr>
        <w:t>Zamawiający zastrzega, że niewykonanie przedmiotu zamówienia w terminie określonym w § 5 może stanowić bezpośrednią podstawę do rozwiązania umowy z powodu okoliczności, za które odpowiada Wykonawca.</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color w:val="000000" w:themeColor="text1"/>
          <w:sz w:val="22"/>
          <w:szCs w:val="22"/>
        </w:rPr>
        <w:t>Zamawiający może dochodzić odszkodowania przekraczającego wysokość kary umownej, jeżeli szkoda spowodowana niewykonaniem lub nienależytym wykonaniem umowy przekroczy wartość zastrzeżonych kar umownych, bądź wynika z innych tytułów niż zastrzeżone, Zamawiający</w:t>
      </w:r>
      <w:r w:rsidRPr="00F14021">
        <w:rPr>
          <w:strike/>
          <w:color w:val="000000" w:themeColor="text1"/>
          <w:sz w:val="22"/>
          <w:szCs w:val="22"/>
        </w:rPr>
        <w:t xml:space="preserve"> </w:t>
      </w:r>
      <w:r w:rsidRPr="00F14021">
        <w:rPr>
          <w:color w:val="000000" w:themeColor="text1"/>
          <w:sz w:val="22"/>
          <w:szCs w:val="22"/>
        </w:rPr>
        <w:t>zastrzega sobie prawo dochodzenia odszkodowania do pełnej wysokości szkody.</w:t>
      </w:r>
    </w:p>
    <w:p w:rsidR="00F14021" w:rsidRPr="00F14021" w:rsidRDefault="00F14021" w:rsidP="009271CF">
      <w:pPr>
        <w:numPr>
          <w:ilvl w:val="0"/>
          <w:numId w:val="85"/>
        </w:numPr>
        <w:tabs>
          <w:tab w:val="left" w:pos="336"/>
        </w:tabs>
        <w:spacing w:line="276" w:lineRule="auto"/>
        <w:ind w:left="284" w:hanging="284"/>
        <w:contextualSpacing/>
        <w:jc w:val="both"/>
        <w:rPr>
          <w:color w:val="000000" w:themeColor="text1"/>
          <w:sz w:val="22"/>
          <w:szCs w:val="22"/>
        </w:rPr>
      </w:pPr>
      <w:r w:rsidRPr="00F14021">
        <w:rPr>
          <w:color w:val="000000" w:themeColor="text1"/>
          <w:sz w:val="22"/>
          <w:szCs w:val="22"/>
        </w:rPr>
        <w:t>Zamawiający ma prawo w trybie natychmiastowym do wystawienia noty obciążającej i umownego potrącenia naliczonych kar umownych z dowolnej należności Wykonawcy. Należności objęte potrąceniem umownym opisanym poprzednim zdaniu nie muszą być wymagalne zaskarżalne i jednorodzajowe. Zamawiający dokonuje potrącenia poprzez wystawienie noty obciążającej, na co niniejszym Wykonawca wyraża zgodę.</w:t>
      </w:r>
    </w:p>
    <w:p w:rsidR="00F14021" w:rsidRPr="00F14021" w:rsidRDefault="00F14021" w:rsidP="00F14021">
      <w:pPr>
        <w:spacing w:line="276" w:lineRule="auto"/>
        <w:ind w:left="340" w:hanging="340"/>
        <w:jc w:val="both"/>
        <w:rPr>
          <w:color w:val="000000" w:themeColor="text1"/>
          <w:sz w:val="22"/>
          <w:szCs w:val="22"/>
        </w:rPr>
      </w:pPr>
    </w:p>
    <w:p w:rsidR="00F14021" w:rsidRPr="00F14021" w:rsidRDefault="00F14021" w:rsidP="00F14021">
      <w:pPr>
        <w:tabs>
          <w:tab w:val="left" w:pos="4253"/>
        </w:tabs>
        <w:spacing w:line="276" w:lineRule="auto"/>
        <w:ind w:left="340" w:hanging="340"/>
        <w:jc w:val="center"/>
        <w:rPr>
          <w:color w:val="000000" w:themeColor="text1"/>
          <w:sz w:val="22"/>
          <w:szCs w:val="22"/>
        </w:rPr>
      </w:pPr>
      <w:r w:rsidRPr="00F14021">
        <w:rPr>
          <w:b/>
          <w:color w:val="000000" w:themeColor="text1"/>
          <w:sz w:val="22"/>
          <w:szCs w:val="22"/>
        </w:rPr>
        <w:t>§ 21. ODSTĄPIENIE</w:t>
      </w:r>
    </w:p>
    <w:p w:rsidR="00F14021" w:rsidRPr="00F14021" w:rsidRDefault="00F14021" w:rsidP="00F14021">
      <w:pPr>
        <w:tabs>
          <w:tab w:val="left" w:pos="4253"/>
        </w:tabs>
        <w:spacing w:line="276" w:lineRule="auto"/>
        <w:ind w:left="340" w:hanging="340"/>
        <w:jc w:val="center"/>
        <w:rPr>
          <w:b/>
          <w:color w:val="000000" w:themeColor="text1"/>
          <w:sz w:val="22"/>
          <w:szCs w:val="22"/>
        </w:rPr>
      </w:pPr>
    </w:p>
    <w:p w:rsidR="00F14021" w:rsidRPr="00F14021" w:rsidRDefault="00F14021" w:rsidP="009271CF">
      <w:pPr>
        <w:numPr>
          <w:ilvl w:val="3"/>
          <w:numId w:val="57"/>
        </w:numPr>
        <w:spacing w:line="276" w:lineRule="auto"/>
        <w:ind w:left="284" w:hanging="284"/>
        <w:contextualSpacing/>
        <w:jc w:val="both"/>
        <w:rPr>
          <w:color w:val="000000" w:themeColor="text1"/>
          <w:sz w:val="22"/>
          <w:szCs w:val="22"/>
        </w:rPr>
      </w:pPr>
      <w:r w:rsidRPr="00F14021">
        <w:rPr>
          <w:color w:val="000000" w:themeColor="text1"/>
          <w:sz w:val="22"/>
          <w:szCs w:val="22"/>
          <w:lang w:val="x-none"/>
        </w:rPr>
        <w:t>Zamawiający zastrzega sobie prawo do odstąpienia od umowy,</w:t>
      </w:r>
      <w:r w:rsidRPr="00F14021">
        <w:rPr>
          <w:color w:val="000000" w:themeColor="text1"/>
          <w:sz w:val="22"/>
          <w:szCs w:val="22"/>
        </w:rPr>
        <w:t xml:space="preserve">  </w:t>
      </w:r>
      <w:r w:rsidRPr="00F14021">
        <w:rPr>
          <w:color w:val="000000" w:themeColor="text1"/>
          <w:sz w:val="22"/>
          <w:szCs w:val="22"/>
          <w:lang w:val="x-none"/>
        </w:rPr>
        <w:t xml:space="preserve">w terminie </w:t>
      </w:r>
      <w:r w:rsidRPr="00F14021">
        <w:rPr>
          <w:color w:val="000000" w:themeColor="text1"/>
          <w:sz w:val="22"/>
          <w:szCs w:val="22"/>
        </w:rPr>
        <w:t xml:space="preserve">do dnia </w:t>
      </w:r>
      <w:r w:rsidR="00D42B7C" w:rsidRPr="00D42B7C">
        <w:rPr>
          <w:color w:val="FF0000"/>
          <w:sz w:val="22"/>
          <w:szCs w:val="22"/>
        </w:rPr>
        <w:t>15</w:t>
      </w:r>
      <w:r w:rsidRPr="00D42B7C">
        <w:rPr>
          <w:color w:val="FF0000"/>
          <w:sz w:val="22"/>
          <w:szCs w:val="22"/>
        </w:rPr>
        <w:t>.07</w:t>
      </w:r>
      <w:r w:rsidRPr="00F14021">
        <w:rPr>
          <w:color w:val="FF0000"/>
          <w:sz w:val="22"/>
          <w:szCs w:val="22"/>
        </w:rPr>
        <w:t>.2022 r</w:t>
      </w:r>
      <w:r w:rsidRPr="00F14021">
        <w:rPr>
          <w:color w:val="000000" w:themeColor="text1"/>
          <w:sz w:val="22"/>
          <w:szCs w:val="22"/>
        </w:rPr>
        <w:t>. w szczególności w n/w przypadkach</w:t>
      </w:r>
      <w:r w:rsidRPr="00F14021">
        <w:rPr>
          <w:color w:val="000000" w:themeColor="text1"/>
          <w:sz w:val="22"/>
          <w:szCs w:val="22"/>
          <w:lang w:val="x-none"/>
        </w:rPr>
        <w:t>:</w:t>
      </w:r>
    </w:p>
    <w:p w:rsidR="00F14021" w:rsidRPr="00F14021" w:rsidRDefault="00F14021" w:rsidP="009271CF">
      <w:pPr>
        <w:numPr>
          <w:ilvl w:val="1"/>
          <w:numId w:val="86"/>
        </w:numPr>
        <w:spacing w:line="276" w:lineRule="auto"/>
        <w:ind w:left="567"/>
        <w:contextualSpacing/>
        <w:jc w:val="both"/>
        <w:rPr>
          <w:color w:val="000000" w:themeColor="text1"/>
          <w:sz w:val="22"/>
          <w:szCs w:val="22"/>
        </w:rPr>
      </w:pPr>
      <w:r w:rsidRPr="00F14021">
        <w:rPr>
          <w:color w:val="000000" w:themeColor="text1"/>
          <w:sz w:val="22"/>
          <w:szCs w:val="22"/>
          <w:lang w:val="x-none"/>
        </w:rPr>
        <w:t>Wykonawca spóźni się z rozpoczęciem lub wykonaniem przedmiotu umowy tak dalece, że nie jest prawdopodobne, aby zdołał wykonać go w umownym terminie.</w:t>
      </w:r>
    </w:p>
    <w:p w:rsidR="00F14021" w:rsidRPr="00F14021" w:rsidRDefault="00F14021" w:rsidP="009271CF">
      <w:pPr>
        <w:numPr>
          <w:ilvl w:val="1"/>
          <w:numId w:val="86"/>
        </w:numPr>
        <w:spacing w:line="276" w:lineRule="auto"/>
        <w:ind w:left="567"/>
        <w:contextualSpacing/>
        <w:jc w:val="both"/>
        <w:rPr>
          <w:color w:val="000000" w:themeColor="text1"/>
          <w:sz w:val="22"/>
          <w:szCs w:val="22"/>
        </w:rPr>
      </w:pPr>
      <w:r w:rsidRPr="00F14021">
        <w:rPr>
          <w:color w:val="000000" w:themeColor="text1"/>
          <w:sz w:val="22"/>
          <w:szCs w:val="22"/>
          <w:lang w:val="x-none"/>
        </w:rPr>
        <w:t>Wykonawca wykonuje przedmiot umowy w sposób wadliwy lub sprzeczny z umową, pomimo wezwania go przez Zamawiającego do zmiany sposobu wykonania</w:t>
      </w:r>
      <w:r w:rsidRPr="00F14021">
        <w:rPr>
          <w:color w:val="000000" w:themeColor="text1"/>
          <w:sz w:val="22"/>
          <w:szCs w:val="22"/>
        </w:rPr>
        <w:t xml:space="preserve"> </w:t>
      </w:r>
      <w:r w:rsidRPr="00F14021">
        <w:rPr>
          <w:color w:val="000000" w:themeColor="text1"/>
          <w:sz w:val="22"/>
          <w:szCs w:val="22"/>
          <w:lang w:val="x-none"/>
        </w:rPr>
        <w:t>w nieprzekraczalnym terminie 3 dni kalendarzowych.</w:t>
      </w:r>
    </w:p>
    <w:p w:rsidR="00F14021" w:rsidRPr="00F14021" w:rsidRDefault="00F14021" w:rsidP="009271CF">
      <w:pPr>
        <w:numPr>
          <w:ilvl w:val="1"/>
          <w:numId w:val="86"/>
        </w:numPr>
        <w:spacing w:line="276" w:lineRule="auto"/>
        <w:ind w:left="567"/>
        <w:contextualSpacing/>
        <w:jc w:val="both"/>
        <w:rPr>
          <w:color w:val="000000" w:themeColor="text1"/>
          <w:sz w:val="22"/>
          <w:szCs w:val="22"/>
        </w:rPr>
      </w:pPr>
      <w:r w:rsidRPr="00F14021">
        <w:rPr>
          <w:color w:val="000000" w:themeColor="text1"/>
          <w:sz w:val="22"/>
          <w:szCs w:val="22"/>
          <w:lang w:val="x-none"/>
        </w:rPr>
        <w:t>Wykonawca bez przyczyny z okoliczności leżących po jego stronie przerwał realizację przedmiotu umowy i przerwa ta trwa dłużej niż 3 dni robocze.</w:t>
      </w:r>
    </w:p>
    <w:p w:rsidR="00F14021" w:rsidRPr="00F14021" w:rsidRDefault="00F14021" w:rsidP="009271CF">
      <w:pPr>
        <w:numPr>
          <w:ilvl w:val="3"/>
          <w:numId w:val="83"/>
        </w:numPr>
        <w:spacing w:line="276" w:lineRule="auto"/>
        <w:ind w:left="284" w:hanging="284"/>
        <w:contextualSpacing/>
        <w:jc w:val="both"/>
        <w:rPr>
          <w:color w:val="000000" w:themeColor="text1"/>
          <w:sz w:val="22"/>
          <w:szCs w:val="22"/>
        </w:rPr>
      </w:pPr>
      <w:r w:rsidRPr="00F14021">
        <w:rPr>
          <w:color w:val="000000" w:themeColor="text1"/>
          <w:sz w:val="22"/>
          <w:szCs w:val="22"/>
          <w:lang w:val="x-none"/>
        </w:rPr>
        <w:t>Zamawiający Wykonuje prawo do odstąpienia poprzez złożenie pisemnego oświadczenia Wykonawcy wraz z uzasadnieniem przyczyny odstąpienia, bez żadnych dodatkowych wezwań i zobowiązać,</w:t>
      </w:r>
      <w:r w:rsidRPr="00F14021">
        <w:rPr>
          <w:color w:val="000000" w:themeColor="text1"/>
          <w:sz w:val="22"/>
          <w:szCs w:val="22"/>
        </w:rPr>
        <w:t xml:space="preserve">  </w:t>
      </w:r>
      <w:r w:rsidRPr="00F14021">
        <w:rPr>
          <w:color w:val="000000" w:themeColor="text1"/>
          <w:sz w:val="22"/>
          <w:szCs w:val="22"/>
          <w:lang w:val="x-none"/>
        </w:rPr>
        <w:t xml:space="preserve">z zastrzeżeniem ust. 1. </w:t>
      </w:r>
    </w:p>
    <w:p w:rsidR="00F14021" w:rsidRPr="00F14021" w:rsidRDefault="00F14021" w:rsidP="009271CF">
      <w:pPr>
        <w:numPr>
          <w:ilvl w:val="3"/>
          <w:numId w:val="83"/>
        </w:numPr>
        <w:spacing w:line="276" w:lineRule="auto"/>
        <w:ind w:left="284" w:hanging="284"/>
        <w:contextualSpacing/>
        <w:jc w:val="both"/>
        <w:rPr>
          <w:color w:val="000000" w:themeColor="text1"/>
          <w:sz w:val="22"/>
          <w:szCs w:val="22"/>
        </w:rPr>
      </w:pPr>
      <w:r w:rsidRPr="00F14021">
        <w:rPr>
          <w:color w:val="000000" w:themeColor="text1"/>
          <w:sz w:val="22"/>
          <w:szCs w:val="22"/>
          <w:lang w:val="x-none"/>
        </w:rPr>
        <w:t xml:space="preserve">W przypadku odstąpienia od umowy aktualność zachowują przepisy dot. kary umownej przewidzianej za odstąpienie od umowy. </w:t>
      </w:r>
    </w:p>
    <w:p w:rsidR="00D42B7C" w:rsidRDefault="00F14021" w:rsidP="00D42B7C">
      <w:pPr>
        <w:numPr>
          <w:ilvl w:val="3"/>
          <w:numId w:val="83"/>
        </w:numPr>
        <w:spacing w:line="276" w:lineRule="auto"/>
        <w:ind w:left="284" w:hanging="284"/>
        <w:contextualSpacing/>
        <w:jc w:val="both"/>
        <w:rPr>
          <w:color w:val="000000" w:themeColor="text1"/>
          <w:sz w:val="22"/>
          <w:szCs w:val="22"/>
        </w:rPr>
      </w:pPr>
      <w:r w:rsidRPr="00F14021">
        <w:rPr>
          <w:color w:val="000000" w:themeColor="text1"/>
          <w:sz w:val="22"/>
          <w:szCs w:val="22"/>
          <w:lang w:val="x-none"/>
        </w:rPr>
        <w:t>W wypadku niewykonywania lub wadliwego wykonywania części umowy Zamawiającemu przysługuje prawo do odstąpienia od tej części umowy.</w:t>
      </w:r>
    </w:p>
    <w:p w:rsidR="00D42B7C" w:rsidRPr="009E4A51" w:rsidRDefault="00F14021" w:rsidP="00D42B7C">
      <w:pPr>
        <w:numPr>
          <w:ilvl w:val="3"/>
          <w:numId w:val="83"/>
        </w:numPr>
        <w:spacing w:line="276" w:lineRule="auto"/>
        <w:ind w:left="284" w:hanging="284"/>
        <w:contextualSpacing/>
        <w:jc w:val="both"/>
        <w:rPr>
          <w:sz w:val="22"/>
          <w:szCs w:val="22"/>
        </w:rPr>
      </w:pPr>
      <w:r w:rsidRPr="009E4A51">
        <w:rPr>
          <w:sz w:val="22"/>
          <w:szCs w:val="22"/>
        </w:rPr>
        <w:t xml:space="preserve">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w:t>
      </w:r>
      <w:r w:rsidRPr="009E4A51">
        <w:rPr>
          <w:sz w:val="22"/>
          <w:szCs w:val="22"/>
        </w:rPr>
        <w:br/>
        <w:t>o powyższych okolicznościach, co wynika z art. 456 ust. 1 pkt 1 uPzp.</w:t>
      </w:r>
    </w:p>
    <w:p w:rsidR="00F14021" w:rsidRPr="009E4A51" w:rsidRDefault="00F14021" w:rsidP="00D42B7C">
      <w:pPr>
        <w:numPr>
          <w:ilvl w:val="3"/>
          <w:numId w:val="83"/>
        </w:numPr>
        <w:spacing w:line="276" w:lineRule="auto"/>
        <w:ind w:left="284" w:hanging="284"/>
        <w:contextualSpacing/>
        <w:jc w:val="both"/>
        <w:rPr>
          <w:sz w:val="22"/>
          <w:szCs w:val="22"/>
        </w:rPr>
      </w:pPr>
      <w:r w:rsidRPr="009E4A51">
        <w:rPr>
          <w:sz w:val="22"/>
          <w:szCs w:val="22"/>
        </w:rPr>
        <w:t>Zamawiającemu przysługuje prawo do odstąpienia od Umowy również w następujących okolicznościach, jeżeli:</w:t>
      </w:r>
    </w:p>
    <w:p w:rsidR="00F14021" w:rsidRPr="009E4A51" w:rsidRDefault="00F14021" w:rsidP="009271CF">
      <w:pPr>
        <w:numPr>
          <w:ilvl w:val="0"/>
          <w:numId w:val="43"/>
        </w:numPr>
        <w:spacing w:line="276" w:lineRule="auto"/>
        <w:ind w:left="709"/>
        <w:jc w:val="both"/>
        <w:rPr>
          <w:sz w:val="22"/>
          <w:szCs w:val="22"/>
        </w:rPr>
      </w:pPr>
      <w:r w:rsidRPr="009E4A51">
        <w:rPr>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F14021" w:rsidRPr="009E4A51" w:rsidRDefault="00F14021" w:rsidP="009271CF">
      <w:pPr>
        <w:numPr>
          <w:ilvl w:val="0"/>
          <w:numId w:val="43"/>
        </w:numPr>
        <w:spacing w:line="276" w:lineRule="auto"/>
        <w:ind w:left="709"/>
        <w:jc w:val="both"/>
        <w:rPr>
          <w:sz w:val="22"/>
          <w:szCs w:val="22"/>
        </w:rPr>
      </w:pPr>
      <w:r w:rsidRPr="009E4A51">
        <w:rPr>
          <w:sz w:val="22"/>
          <w:szCs w:val="22"/>
        </w:rPr>
        <w:lastRenderedPageBreak/>
        <w:t>Wykonawca nie rozpoczął realizacji przedmiotu Umowy bez uzasadnionych przyczyn lub – mimo otrzymania pisemnego wezwania – nie wykonuje lub nienależycie wykonuje zobowiązania wynikające z Umowy.</w:t>
      </w:r>
    </w:p>
    <w:p w:rsidR="00F14021" w:rsidRPr="009E4A51" w:rsidRDefault="00F14021" w:rsidP="00D42B7C">
      <w:pPr>
        <w:numPr>
          <w:ilvl w:val="3"/>
          <w:numId w:val="83"/>
        </w:numPr>
        <w:spacing w:line="276" w:lineRule="auto"/>
        <w:ind w:left="284" w:hanging="284"/>
        <w:jc w:val="both"/>
        <w:rPr>
          <w:sz w:val="22"/>
          <w:szCs w:val="22"/>
        </w:rPr>
      </w:pPr>
      <w:r w:rsidRPr="009E4A51">
        <w:rPr>
          <w:sz w:val="22"/>
          <w:szCs w:val="22"/>
        </w:rPr>
        <w:t>Powyższe uprawnienie Zamawiającego nie uchybia możliwości odstąpienia od Umowy przez którąkolwiek ze Stron, na podstawie przepisów Kodeksu cywilnego.</w:t>
      </w:r>
    </w:p>
    <w:p w:rsidR="00F14021" w:rsidRPr="009E4A51" w:rsidRDefault="00F14021" w:rsidP="00D42B7C">
      <w:pPr>
        <w:numPr>
          <w:ilvl w:val="3"/>
          <w:numId w:val="83"/>
        </w:numPr>
        <w:spacing w:line="276" w:lineRule="auto"/>
        <w:ind w:left="284" w:hanging="284"/>
        <w:jc w:val="both"/>
        <w:rPr>
          <w:sz w:val="22"/>
          <w:szCs w:val="22"/>
        </w:rPr>
      </w:pPr>
      <w:r w:rsidRPr="009E4A51">
        <w:rPr>
          <w:sz w:val="22"/>
          <w:szCs w:val="22"/>
        </w:rPr>
        <w:t xml:space="preserve">W przypadku wystąpienia okoliczności, o których mowa w ust. </w:t>
      </w:r>
      <w:r w:rsidR="003C7835" w:rsidRPr="009E4A51">
        <w:rPr>
          <w:sz w:val="22"/>
          <w:szCs w:val="22"/>
        </w:rPr>
        <w:t>6</w:t>
      </w:r>
      <w:r w:rsidRPr="009E4A51">
        <w:rPr>
          <w:sz w:val="22"/>
          <w:szCs w:val="22"/>
        </w:rPr>
        <w:t xml:space="preserve">, Zamawiającemu przysługuje prawo odstąpienia od Umowy w terminie 30 dni od dnia powzięcia wiadomości o okolicznościach wymienionych w ust. </w:t>
      </w:r>
      <w:r w:rsidR="003C7835" w:rsidRPr="009E4A51">
        <w:rPr>
          <w:sz w:val="22"/>
          <w:szCs w:val="22"/>
        </w:rPr>
        <w:t>6</w:t>
      </w:r>
      <w:r w:rsidRPr="009E4A51">
        <w:rPr>
          <w:sz w:val="22"/>
          <w:szCs w:val="22"/>
        </w:rPr>
        <w:t>.</w:t>
      </w:r>
    </w:p>
    <w:p w:rsidR="00F14021" w:rsidRPr="009E4A51" w:rsidRDefault="00F14021" w:rsidP="00D42B7C">
      <w:pPr>
        <w:numPr>
          <w:ilvl w:val="3"/>
          <w:numId w:val="83"/>
        </w:numPr>
        <w:spacing w:line="276" w:lineRule="auto"/>
        <w:ind w:left="284" w:hanging="284"/>
        <w:jc w:val="both"/>
        <w:rPr>
          <w:sz w:val="22"/>
          <w:szCs w:val="22"/>
        </w:rPr>
      </w:pPr>
      <w:r w:rsidRPr="009E4A51">
        <w:rPr>
          <w:sz w:val="22"/>
          <w:szCs w:val="22"/>
        </w:rPr>
        <w:t xml:space="preserve">Zamawiającemu przysługuje prawo do odstąpienia od Umowy w razie zaistnienia okoliczności określonych w art. 456 ust. 1 pkt 2 Ustawy. W tym przypadku Wykonawca może żądać wyłącznie wynagrodzenia należnego z tytułu wykonania części Umowy. Do oświadczenia o rozwiązaniu Umowy odpowiednie zastosowanie ma ust. </w:t>
      </w:r>
      <w:r w:rsidR="003C7835" w:rsidRPr="009E4A51">
        <w:rPr>
          <w:sz w:val="22"/>
          <w:szCs w:val="22"/>
        </w:rPr>
        <w:t>10</w:t>
      </w:r>
      <w:r w:rsidRPr="009E4A51">
        <w:rPr>
          <w:sz w:val="22"/>
          <w:szCs w:val="22"/>
        </w:rPr>
        <w:t>.</w:t>
      </w:r>
    </w:p>
    <w:p w:rsidR="00F14021" w:rsidRPr="009E4A51" w:rsidRDefault="00F14021" w:rsidP="00D42B7C">
      <w:pPr>
        <w:numPr>
          <w:ilvl w:val="3"/>
          <w:numId w:val="83"/>
        </w:numPr>
        <w:spacing w:line="276" w:lineRule="auto"/>
        <w:ind w:left="284" w:hanging="284"/>
        <w:jc w:val="both"/>
        <w:rPr>
          <w:sz w:val="22"/>
          <w:szCs w:val="22"/>
        </w:rPr>
      </w:pPr>
      <w:r w:rsidRPr="009E4A51">
        <w:rPr>
          <w:sz w:val="22"/>
          <w:szCs w:val="22"/>
        </w:rPr>
        <w:t>Oświadczenie o odstąpieniu od Umowy należy złożyć drugiej Stronie w formie pisemnej, na zasadach wskazanych w art. 77</w:t>
      </w:r>
      <w:r w:rsidRPr="009E4A51">
        <w:rPr>
          <w:sz w:val="22"/>
          <w:szCs w:val="22"/>
          <w:vertAlign w:val="superscript"/>
        </w:rPr>
        <w:t>2</w:t>
      </w:r>
      <w:r w:rsidRPr="009E4A51">
        <w:rPr>
          <w:sz w:val="22"/>
          <w:szCs w:val="22"/>
        </w:rPr>
        <w:t xml:space="preserve"> Kodeksu cywilnego. Oświadczenie to musi zawierać uzasadnienie.</w:t>
      </w:r>
    </w:p>
    <w:p w:rsidR="00F14021" w:rsidRPr="009E4A51" w:rsidRDefault="00F14021" w:rsidP="00D42B7C">
      <w:pPr>
        <w:numPr>
          <w:ilvl w:val="3"/>
          <w:numId w:val="83"/>
        </w:numPr>
        <w:spacing w:line="276" w:lineRule="auto"/>
        <w:ind w:left="284" w:hanging="284"/>
        <w:jc w:val="both"/>
        <w:rPr>
          <w:sz w:val="22"/>
          <w:szCs w:val="22"/>
        </w:rPr>
      </w:pPr>
      <w:r w:rsidRPr="009E4A51">
        <w:rPr>
          <w:sz w:val="22"/>
          <w:szCs w:val="22"/>
        </w:rPr>
        <w:t>W przypadku odstąpienia od Umowy przez którąkolwiek ze Stron, Wykonawca zachowuje prawo do wynagrodzenia wyłącznie za przedmiot Umowy zrealizowany do dnia odstąpienia od Umowy. Wykonawcy nie przysługują żadne inne roszczenia.</w:t>
      </w:r>
    </w:p>
    <w:p w:rsidR="00F14021" w:rsidRPr="009E4A51" w:rsidRDefault="00F14021" w:rsidP="003C7835">
      <w:pPr>
        <w:numPr>
          <w:ilvl w:val="3"/>
          <w:numId w:val="83"/>
        </w:numPr>
        <w:spacing w:line="276" w:lineRule="auto"/>
        <w:ind w:left="284" w:hanging="284"/>
        <w:jc w:val="both"/>
        <w:rPr>
          <w:sz w:val="22"/>
          <w:szCs w:val="22"/>
        </w:rPr>
      </w:pPr>
      <w:r w:rsidRPr="009E4A51">
        <w:rPr>
          <w:sz w:val="22"/>
          <w:szCs w:val="22"/>
        </w:rPr>
        <w:t>Odstąpienie Zamawiającego od Umowy nie zwalnia Wykonawcy od zapłaty kary umownej lub odszkodowania.</w:t>
      </w:r>
    </w:p>
    <w:p w:rsidR="00F14021" w:rsidRPr="009E4A51" w:rsidRDefault="00F14021" w:rsidP="00F14021">
      <w:pPr>
        <w:numPr>
          <w:ilvl w:val="3"/>
          <w:numId w:val="83"/>
        </w:numPr>
        <w:spacing w:line="276" w:lineRule="auto"/>
        <w:ind w:left="284" w:hanging="284"/>
        <w:jc w:val="both"/>
        <w:rPr>
          <w:sz w:val="22"/>
          <w:szCs w:val="22"/>
        </w:rPr>
      </w:pPr>
      <w:r w:rsidRPr="009E4A51">
        <w:rPr>
          <w:sz w:val="22"/>
          <w:szCs w:val="22"/>
        </w:rPr>
        <w:t>W razie odstąpienia od Umowy z przyczyn, za które Wykonawca nie odpowiada, Zamawiający obowiązany jest do odbioru usługi do dnia odstąpienia od Umowy, zapłaty wynagrodzenia za wykonane prace, pokrycia uzasadnionych udokumentowanych kosztów poniesionych przez Wykonawcę odpowiednio do stopnia zrealizowania usługi.</w:t>
      </w:r>
    </w:p>
    <w:p w:rsidR="00F14021" w:rsidRPr="00F14021" w:rsidRDefault="00F14021" w:rsidP="00F14021">
      <w:pPr>
        <w:tabs>
          <w:tab w:val="left" w:pos="4253"/>
        </w:tabs>
        <w:spacing w:line="276" w:lineRule="auto"/>
        <w:ind w:left="340" w:hanging="340"/>
        <w:jc w:val="center"/>
        <w:rPr>
          <w:b/>
          <w:color w:val="000000" w:themeColor="text1"/>
          <w:sz w:val="22"/>
          <w:szCs w:val="22"/>
        </w:rPr>
      </w:pPr>
    </w:p>
    <w:p w:rsidR="00F14021" w:rsidRPr="00F14021" w:rsidRDefault="00F14021" w:rsidP="00F14021">
      <w:pPr>
        <w:tabs>
          <w:tab w:val="left" w:pos="4253"/>
        </w:tabs>
        <w:spacing w:line="276" w:lineRule="auto"/>
        <w:ind w:left="340" w:hanging="340"/>
        <w:jc w:val="center"/>
        <w:rPr>
          <w:b/>
          <w:color w:val="000000" w:themeColor="text1"/>
          <w:sz w:val="22"/>
          <w:szCs w:val="22"/>
        </w:rPr>
      </w:pPr>
      <w:r w:rsidRPr="00F14021">
        <w:rPr>
          <w:b/>
          <w:color w:val="000000" w:themeColor="text1"/>
          <w:sz w:val="22"/>
          <w:szCs w:val="22"/>
        </w:rPr>
        <w:t>§ 22. INNE POSTANOWIENIA</w:t>
      </w:r>
    </w:p>
    <w:p w:rsidR="00F14021" w:rsidRPr="00F14021" w:rsidRDefault="00F14021" w:rsidP="00F14021">
      <w:pPr>
        <w:tabs>
          <w:tab w:val="left" w:pos="4253"/>
        </w:tabs>
        <w:spacing w:line="276" w:lineRule="auto"/>
        <w:ind w:left="340" w:hanging="340"/>
        <w:jc w:val="center"/>
        <w:rPr>
          <w:color w:val="000000" w:themeColor="text1"/>
          <w:sz w:val="22"/>
          <w:szCs w:val="22"/>
        </w:rPr>
      </w:pP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Robotę przyjmuje się za wykonaną po protokolarnym odbiorze przedmiotu umowy, dokonanym przez komisję złożoną Wykonawcy i Zamawiającego.</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Po uzyskaniu zgody (wypisaniu przepustki) na wjazd na teren 31 BLT Wykonawca zobowiązany jest poruszać się zgodnie obowiązującym oznakowaniem drogowym, a w przypadku powstania strat na terenie 31 BLT wynikających z niedostosowania się do ustalonych procedur oraz istniejącego oznakowania, Wykonawca ponosi odpowiedzialność w tym zakresie.</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Wszelkie zmiany niniejszej umowy wymagają formy pisemnej w postaci aneksu do umowy pod rygorem nieważności.</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Strony umowy zobowiązują się do niezwłocznego powiadomienia o każdej zmianie adresu lub numeru telefonu.</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W przypadku niezrealizowania zobowiązania określonego ust. 4, pisma dostarczone pod wskazany w niniejszej umowie adres uważa się za dostarczone.</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Zamawiający przewiduje możliwość wprowadzenie zmian postanowień zawartej umowy wyłącznie z tytułu okoliczności niemożliwych wcześniej do przewidzenia w zakresie:</w:t>
      </w:r>
    </w:p>
    <w:p w:rsidR="00F14021" w:rsidRPr="00F14021" w:rsidRDefault="00F14021" w:rsidP="009271CF">
      <w:pPr>
        <w:numPr>
          <w:ilvl w:val="0"/>
          <w:numId w:val="88"/>
        </w:numPr>
        <w:spacing w:line="276" w:lineRule="auto"/>
        <w:ind w:left="567" w:hanging="283"/>
        <w:contextualSpacing/>
        <w:jc w:val="both"/>
        <w:rPr>
          <w:color w:val="000000" w:themeColor="text1"/>
          <w:sz w:val="22"/>
          <w:szCs w:val="22"/>
        </w:rPr>
      </w:pPr>
      <w:r w:rsidRPr="00F14021">
        <w:rPr>
          <w:color w:val="000000" w:themeColor="text1"/>
          <w:sz w:val="22"/>
          <w:szCs w:val="22"/>
        </w:rPr>
        <w:t>zmiany ceny jednostkowej wynagrodzenia – w przypadku, gdy w szczególności w trakcie trwania umowy nastąpi zmiana podatku VAT;</w:t>
      </w:r>
    </w:p>
    <w:p w:rsidR="00F14021" w:rsidRPr="00F14021" w:rsidRDefault="00F14021" w:rsidP="009271CF">
      <w:pPr>
        <w:numPr>
          <w:ilvl w:val="0"/>
          <w:numId w:val="88"/>
        </w:numPr>
        <w:spacing w:line="276" w:lineRule="auto"/>
        <w:ind w:left="567" w:hanging="283"/>
        <w:contextualSpacing/>
        <w:jc w:val="both"/>
        <w:rPr>
          <w:color w:val="000000" w:themeColor="text1"/>
          <w:sz w:val="22"/>
          <w:szCs w:val="22"/>
        </w:rPr>
      </w:pPr>
      <w:r w:rsidRPr="00F14021">
        <w:rPr>
          <w:color w:val="000000" w:themeColor="text1"/>
          <w:sz w:val="22"/>
          <w:szCs w:val="22"/>
        </w:rPr>
        <w:t>zakresu realizacji umowy – w szczególności w przypadku, gdy Zamawiającemu ograniczono /w trakcie roku finansowego/środki finansowe na realizację zleconych mu zadań.</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W sprawach nieunormowanych niniejszą umową mają zastosowanie przepisy:</w:t>
      </w:r>
    </w:p>
    <w:p w:rsidR="00F14021" w:rsidRPr="00F14021" w:rsidRDefault="00F14021" w:rsidP="009271CF">
      <w:pPr>
        <w:numPr>
          <w:ilvl w:val="1"/>
          <w:numId w:val="56"/>
        </w:numPr>
        <w:tabs>
          <w:tab w:val="left" w:pos="564"/>
          <w:tab w:val="left" w:pos="1428"/>
        </w:tabs>
        <w:spacing w:line="276" w:lineRule="auto"/>
        <w:ind w:left="567" w:hanging="340"/>
        <w:jc w:val="both"/>
        <w:rPr>
          <w:color w:val="000000" w:themeColor="text1"/>
          <w:sz w:val="22"/>
          <w:szCs w:val="22"/>
        </w:rPr>
      </w:pPr>
      <w:r w:rsidRPr="00F14021">
        <w:rPr>
          <w:color w:val="000000" w:themeColor="text1"/>
          <w:sz w:val="22"/>
          <w:szCs w:val="22"/>
        </w:rPr>
        <w:t>Kodeksu cywilnego;</w:t>
      </w:r>
    </w:p>
    <w:p w:rsidR="00F14021" w:rsidRPr="00F14021" w:rsidRDefault="00F14021" w:rsidP="009271CF">
      <w:pPr>
        <w:numPr>
          <w:ilvl w:val="1"/>
          <w:numId w:val="56"/>
        </w:numPr>
        <w:tabs>
          <w:tab w:val="left" w:pos="564"/>
          <w:tab w:val="left" w:pos="1428"/>
        </w:tabs>
        <w:spacing w:line="276" w:lineRule="auto"/>
        <w:ind w:left="567" w:hanging="340"/>
        <w:jc w:val="both"/>
        <w:rPr>
          <w:color w:val="000000" w:themeColor="text1"/>
          <w:sz w:val="22"/>
          <w:szCs w:val="22"/>
        </w:rPr>
      </w:pPr>
      <w:r w:rsidRPr="00F14021">
        <w:rPr>
          <w:color w:val="000000" w:themeColor="text1"/>
          <w:sz w:val="22"/>
          <w:szCs w:val="22"/>
        </w:rPr>
        <w:t>Innych obowiązujących w tym zakresie aktów prawnych.</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Zakazuje się używania aparatów latających nad terenami wojskowymi.</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lastRenderedPageBreak/>
        <w:t>Wykonawca wykonujący czynności na terenie 31. Bazy Lotnictwa Taktycznego, zgodnie  z ustawą Kodeks Pracy art. 208 zobowiązany jest do podpisania porozumienia z Zamawiającym w przedmiocie wyznaczenia koordynatora ds. BHP.10. Wykonawca zobowiązuje się do poddania rygorom procedur bezpieczeństwa zgodnie z wymogami ustawy z dnia 22 sierpnia 1997 r. o ochronie osób i mienia (Dz. U. z 2021r poz. 1995  ze zm.) w zakresie działania „Wewnętrznych Służb Dyżurnych” oraz procedur związanych z ustawą z dnia 5 sierpnia 2010 r. o ochronie informacji niejawnych (tj. Dz. U. z 2019 r. poz. 742), przyjętych w Jednostce Wojskowej 1156 czasie realizacji umowy.</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W przypadku cudzoziemców wejście na teren 31 BLT należy realizować zgodnie z Decyzją 107/MON z dnia 18.08.2021r. w sprawie organizowania współpracy międzynarodowej w resorcie ON.</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Ewentualne spory wynikłe ze stosowania niniejszej umowy rozstrzygać będzie rzeczowo właściwy sąd powszechny właściwy dla siedziby Zamawiającego.</w:t>
      </w:r>
    </w:p>
    <w:p w:rsidR="00F14021" w:rsidRPr="00F14021" w:rsidRDefault="00F14021" w:rsidP="009271CF">
      <w:pPr>
        <w:numPr>
          <w:ilvl w:val="3"/>
          <w:numId w:val="87"/>
        </w:numPr>
        <w:spacing w:line="276" w:lineRule="auto"/>
        <w:ind w:left="284" w:hanging="284"/>
        <w:contextualSpacing/>
        <w:jc w:val="both"/>
        <w:rPr>
          <w:color w:val="000000" w:themeColor="text1"/>
          <w:sz w:val="22"/>
          <w:szCs w:val="22"/>
        </w:rPr>
      </w:pPr>
      <w:r w:rsidRPr="00F14021">
        <w:rPr>
          <w:color w:val="000000" w:themeColor="text1"/>
          <w:sz w:val="22"/>
          <w:szCs w:val="22"/>
        </w:rPr>
        <w:t>Umowę sporządzono w czterech jednobrzmiących egzemplarzach, jeden egzemplarz dla Wykonawcy, trzy dla Zamawiającego.</w:t>
      </w:r>
    </w:p>
    <w:p w:rsidR="00F14021" w:rsidRPr="00F14021" w:rsidRDefault="00F14021" w:rsidP="00F14021">
      <w:pPr>
        <w:tabs>
          <w:tab w:val="left" w:pos="142"/>
        </w:tabs>
        <w:spacing w:line="276" w:lineRule="auto"/>
        <w:jc w:val="both"/>
        <w:rPr>
          <w:color w:val="000000" w:themeColor="text1"/>
          <w:sz w:val="22"/>
          <w:szCs w:val="22"/>
        </w:rPr>
      </w:pPr>
    </w:p>
    <w:p w:rsidR="00F14021" w:rsidRPr="00F14021" w:rsidRDefault="00F14021" w:rsidP="00F14021">
      <w:pPr>
        <w:tabs>
          <w:tab w:val="left" w:pos="142"/>
        </w:tabs>
        <w:spacing w:line="276" w:lineRule="auto"/>
        <w:jc w:val="both"/>
        <w:rPr>
          <w:color w:val="000000" w:themeColor="text1"/>
          <w:sz w:val="22"/>
          <w:szCs w:val="22"/>
        </w:rPr>
      </w:pPr>
    </w:p>
    <w:p w:rsidR="00F14021" w:rsidRPr="00F14021" w:rsidRDefault="00F14021" w:rsidP="00F14021">
      <w:pPr>
        <w:spacing w:line="276" w:lineRule="auto"/>
        <w:ind w:left="340" w:hanging="340"/>
        <w:jc w:val="both"/>
        <w:rPr>
          <w:color w:val="000000" w:themeColor="text1"/>
          <w:sz w:val="22"/>
          <w:szCs w:val="22"/>
        </w:rPr>
      </w:pPr>
      <w:r w:rsidRPr="00F14021">
        <w:rPr>
          <w:color w:val="000000" w:themeColor="text1"/>
          <w:sz w:val="22"/>
          <w:szCs w:val="22"/>
          <w:u w:val="single"/>
        </w:rPr>
        <w:t>Załączniki:</w:t>
      </w:r>
    </w:p>
    <w:p w:rsidR="00F14021" w:rsidRPr="00F14021" w:rsidRDefault="00F14021" w:rsidP="00F14021">
      <w:pPr>
        <w:spacing w:line="276" w:lineRule="auto"/>
        <w:ind w:left="340" w:hanging="340"/>
        <w:jc w:val="both"/>
        <w:rPr>
          <w:color w:val="000000" w:themeColor="text1"/>
          <w:sz w:val="22"/>
          <w:szCs w:val="22"/>
        </w:rPr>
      </w:pPr>
      <w:r w:rsidRPr="00F14021">
        <w:rPr>
          <w:color w:val="000000" w:themeColor="text1"/>
          <w:sz w:val="22"/>
          <w:szCs w:val="22"/>
        </w:rPr>
        <w:t>Zał. Nr 1 – Opis przedmiotu zamówienia</w:t>
      </w:r>
    </w:p>
    <w:p w:rsidR="00F14021" w:rsidRPr="00F14021" w:rsidRDefault="00F14021" w:rsidP="00F14021">
      <w:pPr>
        <w:spacing w:line="276" w:lineRule="auto"/>
        <w:ind w:left="340" w:hanging="340"/>
        <w:jc w:val="both"/>
        <w:rPr>
          <w:color w:val="000000" w:themeColor="text1"/>
          <w:sz w:val="22"/>
          <w:szCs w:val="22"/>
        </w:rPr>
      </w:pPr>
      <w:r w:rsidRPr="00F14021">
        <w:rPr>
          <w:color w:val="000000" w:themeColor="text1"/>
          <w:sz w:val="22"/>
          <w:szCs w:val="22"/>
        </w:rPr>
        <w:t>Zał. Nr 2 – STWIOR</w:t>
      </w:r>
    </w:p>
    <w:p w:rsidR="00F14021" w:rsidRPr="00F14021" w:rsidRDefault="00F14021" w:rsidP="00F14021">
      <w:pPr>
        <w:spacing w:line="276" w:lineRule="auto"/>
        <w:ind w:left="340" w:hanging="340"/>
        <w:jc w:val="both"/>
        <w:rPr>
          <w:color w:val="000000" w:themeColor="text1"/>
          <w:sz w:val="22"/>
          <w:szCs w:val="22"/>
        </w:rPr>
      </w:pPr>
      <w:r w:rsidRPr="00F14021">
        <w:rPr>
          <w:color w:val="000000" w:themeColor="text1"/>
          <w:sz w:val="22"/>
          <w:szCs w:val="22"/>
        </w:rPr>
        <w:t>Zał. Nr 3 – Kopia formularza ofertowego Wykonawcy</w:t>
      </w:r>
    </w:p>
    <w:p w:rsidR="00F14021" w:rsidRPr="00F14021" w:rsidRDefault="00F14021" w:rsidP="00F14021">
      <w:pPr>
        <w:spacing w:line="276" w:lineRule="auto"/>
        <w:ind w:left="340" w:hanging="340"/>
        <w:jc w:val="both"/>
        <w:rPr>
          <w:color w:val="000000" w:themeColor="text1"/>
          <w:sz w:val="22"/>
          <w:szCs w:val="22"/>
        </w:rPr>
      </w:pPr>
    </w:p>
    <w:p w:rsidR="00F14021" w:rsidRPr="00F14021" w:rsidRDefault="00F14021" w:rsidP="00F14021">
      <w:pPr>
        <w:spacing w:line="276" w:lineRule="auto"/>
        <w:ind w:left="340" w:hanging="340"/>
        <w:jc w:val="both"/>
        <w:rPr>
          <w:color w:val="000000" w:themeColor="text1"/>
          <w:sz w:val="22"/>
          <w:szCs w:val="22"/>
        </w:rPr>
      </w:pPr>
    </w:p>
    <w:p w:rsidR="00F14021" w:rsidRPr="00F14021" w:rsidRDefault="00F14021" w:rsidP="00F14021">
      <w:pPr>
        <w:spacing w:line="276" w:lineRule="auto"/>
        <w:ind w:left="340" w:hanging="340"/>
        <w:jc w:val="both"/>
        <w:rPr>
          <w:color w:val="000000" w:themeColor="text1"/>
          <w:sz w:val="22"/>
          <w:szCs w:val="22"/>
        </w:rPr>
      </w:pPr>
    </w:p>
    <w:p w:rsidR="00F14021" w:rsidRPr="00F14021" w:rsidRDefault="00F14021" w:rsidP="00F14021">
      <w:pPr>
        <w:spacing w:line="276" w:lineRule="auto"/>
        <w:ind w:left="340" w:hanging="340"/>
        <w:jc w:val="both"/>
        <w:rPr>
          <w:color w:val="000000" w:themeColor="text1"/>
          <w:sz w:val="22"/>
          <w:szCs w:val="22"/>
        </w:rPr>
      </w:pPr>
    </w:p>
    <w:p w:rsidR="00F14021" w:rsidRPr="00F14021" w:rsidRDefault="00F14021" w:rsidP="00F14021">
      <w:pPr>
        <w:suppressAutoHyphens w:val="0"/>
        <w:spacing w:after="120"/>
        <w:ind w:left="284"/>
        <w:rPr>
          <w:b/>
          <w:color w:val="000000" w:themeColor="text1"/>
          <w:sz w:val="22"/>
          <w:szCs w:val="22"/>
          <w:lang w:eastAsia="pl-PL"/>
        </w:rPr>
      </w:pPr>
      <w:r w:rsidRPr="00F14021">
        <w:rPr>
          <w:b/>
          <w:color w:val="000000" w:themeColor="text1"/>
          <w:sz w:val="22"/>
          <w:szCs w:val="22"/>
          <w:lang w:eastAsia="pl-PL"/>
        </w:rPr>
        <w:t xml:space="preserve">   ZAMAWIAJĄCY                                               </w:t>
      </w:r>
      <w:r w:rsidRPr="00F14021">
        <w:rPr>
          <w:b/>
          <w:color w:val="000000" w:themeColor="text1"/>
          <w:sz w:val="22"/>
          <w:szCs w:val="22"/>
          <w:lang w:eastAsia="pl-PL"/>
        </w:rPr>
        <w:tab/>
      </w:r>
      <w:r w:rsidRPr="00F14021">
        <w:rPr>
          <w:b/>
          <w:color w:val="000000" w:themeColor="text1"/>
          <w:sz w:val="22"/>
          <w:szCs w:val="22"/>
          <w:lang w:eastAsia="pl-PL"/>
        </w:rPr>
        <w:tab/>
        <w:t xml:space="preserve">WYKONAWCA                                                                     </w:t>
      </w:r>
    </w:p>
    <w:p w:rsidR="00F14021" w:rsidRPr="00F14021" w:rsidRDefault="00F14021" w:rsidP="00F14021">
      <w:pPr>
        <w:suppressAutoHyphens w:val="0"/>
        <w:spacing w:after="120"/>
        <w:rPr>
          <w:color w:val="000000" w:themeColor="text1"/>
          <w:sz w:val="22"/>
          <w:szCs w:val="22"/>
          <w:lang w:eastAsia="pl-PL"/>
        </w:rPr>
      </w:pPr>
    </w:p>
    <w:p w:rsidR="00F14021" w:rsidRPr="00F14021" w:rsidRDefault="00F14021" w:rsidP="00F14021">
      <w:pPr>
        <w:suppressAutoHyphens w:val="0"/>
        <w:ind w:firstLine="284"/>
        <w:jc w:val="both"/>
        <w:rPr>
          <w:bCs/>
          <w:color w:val="000000" w:themeColor="text1"/>
          <w:sz w:val="22"/>
          <w:szCs w:val="22"/>
          <w:lang w:eastAsia="pl-PL"/>
        </w:rPr>
      </w:pPr>
      <w:r w:rsidRPr="00F14021">
        <w:rPr>
          <w:bCs/>
          <w:color w:val="000000" w:themeColor="text1"/>
          <w:sz w:val="22"/>
          <w:szCs w:val="22"/>
          <w:lang w:eastAsia="pl-PL"/>
        </w:rPr>
        <w:t xml:space="preserve">…………………………                                    </w:t>
      </w:r>
      <w:r w:rsidRPr="00F14021">
        <w:rPr>
          <w:bCs/>
          <w:color w:val="000000" w:themeColor="text1"/>
          <w:sz w:val="22"/>
          <w:szCs w:val="22"/>
          <w:lang w:eastAsia="pl-PL"/>
        </w:rPr>
        <w:tab/>
      </w:r>
      <w:r w:rsidRPr="00F14021">
        <w:rPr>
          <w:bCs/>
          <w:color w:val="000000" w:themeColor="text1"/>
          <w:sz w:val="22"/>
          <w:szCs w:val="22"/>
          <w:lang w:eastAsia="pl-PL"/>
        </w:rPr>
        <w:tab/>
        <w:t xml:space="preserve">    …………………………           </w:t>
      </w:r>
    </w:p>
    <w:p w:rsidR="00F14021" w:rsidRPr="00F14021" w:rsidRDefault="00F14021" w:rsidP="00F14021">
      <w:pPr>
        <w:suppressAutoHyphens w:val="0"/>
        <w:spacing w:line="276" w:lineRule="auto"/>
        <w:jc w:val="both"/>
        <w:rPr>
          <w:bCs/>
          <w:color w:val="000000" w:themeColor="text1"/>
          <w:sz w:val="22"/>
          <w:szCs w:val="22"/>
          <w:u w:val="single"/>
          <w:lang w:eastAsia="pl-PL"/>
        </w:rPr>
      </w:pPr>
    </w:p>
    <w:p w:rsidR="00F14021" w:rsidRPr="00F14021" w:rsidRDefault="00F14021" w:rsidP="00F14021">
      <w:pPr>
        <w:suppressAutoHyphens w:val="0"/>
        <w:spacing w:line="276" w:lineRule="auto"/>
        <w:jc w:val="both"/>
        <w:rPr>
          <w:bCs/>
          <w:color w:val="000000" w:themeColor="text1"/>
          <w:sz w:val="22"/>
          <w:szCs w:val="22"/>
          <w:u w:val="single"/>
          <w:lang w:eastAsia="pl-PL"/>
        </w:rPr>
      </w:pPr>
    </w:p>
    <w:p w:rsidR="00F14021" w:rsidRPr="00F14021" w:rsidRDefault="00F14021" w:rsidP="00F14021">
      <w:pPr>
        <w:suppressAutoHyphens w:val="0"/>
        <w:spacing w:line="276" w:lineRule="auto"/>
        <w:jc w:val="both"/>
        <w:rPr>
          <w:bCs/>
          <w:color w:val="000000" w:themeColor="text1"/>
          <w:sz w:val="22"/>
          <w:szCs w:val="22"/>
          <w:u w:val="single"/>
          <w:lang w:eastAsia="pl-PL"/>
        </w:rPr>
      </w:pPr>
    </w:p>
    <w:p w:rsidR="00F14021" w:rsidRPr="00F14021" w:rsidRDefault="00F14021" w:rsidP="00F14021">
      <w:pPr>
        <w:suppressAutoHyphens w:val="0"/>
        <w:spacing w:line="276" w:lineRule="auto"/>
        <w:jc w:val="both"/>
        <w:rPr>
          <w:color w:val="000000" w:themeColor="text1"/>
          <w:sz w:val="22"/>
          <w:szCs w:val="22"/>
          <w:lang w:eastAsia="pl-PL"/>
        </w:rPr>
      </w:pPr>
      <w:r w:rsidRPr="00F14021">
        <w:rPr>
          <w:bCs/>
          <w:color w:val="000000" w:themeColor="text1"/>
          <w:sz w:val="22"/>
          <w:szCs w:val="22"/>
          <w:u w:val="single"/>
          <w:lang w:eastAsia="pl-PL"/>
        </w:rPr>
        <w:t>Uzgodniono:</w:t>
      </w:r>
    </w:p>
    <w:p w:rsidR="00F14021" w:rsidRPr="00F14021" w:rsidRDefault="00F14021" w:rsidP="00F14021">
      <w:pPr>
        <w:suppressAutoHyphens w:val="0"/>
        <w:spacing w:line="276" w:lineRule="auto"/>
        <w:jc w:val="both"/>
        <w:rPr>
          <w:bCs/>
          <w:color w:val="000000" w:themeColor="text1"/>
          <w:sz w:val="22"/>
          <w:szCs w:val="22"/>
          <w:u w:val="single"/>
          <w:lang w:eastAsia="pl-PL"/>
        </w:rPr>
      </w:pPr>
    </w:p>
    <w:p w:rsidR="00F14021" w:rsidRPr="00F14021" w:rsidRDefault="00F14021" w:rsidP="00F14021">
      <w:pPr>
        <w:suppressAutoHyphens w:val="0"/>
        <w:spacing w:line="276" w:lineRule="auto"/>
        <w:jc w:val="both"/>
        <w:rPr>
          <w:bCs/>
          <w:color w:val="000000" w:themeColor="text1"/>
          <w:sz w:val="22"/>
          <w:szCs w:val="22"/>
          <w:lang w:eastAsia="pl-PL"/>
        </w:rPr>
      </w:pPr>
      <w:r w:rsidRPr="00F14021">
        <w:rPr>
          <w:bCs/>
          <w:color w:val="000000" w:themeColor="text1"/>
          <w:sz w:val="22"/>
          <w:szCs w:val="22"/>
          <w:lang w:eastAsia="pl-PL"/>
        </w:rPr>
        <w:t>Główny Księgowy 31 Bazy Lotnictwa Taktycznego – Szef Finansów</w:t>
      </w:r>
    </w:p>
    <w:p w:rsidR="00F14021" w:rsidRPr="00F14021" w:rsidRDefault="00F14021" w:rsidP="00F14021">
      <w:pPr>
        <w:suppressAutoHyphens w:val="0"/>
        <w:spacing w:line="276" w:lineRule="auto"/>
        <w:jc w:val="both"/>
        <w:rPr>
          <w:bCs/>
          <w:color w:val="000000" w:themeColor="text1"/>
          <w:sz w:val="22"/>
          <w:szCs w:val="22"/>
          <w:lang w:eastAsia="pl-PL"/>
        </w:rPr>
      </w:pPr>
    </w:p>
    <w:p w:rsidR="00F14021" w:rsidRPr="00F14021" w:rsidRDefault="00F14021" w:rsidP="00F14021">
      <w:pPr>
        <w:suppressAutoHyphens w:val="0"/>
        <w:spacing w:line="276" w:lineRule="auto"/>
        <w:jc w:val="both"/>
        <w:rPr>
          <w:bCs/>
          <w:color w:val="000000" w:themeColor="text1"/>
          <w:sz w:val="22"/>
          <w:szCs w:val="22"/>
          <w:lang w:eastAsia="pl-PL"/>
        </w:rPr>
      </w:pPr>
    </w:p>
    <w:p w:rsidR="00F14021" w:rsidRPr="00F14021" w:rsidRDefault="00F14021" w:rsidP="00F14021">
      <w:pPr>
        <w:suppressAutoHyphens w:val="0"/>
        <w:spacing w:line="276" w:lineRule="auto"/>
        <w:jc w:val="both"/>
        <w:rPr>
          <w:color w:val="000000" w:themeColor="text1"/>
          <w:sz w:val="22"/>
          <w:szCs w:val="22"/>
          <w:lang w:eastAsia="pl-PL"/>
        </w:rPr>
      </w:pPr>
      <w:r w:rsidRPr="00F14021">
        <w:rPr>
          <w:color w:val="000000" w:themeColor="text1"/>
          <w:sz w:val="22"/>
          <w:szCs w:val="22"/>
          <w:lang w:eastAsia="pl-PL"/>
        </w:rPr>
        <w:t>Radca Prawny</w:t>
      </w: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line="276" w:lineRule="auto"/>
        <w:jc w:val="both"/>
        <w:rPr>
          <w:color w:val="000000" w:themeColor="text1"/>
          <w:sz w:val="22"/>
          <w:szCs w:val="22"/>
          <w:lang w:eastAsia="pl-PL"/>
        </w:rPr>
      </w:pPr>
    </w:p>
    <w:p w:rsidR="00F14021" w:rsidRPr="00F14021" w:rsidRDefault="00F14021" w:rsidP="00F14021">
      <w:pPr>
        <w:suppressAutoHyphens w:val="0"/>
        <w:spacing w:line="276" w:lineRule="auto"/>
        <w:jc w:val="both"/>
        <w:rPr>
          <w:color w:val="000000" w:themeColor="text1"/>
          <w:sz w:val="22"/>
          <w:szCs w:val="22"/>
          <w:lang w:eastAsia="pl-PL"/>
        </w:rPr>
      </w:pPr>
      <w:r w:rsidRPr="00F14021">
        <w:rPr>
          <w:color w:val="000000" w:themeColor="text1"/>
          <w:sz w:val="22"/>
          <w:szCs w:val="22"/>
          <w:lang w:eastAsia="pl-PL"/>
        </w:rPr>
        <w:t>Kierownik Sekcji  Zamówień Publicznych</w:t>
      </w:r>
    </w:p>
    <w:p w:rsidR="0042354E" w:rsidRDefault="0042354E" w:rsidP="00F14021">
      <w:pPr>
        <w:spacing w:after="5" w:line="302" w:lineRule="auto"/>
        <w:ind w:left="75" w:hanging="10"/>
        <w:rPr>
          <w:color w:val="000000" w:themeColor="text1"/>
        </w:rPr>
      </w:pPr>
    </w:p>
    <w:p w:rsidR="00F14021" w:rsidRDefault="00F14021" w:rsidP="00F14021">
      <w:pPr>
        <w:spacing w:after="5" w:line="302" w:lineRule="auto"/>
        <w:ind w:left="75" w:hanging="10"/>
        <w:rPr>
          <w:b/>
          <w:color w:val="000000"/>
          <w:sz w:val="22"/>
          <w:szCs w:val="22"/>
          <w:u w:val="single"/>
        </w:rPr>
      </w:pPr>
    </w:p>
    <w:p w:rsidR="00F14021" w:rsidRDefault="00F14021" w:rsidP="00F14021">
      <w:pPr>
        <w:spacing w:after="5" w:line="302" w:lineRule="auto"/>
        <w:ind w:left="75" w:hanging="10"/>
        <w:rPr>
          <w:b/>
          <w:color w:val="000000"/>
          <w:sz w:val="22"/>
          <w:szCs w:val="22"/>
          <w:u w:val="single"/>
        </w:rPr>
      </w:pPr>
    </w:p>
    <w:p w:rsidR="00F14021" w:rsidRDefault="00F14021" w:rsidP="00F14021">
      <w:pPr>
        <w:spacing w:after="5" w:line="302" w:lineRule="auto"/>
        <w:ind w:left="75" w:hanging="10"/>
        <w:rPr>
          <w:b/>
          <w:color w:val="000000"/>
          <w:sz w:val="22"/>
          <w:szCs w:val="22"/>
          <w:u w:val="single"/>
        </w:rPr>
      </w:pPr>
    </w:p>
    <w:p w:rsidR="00F14021" w:rsidRDefault="00F14021" w:rsidP="00F14021">
      <w:pPr>
        <w:spacing w:after="5" w:line="302" w:lineRule="auto"/>
        <w:ind w:left="75" w:hanging="10"/>
        <w:rPr>
          <w:b/>
          <w:color w:val="000000"/>
          <w:sz w:val="22"/>
          <w:szCs w:val="22"/>
          <w:u w:val="single"/>
        </w:rPr>
      </w:pPr>
    </w:p>
    <w:p w:rsidR="00F14021" w:rsidRDefault="00F14021" w:rsidP="00F14021">
      <w:pPr>
        <w:spacing w:after="5" w:line="302" w:lineRule="auto"/>
        <w:ind w:left="75" w:hanging="10"/>
        <w:rPr>
          <w:b/>
          <w:color w:val="000000"/>
          <w:sz w:val="22"/>
          <w:szCs w:val="22"/>
          <w:u w:val="single"/>
        </w:rPr>
      </w:pPr>
    </w:p>
    <w:p w:rsidR="00F14021" w:rsidRDefault="00F14021" w:rsidP="003C7835">
      <w:pPr>
        <w:spacing w:after="5" w:line="302" w:lineRule="auto"/>
        <w:rPr>
          <w:b/>
          <w:color w:val="000000"/>
          <w:sz w:val="22"/>
          <w:szCs w:val="22"/>
          <w:u w:val="single"/>
        </w:rPr>
      </w:pPr>
    </w:p>
    <w:p w:rsidR="00F14021" w:rsidRPr="00CA7DC2" w:rsidRDefault="00F14021" w:rsidP="00CA7DC2">
      <w:pPr>
        <w:tabs>
          <w:tab w:val="left" w:pos="284"/>
        </w:tabs>
        <w:spacing w:line="276" w:lineRule="auto"/>
        <w:jc w:val="right"/>
        <w:rPr>
          <w:rFonts w:asciiTheme="minorHAnsi" w:hAnsiTheme="minorHAnsi" w:cstheme="minorHAnsi"/>
          <w:b/>
          <w:bCs/>
          <w:sz w:val="24"/>
          <w:szCs w:val="24"/>
        </w:rPr>
      </w:pPr>
      <w:r w:rsidRPr="00CA7DC2">
        <w:rPr>
          <w:rFonts w:asciiTheme="minorHAnsi" w:hAnsiTheme="minorHAnsi" w:cstheme="minorHAnsi"/>
          <w:b/>
          <w:bCs/>
          <w:sz w:val="24"/>
          <w:szCs w:val="24"/>
        </w:rPr>
        <w:lastRenderedPageBreak/>
        <w:t xml:space="preserve">Załącznik nr 6 do SWZ  </w:t>
      </w:r>
    </w:p>
    <w:p w:rsidR="00F14021" w:rsidRPr="00CA7DC2" w:rsidRDefault="00F14021" w:rsidP="00CA7DC2">
      <w:pPr>
        <w:tabs>
          <w:tab w:val="left" w:pos="284"/>
        </w:tabs>
        <w:spacing w:line="276" w:lineRule="auto"/>
        <w:jc w:val="both"/>
        <w:rPr>
          <w:rFonts w:asciiTheme="minorHAnsi" w:hAnsiTheme="minorHAnsi" w:cstheme="minorHAnsi"/>
          <w:b/>
          <w:bCs/>
          <w:sz w:val="24"/>
          <w:szCs w:val="24"/>
        </w:rPr>
      </w:pPr>
    </w:p>
    <w:p w:rsidR="00F14021" w:rsidRPr="00CA7DC2" w:rsidRDefault="00F14021" w:rsidP="00CA7DC2">
      <w:pPr>
        <w:tabs>
          <w:tab w:val="left" w:pos="284"/>
        </w:tabs>
        <w:spacing w:line="276" w:lineRule="auto"/>
        <w:jc w:val="both"/>
        <w:rPr>
          <w:rFonts w:asciiTheme="minorHAnsi" w:hAnsiTheme="minorHAnsi" w:cstheme="minorHAnsi"/>
          <w:b/>
          <w:bCs/>
          <w:kern w:val="32"/>
          <w:sz w:val="24"/>
          <w:szCs w:val="24"/>
        </w:rPr>
      </w:pPr>
      <w:r w:rsidRPr="00CA7DC2">
        <w:rPr>
          <w:rFonts w:asciiTheme="minorHAnsi" w:hAnsiTheme="minorHAnsi" w:cstheme="minorHAnsi"/>
          <w:b/>
          <w:bCs/>
          <w:sz w:val="24"/>
          <w:szCs w:val="24"/>
        </w:rPr>
        <w:t xml:space="preserve"> </w:t>
      </w:r>
      <w:r w:rsidRPr="00CA7DC2">
        <w:rPr>
          <w:rFonts w:asciiTheme="minorHAnsi" w:hAnsiTheme="minorHAnsi" w:cstheme="minorHAnsi"/>
          <w:b/>
          <w:bCs/>
          <w:kern w:val="32"/>
          <w:sz w:val="24"/>
          <w:szCs w:val="24"/>
        </w:rPr>
        <w:t>OPIS PRZEDMIOTU ZAMÓWIENIA</w:t>
      </w:r>
    </w:p>
    <w:p w:rsidR="003C7835" w:rsidRPr="00CA7DC2" w:rsidRDefault="003C7835" w:rsidP="00CA7DC2">
      <w:pPr>
        <w:tabs>
          <w:tab w:val="left" w:pos="284"/>
        </w:tabs>
        <w:spacing w:line="276" w:lineRule="auto"/>
        <w:jc w:val="both"/>
        <w:rPr>
          <w:rFonts w:asciiTheme="minorHAnsi" w:hAnsiTheme="minorHAnsi" w:cstheme="minorHAnsi"/>
          <w:b/>
          <w:bCs/>
          <w:kern w:val="32"/>
          <w:sz w:val="24"/>
          <w:szCs w:val="24"/>
        </w:rPr>
      </w:pPr>
    </w:p>
    <w:p w:rsidR="00F14021" w:rsidRPr="00CA7DC2" w:rsidRDefault="00F14021" w:rsidP="00CA7DC2">
      <w:pPr>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Przedmiotem </w:t>
      </w:r>
      <w:r w:rsidRPr="00CA7DC2">
        <w:rPr>
          <w:rFonts w:asciiTheme="minorHAnsi" w:hAnsiTheme="minorHAnsi" w:cstheme="minorHAnsi"/>
          <w:bCs/>
          <w:kern w:val="32"/>
          <w:sz w:val="24"/>
          <w:szCs w:val="24"/>
        </w:rPr>
        <w:t>zamówienia jest</w:t>
      </w:r>
      <w:r w:rsidRPr="00CA7DC2">
        <w:rPr>
          <w:rFonts w:asciiTheme="minorHAnsi" w:hAnsiTheme="minorHAnsi" w:cstheme="minorHAnsi"/>
          <w:sz w:val="24"/>
          <w:szCs w:val="24"/>
        </w:rPr>
        <w:t xml:space="preserve"> usługa na </w:t>
      </w:r>
      <w:r w:rsidRPr="00CA7DC2">
        <w:rPr>
          <w:rFonts w:asciiTheme="minorHAnsi" w:hAnsiTheme="minorHAnsi" w:cstheme="minorHAnsi"/>
          <w:b/>
          <w:bCs/>
          <w:sz w:val="24"/>
          <w:szCs w:val="24"/>
        </w:rPr>
        <w:t>WYKONANIE WYMIANY MASY ZALEWOWEJ W SZWACH DYLATACYJNYCH BETONOWEJ NAWIERZCHNI</w:t>
      </w:r>
      <w:r w:rsidRPr="00CA7DC2">
        <w:rPr>
          <w:rFonts w:asciiTheme="minorHAnsi" w:hAnsiTheme="minorHAnsi" w:cstheme="minorHAnsi"/>
          <w:b/>
          <w:snapToGrid w:val="0"/>
          <w:sz w:val="24"/>
          <w:szCs w:val="24"/>
        </w:rPr>
        <w:t xml:space="preserve"> ORAZ NAPRAWIA PĘKNIĘĆ ASFALTOBETONOWYCH NA ŚCIEKACH DROGI STARTOWEJ na lotnisku POZNAŃ - KRZESINY”</w:t>
      </w:r>
      <w:r w:rsidRPr="00CA7DC2">
        <w:rPr>
          <w:rFonts w:asciiTheme="minorHAnsi" w:hAnsiTheme="minorHAnsi" w:cstheme="minorHAnsi"/>
          <w:snapToGrid w:val="0"/>
          <w:sz w:val="24"/>
          <w:szCs w:val="24"/>
        </w:rPr>
        <w:t xml:space="preserve"> </w:t>
      </w:r>
      <w:r w:rsidRPr="00CA7DC2">
        <w:rPr>
          <w:rFonts w:asciiTheme="minorHAnsi" w:hAnsiTheme="minorHAnsi" w:cstheme="minorHAnsi"/>
          <w:sz w:val="24"/>
          <w:szCs w:val="24"/>
        </w:rPr>
        <w:t>w Kompleksie Lotniskowym Nr 6035 w Poznaniu przy ul. Silniki 1.</w:t>
      </w:r>
    </w:p>
    <w:p w:rsidR="004B254A" w:rsidRPr="00CA7DC2" w:rsidRDefault="004B254A" w:rsidP="00CA7DC2">
      <w:pPr>
        <w:spacing w:line="276" w:lineRule="auto"/>
        <w:jc w:val="both"/>
        <w:rPr>
          <w:rFonts w:asciiTheme="minorHAnsi" w:hAnsiTheme="minorHAnsi" w:cstheme="minorHAnsi"/>
          <w:sz w:val="24"/>
          <w:szCs w:val="24"/>
        </w:rPr>
      </w:pPr>
    </w:p>
    <w:p w:rsidR="00F14021" w:rsidRPr="00CA7DC2" w:rsidRDefault="00F14021" w:rsidP="00CA7DC2">
      <w:pPr>
        <w:numPr>
          <w:ilvl w:val="0"/>
          <w:numId w:val="48"/>
        </w:numPr>
        <w:tabs>
          <w:tab w:val="left" w:pos="284"/>
        </w:tabs>
        <w:suppressAutoHyphens w:val="0"/>
        <w:spacing w:line="276" w:lineRule="auto"/>
        <w:ind w:left="284" w:hanging="284"/>
        <w:jc w:val="both"/>
        <w:rPr>
          <w:rFonts w:asciiTheme="minorHAnsi" w:hAnsiTheme="minorHAnsi" w:cstheme="minorHAnsi"/>
          <w:b/>
          <w:bCs/>
          <w:sz w:val="24"/>
          <w:szCs w:val="24"/>
        </w:rPr>
      </w:pPr>
      <w:r w:rsidRPr="00CA7DC2">
        <w:rPr>
          <w:rFonts w:asciiTheme="minorHAnsi" w:hAnsiTheme="minorHAnsi" w:cstheme="minorHAnsi"/>
          <w:b/>
          <w:bCs/>
          <w:sz w:val="24"/>
          <w:szCs w:val="24"/>
        </w:rPr>
        <w:t xml:space="preserve"> NA LOTNISKU POZNAŃ – KRZESINY </w:t>
      </w:r>
      <w:r w:rsidRPr="00CA7DC2">
        <w:rPr>
          <w:rFonts w:asciiTheme="minorHAnsi" w:hAnsiTheme="minorHAnsi" w:cstheme="minorHAnsi"/>
          <w:sz w:val="24"/>
          <w:szCs w:val="24"/>
        </w:rPr>
        <w:t>w 31 Bazie Lotnictwa Taktycznego.</w:t>
      </w:r>
    </w:p>
    <w:p w:rsidR="00F14021" w:rsidRPr="00CA7DC2" w:rsidRDefault="00F14021" w:rsidP="00CA7DC2">
      <w:pPr>
        <w:numPr>
          <w:ilvl w:val="0"/>
          <w:numId w:val="48"/>
        </w:numPr>
        <w:tabs>
          <w:tab w:val="left" w:pos="284"/>
        </w:tabs>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z w:val="24"/>
          <w:szCs w:val="24"/>
        </w:rPr>
        <w:t xml:space="preserve">W ramach </w:t>
      </w:r>
      <w:r w:rsidRPr="00CA7DC2">
        <w:rPr>
          <w:rFonts w:asciiTheme="minorHAnsi" w:hAnsiTheme="minorHAnsi" w:cstheme="minorHAnsi"/>
          <w:bCs/>
          <w:sz w:val="24"/>
          <w:szCs w:val="24"/>
        </w:rPr>
        <w:t>przedmiotu zamówienia należy dokonać wymiany masy zalewowej w szwach dylatacyjnych betonowej nawierzchni lotniska</w:t>
      </w:r>
      <w:r w:rsidRPr="00CA7DC2">
        <w:rPr>
          <w:rFonts w:asciiTheme="minorHAnsi" w:hAnsiTheme="minorHAnsi" w:cstheme="minorHAnsi"/>
          <w:b/>
          <w:bCs/>
          <w:sz w:val="24"/>
          <w:szCs w:val="24"/>
        </w:rPr>
        <w:t xml:space="preserve"> </w:t>
      </w:r>
      <w:r w:rsidRPr="00CA7DC2">
        <w:rPr>
          <w:rFonts w:asciiTheme="minorHAnsi" w:hAnsiTheme="minorHAnsi" w:cstheme="minorHAnsi"/>
          <w:bCs/>
          <w:sz w:val="24"/>
          <w:szCs w:val="24"/>
        </w:rPr>
        <w:t xml:space="preserve">- szczegółowy opis przedmiotu zamówienia stanowi Specyfikacja Techniczna Wykonania i Odbioru Robót - </w:t>
      </w:r>
      <w:r w:rsidRPr="00CA7DC2">
        <w:rPr>
          <w:rFonts w:asciiTheme="minorHAnsi" w:hAnsiTheme="minorHAnsi" w:cstheme="minorHAnsi"/>
          <w:bCs/>
          <w:sz w:val="24"/>
          <w:szCs w:val="24"/>
          <w:u w:val="single"/>
        </w:rPr>
        <w:t xml:space="preserve">załącznik nr </w:t>
      </w:r>
      <w:r w:rsidR="004B254A" w:rsidRPr="00CA7DC2">
        <w:rPr>
          <w:rFonts w:asciiTheme="minorHAnsi" w:hAnsiTheme="minorHAnsi" w:cstheme="minorHAnsi"/>
          <w:bCs/>
          <w:sz w:val="24"/>
          <w:szCs w:val="24"/>
          <w:u w:val="single"/>
        </w:rPr>
        <w:t>7</w:t>
      </w:r>
      <w:r w:rsidRPr="00CA7DC2">
        <w:rPr>
          <w:rFonts w:asciiTheme="minorHAnsi" w:hAnsiTheme="minorHAnsi" w:cstheme="minorHAnsi"/>
          <w:bCs/>
          <w:sz w:val="24"/>
          <w:szCs w:val="24"/>
          <w:u w:val="single"/>
        </w:rPr>
        <w:t xml:space="preserve"> do SWZ</w:t>
      </w:r>
      <w:r w:rsidRPr="00CA7DC2">
        <w:rPr>
          <w:rFonts w:asciiTheme="minorHAnsi" w:hAnsiTheme="minorHAnsi" w:cstheme="minorHAnsi"/>
          <w:bCs/>
          <w:sz w:val="24"/>
          <w:szCs w:val="24"/>
        </w:rPr>
        <w:t>.</w:t>
      </w:r>
    </w:p>
    <w:p w:rsidR="00F14021" w:rsidRPr="00CA7DC2" w:rsidRDefault="00F14021" w:rsidP="00CA7DC2">
      <w:pPr>
        <w:numPr>
          <w:ilvl w:val="0"/>
          <w:numId w:val="48"/>
        </w:numPr>
        <w:tabs>
          <w:tab w:val="left" w:pos="284"/>
        </w:tabs>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z w:val="24"/>
          <w:szCs w:val="24"/>
        </w:rPr>
        <w:t>Wymiana szczelin dylatacyjnych:</w:t>
      </w:r>
    </w:p>
    <w:p w:rsidR="00F14021" w:rsidRPr="00683A71" w:rsidRDefault="00F14021" w:rsidP="00683A71">
      <w:pPr>
        <w:pStyle w:val="Akapitzlist"/>
        <w:numPr>
          <w:ilvl w:val="1"/>
          <w:numId w:val="48"/>
        </w:numPr>
        <w:spacing w:line="276" w:lineRule="auto"/>
        <w:jc w:val="both"/>
        <w:rPr>
          <w:rFonts w:asciiTheme="minorHAnsi" w:hAnsiTheme="minorHAnsi" w:cstheme="minorHAnsi"/>
          <w:bCs/>
        </w:rPr>
      </w:pPr>
      <w:r w:rsidRPr="00683A71">
        <w:rPr>
          <w:rFonts w:asciiTheme="minorHAnsi" w:hAnsiTheme="minorHAnsi" w:cstheme="minorHAnsi"/>
          <w:b/>
          <w:bCs/>
        </w:rPr>
        <w:t>TWY ECHO –</w:t>
      </w:r>
      <w:r w:rsidRPr="00683A71">
        <w:rPr>
          <w:rFonts w:asciiTheme="minorHAnsi" w:hAnsiTheme="minorHAnsi" w:cstheme="minorHAnsi"/>
          <w:bCs/>
          <w:color w:val="00B050"/>
        </w:rPr>
        <w:t xml:space="preserve"> </w:t>
      </w:r>
      <w:r w:rsidRPr="00683A71">
        <w:rPr>
          <w:rFonts w:asciiTheme="minorHAnsi" w:hAnsiTheme="minorHAnsi" w:cstheme="minorHAnsi"/>
          <w:bCs/>
        </w:rPr>
        <w:t>Łączna długość wszystkich szczelin dylatacyjnych do wymiany na TWY ECHO 2 193 mb w tym:</w:t>
      </w:r>
    </w:p>
    <w:p w:rsidR="00F14021" w:rsidRPr="00CA7DC2" w:rsidRDefault="00F14021" w:rsidP="00683A71">
      <w:pPr>
        <w:tabs>
          <w:tab w:val="left" w:pos="709"/>
        </w:tabs>
        <w:spacing w:line="276" w:lineRule="auto"/>
        <w:ind w:left="851" w:hanging="709"/>
        <w:jc w:val="both"/>
        <w:rPr>
          <w:rFonts w:asciiTheme="minorHAnsi" w:hAnsiTheme="minorHAnsi" w:cstheme="minorHAnsi"/>
          <w:bCs/>
          <w:sz w:val="24"/>
          <w:szCs w:val="24"/>
        </w:rPr>
      </w:pPr>
      <w:r w:rsidRPr="00CA7DC2">
        <w:rPr>
          <w:rFonts w:asciiTheme="minorHAnsi" w:hAnsiTheme="minorHAnsi" w:cstheme="minorHAnsi"/>
          <w:bCs/>
          <w:sz w:val="24"/>
          <w:szCs w:val="24"/>
        </w:rPr>
        <w:t xml:space="preserve">   </w:t>
      </w:r>
      <w:r w:rsidR="00A35C19">
        <w:rPr>
          <w:rFonts w:asciiTheme="minorHAnsi" w:hAnsiTheme="minorHAnsi" w:cstheme="minorHAnsi"/>
          <w:bCs/>
          <w:sz w:val="24"/>
          <w:szCs w:val="24"/>
        </w:rPr>
        <w:t>a.</w:t>
      </w:r>
      <w:r w:rsidRPr="00CA7DC2">
        <w:rPr>
          <w:rFonts w:asciiTheme="minorHAnsi" w:hAnsiTheme="minorHAnsi" w:cstheme="minorHAnsi"/>
          <w:bCs/>
          <w:color w:val="FF0000"/>
          <w:sz w:val="24"/>
          <w:szCs w:val="24"/>
        </w:rPr>
        <w:t xml:space="preserve">  </w:t>
      </w:r>
      <w:r w:rsidRPr="00CA7DC2">
        <w:rPr>
          <w:rFonts w:asciiTheme="minorHAnsi" w:hAnsiTheme="minorHAnsi" w:cstheme="minorHAnsi"/>
          <w:bCs/>
          <w:sz w:val="24"/>
          <w:szCs w:val="24"/>
        </w:rPr>
        <w:t xml:space="preserve">Szczeliny dylatacyjne rozszerzania podłużne o szerokości 16÷20mm i dł. 147 mb; </w:t>
      </w:r>
    </w:p>
    <w:p w:rsidR="00F14021" w:rsidRPr="00CA7DC2" w:rsidRDefault="00F14021" w:rsidP="00683A71">
      <w:pPr>
        <w:spacing w:line="276" w:lineRule="auto"/>
        <w:ind w:left="142"/>
        <w:rPr>
          <w:rFonts w:asciiTheme="minorHAnsi" w:hAnsiTheme="minorHAnsi" w:cstheme="minorHAnsi"/>
          <w:bCs/>
          <w:sz w:val="24"/>
          <w:szCs w:val="24"/>
        </w:rPr>
      </w:pPr>
      <w:r w:rsidRPr="00CA7DC2">
        <w:rPr>
          <w:rFonts w:asciiTheme="minorHAnsi" w:hAnsiTheme="minorHAnsi" w:cstheme="minorHAnsi"/>
          <w:bCs/>
          <w:sz w:val="24"/>
          <w:szCs w:val="24"/>
        </w:rPr>
        <w:t xml:space="preserve">   b.  Szczeliny dylatacyjne rozszerzania poprzeczne o szerokości 16÷20mm i dł. 75 mb;</w:t>
      </w:r>
    </w:p>
    <w:p w:rsidR="00F14021" w:rsidRPr="00CA7DC2" w:rsidRDefault="00F14021" w:rsidP="00683A71">
      <w:pPr>
        <w:tabs>
          <w:tab w:val="left" w:pos="851"/>
        </w:tabs>
        <w:spacing w:line="276" w:lineRule="auto"/>
        <w:ind w:left="709" w:hanging="567"/>
        <w:rPr>
          <w:rFonts w:asciiTheme="minorHAnsi" w:hAnsiTheme="minorHAnsi" w:cstheme="minorHAnsi"/>
          <w:bCs/>
          <w:sz w:val="24"/>
          <w:szCs w:val="24"/>
        </w:rPr>
      </w:pPr>
      <w:r w:rsidRPr="00CA7DC2">
        <w:rPr>
          <w:rFonts w:asciiTheme="minorHAnsi" w:hAnsiTheme="minorHAnsi" w:cstheme="minorHAnsi"/>
          <w:sz w:val="24"/>
          <w:szCs w:val="24"/>
        </w:rPr>
        <w:t xml:space="preserve">   c.  Szczeliny </w:t>
      </w:r>
      <w:r w:rsidRPr="00CA7DC2">
        <w:rPr>
          <w:rFonts w:asciiTheme="minorHAnsi" w:hAnsiTheme="minorHAnsi" w:cstheme="minorHAnsi"/>
          <w:bCs/>
          <w:sz w:val="24"/>
          <w:szCs w:val="24"/>
        </w:rPr>
        <w:t>dylatacyjne</w:t>
      </w:r>
      <w:r w:rsidRPr="00CA7DC2">
        <w:rPr>
          <w:rFonts w:asciiTheme="minorHAnsi" w:hAnsiTheme="minorHAnsi" w:cstheme="minorHAnsi"/>
          <w:sz w:val="24"/>
          <w:szCs w:val="24"/>
        </w:rPr>
        <w:t xml:space="preserve"> skurczowe – pełne cięte w betonie o szer. 8</w:t>
      </w:r>
      <w:r w:rsidRPr="00CA7DC2">
        <w:rPr>
          <w:rFonts w:asciiTheme="minorHAnsi" w:hAnsiTheme="minorHAnsi" w:cstheme="minorHAnsi"/>
          <w:bCs/>
          <w:sz w:val="24"/>
          <w:szCs w:val="24"/>
        </w:rPr>
        <w:t>÷</w:t>
      </w:r>
      <w:r w:rsidRPr="00CA7DC2">
        <w:rPr>
          <w:rFonts w:asciiTheme="minorHAnsi" w:hAnsiTheme="minorHAnsi" w:cstheme="minorHAnsi"/>
          <w:sz w:val="24"/>
          <w:szCs w:val="24"/>
        </w:rPr>
        <w:t xml:space="preserve">10mm i dł. 823 mb                         </w:t>
      </w:r>
    </w:p>
    <w:p w:rsidR="00F14021" w:rsidRPr="00CA7DC2" w:rsidRDefault="00F14021" w:rsidP="00683A71">
      <w:pPr>
        <w:tabs>
          <w:tab w:val="left" w:pos="0"/>
        </w:tabs>
        <w:spacing w:line="276" w:lineRule="auto"/>
        <w:ind w:firstLine="142"/>
        <w:jc w:val="both"/>
        <w:rPr>
          <w:rFonts w:asciiTheme="minorHAnsi" w:hAnsiTheme="minorHAnsi" w:cstheme="minorHAnsi"/>
          <w:sz w:val="24"/>
          <w:szCs w:val="24"/>
        </w:rPr>
      </w:pPr>
      <w:r w:rsidRPr="00CA7DC2">
        <w:rPr>
          <w:rFonts w:asciiTheme="minorHAnsi" w:hAnsiTheme="minorHAnsi" w:cstheme="minorHAnsi"/>
          <w:bCs/>
          <w:sz w:val="24"/>
          <w:szCs w:val="24"/>
        </w:rPr>
        <w:t xml:space="preserve">   d.  </w:t>
      </w:r>
      <w:r w:rsidRPr="00CA7DC2">
        <w:rPr>
          <w:rFonts w:asciiTheme="minorHAnsi" w:hAnsiTheme="minorHAnsi" w:cstheme="minorHAnsi"/>
          <w:sz w:val="24"/>
          <w:szCs w:val="24"/>
        </w:rPr>
        <w:t xml:space="preserve">Szczeliny </w:t>
      </w:r>
      <w:r w:rsidRPr="00CA7DC2">
        <w:rPr>
          <w:rFonts w:asciiTheme="minorHAnsi" w:hAnsiTheme="minorHAnsi" w:cstheme="minorHAnsi"/>
          <w:bCs/>
          <w:sz w:val="24"/>
          <w:szCs w:val="24"/>
        </w:rPr>
        <w:t>dylatacyjne</w:t>
      </w:r>
      <w:r w:rsidRPr="00CA7DC2">
        <w:rPr>
          <w:rFonts w:asciiTheme="minorHAnsi" w:hAnsiTheme="minorHAnsi" w:cstheme="minorHAnsi"/>
          <w:sz w:val="24"/>
          <w:szCs w:val="24"/>
        </w:rPr>
        <w:t xml:space="preserve"> skurczowe – poprzeczne pozorne o szer. 8</w:t>
      </w:r>
      <w:r w:rsidRPr="00CA7DC2">
        <w:rPr>
          <w:rFonts w:asciiTheme="minorHAnsi" w:hAnsiTheme="minorHAnsi" w:cstheme="minorHAnsi"/>
          <w:bCs/>
          <w:sz w:val="24"/>
          <w:szCs w:val="24"/>
        </w:rPr>
        <w:t>÷</w:t>
      </w:r>
      <w:r w:rsidRPr="00CA7DC2">
        <w:rPr>
          <w:rFonts w:asciiTheme="minorHAnsi" w:hAnsiTheme="minorHAnsi" w:cstheme="minorHAnsi"/>
          <w:sz w:val="24"/>
          <w:szCs w:val="24"/>
        </w:rPr>
        <w:t xml:space="preserve">10mm i dł. 855 mb; </w:t>
      </w:r>
    </w:p>
    <w:p w:rsidR="004B254A" w:rsidRPr="00CA7DC2" w:rsidRDefault="00F14021" w:rsidP="00683A71">
      <w:pPr>
        <w:spacing w:line="276" w:lineRule="auto"/>
        <w:ind w:left="709" w:hanging="567"/>
        <w:jc w:val="both"/>
        <w:rPr>
          <w:rFonts w:asciiTheme="minorHAnsi" w:hAnsiTheme="minorHAnsi" w:cstheme="minorHAnsi"/>
          <w:sz w:val="24"/>
          <w:szCs w:val="24"/>
        </w:rPr>
      </w:pPr>
      <w:r w:rsidRPr="00CA7DC2">
        <w:rPr>
          <w:rFonts w:asciiTheme="minorHAnsi" w:hAnsiTheme="minorHAnsi" w:cstheme="minorHAnsi"/>
          <w:sz w:val="24"/>
          <w:szCs w:val="24"/>
        </w:rPr>
        <w:t xml:space="preserve">   e.  Szczeliny łącząca ściek z płytami betonowymi o szer. 15mm i dł. 293 mb; – wypełnić</w:t>
      </w:r>
    </w:p>
    <w:p w:rsidR="00F14021" w:rsidRPr="00CA7DC2" w:rsidRDefault="004B254A" w:rsidP="00CA7DC2">
      <w:pPr>
        <w:spacing w:line="276" w:lineRule="auto"/>
        <w:ind w:left="709" w:hanging="709"/>
        <w:jc w:val="both"/>
        <w:rPr>
          <w:rFonts w:asciiTheme="minorHAnsi" w:hAnsiTheme="minorHAnsi" w:cstheme="minorHAnsi"/>
          <w:sz w:val="24"/>
          <w:szCs w:val="24"/>
        </w:rPr>
      </w:pPr>
      <w:r w:rsidRPr="00CA7DC2">
        <w:rPr>
          <w:rFonts w:asciiTheme="minorHAnsi" w:hAnsiTheme="minorHAnsi" w:cstheme="minorHAnsi"/>
          <w:sz w:val="24"/>
          <w:szCs w:val="24"/>
        </w:rPr>
        <w:t xml:space="preserve">        </w:t>
      </w:r>
      <w:r w:rsidR="00F14021" w:rsidRPr="00CA7DC2">
        <w:rPr>
          <w:rFonts w:asciiTheme="minorHAnsi" w:hAnsiTheme="minorHAnsi" w:cstheme="minorHAnsi"/>
          <w:sz w:val="24"/>
          <w:szCs w:val="24"/>
        </w:rPr>
        <w:t xml:space="preserve">masą zalewową na gorąco posiadającą atest lub orzeczenie ITWL. </w:t>
      </w:r>
    </w:p>
    <w:p w:rsidR="00F14021" w:rsidRPr="00683A71" w:rsidRDefault="00F14021" w:rsidP="00683A71">
      <w:pPr>
        <w:pStyle w:val="Akapitzlist"/>
        <w:numPr>
          <w:ilvl w:val="1"/>
          <w:numId w:val="48"/>
        </w:numPr>
        <w:spacing w:line="276" w:lineRule="auto"/>
        <w:jc w:val="both"/>
        <w:rPr>
          <w:rFonts w:asciiTheme="minorHAnsi" w:hAnsiTheme="minorHAnsi" w:cstheme="minorHAnsi"/>
        </w:rPr>
      </w:pPr>
      <w:r w:rsidRPr="00683A71">
        <w:rPr>
          <w:rFonts w:asciiTheme="minorHAnsi" w:hAnsiTheme="minorHAnsi" w:cstheme="minorHAnsi"/>
          <w:b/>
          <w:bCs/>
        </w:rPr>
        <w:t>TWY FOXTROT</w:t>
      </w:r>
      <w:r w:rsidRPr="00683A71">
        <w:rPr>
          <w:rFonts w:asciiTheme="minorHAnsi" w:hAnsiTheme="minorHAnsi" w:cstheme="minorHAnsi"/>
          <w:bCs/>
        </w:rPr>
        <w:t xml:space="preserve"> – Łączna długość wszystkich szczelin dylatacyjnych do wymiany na TWY FOXTROT – 9 820 mb w tym:</w:t>
      </w:r>
    </w:p>
    <w:p w:rsidR="00F14021" w:rsidRPr="00CA7DC2" w:rsidRDefault="00F14021" w:rsidP="00683A71">
      <w:pPr>
        <w:spacing w:line="276" w:lineRule="auto"/>
        <w:ind w:left="142"/>
        <w:jc w:val="both"/>
        <w:rPr>
          <w:rFonts w:asciiTheme="minorHAnsi" w:hAnsiTheme="minorHAnsi" w:cstheme="minorHAnsi"/>
          <w:bCs/>
          <w:sz w:val="24"/>
          <w:szCs w:val="24"/>
        </w:rPr>
      </w:pPr>
      <w:r w:rsidRPr="00CA7DC2">
        <w:rPr>
          <w:rFonts w:asciiTheme="minorHAnsi" w:hAnsiTheme="minorHAnsi" w:cstheme="minorHAnsi"/>
          <w:bCs/>
          <w:sz w:val="24"/>
          <w:szCs w:val="24"/>
        </w:rPr>
        <w:t xml:space="preserve">   a.  Szczeliny dylatacyjne rozszerzania poprzeczne o szer. 16÷20mm i dł. 525 mb; </w:t>
      </w:r>
    </w:p>
    <w:p w:rsidR="00F14021" w:rsidRPr="00CA7DC2" w:rsidRDefault="00F14021" w:rsidP="00683A71">
      <w:pPr>
        <w:spacing w:line="276" w:lineRule="auto"/>
        <w:ind w:left="142"/>
        <w:rPr>
          <w:rFonts w:asciiTheme="minorHAnsi" w:hAnsiTheme="minorHAnsi" w:cstheme="minorHAnsi"/>
          <w:bCs/>
          <w:sz w:val="24"/>
          <w:szCs w:val="24"/>
        </w:rPr>
      </w:pPr>
      <w:r w:rsidRPr="00CA7DC2">
        <w:rPr>
          <w:rFonts w:asciiTheme="minorHAnsi" w:hAnsiTheme="minorHAnsi" w:cstheme="minorHAnsi"/>
          <w:bCs/>
          <w:sz w:val="24"/>
          <w:szCs w:val="24"/>
        </w:rPr>
        <w:t xml:space="preserve">   b.  Szczeliny dylatacyjne rozszerzania podłużne o szer. 16÷20mm i dł. 525 mb; </w:t>
      </w:r>
    </w:p>
    <w:p w:rsidR="00F14021" w:rsidRPr="00CA7DC2" w:rsidRDefault="00F14021" w:rsidP="00683A71">
      <w:pPr>
        <w:spacing w:line="276" w:lineRule="auto"/>
        <w:ind w:left="142"/>
        <w:jc w:val="both"/>
        <w:rPr>
          <w:rFonts w:asciiTheme="minorHAnsi" w:hAnsiTheme="minorHAnsi" w:cstheme="minorHAnsi"/>
          <w:sz w:val="24"/>
          <w:szCs w:val="24"/>
        </w:rPr>
      </w:pPr>
      <w:r w:rsidRPr="00CA7DC2">
        <w:rPr>
          <w:rFonts w:asciiTheme="minorHAnsi" w:hAnsiTheme="minorHAnsi" w:cstheme="minorHAnsi"/>
          <w:bCs/>
          <w:sz w:val="24"/>
          <w:szCs w:val="24"/>
        </w:rPr>
        <w:t xml:space="preserve">   c.  </w:t>
      </w:r>
      <w:r w:rsidRPr="00CA7DC2">
        <w:rPr>
          <w:rFonts w:asciiTheme="minorHAnsi" w:hAnsiTheme="minorHAnsi" w:cstheme="minorHAnsi"/>
          <w:sz w:val="24"/>
          <w:szCs w:val="24"/>
        </w:rPr>
        <w:t xml:space="preserve">Szczeliny </w:t>
      </w:r>
      <w:r w:rsidRPr="00CA7DC2">
        <w:rPr>
          <w:rFonts w:asciiTheme="minorHAnsi" w:hAnsiTheme="minorHAnsi" w:cstheme="minorHAnsi"/>
          <w:bCs/>
          <w:sz w:val="24"/>
          <w:szCs w:val="24"/>
        </w:rPr>
        <w:t xml:space="preserve">dylatacyjne </w:t>
      </w:r>
      <w:r w:rsidRPr="00CA7DC2">
        <w:rPr>
          <w:rFonts w:asciiTheme="minorHAnsi" w:hAnsiTheme="minorHAnsi" w:cstheme="minorHAnsi"/>
          <w:sz w:val="24"/>
          <w:szCs w:val="24"/>
        </w:rPr>
        <w:t>skurczowe podłużne - pełne o szer. 8</w:t>
      </w:r>
      <w:r w:rsidRPr="00CA7DC2">
        <w:rPr>
          <w:rFonts w:asciiTheme="minorHAnsi" w:hAnsiTheme="minorHAnsi" w:cstheme="minorHAnsi"/>
          <w:bCs/>
          <w:sz w:val="24"/>
          <w:szCs w:val="24"/>
        </w:rPr>
        <w:t>÷</w:t>
      </w:r>
      <w:r w:rsidRPr="00CA7DC2">
        <w:rPr>
          <w:rFonts w:asciiTheme="minorHAnsi" w:hAnsiTheme="minorHAnsi" w:cstheme="minorHAnsi"/>
          <w:sz w:val="24"/>
          <w:szCs w:val="24"/>
        </w:rPr>
        <w:t>10mm i dł. 3 110 mb;</w:t>
      </w:r>
    </w:p>
    <w:p w:rsidR="00F14021" w:rsidRPr="00CA7DC2" w:rsidRDefault="00F14021" w:rsidP="00683A71">
      <w:pPr>
        <w:spacing w:line="276" w:lineRule="auto"/>
        <w:ind w:left="142"/>
        <w:jc w:val="both"/>
        <w:rPr>
          <w:rFonts w:asciiTheme="minorHAnsi" w:hAnsiTheme="minorHAnsi" w:cstheme="minorHAnsi"/>
          <w:sz w:val="24"/>
          <w:szCs w:val="24"/>
        </w:rPr>
      </w:pPr>
      <w:r w:rsidRPr="00CA7DC2">
        <w:rPr>
          <w:rFonts w:asciiTheme="minorHAnsi" w:hAnsiTheme="minorHAnsi" w:cstheme="minorHAnsi"/>
          <w:sz w:val="24"/>
          <w:szCs w:val="24"/>
        </w:rPr>
        <w:t xml:space="preserve">   d.  Szczeliny </w:t>
      </w:r>
      <w:r w:rsidRPr="00CA7DC2">
        <w:rPr>
          <w:rFonts w:asciiTheme="minorHAnsi" w:hAnsiTheme="minorHAnsi" w:cstheme="minorHAnsi"/>
          <w:bCs/>
          <w:sz w:val="24"/>
          <w:szCs w:val="24"/>
        </w:rPr>
        <w:t xml:space="preserve">dylatacyjne </w:t>
      </w:r>
      <w:r w:rsidRPr="00CA7DC2">
        <w:rPr>
          <w:rFonts w:asciiTheme="minorHAnsi" w:hAnsiTheme="minorHAnsi" w:cstheme="minorHAnsi"/>
          <w:sz w:val="24"/>
          <w:szCs w:val="24"/>
        </w:rPr>
        <w:t>skurczowe poprzeczne o szer. 8</w:t>
      </w:r>
      <w:r w:rsidRPr="00CA7DC2">
        <w:rPr>
          <w:rFonts w:asciiTheme="minorHAnsi" w:hAnsiTheme="minorHAnsi" w:cstheme="minorHAnsi"/>
          <w:bCs/>
          <w:sz w:val="24"/>
          <w:szCs w:val="24"/>
        </w:rPr>
        <w:t>÷</w:t>
      </w:r>
      <w:r w:rsidRPr="00CA7DC2">
        <w:rPr>
          <w:rFonts w:asciiTheme="minorHAnsi" w:hAnsiTheme="minorHAnsi" w:cstheme="minorHAnsi"/>
          <w:sz w:val="24"/>
          <w:szCs w:val="24"/>
        </w:rPr>
        <w:t>10mm i dł. 4 185 mb;</w:t>
      </w:r>
    </w:p>
    <w:p w:rsidR="00F14021" w:rsidRPr="00CA7DC2" w:rsidRDefault="00F14021" w:rsidP="00683A71">
      <w:pPr>
        <w:tabs>
          <w:tab w:val="left" w:pos="709"/>
        </w:tabs>
        <w:spacing w:line="276" w:lineRule="auto"/>
        <w:ind w:left="709" w:hanging="567"/>
        <w:jc w:val="both"/>
        <w:rPr>
          <w:rFonts w:asciiTheme="minorHAnsi" w:hAnsiTheme="minorHAnsi" w:cstheme="minorHAnsi"/>
          <w:sz w:val="24"/>
          <w:szCs w:val="24"/>
        </w:rPr>
      </w:pPr>
      <w:r w:rsidRPr="00CA7DC2">
        <w:rPr>
          <w:rFonts w:asciiTheme="minorHAnsi" w:hAnsiTheme="minorHAnsi" w:cstheme="minorHAnsi"/>
          <w:sz w:val="24"/>
          <w:szCs w:val="24"/>
        </w:rPr>
        <w:t xml:space="preserve">   e.  Szczeliny łącząca ściek z płytami betonowymi o szer. 15mm i dł. 1 475 mb; – wypełnić </w:t>
      </w:r>
      <w:r w:rsidR="00683A71">
        <w:rPr>
          <w:rFonts w:asciiTheme="minorHAnsi" w:hAnsiTheme="minorHAnsi" w:cstheme="minorHAnsi"/>
          <w:sz w:val="24"/>
          <w:szCs w:val="24"/>
        </w:rPr>
        <w:t>m</w:t>
      </w:r>
      <w:r w:rsidRPr="00CA7DC2">
        <w:rPr>
          <w:rFonts w:asciiTheme="minorHAnsi" w:hAnsiTheme="minorHAnsi" w:cstheme="minorHAnsi"/>
          <w:sz w:val="24"/>
          <w:szCs w:val="24"/>
        </w:rPr>
        <w:t>asą zalewową na gorąco posiadającą atest lub orzeczenie ITWL.</w:t>
      </w:r>
    </w:p>
    <w:p w:rsidR="00F14021" w:rsidRPr="00683A71" w:rsidRDefault="00F14021" w:rsidP="00683A71">
      <w:pPr>
        <w:pStyle w:val="Akapitzlist"/>
        <w:numPr>
          <w:ilvl w:val="1"/>
          <w:numId w:val="48"/>
        </w:numPr>
        <w:tabs>
          <w:tab w:val="left" w:pos="709"/>
        </w:tabs>
        <w:spacing w:line="276" w:lineRule="auto"/>
        <w:jc w:val="both"/>
        <w:rPr>
          <w:rFonts w:asciiTheme="minorHAnsi" w:hAnsiTheme="minorHAnsi" w:cstheme="minorHAnsi"/>
          <w:b/>
        </w:rPr>
      </w:pPr>
      <w:r w:rsidRPr="00683A71">
        <w:rPr>
          <w:rFonts w:asciiTheme="minorHAnsi" w:hAnsiTheme="minorHAnsi" w:cstheme="minorHAnsi"/>
          <w:b/>
        </w:rPr>
        <w:t>DROGA STARTOWA NR 1</w:t>
      </w:r>
    </w:p>
    <w:p w:rsidR="00F14021" w:rsidRPr="00CA7DC2" w:rsidRDefault="00F14021" w:rsidP="00683A71">
      <w:pPr>
        <w:tabs>
          <w:tab w:val="left" w:pos="426"/>
        </w:tabs>
        <w:spacing w:line="276" w:lineRule="auto"/>
        <w:ind w:left="709" w:hanging="567"/>
        <w:rPr>
          <w:rFonts w:asciiTheme="minorHAnsi" w:hAnsiTheme="minorHAnsi" w:cstheme="minorHAnsi"/>
          <w:bCs/>
          <w:sz w:val="24"/>
          <w:szCs w:val="24"/>
        </w:rPr>
      </w:pPr>
      <w:r w:rsidRPr="00CA7DC2">
        <w:rPr>
          <w:rFonts w:asciiTheme="minorHAnsi" w:hAnsiTheme="minorHAnsi" w:cstheme="minorHAnsi"/>
          <w:bCs/>
          <w:sz w:val="24"/>
          <w:szCs w:val="24"/>
        </w:rPr>
        <w:t xml:space="preserve">   a.  Szczelina dylatacyjna rozszerzania podłużna w osi Drogi Startowej o szer. 16÷20mm i dł. 2 500 mb; </w:t>
      </w:r>
    </w:p>
    <w:p w:rsidR="00F14021" w:rsidRPr="00683A71" w:rsidRDefault="00F14021" w:rsidP="00683A71">
      <w:pPr>
        <w:pStyle w:val="Akapitzlist"/>
        <w:numPr>
          <w:ilvl w:val="1"/>
          <w:numId w:val="48"/>
        </w:numPr>
        <w:tabs>
          <w:tab w:val="left" w:pos="0"/>
        </w:tabs>
        <w:spacing w:line="276" w:lineRule="auto"/>
        <w:jc w:val="both"/>
        <w:rPr>
          <w:rFonts w:asciiTheme="minorHAnsi" w:hAnsiTheme="minorHAnsi" w:cstheme="minorHAnsi"/>
          <w:color w:val="00B050"/>
        </w:rPr>
      </w:pPr>
      <w:r w:rsidRPr="00683A71">
        <w:rPr>
          <w:rFonts w:asciiTheme="minorHAnsi" w:hAnsiTheme="minorHAnsi" w:cstheme="minorHAnsi"/>
        </w:rPr>
        <w:t>Łączna długość wszystkich szczelin – 14 513 mb</w:t>
      </w:r>
    </w:p>
    <w:p w:rsidR="00F14021" w:rsidRPr="00683A71" w:rsidRDefault="00F14021" w:rsidP="00683A71">
      <w:pPr>
        <w:pStyle w:val="Akapitzlist"/>
        <w:numPr>
          <w:ilvl w:val="0"/>
          <w:numId w:val="48"/>
        </w:numPr>
        <w:tabs>
          <w:tab w:val="left" w:pos="0"/>
        </w:tabs>
        <w:spacing w:line="276" w:lineRule="auto"/>
        <w:ind w:left="284" w:hanging="284"/>
        <w:jc w:val="both"/>
        <w:rPr>
          <w:rFonts w:asciiTheme="minorHAnsi" w:hAnsiTheme="minorHAnsi" w:cstheme="minorHAnsi"/>
        </w:rPr>
      </w:pPr>
      <w:r w:rsidRPr="00683A71">
        <w:rPr>
          <w:rFonts w:asciiTheme="minorHAnsi" w:hAnsiTheme="minorHAnsi" w:cstheme="minorHAnsi"/>
          <w:snapToGrid w:val="0"/>
        </w:rPr>
        <w:t>Naprawa pęknięć asfaltobetonowych na ściekach drogi startowej nr 1</w:t>
      </w:r>
      <w:r w:rsidRPr="00683A71">
        <w:rPr>
          <w:rFonts w:asciiTheme="minorHAnsi" w:hAnsiTheme="minorHAnsi" w:cstheme="minorHAnsi"/>
        </w:rPr>
        <w:t>.</w:t>
      </w:r>
    </w:p>
    <w:p w:rsidR="00F14021" w:rsidRPr="00CA7DC2" w:rsidRDefault="00F14021" w:rsidP="00683A71">
      <w:pPr>
        <w:tabs>
          <w:tab w:val="left" w:pos="426"/>
        </w:tabs>
        <w:spacing w:line="276" w:lineRule="auto"/>
        <w:ind w:left="709" w:hanging="567"/>
        <w:rPr>
          <w:rFonts w:asciiTheme="minorHAnsi" w:hAnsiTheme="minorHAnsi" w:cstheme="minorHAnsi"/>
          <w:bCs/>
          <w:sz w:val="24"/>
          <w:szCs w:val="24"/>
        </w:rPr>
      </w:pPr>
      <w:r w:rsidRPr="00CA7DC2">
        <w:rPr>
          <w:rFonts w:asciiTheme="minorHAnsi" w:hAnsiTheme="minorHAnsi" w:cstheme="minorHAnsi"/>
          <w:bCs/>
          <w:sz w:val="24"/>
          <w:szCs w:val="24"/>
        </w:rPr>
        <w:t xml:space="preserve">   a.  </w:t>
      </w:r>
      <w:r w:rsidRPr="00CA7DC2">
        <w:rPr>
          <w:rFonts w:asciiTheme="minorHAnsi" w:hAnsiTheme="minorHAnsi" w:cstheme="minorHAnsi"/>
          <w:snapToGrid w:val="0"/>
          <w:sz w:val="24"/>
          <w:szCs w:val="24"/>
        </w:rPr>
        <w:t>Naprawa pęknięć asfaltobetonowych</w:t>
      </w:r>
      <w:r w:rsidRPr="00CA7DC2">
        <w:rPr>
          <w:rFonts w:asciiTheme="minorHAnsi" w:hAnsiTheme="minorHAnsi" w:cstheme="minorHAnsi"/>
          <w:bCs/>
          <w:sz w:val="24"/>
          <w:szCs w:val="24"/>
        </w:rPr>
        <w:t xml:space="preserve"> - 2 000 mb; </w:t>
      </w:r>
    </w:p>
    <w:p w:rsidR="00F14021" w:rsidRPr="00CA7DC2" w:rsidRDefault="00F14021" w:rsidP="00683A71">
      <w:pPr>
        <w:numPr>
          <w:ilvl w:val="0"/>
          <w:numId w:val="97"/>
        </w:numPr>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pacing w:val="1"/>
          <w:sz w:val="24"/>
          <w:szCs w:val="24"/>
        </w:rPr>
        <w:t xml:space="preserve">Wymiary szerokości </w:t>
      </w:r>
      <w:r w:rsidRPr="00CA7DC2">
        <w:rPr>
          <w:rFonts w:asciiTheme="minorHAnsi" w:hAnsiTheme="minorHAnsi" w:cstheme="minorHAnsi"/>
          <w:bCs/>
          <w:sz w:val="24"/>
          <w:szCs w:val="24"/>
        </w:rPr>
        <w:t>szczelin dylatacyjnych są podane z dokumentacji wykonawczej                   ale, w związku z upływem lat i możliwością przesuwania się płyt mogą  różnić się od nieco różnić szerokością od stanu podanego w dokumentacji wykonawczej, dlatego przed wykonaniem oferty zaleca się wykonanie wizji lokalnej.</w:t>
      </w:r>
    </w:p>
    <w:p w:rsidR="00F14021" w:rsidRPr="00CA7DC2" w:rsidRDefault="00F14021" w:rsidP="00CA7DC2">
      <w:pPr>
        <w:numPr>
          <w:ilvl w:val="0"/>
          <w:numId w:val="97"/>
        </w:numPr>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pacing w:val="1"/>
          <w:sz w:val="24"/>
          <w:szCs w:val="24"/>
        </w:rPr>
        <w:lastRenderedPageBreak/>
        <w:t xml:space="preserve">Klasyfikacja przedmiotu zamówienia wg Wspólnego Słownika Zamówień </w:t>
      </w:r>
      <w:r w:rsidRPr="00CA7DC2">
        <w:rPr>
          <w:rFonts w:asciiTheme="minorHAnsi" w:hAnsiTheme="minorHAnsi" w:cstheme="minorHAnsi"/>
          <w:spacing w:val="1"/>
          <w:sz w:val="24"/>
          <w:szCs w:val="24"/>
        </w:rPr>
        <w:br/>
        <w:t xml:space="preserve">Kod CPV: </w:t>
      </w:r>
      <w:r w:rsidRPr="00CA7DC2">
        <w:rPr>
          <w:rFonts w:asciiTheme="minorHAnsi" w:hAnsiTheme="minorHAnsi" w:cstheme="minorHAnsi"/>
          <w:sz w:val="24"/>
          <w:szCs w:val="24"/>
        </w:rPr>
        <w:t>45235000-3 - Roboty budowlane w zakresie lotnisk, pasów startowych i placów manewrowych.</w:t>
      </w:r>
    </w:p>
    <w:p w:rsidR="00F14021" w:rsidRPr="00CA7DC2" w:rsidRDefault="00F14021" w:rsidP="00CA7DC2">
      <w:pPr>
        <w:numPr>
          <w:ilvl w:val="0"/>
          <w:numId w:val="97"/>
        </w:numPr>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z w:val="24"/>
          <w:szCs w:val="24"/>
        </w:rPr>
        <w:t>Realizacja zamówienia podlega prawu polskiemu, w tym w szczególności: ustawie Prawo budowlane z 7 lipca 1994 r. (Dz. U. z 2013 r. poz. 1409 – tekst jednolity ze zmianami), ustawie z 23 kwietnia 1964 r. Kodeks cywilny (Dz. U. nr 16, poz. 93 ze zm.), ustawie z dnia 14.12.2012 r. o odpadach (Dz. U. z 2013 r. poz. 21), ustawie z dnia 27 kwietnia 2001r. Prawo ochrony środowiska (Dz. U. z 2008 r., nr 25 poz. 150 ze zm.) oraz ustawie z 29 stycznia 2004 r. Prawo zamówień publicznych (Dz. U.  z 2014, poz. 1232).</w:t>
      </w:r>
    </w:p>
    <w:p w:rsidR="00F14021" w:rsidRPr="00CA7DC2" w:rsidRDefault="00F14021" w:rsidP="00CA7DC2">
      <w:pPr>
        <w:pStyle w:val="Default"/>
        <w:numPr>
          <w:ilvl w:val="0"/>
          <w:numId w:val="97"/>
        </w:numPr>
        <w:tabs>
          <w:tab w:val="left" w:pos="284"/>
        </w:tabs>
        <w:suppressAutoHyphens w:val="0"/>
        <w:autoSpaceDN w:val="0"/>
        <w:adjustRightInd w:val="0"/>
        <w:spacing w:line="276" w:lineRule="auto"/>
        <w:ind w:left="284" w:hanging="284"/>
        <w:jc w:val="both"/>
        <w:rPr>
          <w:rFonts w:asciiTheme="minorHAnsi" w:eastAsia="Calibri" w:hAnsiTheme="minorHAnsi" w:cstheme="minorHAnsi"/>
          <w:color w:val="auto"/>
        </w:rPr>
      </w:pPr>
      <w:r w:rsidRPr="00CA7DC2">
        <w:rPr>
          <w:rFonts w:asciiTheme="minorHAnsi" w:eastAsia="Calibri" w:hAnsiTheme="minorHAnsi" w:cstheme="minorHAnsi"/>
          <w:color w:val="auto"/>
        </w:rPr>
        <w:t xml:space="preserve">Zamawiający </w:t>
      </w:r>
      <w:r w:rsidRPr="00CA7DC2">
        <w:rPr>
          <w:rFonts w:asciiTheme="minorHAnsi" w:eastAsia="Calibri" w:hAnsiTheme="minorHAnsi" w:cstheme="minorHAnsi"/>
          <w:b/>
          <w:color w:val="auto"/>
          <w:u w:val="single"/>
        </w:rPr>
        <w:t>nie zastrzega</w:t>
      </w:r>
      <w:r w:rsidRPr="00CA7DC2">
        <w:rPr>
          <w:rFonts w:asciiTheme="minorHAnsi" w:eastAsia="Calibri" w:hAnsiTheme="minorHAnsi" w:cstheme="minorHAnsi"/>
          <w:color w:val="auto"/>
        </w:rPr>
        <w:t xml:space="preserve"> obowiązku osobistego wykonania przez Wykonawcę kluczowych części zamówienia.</w:t>
      </w:r>
    </w:p>
    <w:p w:rsidR="00F14021" w:rsidRPr="00CA7DC2" w:rsidRDefault="00F14021" w:rsidP="00CA7DC2">
      <w:pPr>
        <w:spacing w:line="276" w:lineRule="auto"/>
        <w:jc w:val="both"/>
        <w:rPr>
          <w:rFonts w:asciiTheme="minorHAnsi" w:hAnsiTheme="minorHAnsi" w:cstheme="minorHAnsi"/>
          <w:b/>
          <w:sz w:val="24"/>
          <w:szCs w:val="24"/>
        </w:rPr>
      </w:pPr>
      <w:r w:rsidRPr="00CA7DC2">
        <w:rPr>
          <w:rFonts w:asciiTheme="minorHAnsi" w:hAnsiTheme="minorHAnsi" w:cstheme="minorHAnsi"/>
          <w:b/>
          <w:sz w:val="24"/>
          <w:szCs w:val="24"/>
        </w:rPr>
        <w:t>TERMIN WYKONANIA ZAMÓWIENIA</w:t>
      </w:r>
    </w:p>
    <w:p w:rsidR="00F14021" w:rsidRPr="00CA7DC2" w:rsidRDefault="00F14021" w:rsidP="00CA7DC2">
      <w:pPr>
        <w:numPr>
          <w:ilvl w:val="0"/>
          <w:numId w:val="49"/>
        </w:numPr>
        <w:suppressAutoHyphens w:val="0"/>
        <w:spacing w:line="276" w:lineRule="auto"/>
        <w:ind w:left="284" w:hanging="284"/>
        <w:jc w:val="both"/>
        <w:rPr>
          <w:rFonts w:asciiTheme="minorHAnsi" w:hAnsiTheme="minorHAnsi" w:cstheme="minorHAnsi"/>
          <w:sz w:val="24"/>
          <w:szCs w:val="24"/>
        </w:rPr>
      </w:pPr>
      <w:r w:rsidRPr="00CA7DC2">
        <w:rPr>
          <w:rFonts w:asciiTheme="minorHAnsi" w:hAnsiTheme="minorHAnsi" w:cstheme="minorHAnsi"/>
          <w:sz w:val="24"/>
          <w:szCs w:val="24"/>
        </w:rPr>
        <w:t>Wymagany termin realizacji zamówienia:</w:t>
      </w:r>
    </w:p>
    <w:p w:rsidR="00F14021" w:rsidRPr="00CA7DC2" w:rsidRDefault="00F14021" w:rsidP="00683A71">
      <w:pPr>
        <w:pStyle w:val="Akapitzlist"/>
        <w:numPr>
          <w:ilvl w:val="0"/>
          <w:numId w:val="101"/>
        </w:numPr>
        <w:suppressAutoHyphens w:val="0"/>
        <w:spacing w:line="276" w:lineRule="auto"/>
        <w:contextualSpacing/>
        <w:jc w:val="both"/>
        <w:rPr>
          <w:rFonts w:asciiTheme="minorHAnsi" w:hAnsiTheme="minorHAnsi" w:cstheme="minorHAnsi"/>
        </w:rPr>
      </w:pPr>
      <w:r w:rsidRPr="00CA7DC2">
        <w:rPr>
          <w:rFonts w:asciiTheme="minorHAnsi" w:hAnsiTheme="minorHAnsi" w:cstheme="minorHAnsi"/>
          <w:b/>
        </w:rPr>
        <w:t>DROGA STARTOWA NR 1</w:t>
      </w:r>
      <w:r w:rsidRPr="00CA7DC2">
        <w:rPr>
          <w:rFonts w:asciiTheme="minorHAnsi" w:hAnsiTheme="minorHAnsi" w:cstheme="minorHAnsi"/>
        </w:rPr>
        <w:t xml:space="preserve"> i droga kołowania  </w:t>
      </w:r>
      <w:r w:rsidRPr="00CA7DC2">
        <w:rPr>
          <w:rFonts w:asciiTheme="minorHAnsi" w:hAnsiTheme="minorHAnsi" w:cstheme="minorHAnsi"/>
          <w:b/>
          <w:bCs/>
        </w:rPr>
        <w:t xml:space="preserve">TWY ECHO </w:t>
      </w:r>
      <w:r w:rsidRPr="00CA7DC2">
        <w:rPr>
          <w:rFonts w:asciiTheme="minorHAnsi" w:hAnsiTheme="minorHAnsi" w:cstheme="minorHAnsi"/>
        </w:rPr>
        <w:t>- od 20 do 31.07.2022 r.</w:t>
      </w:r>
    </w:p>
    <w:p w:rsidR="00F14021" w:rsidRPr="00CA7DC2" w:rsidRDefault="00F14021" w:rsidP="00683A71">
      <w:pPr>
        <w:pStyle w:val="Akapitzlist"/>
        <w:numPr>
          <w:ilvl w:val="0"/>
          <w:numId w:val="101"/>
        </w:numPr>
        <w:suppressAutoHyphens w:val="0"/>
        <w:spacing w:line="276" w:lineRule="auto"/>
        <w:contextualSpacing/>
        <w:jc w:val="both"/>
        <w:rPr>
          <w:rFonts w:asciiTheme="minorHAnsi" w:hAnsiTheme="minorHAnsi" w:cstheme="minorHAnsi"/>
        </w:rPr>
      </w:pPr>
      <w:r w:rsidRPr="00CA7DC2">
        <w:rPr>
          <w:rFonts w:asciiTheme="minorHAnsi" w:hAnsiTheme="minorHAnsi" w:cstheme="minorHAnsi"/>
          <w:snapToGrid w:val="0"/>
        </w:rPr>
        <w:t xml:space="preserve">Naprawa pęknięć asfaltobetonowych na ściekach drogi startowej </w:t>
      </w:r>
      <w:r w:rsidRPr="00CA7DC2">
        <w:rPr>
          <w:rFonts w:asciiTheme="minorHAnsi" w:hAnsiTheme="minorHAnsi" w:cstheme="minorHAnsi"/>
          <w:bCs/>
        </w:rPr>
        <w:t xml:space="preserve"> - 2 000 mb </w:t>
      </w:r>
      <w:r w:rsidRPr="00CA7DC2">
        <w:rPr>
          <w:rFonts w:asciiTheme="minorHAnsi" w:hAnsiTheme="minorHAnsi" w:cstheme="minorHAnsi"/>
        </w:rPr>
        <w:t>- od 20 do 31.07.2022 r.</w:t>
      </w:r>
      <w:r w:rsidRPr="00CA7DC2">
        <w:rPr>
          <w:rFonts w:asciiTheme="minorHAnsi" w:hAnsiTheme="minorHAnsi" w:cstheme="minorHAnsi"/>
          <w:bCs/>
        </w:rPr>
        <w:t>;</w:t>
      </w:r>
    </w:p>
    <w:p w:rsidR="00F14021" w:rsidRPr="00CA7DC2" w:rsidRDefault="00F14021" w:rsidP="00683A71">
      <w:pPr>
        <w:pStyle w:val="Akapitzlist"/>
        <w:numPr>
          <w:ilvl w:val="0"/>
          <w:numId w:val="101"/>
        </w:numPr>
        <w:suppressAutoHyphens w:val="0"/>
        <w:spacing w:line="276" w:lineRule="auto"/>
        <w:contextualSpacing/>
        <w:jc w:val="both"/>
        <w:rPr>
          <w:rFonts w:asciiTheme="minorHAnsi" w:hAnsiTheme="minorHAnsi" w:cstheme="minorHAnsi"/>
        </w:rPr>
      </w:pPr>
      <w:r w:rsidRPr="00CA7DC2">
        <w:rPr>
          <w:rFonts w:asciiTheme="minorHAnsi" w:hAnsiTheme="minorHAnsi" w:cstheme="minorHAnsi"/>
        </w:rPr>
        <w:t xml:space="preserve">Droga kołowania </w:t>
      </w:r>
      <w:r w:rsidRPr="00CA7DC2">
        <w:rPr>
          <w:rFonts w:asciiTheme="minorHAnsi" w:hAnsiTheme="minorHAnsi" w:cstheme="minorHAnsi"/>
          <w:b/>
          <w:bCs/>
        </w:rPr>
        <w:t xml:space="preserve">TWY FOXTROT - do 31.08 2022 r. </w:t>
      </w:r>
    </w:p>
    <w:p w:rsidR="00F14021" w:rsidRPr="00CA7DC2" w:rsidRDefault="00F14021" w:rsidP="00CA7DC2">
      <w:pPr>
        <w:pStyle w:val="Akapitzlist"/>
        <w:spacing w:line="276" w:lineRule="auto"/>
        <w:ind w:left="644"/>
        <w:jc w:val="both"/>
        <w:rPr>
          <w:rFonts w:asciiTheme="minorHAnsi" w:hAnsiTheme="minorHAnsi" w:cstheme="minorHAnsi"/>
        </w:rPr>
      </w:pPr>
    </w:p>
    <w:p w:rsidR="00F14021" w:rsidRPr="00CA7DC2" w:rsidRDefault="00F14021" w:rsidP="00CA7DC2">
      <w:pPr>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Kolejność wymiany szwów dylatacyjnych na  </w:t>
      </w:r>
      <w:r w:rsidRPr="00CA7DC2">
        <w:rPr>
          <w:rFonts w:asciiTheme="minorHAnsi" w:hAnsiTheme="minorHAnsi" w:cstheme="minorHAnsi"/>
          <w:b/>
          <w:bCs/>
          <w:sz w:val="24"/>
          <w:szCs w:val="24"/>
        </w:rPr>
        <w:t xml:space="preserve">TWY FOXTROT </w:t>
      </w:r>
      <w:r w:rsidRPr="00CA7DC2">
        <w:rPr>
          <w:rFonts w:asciiTheme="minorHAnsi" w:hAnsiTheme="minorHAnsi" w:cstheme="minorHAnsi"/>
          <w:sz w:val="24"/>
          <w:szCs w:val="24"/>
        </w:rPr>
        <w:t>będzie realizowana w uzgodnieniu z Zamawiającym.</w:t>
      </w:r>
    </w:p>
    <w:p w:rsidR="00F14021" w:rsidRDefault="00F1402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Default="00683A71" w:rsidP="00CA7DC2">
      <w:pPr>
        <w:shd w:val="clear" w:color="auto" w:fill="FFFFFF"/>
        <w:spacing w:line="276" w:lineRule="auto"/>
        <w:jc w:val="both"/>
        <w:rPr>
          <w:rFonts w:asciiTheme="minorHAnsi" w:hAnsiTheme="minorHAnsi" w:cstheme="minorHAnsi"/>
          <w:b/>
          <w:bCs/>
          <w:sz w:val="24"/>
          <w:szCs w:val="24"/>
        </w:rPr>
      </w:pPr>
    </w:p>
    <w:p w:rsidR="00683A71" w:rsidRPr="00CA7DC2" w:rsidRDefault="00683A71" w:rsidP="00CA7DC2">
      <w:pPr>
        <w:shd w:val="clear" w:color="auto" w:fill="FFFFFF"/>
        <w:spacing w:line="276" w:lineRule="auto"/>
        <w:jc w:val="both"/>
        <w:rPr>
          <w:rFonts w:asciiTheme="minorHAnsi" w:hAnsiTheme="minorHAnsi" w:cstheme="minorHAnsi"/>
          <w:b/>
          <w:bCs/>
          <w:sz w:val="24"/>
          <w:szCs w:val="24"/>
        </w:rPr>
      </w:pPr>
    </w:p>
    <w:p w:rsidR="00F14021" w:rsidRPr="00CA7DC2" w:rsidRDefault="00F14021" w:rsidP="00CA7DC2">
      <w:pPr>
        <w:shd w:val="clear" w:color="auto" w:fill="FFFFFF"/>
        <w:spacing w:line="276" w:lineRule="auto"/>
        <w:jc w:val="both"/>
        <w:rPr>
          <w:rFonts w:asciiTheme="minorHAnsi" w:hAnsiTheme="minorHAnsi" w:cstheme="minorHAnsi"/>
          <w:b/>
          <w:bCs/>
          <w:sz w:val="24"/>
          <w:szCs w:val="24"/>
        </w:rPr>
      </w:pPr>
    </w:p>
    <w:p w:rsidR="00F14021" w:rsidRPr="00CA7DC2" w:rsidRDefault="00F14021" w:rsidP="00CA7DC2">
      <w:pPr>
        <w:shd w:val="clear" w:color="auto" w:fill="FFFFFF"/>
        <w:spacing w:line="276" w:lineRule="auto"/>
        <w:jc w:val="right"/>
        <w:rPr>
          <w:rFonts w:asciiTheme="minorHAnsi" w:hAnsiTheme="minorHAnsi" w:cstheme="minorHAnsi"/>
          <w:b/>
          <w:bCs/>
          <w:sz w:val="24"/>
          <w:szCs w:val="24"/>
        </w:rPr>
      </w:pPr>
      <w:r w:rsidRPr="00CA7DC2">
        <w:rPr>
          <w:rFonts w:asciiTheme="minorHAnsi" w:hAnsiTheme="minorHAnsi" w:cstheme="minorHAnsi"/>
          <w:b/>
          <w:bCs/>
          <w:sz w:val="24"/>
          <w:szCs w:val="24"/>
        </w:rPr>
        <w:lastRenderedPageBreak/>
        <w:t xml:space="preserve">                                                    Załącznik nr 7 do SWZ</w:t>
      </w:r>
    </w:p>
    <w:p w:rsidR="00F14021" w:rsidRDefault="00F1402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Default="00683A71" w:rsidP="00CA7DC2">
      <w:pPr>
        <w:shd w:val="clear" w:color="auto" w:fill="FFFFFF"/>
        <w:spacing w:line="276" w:lineRule="auto"/>
        <w:ind w:left="605" w:right="576"/>
        <w:jc w:val="center"/>
        <w:rPr>
          <w:rFonts w:asciiTheme="minorHAnsi" w:hAnsiTheme="minorHAnsi" w:cstheme="minorHAnsi"/>
          <w:b/>
          <w:bCs/>
          <w:color w:val="00B050"/>
          <w:sz w:val="24"/>
          <w:szCs w:val="24"/>
        </w:rPr>
      </w:pPr>
    </w:p>
    <w:p w:rsidR="00683A71" w:rsidRPr="00CA7DC2" w:rsidRDefault="00683A71" w:rsidP="00353B8F">
      <w:pPr>
        <w:shd w:val="clear" w:color="auto" w:fill="FFFFFF"/>
        <w:spacing w:line="276" w:lineRule="auto"/>
        <w:ind w:right="576"/>
        <w:rPr>
          <w:rFonts w:asciiTheme="minorHAnsi" w:hAnsiTheme="minorHAnsi" w:cstheme="minorHAnsi"/>
          <w:b/>
          <w:bCs/>
          <w:color w:val="00B050"/>
          <w:sz w:val="24"/>
          <w:szCs w:val="24"/>
        </w:rPr>
      </w:pPr>
    </w:p>
    <w:p w:rsidR="00353B8F" w:rsidRDefault="00F14021" w:rsidP="00CA7DC2">
      <w:pPr>
        <w:shd w:val="clear" w:color="auto" w:fill="FFFFFF"/>
        <w:spacing w:line="276" w:lineRule="auto"/>
        <w:ind w:right="576"/>
        <w:jc w:val="center"/>
        <w:rPr>
          <w:rFonts w:asciiTheme="minorHAnsi" w:hAnsiTheme="minorHAnsi" w:cstheme="minorHAnsi"/>
          <w:b/>
          <w:bCs/>
          <w:sz w:val="24"/>
          <w:szCs w:val="24"/>
        </w:rPr>
      </w:pPr>
      <w:r w:rsidRPr="00CA7DC2">
        <w:rPr>
          <w:rFonts w:asciiTheme="minorHAnsi" w:hAnsiTheme="minorHAnsi" w:cstheme="minorHAnsi"/>
          <w:b/>
          <w:bCs/>
          <w:sz w:val="24"/>
          <w:szCs w:val="24"/>
        </w:rPr>
        <w:t xml:space="preserve">SPECYFIKACJA TECHNICZNA </w:t>
      </w:r>
      <w:r w:rsidRPr="00CA7DC2">
        <w:rPr>
          <w:rFonts w:asciiTheme="minorHAnsi" w:hAnsiTheme="minorHAnsi" w:cstheme="minorHAnsi"/>
          <w:b/>
          <w:bCs/>
          <w:spacing w:val="-2"/>
          <w:sz w:val="24"/>
          <w:szCs w:val="24"/>
        </w:rPr>
        <w:t>WYKONANIA I ODBIORU ROBÓT BUDOWLANYCH</w:t>
      </w:r>
    </w:p>
    <w:p w:rsidR="00353B8F" w:rsidRPr="00CA7DC2" w:rsidRDefault="00353B8F" w:rsidP="00CA7DC2">
      <w:pPr>
        <w:shd w:val="clear" w:color="auto" w:fill="FFFFFF"/>
        <w:spacing w:line="276" w:lineRule="auto"/>
        <w:ind w:right="576"/>
        <w:jc w:val="center"/>
        <w:rPr>
          <w:rFonts w:asciiTheme="minorHAnsi" w:hAnsiTheme="minorHAnsi" w:cstheme="minorHAnsi"/>
          <w:b/>
          <w:bCs/>
          <w:sz w:val="24"/>
          <w:szCs w:val="24"/>
        </w:rPr>
      </w:pPr>
    </w:p>
    <w:p w:rsidR="00F14021" w:rsidRDefault="00F14021" w:rsidP="00CA7DC2">
      <w:pPr>
        <w:shd w:val="clear" w:color="auto" w:fill="FFFFFF"/>
        <w:spacing w:line="276" w:lineRule="auto"/>
        <w:ind w:left="-142" w:firstLine="142"/>
        <w:jc w:val="center"/>
        <w:rPr>
          <w:rFonts w:asciiTheme="minorHAnsi" w:hAnsiTheme="minorHAnsi" w:cstheme="minorHAnsi"/>
          <w:b/>
          <w:bCs/>
          <w:spacing w:val="-13"/>
          <w:sz w:val="24"/>
          <w:szCs w:val="24"/>
        </w:rPr>
      </w:pPr>
      <w:r w:rsidRPr="00CA7DC2">
        <w:rPr>
          <w:rFonts w:asciiTheme="minorHAnsi" w:hAnsiTheme="minorHAnsi" w:cstheme="minorHAnsi"/>
          <w:b/>
          <w:bCs/>
          <w:spacing w:val="-13"/>
          <w:sz w:val="24"/>
          <w:szCs w:val="24"/>
        </w:rPr>
        <w:t>WYMIANA MASY ZALEWOWEJ W SZWACH DYLATACYJNYCH BETONOWEJ NAWIERZCHNI LOTNISKOWEJ NA LOTNISKU POZNAŃ – KRZESINY.</w:t>
      </w: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353B8F" w:rsidRPr="00CA7DC2" w:rsidRDefault="00353B8F" w:rsidP="00CA7DC2">
      <w:pPr>
        <w:shd w:val="clear" w:color="auto" w:fill="FFFFFF"/>
        <w:spacing w:line="276" w:lineRule="auto"/>
        <w:ind w:left="-142" w:firstLine="142"/>
        <w:jc w:val="center"/>
        <w:rPr>
          <w:rFonts w:asciiTheme="minorHAnsi" w:hAnsiTheme="minorHAnsi" w:cstheme="minorHAnsi"/>
          <w:b/>
          <w:bCs/>
          <w:spacing w:val="-13"/>
          <w:sz w:val="24"/>
          <w:szCs w:val="24"/>
        </w:rPr>
      </w:pPr>
    </w:p>
    <w:p w:rsidR="00683A71" w:rsidRPr="00CA7DC2" w:rsidRDefault="00683A71" w:rsidP="00683A71">
      <w:pPr>
        <w:shd w:val="clear" w:color="auto" w:fill="FFFFFF"/>
        <w:tabs>
          <w:tab w:val="left" w:pos="710"/>
        </w:tabs>
        <w:spacing w:line="276" w:lineRule="auto"/>
        <w:jc w:val="center"/>
        <w:rPr>
          <w:rFonts w:asciiTheme="minorHAnsi" w:hAnsiTheme="minorHAnsi" w:cstheme="minorHAnsi"/>
          <w:b/>
          <w:bCs/>
          <w:sz w:val="24"/>
          <w:szCs w:val="24"/>
        </w:rPr>
      </w:pPr>
      <w:r w:rsidRPr="00CA7DC2">
        <w:rPr>
          <w:rFonts w:asciiTheme="minorHAnsi" w:hAnsiTheme="minorHAnsi" w:cstheme="minorHAnsi"/>
          <w:b/>
          <w:bCs/>
          <w:sz w:val="24"/>
          <w:szCs w:val="24"/>
        </w:rPr>
        <w:t>2022 r.</w:t>
      </w:r>
    </w:p>
    <w:p w:rsidR="00F14021" w:rsidRPr="00CA7DC2" w:rsidRDefault="00F14021" w:rsidP="00CA7DC2">
      <w:pPr>
        <w:shd w:val="clear" w:color="auto" w:fill="FFFFFF"/>
        <w:tabs>
          <w:tab w:val="left" w:pos="710"/>
        </w:tabs>
        <w:spacing w:line="276" w:lineRule="auto"/>
        <w:ind w:left="-142" w:firstLine="142"/>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ind w:left="-142" w:firstLine="142"/>
        <w:rPr>
          <w:rFonts w:asciiTheme="minorHAnsi" w:hAnsiTheme="minorHAnsi" w:cstheme="minorHAnsi"/>
          <w:b/>
          <w:bCs/>
          <w:color w:val="00B050"/>
          <w:sz w:val="24"/>
          <w:szCs w:val="24"/>
        </w:rPr>
      </w:pPr>
      <w:r w:rsidRPr="00CA7DC2">
        <w:rPr>
          <w:rFonts w:asciiTheme="minorHAnsi" w:hAnsiTheme="minorHAnsi" w:cstheme="minorHAnsi"/>
          <w:b/>
          <w:bCs/>
          <w:color w:val="00B050"/>
          <w:sz w:val="24"/>
          <w:szCs w:val="24"/>
        </w:rPr>
        <w:t xml:space="preserve">                               </w:t>
      </w: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jc w:val="center"/>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567"/>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Pr="00CA7DC2" w:rsidRDefault="00F14021" w:rsidP="00CA7DC2">
      <w:pPr>
        <w:shd w:val="clear" w:color="auto" w:fill="FFFFFF"/>
        <w:tabs>
          <w:tab w:val="left" w:pos="710"/>
        </w:tabs>
        <w:spacing w:line="276" w:lineRule="auto"/>
        <w:rPr>
          <w:rFonts w:asciiTheme="minorHAnsi" w:hAnsiTheme="minorHAnsi" w:cstheme="minorHAnsi"/>
          <w:b/>
          <w:bCs/>
          <w:color w:val="00B050"/>
          <w:sz w:val="24"/>
          <w:szCs w:val="24"/>
        </w:rPr>
      </w:pPr>
    </w:p>
    <w:p w:rsidR="00F14021" w:rsidRDefault="00F14021" w:rsidP="00683A71">
      <w:pPr>
        <w:shd w:val="clear" w:color="auto" w:fill="FFFFFF"/>
        <w:tabs>
          <w:tab w:val="left" w:pos="710"/>
        </w:tabs>
        <w:spacing w:line="276" w:lineRule="auto"/>
        <w:rPr>
          <w:rFonts w:asciiTheme="minorHAnsi" w:hAnsiTheme="minorHAnsi" w:cstheme="minorHAnsi"/>
          <w:b/>
          <w:bCs/>
          <w:color w:val="00B050"/>
          <w:sz w:val="24"/>
          <w:szCs w:val="24"/>
        </w:rPr>
      </w:pPr>
    </w:p>
    <w:p w:rsidR="00353B8F" w:rsidRPr="00CA7DC2" w:rsidRDefault="00353B8F" w:rsidP="00683A71">
      <w:pPr>
        <w:shd w:val="clear" w:color="auto" w:fill="FFFFFF"/>
        <w:tabs>
          <w:tab w:val="left" w:pos="710"/>
        </w:tabs>
        <w:spacing w:line="276" w:lineRule="auto"/>
        <w:rPr>
          <w:rFonts w:asciiTheme="minorHAnsi" w:hAnsiTheme="minorHAnsi" w:cstheme="minorHAnsi"/>
          <w:b/>
          <w:bCs/>
          <w:sz w:val="24"/>
          <w:szCs w:val="24"/>
        </w:rPr>
      </w:pPr>
    </w:p>
    <w:p w:rsidR="00F14021" w:rsidRPr="00683A71" w:rsidRDefault="00F14021" w:rsidP="00683A71">
      <w:pPr>
        <w:pStyle w:val="Akapitzlist"/>
        <w:numPr>
          <w:ilvl w:val="0"/>
          <w:numId w:val="46"/>
        </w:numPr>
        <w:shd w:val="clear" w:color="auto" w:fill="FFFFFF"/>
        <w:spacing w:line="276" w:lineRule="auto"/>
        <w:ind w:left="284" w:hanging="284"/>
        <w:jc w:val="both"/>
        <w:rPr>
          <w:rFonts w:asciiTheme="minorHAnsi" w:hAnsiTheme="minorHAnsi" w:cstheme="minorHAnsi"/>
          <w:b/>
          <w:bCs/>
          <w:smallCaps/>
        </w:rPr>
      </w:pPr>
      <w:r w:rsidRPr="00683A71">
        <w:rPr>
          <w:rFonts w:asciiTheme="minorHAnsi" w:hAnsiTheme="minorHAnsi" w:cstheme="minorHAnsi"/>
          <w:b/>
          <w:bCs/>
          <w:smallCaps/>
        </w:rPr>
        <w:lastRenderedPageBreak/>
        <w:t>WYMAGANIA OGÓLNE</w:t>
      </w:r>
    </w:p>
    <w:p w:rsidR="00F14021" w:rsidRPr="00683A71" w:rsidRDefault="00F14021" w:rsidP="00683A71">
      <w:pPr>
        <w:pStyle w:val="Akapitzlist"/>
        <w:numPr>
          <w:ilvl w:val="1"/>
          <w:numId w:val="46"/>
        </w:numPr>
        <w:shd w:val="clear" w:color="auto" w:fill="FFFFFF"/>
        <w:tabs>
          <w:tab w:val="left" w:pos="710"/>
        </w:tabs>
        <w:suppressAutoHyphens w:val="0"/>
        <w:spacing w:line="276" w:lineRule="auto"/>
        <w:contextualSpacing/>
        <w:jc w:val="both"/>
        <w:rPr>
          <w:rFonts w:asciiTheme="minorHAnsi" w:hAnsiTheme="minorHAnsi" w:cstheme="minorHAnsi"/>
          <w:b/>
          <w:bCs/>
          <w:smallCaps/>
        </w:rPr>
      </w:pPr>
      <w:r w:rsidRPr="00683A71">
        <w:rPr>
          <w:rFonts w:asciiTheme="minorHAnsi" w:hAnsiTheme="minorHAnsi" w:cstheme="minorHAnsi"/>
          <w:b/>
          <w:bCs/>
          <w:smallCaps/>
        </w:rPr>
        <w:t>NAZWA ZAMÓWIENIA</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Przedmiotem zamówienia jest wykonanie wymiany masy zalewowej w szwach dylatacyjnych betonowej nawierzchni lotniska. </w:t>
      </w:r>
    </w:p>
    <w:p w:rsidR="00F14021" w:rsidRPr="00CA7DC2" w:rsidRDefault="00F14021" w:rsidP="00683A71">
      <w:pPr>
        <w:pStyle w:val="Akapitzlist"/>
        <w:numPr>
          <w:ilvl w:val="1"/>
          <w:numId w:val="46"/>
        </w:numPr>
        <w:shd w:val="clear" w:color="auto" w:fill="FFFFFF"/>
        <w:suppressAutoHyphens w:val="0"/>
        <w:spacing w:line="276" w:lineRule="auto"/>
        <w:contextualSpacing/>
        <w:jc w:val="both"/>
        <w:rPr>
          <w:rFonts w:asciiTheme="minorHAnsi" w:hAnsiTheme="minorHAnsi" w:cstheme="minorHAnsi"/>
          <w:b/>
          <w:bCs/>
          <w:smallCaps/>
        </w:rPr>
      </w:pPr>
      <w:r w:rsidRPr="00CA7DC2">
        <w:rPr>
          <w:rFonts w:asciiTheme="minorHAnsi" w:hAnsiTheme="minorHAnsi" w:cstheme="minorHAnsi"/>
          <w:b/>
          <w:bCs/>
          <w:smallCaps/>
        </w:rPr>
        <w:t>PRZEDMIOT I ZAKRES ROBÓT BUDOWLANYCH</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pacing w:val="-1"/>
          <w:sz w:val="24"/>
          <w:szCs w:val="24"/>
        </w:rPr>
        <w:t xml:space="preserve">Przedmiotem niniejszej specyfikacji (SST) są wymagania dotyczące wykonania i odbioru robót związanych z </w:t>
      </w:r>
      <w:r w:rsidRPr="00CA7DC2">
        <w:rPr>
          <w:rFonts w:asciiTheme="minorHAnsi" w:hAnsiTheme="minorHAnsi" w:cstheme="minorHAnsi"/>
          <w:sz w:val="24"/>
          <w:szCs w:val="24"/>
        </w:rPr>
        <w:t>wykonywaniem wymiany masy zalewowej w szwach dylatacyjnych betonowej nawierzchni. Określone powyżej roboty obejmują:</w:t>
      </w:r>
    </w:p>
    <w:p w:rsidR="00F14021" w:rsidRPr="00CA7DC2" w:rsidRDefault="00F14021" w:rsidP="00CA7DC2">
      <w:pPr>
        <w:shd w:val="clear" w:color="auto" w:fill="FFFFFF"/>
        <w:spacing w:line="276" w:lineRule="auto"/>
        <w:jc w:val="both"/>
        <w:rPr>
          <w:rFonts w:asciiTheme="minorHAnsi" w:hAnsiTheme="minorHAnsi" w:cstheme="minorHAnsi"/>
          <w:b/>
          <w:sz w:val="24"/>
          <w:szCs w:val="24"/>
        </w:rPr>
      </w:pPr>
      <w:r w:rsidRPr="00CA7DC2">
        <w:rPr>
          <w:rFonts w:asciiTheme="minorHAnsi" w:hAnsiTheme="minorHAnsi" w:cstheme="minorHAnsi"/>
          <w:b/>
          <w:sz w:val="24"/>
          <w:szCs w:val="24"/>
        </w:rPr>
        <w:t xml:space="preserve">1.2.1. </w:t>
      </w:r>
      <w:r w:rsidRPr="00CA7DC2">
        <w:rPr>
          <w:rFonts w:asciiTheme="minorHAnsi" w:hAnsiTheme="minorHAnsi" w:cstheme="minorHAnsi"/>
          <w:b/>
          <w:spacing w:val="-4"/>
          <w:sz w:val="24"/>
          <w:szCs w:val="24"/>
        </w:rPr>
        <w:t xml:space="preserve">DROGA KOŁOWANIA ECHO </w:t>
      </w:r>
    </w:p>
    <w:p w:rsidR="00F14021" w:rsidRPr="00CA7DC2" w:rsidRDefault="00F14021" w:rsidP="00CA7DC2">
      <w:pPr>
        <w:numPr>
          <w:ilvl w:val="0"/>
          <w:numId w:val="96"/>
        </w:numPr>
        <w:shd w:val="clear" w:color="auto" w:fill="FFFFFF"/>
        <w:tabs>
          <w:tab w:val="left" w:pos="720"/>
          <w:tab w:val="left" w:pos="2127"/>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Mechaniczne usuniecie starej masy zalewowej ze szczelin dylatacyjnych płyt – </w:t>
      </w:r>
      <w:r w:rsidRPr="00CA7DC2">
        <w:rPr>
          <w:rFonts w:asciiTheme="minorHAnsi" w:hAnsiTheme="minorHAnsi" w:cstheme="minorHAnsi"/>
          <w:bCs/>
          <w:sz w:val="24"/>
          <w:szCs w:val="24"/>
        </w:rPr>
        <w:t>1 900</w:t>
      </w:r>
      <w:r w:rsidRPr="00CA7DC2">
        <w:rPr>
          <w:rFonts w:asciiTheme="minorHAnsi" w:hAnsiTheme="minorHAnsi" w:cstheme="minorHAnsi"/>
          <w:sz w:val="24"/>
          <w:szCs w:val="24"/>
        </w:rPr>
        <w:t xml:space="preserve"> </w:t>
      </w:r>
      <w:r w:rsidRPr="00CA7DC2">
        <w:rPr>
          <w:rFonts w:asciiTheme="minorHAnsi" w:hAnsiTheme="minorHAnsi" w:cstheme="minorHAnsi"/>
          <w:spacing w:val="-2"/>
          <w:sz w:val="24"/>
          <w:szCs w:val="24"/>
        </w:rPr>
        <w:t>mb;</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Mechaniczne oczyszczenie na mokro szczelin dylatacyjnych płyt przez szlifowanie, przy użyciu przecinarek - pił wyposażonych w mechaniczne odsysanie powstałego szlamu,      następnie fazowanie górnych krawędzi – 1 900 mb;</w:t>
      </w:r>
    </w:p>
    <w:p w:rsidR="00F14021" w:rsidRPr="00CA7DC2" w:rsidRDefault="00F14021" w:rsidP="00CA7DC2">
      <w:pPr>
        <w:shd w:val="clear" w:color="auto" w:fill="FFFFFF"/>
        <w:tabs>
          <w:tab w:val="left" w:pos="720"/>
        </w:tabs>
        <w:spacing w:line="276" w:lineRule="auto"/>
        <w:ind w:left="360"/>
        <w:jc w:val="both"/>
        <w:rPr>
          <w:rFonts w:asciiTheme="minorHAnsi" w:hAnsiTheme="minorHAnsi" w:cstheme="minorHAnsi"/>
          <w:sz w:val="24"/>
          <w:szCs w:val="24"/>
          <w:u w:val="single"/>
        </w:rPr>
      </w:pPr>
      <w:r w:rsidRPr="00CA7DC2">
        <w:rPr>
          <w:rFonts w:asciiTheme="minorHAnsi" w:hAnsiTheme="minorHAnsi" w:cstheme="minorHAnsi"/>
          <w:sz w:val="24"/>
          <w:szCs w:val="24"/>
          <w:u w:val="single"/>
        </w:rPr>
        <w:t>WYKONAWCA POWINIEN POSIADAĆ URZĄDZENIE DO SEPARACJI I SEGREGACJI POWSTAŁEGO  SZLAMU POWSTAŁEGO Z CIĘCIA SZCZELIN DYLATACYJNYCH.</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Naprawę uszkodzeń krawędzi i naroży szczelin dylatacyjnych płyt betonowych,  powstałych na skutek usuwania masy zalewowej specjalistycznymi zaprawami naprawkowymi (posiadającymi atest lub orzeczenie ITWL) około 0,008 m3;</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Ułożenie kordu w szczelinie dylatacyjnej i impregnacja środkiem gruntującej – </w:t>
      </w:r>
      <w:r w:rsidRPr="00CA7DC2">
        <w:rPr>
          <w:rFonts w:asciiTheme="minorHAnsi" w:hAnsiTheme="minorHAnsi" w:cstheme="minorHAnsi"/>
          <w:spacing w:val="-2"/>
          <w:sz w:val="24"/>
          <w:szCs w:val="24"/>
        </w:rPr>
        <w:t>1 900 mb</w:t>
      </w:r>
      <w:r w:rsidRPr="00CA7DC2">
        <w:rPr>
          <w:rFonts w:asciiTheme="minorHAnsi" w:hAnsiTheme="minorHAnsi" w:cstheme="minorHAnsi"/>
          <w:sz w:val="24"/>
          <w:szCs w:val="24"/>
        </w:rPr>
        <w:t>;</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szczelin dylatacyjnych masą na zimno odporną na działanie olejów i paliwa lotniczego (posiadającą orzeczenie ITWL)</w:t>
      </w:r>
      <w:r w:rsidRPr="00CA7DC2">
        <w:rPr>
          <w:rFonts w:asciiTheme="minorHAnsi" w:hAnsiTheme="minorHAnsi" w:cstheme="minorHAnsi"/>
          <w:sz w:val="24"/>
          <w:szCs w:val="24"/>
        </w:rPr>
        <w:t xml:space="preserve"> </w:t>
      </w:r>
      <w:r w:rsidRPr="00CA7DC2">
        <w:rPr>
          <w:rFonts w:asciiTheme="minorHAnsi" w:hAnsiTheme="minorHAnsi" w:cstheme="minorHAnsi"/>
          <w:spacing w:val="-2"/>
          <w:sz w:val="24"/>
          <w:szCs w:val="24"/>
        </w:rPr>
        <w:t>– 1 900 mb;</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 xml:space="preserve">mechaniczne wycięcie i oczyszczenie szczeliny dylatacyjnej łączącej ściek z betonem – 293  mb  </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 xml:space="preserve">ułożenie kordu w szczelinie dylatacyjnej i impregnacja środkiem gruntującej – 293 mb  </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wcześniej oczyszczonych mechanicznie szczelin dylatacyjnych masą na gorąco (posiadające orzeczenie ITWL) – 293 mb;</w:t>
      </w:r>
    </w:p>
    <w:p w:rsidR="00F14021" w:rsidRPr="00CA7DC2" w:rsidRDefault="00F14021" w:rsidP="00CA7DC2">
      <w:pPr>
        <w:numPr>
          <w:ilvl w:val="0"/>
          <w:numId w:val="96"/>
        </w:numPr>
        <w:shd w:val="clear" w:color="auto" w:fill="FFFFFF"/>
        <w:tabs>
          <w:tab w:val="left" w:pos="720"/>
        </w:tabs>
        <w:suppressAutoHyphens w:val="0"/>
        <w:spacing w:line="276" w:lineRule="auto"/>
        <w:jc w:val="both"/>
        <w:rPr>
          <w:rFonts w:asciiTheme="minorHAnsi" w:hAnsiTheme="minorHAnsi" w:cstheme="minorHAnsi"/>
          <w:color w:val="00B050"/>
          <w:spacing w:val="-2"/>
          <w:sz w:val="24"/>
          <w:szCs w:val="24"/>
        </w:rPr>
      </w:pPr>
      <w:r w:rsidRPr="00CA7DC2">
        <w:rPr>
          <w:rFonts w:asciiTheme="minorHAnsi" w:hAnsiTheme="minorHAnsi" w:cstheme="minorHAnsi"/>
          <w:spacing w:val="-2"/>
          <w:sz w:val="24"/>
          <w:szCs w:val="24"/>
        </w:rPr>
        <w:t>Wywóz i utylizację odpadów asfaltowych i gruzu</w:t>
      </w:r>
      <w:r w:rsidRPr="00CA7DC2">
        <w:rPr>
          <w:rFonts w:asciiTheme="minorHAnsi" w:hAnsiTheme="minorHAnsi" w:cstheme="minorHAnsi"/>
          <w:sz w:val="24"/>
          <w:szCs w:val="24"/>
        </w:rPr>
        <w:t xml:space="preserve"> powstałych w czasie prac</w:t>
      </w:r>
      <w:r w:rsidRPr="00CA7DC2">
        <w:rPr>
          <w:rFonts w:asciiTheme="minorHAnsi" w:hAnsiTheme="minorHAnsi" w:cstheme="minorHAnsi"/>
          <w:spacing w:val="-2"/>
          <w:sz w:val="24"/>
          <w:szCs w:val="24"/>
        </w:rPr>
        <w:t>;</w:t>
      </w:r>
    </w:p>
    <w:p w:rsidR="00F14021" w:rsidRPr="00CA7DC2" w:rsidRDefault="00F14021" w:rsidP="00CA7DC2">
      <w:pPr>
        <w:shd w:val="clear" w:color="auto" w:fill="FFFFFF"/>
        <w:spacing w:line="276" w:lineRule="auto"/>
        <w:jc w:val="both"/>
        <w:rPr>
          <w:rFonts w:asciiTheme="minorHAnsi" w:hAnsiTheme="minorHAnsi" w:cstheme="minorHAnsi"/>
          <w:b/>
          <w:spacing w:val="-4"/>
          <w:sz w:val="24"/>
          <w:szCs w:val="24"/>
        </w:rPr>
      </w:pPr>
      <w:r w:rsidRPr="00CA7DC2">
        <w:rPr>
          <w:rFonts w:asciiTheme="minorHAnsi" w:hAnsiTheme="minorHAnsi" w:cstheme="minorHAnsi"/>
          <w:b/>
          <w:sz w:val="24"/>
          <w:szCs w:val="24"/>
        </w:rPr>
        <w:t xml:space="preserve">1.2.1. </w:t>
      </w:r>
      <w:r w:rsidRPr="00CA7DC2">
        <w:rPr>
          <w:rFonts w:asciiTheme="minorHAnsi" w:hAnsiTheme="minorHAnsi" w:cstheme="minorHAnsi"/>
          <w:b/>
          <w:spacing w:val="-4"/>
          <w:sz w:val="24"/>
          <w:szCs w:val="24"/>
        </w:rPr>
        <w:t xml:space="preserve">DROGA KOŁOWANIA FOXTROT </w:t>
      </w:r>
    </w:p>
    <w:p w:rsidR="00F14021" w:rsidRPr="00CA7DC2" w:rsidRDefault="00F14021" w:rsidP="00CA7DC2">
      <w:pPr>
        <w:numPr>
          <w:ilvl w:val="0"/>
          <w:numId w:val="91"/>
        </w:numPr>
        <w:shd w:val="clear" w:color="auto" w:fill="FFFFFF"/>
        <w:tabs>
          <w:tab w:val="left" w:pos="720"/>
          <w:tab w:val="left" w:pos="2127"/>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Mechaniczne usuniecie starej masy zalewowej ze szczelin dylatacyjnych płyt – 8 345 </w:t>
      </w:r>
      <w:r w:rsidRPr="00CA7DC2">
        <w:rPr>
          <w:rFonts w:asciiTheme="minorHAnsi" w:hAnsiTheme="minorHAnsi" w:cstheme="minorHAnsi"/>
          <w:spacing w:val="-2"/>
          <w:sz w:val="24"/>
          <w:szCs w:val="24"/>
        </w:rPr>
        <w:t>mb;</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Mechaniczne oczyszczenie na mokro szczelin dylatacyjnych płyt przez szlifowanie, przy użyciu przecinarek - pił wyposażonych w mechaniczne odsysanie powstałego szlamu,      następnie fazowanie górnych krawędzi – 8 345 mb;</w:t>
      </w:r>
    </w:p>
    <w:p w:rsidR="00F14021" w:rsidRPr="00CA7DC2" w:rsidRDefault="00F14021" w:rsidP="00CA7DC2">
      <w:pPr>
        <w:pStyle w:val="Akapitzlist"/>
        <w:numPr>
          <w:ilvl w:val="0"/>
          <w:numId w:val="91"/>
        </w:numPr>
        <w:shd w:val="clear" w:color="auto" w:fill="FFFFFF"/>
        <w:tabs>
          <w:tab w:val="left" w:pos="720"/>
        </w:tabs>
        <w:suppressAutoHyphens w:val="0"/>
        <w:spacing w:line="276" w:lineRule="auto"/>
        <w:ind w:left="425" w:hanging="425"/>
        <w:contextualSpacing/>
        <w:jc w:val="both"/>
        <w:rPr>
          <w:rFonts w:asciiTheme="minorHAnsi" w:hAnsiTheme="minorHAnsi" w:cstheme="minorHAnsi"/>
          <w:u w:val="single"/>
        </w:rPr>
      </w:pPr>
      <w:r w:rsidRPr="00CA7DC2">
        <w:rPr>
          <w:rFonts w:asciiTheme="minorHAnsi" w:hAnsiTheme="minorHAnsi" w:cstheme="minorHAnsi"/>
          <w:u w:val="single"/>
        </w:rPr>
        <w:t>WYKONAWCA POWINIEN POSIADAĆ URZĄDZENIE DO SEPARACJI I SEGREGACJI POWSTAŁEGO  SZLAMU POWSTAŁEGO Z CIĘCIA SZCZELIN DYLATACYJNYCH.</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Naprawa uszkodzeń krawędzi i naroży szczelin dylatacyjnych płyt betonowych  specjalistycznymi zaprawami naprawkowymi (posiadającymi atest lub orzeczenie ITWL) około 0,016 m3;</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Ułożenie kordu w szczelinie dylatacyjnej i impregnacja środkiem gruntującej – 8 345 </w:t>
      </w:r>
      <w:r w:rsidRPr="00CA7DC2">
        <w:rPr>
          <w:rFonts w:asciiTheme="minorHAnsi" w:hAnsiTheme="minorHAnsi" w:cstheme="minorHAnsi"/>
          <w:spacing w:val="-2"/>
          <w:sz w:val="24"/>
          <w:szCs w:val="24"/>
        </w:rPr>
        <w:t>mb</w:t>
      </w:r>
      <w:r w:rsidRPr="00CA7DC2">
        <w:rPr>
          <w:rFonts w:asciiTheme="minorHAnsi" w:hAnsiTheme="minorHAnsi" w:cstheme="minorHAnsi"/>
          <w:sz w:val="24"/>
          <w:szCs w:val="24"/>
        </w:rPr>
        <w:t>;</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szczelin dylatacyjnych masą na zimno odporną na działanie olejów i paliwa lotniczego (posiadającą orzeczenie ITWL)</w:t>
      </w:r>
      <w:r w:rsidRPr="00CA7DC2">
        <w:rPr>
          <w:rFonts w:asciiTheme="minorHAnsi" w:hAnsiTheme="minorHAnsi" w:cstheme="minorHAnsi"/>
          <w:sz w:val="24"/>
          <w:szCs w:val="24"/>
        </w:rPr>
        <w:t xml:space="preserve"> </w:t>
      </w:r>
      <w:r w:rsidRPr="00CA7DC2">
        <w:rPr>
          <w:rFonts w:asciiTheme="minorHAnsi" w:hAnsiTheme="minorHAnsi" w:cstheme="minorHAnsi"/>
          <w:spacing w:val="-2"/>
          <w:sz w:val="24"/>
          <w:szCs w:val="24"/>
        </w:rPr>
        <w:t xml:space="preserve">- </w:t>
      </w:r>
      <w:r w:rsidRPr="00CA7DC2">
        <w:rPr>
          <w:rFonts w:asciiTheme="minorHAnsi" w:hAnsiTheme="minorHAnsi" w:cstheme="minorHAnsi"/>
          <w:sz w:val="24"/>
          <w:szCs w:val="24"/>
        </w:rPr>
        <w:t xml:space="preserve">8 345 </w:t>
      </w:r>
      <w:r w:rsidRPr="00CA7DC2">
        <w:rPr>
          <w:rFonts w:asciiTheme="minorHAnsi" w:hAnsiTheme="minorHAnsi" w:cstheme="minorHAnsi"/>
          <w:spacing w:val="-2"/>
          <w:sz w:val="24"/>
          <w:szCs w:val="24"/>
        </w:rPr>
        <w:t>mb mb;</w:t>
      </w:r>
    </w:p>
    <w:p w:rsidR="00F14021" w:rsidRPr="00CA7DC2" w:rsidRDefault="00F14021" w:rsidP="00CA7DC2">
      <w:pPr>
        <w:numPr>
          <w:ilvl w:val="0"/>
          <w:numId w:val="96"/>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lastRenderedPageBreak/>
        <w:t xml:space="preserve">mechaniczne wycięcie i oczyszczenie szczeliny dylatacyjnej łączącej ściek z betonem     – 1 475 mb;  </w:t>
      </w:r>
    </w:p>
    <w:p w:rsidR="00F14021" w:rsidRPr="00CA7DC2" w:rsidRDefault="00F14021" w:rsidP="00CA7DC2">
      <w:pPr>
        <w:numPr>
          <w:ilvl w:val="0"/>
          <w:numId w:val="96"/>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 xml:space="preserve">ułożenie </w:t>
      </w:r>
      <w:r w:rsidRPr="00CA7DC2">
        <w:rPr>
          <w:rFonts w:asciiTheme="minorHAnsi" w:hAnsiTheme="minorHAnsi" w:cstheme="minorHAnsi"/>
          <w:sz w:val="24"/>
          <w:szCs w:val="24"/>
        </w:rPr>
        <w:t>kordu w szczelinie dylatacyjnej i impregnacja środkiem gruntującej</w:t>
      </w:r>
      <w:r w:rsidRPr="00CA7DC2">
        <w:rPr>
          <w:rFonts w:asciiTheme="minorHAnsi" w:hAnsiTheme="minorHAnsi" w:cstheme="minorHAnsi"/>
          <w:spacing w:val="-2"/>
          <w:sz w:val="24"/>
          <w:szCs w:val="24"/>
        </w:rPr>
        <w:t xml:space="preserve"> – 1 475 mb  </w:t>
      </w:r>
    </w:p>
    <w:p w:rsidR="00F14021" w:rsidRPr="00CA7DC2" w:rsidRDefault="00F14021" w:rsidP="00CA7DC2">
      <w:pPr>
        <w:numPr>
          <w:ilvl w:val="0"/>
          <w:numId w:val="96"/>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wcześniej oczyszczonych mechanicznie szczelin dylatacyjnych masą na gorąco (posiadające orzeczenie ITWL) – 1 475 mb;</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wcześnie oczyszczonych mechanicznie szczelin dylatacyjnych masą na gorąco (posiadające orzeczenie ITWL) – 1 475 mb;</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color w:val="00B050"/>
          <w:spacing w:val="-2"/>
          <w:sz w:val="24"/>
          <w:szCs w:val="24"/>
        </w:rPr>
      </w:pPr>
      <w:r w:rsidRPr="00CA7DC2">
        <w:rPr>
          <w:rFonts w:asciiTheme="minorHAnsi" w:hAnsiTheme="minorHAnsi" w:cstheme="minorHAnsi"/>
          <w:spacing w:val="-2"/>
          <w:sz w:val="24"/>
          <w:szCs w:val="24"/>
        </w:rPr>
        <w:t>Wywóz i utylizację odpadów asfaltowych i gruzu</w:t>
      </w:r>
      <w:r w:rsidRPr="00CA7DC2">
        <w:rPr>
          <w:rFonts w:asciiTheme="minorHAnsi" w:hAnsiTheme="minorHAnsi" w:cstheme="minorHAnsi"/>
          <w:sz w:val="24"/>
          <w:szCs w:val="24"/>
        </w:rPr>
        <w:t xml:space="preserve"> powstałych w czasie prac</w:t>
      </w:r>
      <w:r w:rsidRPr="00CA7DC2">
        <w:rPr>
          <w:rFonts w:asciiTheme="minorHAnsi" w:hAnsiTheme="minorHAnsi" w:cstheme="minorHAnsi"/>
          <w:spacing w:val="-2"/>
          <w:sz w:val="24"/>
          <w:szCs w:val="24"/>
        </w:rPr>
        <w:t>;</w:t>
      </w:r>
    </w:p>
    <w:p w:rsidR="00F14021" w:rsidRPr="00CA7DC2" w:rsidRDefault="00F14021" w:rsidP="00CA7DC2">
      <w:pPr>
        <w:shd w:val="clear" w:color="auto" w:fill="FFFFFF"/>
        <w:tabs>
          <w:tab w:val="left" w:pos="720"/>
        </w:tabs>
        <w:spacing w:line="276" w:lineRule="auto"/>
        <w:jc w:val="both"/>
        <w:rPr>
          <w:rFonts w:asciiTheme="minorHAnsi" w:hAnsiTheme="minorHAnsi" w:cstheme="minorHAnsi"/>
          <w:b/>
          <w:sz w:val="24"/>
          <w:szCs w:val="24"/>
        </w:rPr>
      </w:pPr>
      <w:r w:rsidRPr="00CA7DC2">
        <w:rPr>
          <w:rFonts w:asciiTheme="minorHAnsi" w:hAnsiTheme="minorHAnsi" w:cstheme="minorHAnsi"/>
          <w:b/>
          <w:spacing w:val="-2"/>
          <w:sz w:val="24"/>
          <w:szCs w:val="24"/>
        </w:rPr>
        <w:t xml:space="preserve">1.2.2.  </w:t>
      </w:r>
      <w:r w:rsidRPr="00CA7DC2">
        <w:rPr>
          <w:rFonts w:asciiTheme="minorHAnsi" w:hAnsiTheme="minorHAnsi" w:cstheme="minorHAnsi"/>
          <w:b/>
          <w:sz w:val="24"/>
          <w:szCs w:val="24"/>
        </w:rPr>
        <w:t>DROGA STARTOWA NR 1</w:t>
      </w:r>
    </w:p>
    <w:p w:rsidR="00F14021" w:rsidRPr="00CA7DC2" w:rsidRDefault="00F14021" w:rsidP="00CA7DC2">
      <w:pPr>
        <w:numPr>
          <w:ilvl w:val="0"/>
          <w:numId w:val="91"/>
        </w:numPr>
        <w:shd w:val="clear" w:color="auto" w:fill="FFFFFF"/>
        <w:tabs>
          <w:tab w:val="left" w:pos="720"/>
          <w:tab w:val="left" w:pos="2127"/>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Mechaniczne usuniecie starej masy zalewowej ze szczelin dylatacyjnych płyt – 2 500 </w:t>
      </w:r>
      <w:r w:rsidRPr="00CA7DC2">
        <w:rPr>
          <w:rFonts w:asciiTheme="minorHAnsi" w:hAnsiTheme="minorHAnsi" w:cstheme="minorHAnsi"/>
          <w:spacing w:val="-2"/>
          <w:sz w:val="24"/>
          <w:szCs w:val="24"/>
        </w:rPr>
        <w:t>mb;</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Mechaniczne oczyszczenie na mokro szczelin dylatacyjnych płyt przez szlifowanie, przy użyciu przecinarek - pił wyposażonych w mechaniczne odsysanie powstałego szlamu,      następnie fazowanie górnych krawędzi – 2 500 mb;</w:t>
      </w:r>
    </w:p>
    <w:p w:rsidR="00F14021" w:rsidRPr="00CA7DC2" w:rsidRDefault="00F14021" w:rsidP="00CA7DC2">
      <w:pPr>
        <w:pStyle w:val="Akapitzlist"/>
        <w:numPr>
          <w:ilvl w:val="0"/>
          <w:numId w:val="91"/>
        </w:numPr>
        <w:shd w:val="clear" w:color="auto" w:fill="FFFFFF"/>
        <w:tabs>
          <w:tab w:val="left" w:pos="720"/>
        </w:tabs>
        <w:suppressAutoHyphens w:val="0"/>
        <w:spacing w:line="276" w:lineRule="auto"/>
        <w:ind w:left="425" w:hanging="425"/>
        <w:contextualSpacing/>
        <w:jc w:val="both"/>
        <w:rPr>
          <w:rFonts w:asciiTheme="minorHAnsi" w:hAnsiTheme="minorHAnsi" w:cstheme="minorHAnsi"/>
          <w:u w:val="single"/>
        </w:rPr>
      </w:pPr>
      <w:r w:rsidRPr="00CA7DC2">
        <w:rPr>
          <w:rFonts w:asciiTheme="minorHAnsi" w:hAnsiTheme="minorHAnsi" w:cstheme="minorHAnsi"/>
          <w:u w:val="single"/>
        </w:rPr>
        <w:t>WYKONAWCA POWINIEN POSIADAĆ URZĄDZENIE DO SEPARACJI I SEGREGACJI POWSTAŁEGO  SZLAMU POWSTAŁEGO Z CIĘCIA SZCZELIN DYLATACYJNYCH.</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Naprawa uszkodzeń krawędzi i naroży szczelin dylatacyjnych płyt betonowych  specjalistycznymi zaprawami naprawkowymi (posiadającymi atest lub orzeczenie ITWL) około 0,016 m3;</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z w:val="24"/>
          <w:szCs w:val="24"/>
        </w:rPr>
        <w:t xml:space="preserve">Ułożenie kordu w szczelinie dylatacyjnej i impregnacja środkiem gruntującej – 2 500 </w:t>
      </w:r>
      <w:r w:rsidRPr="00CA7DC2">
        <w:rPr>
          <w:rFonts w:asciiTheme="minorHAnsi" w:hAnsiTheme="minorHAnsi" w:cstheme="minorHAnsi"/>
          <w:spacing w:val="-2"/>
          <w:sz w:val="24"/>
          <w:szCs w:val="24"/>
        </w:rPr>
        <w:t>mb</w:t>
      </w:r>
      <w:r w:rsidRPr="00CA7DC2">
        <w:rPr>
          <w:rFonts w:asciiTheme="minorHAnsi" w:hAnsiTheme="minorHAnsi" w:cstheme="minorHAnsi"/>
          <w:sz w:val="24"/>
          <w:szCs w:val="24"/>
        </w:rPr>
        <w:t>;</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Wypełnienie szczelin dylatacyjnych masą na zimno odporną na działanie olejów i paliwa lotniczego (posiadającą orzeczenie ITWL)</w:t>
      </w:r>
      <w:r w:rsidRPr="00CA7DC2">
        <w:rPr>
          <w:rFonts w:asciiTheme="minorHAnsi" w:hAnsiTheme="minorHAnsi" w:cstheme="minorHAnsi"/>
          <w:sz w:val="24"/>
          <w:szCs w:val="24"/>
        </w:rPr>
        <w:t xml:space="preserve"> </w:t>
      </w:r>
      <w:r w:rsidRPr="00CA7DC2">
        <w:rPr>
          <w:rFonts w:asciiTheme="minorHAnsi" w:hAnsiTheme="minorHAnsi" w:cstheme="minorHAnsi"/>
          <w:spacing w:val="-2"/>
          <w:sz w:val="24"/>
          <w:szCs w:val="24"/>
        </w:rPr>
        <w:t xml:space="preserve">– </w:t>
      </w:r>
      <w:r w:rsidRPr="00CA7DC2">
        <w:rPr>
          <w:rFonts w:asciiTheme="minorHAnsi" w:hAnsiTheme="minorHAnsi" w:cstheme="minorHAnsi"/>
          <w:sz w:val="24"/>
          <w:szCs w:val="24"/>
        </w:rPr>
        <w:t xml:space="preserve">2 500 </w:t>
      </w:r>
      <w:r w:rsidRPr="00CA7DC2">
        <w:rPr>
          <w:rFonts w:asciiTheme="minorHAnsi" w:hAnsiTheme="minorHAnsi" w:cstheme="minorHAnsi"/>
          <w:spacing w:val="-2"/>
          <w:sz w:val="24"/>
          <w:szCs w:val="24"/>
        </w:rPr>
        <w:t>mb;</w:t>
      </w:r>
    </w:p>
    <w:p w:rsidR="00F14021" w:rsidRPr="00CA7DC2" w:rsidRDefault="00F14021" w:rsidP="00CA7DC2">
      <w:pPr>
        <w:numPr>
          <w:ilvl w:val="0"/>
          <w:numId w:val="91"/>
        </w:numPr>
        <w:shd w:val="clear" w:color="auto" w:fill="FFFFFF"/>
        <w:tabs>
          <w:tab w:val="left" w:pos="720"/>
        </w:tabs>
        <w:suppressAutoHyphens w:val="0"/>
        <w:spacing w:line="276" w:lineRule="auto"/>
        <w:ind w:left="425" w:hanging="425"/>
        <w:jc w:val="both"/>
        <w:rPr>
          <w:rFonts w:asciiTheme="minorHAnsi" w:hAnsiTheme="minorHAnsi" w:cstheme="minorHAnsi"/>
          <w:spacing w:val="-2"/>
          <w:sz w:val="24"/>
          <w:szCs w:val="24"/>
        </w:rPr>
      </w:pPr>
      <w:r w:rsidRPr="00CA7DC2">
        <w:rPr>
          <w:rFonts w:asciiTheme="minorHAnsi" w:hAnsiTheme="minorHAnsi" w:cstheme="minorHAnsi"/>
          <w:spacing w:val="-2"/>
          <w:sz w:val="24"/>
          <w:szCs w:val="24"/>
        </w:rPr>
        <w:t>Wywóz i utylizację odpadów asfaltowych i gruzu</w:t>
      </w:r>
      <w:r w:rsidRPr="00CA7DC2">
        <w:rPr>
          <w:rFonts w:asciiTheme="minorHAnsi" w:hAnsiTheme="minorHAnsi" w:cstheme="minorHAnsi"/>
          <w:sz w:val="24"/>
          <w:szCs w:val="24"/>
        </w:rPr>
        <w:t xml:space="preserve"> powstałych w czasie prac</w:t>
      </w:r>
      <w:r w:rsidRPr="00CA7DC2">
        <w:rPr>
          <w:rFonts w:asciiTheme="minorHAnsi" w:hAnsiTheme="minorHAnsi" w:cstheme="minorHAnsi"/>
          <w:spacing w:val="-2"/>
          <w:sz w:val="24"/>
          <w:szCs w:val="24"/>
        </w:rPr>
        <w:t>;</w:t>
      </w:r>
    </w:p>
    <w:p w:rsidR="00F14021" w:rsidRPr="00CA7DC2" w:rsidRDefault="00F14021" w:rsidP="00CA7DC2">
      <w:pPr>
        <w:shd w:val="clear" w:color="auto" w:fill="FFFFFF"/>
        <w:tabs>
          <w:tab w:val="left" w:pos="720"/>
        </w:tabs>
        <w:spacing w:line="276" w:lineRule="auto"/>
        <w:jc w:val="both"/>
        <w:rPr>
          <w:rFonts w:asciiTheme="minorHAnsi" w:hAnsiTheme="minorHAnsi" w:cstheme="minorHAnsi"/>
          <w:b/>
          <w:spacing w:val="-2"/>
          <w:sz w:val="24"/>
          <w:szCs w:val="24"/>
        </w:rPr>
      </w:pPr>
      <w:r w:rsidRPr="00CA7DC2">
        <w:rPr>
          <w:rFonts w:asciiTheme="minorHAnsi" w:hAnsiTheme="minorHAnsi" w:cstheme="minorHAnsi"/>
          <w:b/>
          <w:spacing w:val="-2"/>
          <w:sz w:val="24"/>
          <w:szCs w:val="24"/>
        </w:rPr>
        <w:t xml:space="preserve">1.2.3.  </w:t>
      </w:r>
      <w:r w:rsidRPr="00CA7DC2">
        <w:rPr>
          <w:rFonts w:asciiTheme="minorHAnsi" w:hAnsiTheme="minorHAnsi" w:cstheme="minorHAnsi"/>
          <w:snapToGrid w:val="0"/>
          <w:sz w:val="24"/>
          <w:szCs w:val="24"/>
        </w:rPr>
        <w:t>NAPRAWĘ PĘKNIĘĆ ASFALTOBETONOWYCH NA ŚCIEKACH DS. NR 1</w:t>
      </w:r>
      <w:r w:rsidRPr="00CA7DC2">
        <w:rPr>
          <w:rFonts w:asciiTheme="minorHAnsi" w:hAnsiTheme="minorHAnsi" w:cstheme="minorHAnsi"/>
          <w:sz w:val="24"/>
          <w:szCs w:val="24"/>
        </w:rPr>
        <w:t>:</w:t>
      </w:r>
      <w:r w:rsidRPr="00CA7DC2">
        <w:rPr>
          <w:rFonts w:asciiTheme="minorHAnsi" w:hAnsiTheme="minorHAnsi" w:cstheme="minorHAnsi"/>
          <w:b/>
          <w:spacing w:val="-2"/>
          <w:sz w:val="24"/>
          <w:szCs w:val="24"/>
        </w:rPr>
        <w:t xml:space="preserve"> </w:t>
      </w:r>
    </w:p>
    <w:p w:rsidR="00F14021" w:rsidRPr="00CA7DC2" w:rsidRDefault="00F14021" w:rsidP="00CA7DC2">
      <w:pPr>
        <w:numPr>
          <w:ilvl w:val="0"/>
          <w:numId w:val="91"/>
        </w:numPr>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Frezowanie istniejących nierównomiernych pęknięć w asfaltobetonie, tak by powstała szczelina wielkości około 8/25mm </w:t>
      </w:r>
      <w:r w:rsidRPr="00CA7DC2">
        <w:rPr>
          <w:rFonts w:asciiTheme="minorHAnsi" w:hAnsiTheme="minorHAnsi" w:cstheme="minorHAnsi"/>
          <w:spacing w:val="-2"/>
          <w:sz w:val="24"/>
          <w:szCs w:val="24"/>
        </w:rPr>
        <w:t>– 2 000 mb;</w:t>
      </w:r>
    </w:p>
    <w:p w:rsidR="00F14021" w:rsidRPr="00CA7DC2" w:rsidRDefault="00F14021" w:rsidP="00CA7DC2">
      <w:pPr>
        <w:numPr>
          <w:ilvl w:val="0"/>
          <w:numId w:val="91"/>
        </w:numPr>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Mechanicznym oczyszczeniu szczelin szczotką </w:t>
      </w:r>
      <w:r w:rsidRPr="00CA7DC2">
        <w:rPr>
          <w:rFonts w:asciiTheme="minorHAnsi" w:hAnsiTheme="minorHAnsi" w:cstheme="minorHAnsi"/>
          <w:spacing w:val="-2"/>
          <w:sz w:val="24"/>
          <w:szCs w:val="24"/>
        </w:rPr>
        <w:t>– 2 000 mb;</w:t>
      </w:r>
    </w:p>
    <w:p w:rsidR="00F14021" w:rsidRPr="00CA7DC2" w:rsidRDefault="00F14021" w:rsidP="00CA7DC2">
      <w:pPr>
        <w:numPr>
          <w:ilvl w:val="0"/>
          <w:numId w:val="91"/>
        </w:numPr>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Naniesieniu środka gruntującego </w:t>
      </w:r>
      <w:r w:rsidRPr="00CA7DC2">
        <w:rPr>
          <w:rFonts w:asciiTheme="minorHAnsi" w:hAnsiTheme="minorHAnsi" w:cstheme="minorHAnsi"/>
          <w:spacing w:val="-2"/>
          <w:sz w:val="24"/>
          <w:szCs w:val="24"/>
        </w:rPr>
        <w:t>– 2 000 mb;</w:t>
      </w:r>
      <w:r w:rsidRPr="00CA7DC2">
        <w:rPr>
          <w:rFonts w:asciiTheme="minorHAnsi" w:hAnsiTheme="minorHAnsi" w:cstheme="minorHAnsi"/>
          <w:sz w:val="24"/>
          <w:szCs w:val="24"/>
        </w:rPr>
        <w:t xml:space="preserve"> </w:t>
      </w:r>
    </w:p>
    <w:p w:rsidR="00F14021" w:rsidRPr="00CA7DC2" w:rsidRDefault="00F14021" w:rsidP="00CA7DC2">
      <w:pPr>
        <w:numPr>
          <w:ilvl w:val="0"/>
          <w:numId w:val="91"/>
        </w:numPr>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Zalaniu szczelin masą bitumiczną </w:t>
      </w:r>
      <w:r w:rsidRPr="00CA7DC2">
        <w:rPr>
          <w:rFonts w:asciiTheme="minorHAnsi" w:hAnsiTheme="minorHAnsi" w:cstheme="minorHAnsi"/>
          <w:spacing w:val="-2"/>
          <w:sz w:val="24"/>
          <w:szCs w:val="24"/>
        </w:rPr>
        <w:t>– 2 000 mb;</w:t>
      </w:r>
      <w:r w:rsidRPr="00CA7DC2">
        <w:rPr>
          <w:rFonts w:asciiTheme="minorHAnsi" w:hAnsiTheme="minorHAnsi" w:cstheme="minorHAnsi"/>
          <w:sz w:val="24"/>
          <w:szCs w:val="24"/>
        </w:rPr>
        <w:t xml:space="preserve"> </w:t>
      </w:r>
    </w:p>
    <w:p w:rsidR="00F14021" w:rsidRPr="00884296" w:rsidRDefault="00F14021" w:rsidP="00884296">
      <w:pPr>
        <w:numPr>
          <w:ilvl w:val="0"/>
          <w:numId w:val="91"/>
        </w:numPr>
        <w:suppressAutoHyphens w:val="0"/>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Wywóz i utylizacja odpadów asfaltowych i gruzu;</w:t>
      </w:r>
    </w:p>
    <w:p w:rsidR="00F14021" w:rsidRPr="00CA7DC2" w:rsidRDefault="00F14021" w:rsidP="00CA7DC2">
      <w:pPr>
        <w:pStyle w:val="Akapitzlist"/>
        <w:numPr>
          <w:ilvl w:val="1"/>
          <w:numId w:val="47"/>
        </w:numPr>
        <w:shd w:val="clear" w:color="auto" w:fill="FFFFFF"/>
        <w:tabs>
          <w:tab w:val="left" w:pos="403"/>
        </w:tabs>
        <w:suppressAutoHyphens w:val="0"/>
        <w:spacing w:line="276" w:lineRule="auto"/>
        <w:contextualSpacing/>
        <w:jc w:val="both"/>
        <w:rPr>
          <w:rFonts w:asciiTheme="minorHAnsi" w:hAnsiTheme="minorHAnsi" w:cstheme="minorHAnsi"/>
          <w:b/>
          <w:bCs/>
          <w:smallCaps/>
        </w:rPr>
      </w:pPr>
      <w:r w:rsidRPr="00CA7DC2">
        <w:rPr>
          <w:rFonts w:asciiTheme="minorHAnsi" w:hAnsiTheme="minorHAnsi" w:cstheme="minorHAnsi"/>
          <w:b/>
          <w:bCs/>
          <w:smallCaps/>
        </w:rPr>
        <w:t xml:space="preserve">    OPIS PRAC TOWARZYSZĄCYCH I TYMCZASOWYCH</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Nie przewiduje się.</w:t>
      </w:r>
    </w:p>
    <w:p w:rsidR="00F14021" w:rsidRPr="00CA7DC2" w:rsidRDefault="00F14021" w:rsidP="00CA7DC2">
      <w:pPr>
        <w:pStyle w:val="Akapitzlist"/>
        <w:numPr>
          <w:ilvl w:val="1"/>
          <w:numId w:val="47"/>
        </w:numPr>
        <w:shd w:val="clear" w:color="auto" w:fill="FFFFFF"/>
        <w:tabs>
          <w:tab w:val="left" w:pos="451"/>
        </w:tabs>
        <w:suppressAutoHyphens w:val="0"/>
        <w:spacing w:line="276" w:lineRule="auto"/>
        <w:contextualSpacing/>
        <w:jc w:val="both"/>
        <w:rPr>
          <w:rFonts w:asciiTheme="minorHAnsi" w:hAnsiTheme="minorHAnsi" w:cstheme="minorHAnsi"/>
          <w:b/>
          <w:bCs/>
          <w:smallCaps/>
        </w:rPr>
      </w:pPr>
      <w:r w:rsidRPr="00CA7DC2">
        <w:rPr>
          <w:rFonts w:asciiTheme="minorHAnsi" w:hAnsiTheme="minorHAnsi" w:cstheme="minorHAnsi"/>
          <w:b/>
          <w:bCs/>
          <w:smallCaps/>
        </w:rPr>
        <w:t xml:space="preserve">   INFORMACJE O TERENIE BUDOWY</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1.4.1.</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ORGANIZACJA ROBÓT BUDOWLANYCH</w:t>
      </w:r>
    </w:p>
    <w:p w:rsidR="00F14021" w:rsidRPr="00CA7DC2" w:rsidRDefault="00F14021" w:rsidP="00CA7DC2">
      <w:pPr>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Zamawiający umożliwi przeprowadzenie wizji lokalnej przed złożeniem ofert. Podczas wizji lokalnej zostaną wskazane przez Użytkownika miejsca wykonania planowanych robót. Zaleca się aby Wykonawca zapoznał się z nawierzchnią lotniska i otoczeniem, a także zdobył, na swoją własną odpowiedzialność i ryzyko, wszelkie dodatkowe informacje, które mogą być konieczne do przygotowania oferty oraz zawarcia umowy i wykonania Przedmiotu Zamówienia. Realizację robót należy na bieżąco uzgadniać z upoważnionymi przedstawicielami Użytkownika, którzy będą wskazani w protokole przekazania placu budowy. Ponadto w trakcie realizacji zamówienia Wykonawca będzie zobowiązany poddać się procedurom </w:t>
      </w:r>
      <w:r w:rsidRPr="00CA7DC2">
        <w:rPr>
          <w:rFonts w:asciiTheme="minorHAnsi" w:hAnsiTheme="minorHAnsi" w:cstheme="minorHAnsi"/>
          <w:sz w:val="24"/>
          <w:szCs w:val="24"/>
        </w:rPr>
        <w:lastRenderedPageBreak/>
        <w:t>bezpieczeństwa stosowanymi przez służby dyżurne lotniska. Miejsce postoju sprzętu i maszyn Wykonawcy na miejscu wyznaczonym przez Zamawiającego. Zamawiający nie ponosi odpowiedzialności za mienie Wykonawcy.</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Charakter robót nie wprowadza ograniczeń lub wymagań dotyczących ochrony informacji niejawnych. Zasady wstępu na teren zamknięty (miejsce realizacji zamówienia) za okazaniem przepustek wystawionych przez Zamawiającego na obowiązujących zasadach resortu obrony narodowej (wniosek, przepustki osobowe i samochodowe). W czasie wykonywania prac zabrania się wnoszenia i używania na terenie kompleksów telefonów komórkowych oraz wszelkich urządzeń służących do rejestracji dźwięku i obrazu;</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Zamawiający wymaga, aby każdy pracownik Wykonawcy przed przystąpieniem do realizacji zamówienia:</w:t>
      </w:r>
    </w:p>
    <w:p w:rsidR="00F14021" w:rsidRPr="00CA7DC2" w:rsidRDefault="00F14021" w:rsidP="00CA7DC2">
      <w:pPr>
        <w:pStyle w:val="Akapitzlist"/>
        <w:numPr>
          <w:ilvl w:val="0"/>
          <w:numId w:val="92"/>
        </w:numPr>
        <w:shd w:val="clear" w:color="auto" w:fill="FFFFFF"/>
        <w:suppressAutoHyphens w:val="0"/>
        <w:spacing w:line="276" w:lineRule="auto"/>
        <w:ind w:left="425" w:hanging="425"/>
        <w:contextualSpacing/>
        <w:jc w:val="both"/>
        <w:rPr>
          <w:rFonts w:asciiTheme="minorHAnsi" w:hAnsiTheme="minorHAnsi" w:cstheme="minorHAnsi"/>
        </w:rPr>
      </w:pPr>
      <w:r w:rsidRPr="00CA7DC2">
        <w:rPr>
          <w:rFonts w:asciiTheme="minorHAnsi" w:hAnsiTheme="minorHAnsi" w:cstheme="minorHAnsi"/>
        </w:rPr>
        <w:t>odbył przeszkolenie  z zakresu Ochrony Informacji Niejawnych, które przeprowadzi  Zamawiający;</w:t>
      </w:r>
    </w:p>
    <w:p w:rsidR="00F14021" w:rsidRPr="00CA7DC2" w:rsidRDefault="00F14021" w:rsidP="00CA7DC2">
      <w:pPr>
        <w:pStyle w:val="Akapitzlist"/>
        <w:numPr>
          <w:ilvl w:val="0"/>
          <w:numId w:val="92"/>
        </w:numPr>
        <w:shd w:val="clear" w:color="auto" w:fill="FFFFFF"/>
        <w:suppressAutoHyphens w:val="0"/>
        <w:spacing w:line="276" w:lineRule="auto"/>
        <w:ind w:left="425" w:hanging="425"/>
        <w:contextualSpacing/>
        <w:jc w:val="both"/>
        <w:rPr>
          <w:rFonts w:asciiTheme="minorHAnsi" w:hAnsiTheme="minorHAnsi" w:cstheme="minorHAnsi"/>
        </w:rPr>
      </w:pPr>
      <w:r w:rsidRPr="00CA7DC2">
        <w:rPr>
          <w:rFonts w:asciiTheme="minorHAnsi" w:hAnsiTheme="minorHAnsi" w:cstheme="minorHAnsi"/>
        </w:rPr>
        <w:t>odbył przeszkolenie z zakresu FOD - zasad poruszania się po lotnisku, które przeprowadzi Zamawiający;</w:t>
      </w:r>
    </w:p>
    <w:p w:rsidR="00F14021" w:rsidRPr="00CA7DC2" w:rsidRDefault="00F14021" w:rsidP="00CA7DC2">
      <w:pPr>
        <w:spacing w:line="276" w:lineRule="auto"/>
        <w:jc w:val="both"/>
        <w:rPr>
          <w:rFonts w:asciiTheme="minorHAnsi" w:hAnsiTheme="minorHAnsi" w:cstheme="minorHAnsi"/>
          <w:b/>
          <w:bCs/>
          <w:smallCaps/>
          <w:spacing w:val="-11"/>
          <w:w w:val="121"/>
          <w:sz w:val="24"/>
          <w:szCs w:val="24"/>
        </w:rPr>
      </w:pPr>
      <w:r w:rsidRPr="00CA7DC2">
        <w:rPr>
          <w:rFonts w:asciiTheme="minorHAnsi" w:hAnsiTheme="minorHAnsi" w:cstheme="minorHAnsi"/>
          <w:b/>
          <w:bCs/>
          <w:spacing w:val="-1"/>
          <w:sz w:val="24"/>
          <w:szCs w:val="24"/>
        </w:rPr>
        <w:t>1.4.2.</w:t>
      </w:r>
      <w:r w:rsidRPr="00CA7DC2">
        <w:rPr>
          <w:rFonts w:asciiTheme="minorHAnsi" w:hAnsiTheme="minorHAnsi" w:cstheme="minorHAnsi"/>
          <w:b/>
          <w:bCs/>
          <w:sz w:val="24"/>
          <w:szCs w:val="24"/>
        </w:rPr>
        <w:tab/>
      </w:r>
      <w:r w:rsidRPr="00CA7DC2">
        <w:rPr>
          <w:rFonts w:asciiTheme="minorHAnsi" w:hAnsiTheme="minorHAnsi" w:cstheme="minorHAnsi"/>
          <w:b/>
          <w:bCs/>
          <w:smallCaps/>
          <w:spacing w:val="-11"/>
          <w:w w:val="121"/>
          <w:sz w:val="24"/>
          <w:szCs w:val="24"/>
        </w:rPr>
        <w:t>PRZEKAZANIE TERENU BUDOWY</w:t>
      </w:r>
    </w:p>
    <w:p w:rsidR="00F14021" w:rsidRPr="00CA7DC2" w:rsidRDefault="00F14021" w:rsidP="00CA7DC2">
      <w:pPr>
        <w:shd w:val="clear" w:color="auto" w:fill="FFFFFF"/>
        <w:tabs>
          <w:tab w:val="left" w:pos="426"/>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Zamawiający w terminie określonym w umowie przekaże protokolarnie Wykonawcy plac budowy wraz ze  wszystkimi  wymaganymi  uzgodnieniami  prawnymi                               i  administracyjnymi  najpóźniej  5  dni  po podpisaniu umowy. Organizacja placu budowy należy do Wykonawcy który ponosi koszty zagospodarowania i likwidacji  placu  budowy. Wykonawca odpowiedzialny jest za zachowanie pierwotnego stanu technicznego obiektów znajdujących się na terenie realizacji robót. Wykonawca ma prawo dysponowania materiałem powstałym z rozbiórki. Zamawiający zapewni Wykonawcy odpłatną możliwość poboru wody do celów technologicznych.</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pacing w:val="-1"/>
          <w:sz w:val="24"/>
          <w:szCs w:val="24"/>
        </w:rPr>
      </w:pPr>
      <w:r w:rsidRPr="00CA7DC2">
        <w:rPr>
          <w:rFonts w:asciiTheme="minorHAnsi" w:hAnsiTheme="minorHAnsi" w:cstheme="minorHAnsi"/>
          <w:b/>
          <w:bCs/>
          <w:spacing w:val="-1"/>
          <w:sz w:val="24"/>
          <w:szCs w:val="24"/>
        </w:rPr>
        <w:t>1.4.3.</w:t>
      </w:r>
      <w:r w:rsidRPr="00CA7DC2">
        <w:rPr>
          <w:rFonts w:asciiTheme="minorHAnsi" w:hAnsiTheme="minorHAnsi" w:cstheme="minorHAnsi"/>
          <w:b/>
          <w:bCs/>
          <w:sz w:val="24"/>
          <w:szCs w:val="24"/>
        </w:rPr>
        <w:tab/>
      </w:r>
      <w:r w:rsidRPr="00CA7DC2">
        <w:rPr>
          <w:rFonts w:asciiTheme="minorHAnsi" w:hAnsiTheme="minorHAnsi" w:cstheme="minorHAnsi"/>
          <w:b/>
          <w:bCs/>
          <w:smallCaps/>
          <w:spacing w:val="-1"/>
          <w:sz w:val="24"/>
          <w:szCs w:val="24"/>
        </w:rPr>
        <w:t>ZABEZPIECZENIE TERENU BUDOWY</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jest zobowiązany do:</w:t>
      </w:r>
    </w:p>
    <w:p w:rsidR="00F14021" w:rsidRPr="00CA7DC2" w:rsidRDefault="00F14021" w:rsidP="00CA7DC2">
      <w:pPr>
        <w:pStyle w:val="Akapitzlist"/>
        <w:numPr>
          <w:ilvl w:val="0"/>
          <w:numId w:val="93"/>
        </w:numPr>
        <w:shd w:val="clear" w:color="auto" w:fill="FFFFFF"/>
        <w:tabs>
          <w:tab w:val="left" w:pos="426"/>
        </w:tabs>
        <w:suppressAutoHyphens w:val="0"/>
        <w:spacing w:line="276" w:lineRule="auto"/>
        <w:ind w:left="425" w:hanging="425"/>
        <w:contextualSpacing/>
        <w:jc w:val="both"/>
        <w:rPr>
          <w:rFonts w:asciiTheme="minorHAnsi" w:hAnsiTheme="minorHAnsi" w:cstheme="minorHAnsi"/>
        </w:rPr>
      </w:pPr>
      <w:r w:rsidRPr="00CA7DC2">
        <w:rPr>
          <w:rFonts w:asciiTheme="minorHAnsi" w:hAnsiTheme="minorHAnsi" w:cstheme="minorHAnsi"/>
        </w:rPr>
        <w:t>zabezpieczenia, odpowiednim oznakowaniem placu budowy objętego realizacją zamówienia. Wszelkie koszty związane z niniejszym punktem ponosi Wykonawca;</w:t>
      </w:r>
    </w:p>
    <w:p w:rsidR="00F14021" w:rsidRPr="00CA7DC2" w:rsidRDefault="00F14021" w:rsidP="00CA7DC2">
      <w:pPr>
        <w:numPr>
          <w:ilvl w:val="0"/>
          <w:numId w:val="93"/>
        </w:numPr>
        <w:shd w:val="clear" w:color="auto" w:fill="FFFFFF"/>
        <w:tabs>
          <w:tab w:val="left" w:pos="346"/>
          <w:tab w:val="left" w:pos="426"/>
          <w:tab w:val="left" w:pos="567"/>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 xml:space="preserve"> właściwego składowania materiałów i elementów budowlanych;</w:t>
      </w:r>
    </w:p>
    <w:p w:rsidR="00F14021" w:rsidRPr="00CA7DC2" w:rsidRDefault="00F14021" w:rsidP="00CA7DC2">
      <w:pPr>
        <w:numPr>
          <w:ilvl w:val="0"/>
          <w:numId w:val="93"/>
        </w:numPr>
        <w:shd w:val="clear" w:color="auto" w:fill="FFFFFF"/>
        <w:tabs>
          <w:tab w:val="left" w:pos="346"/>
          <w:tab w:val="left" w:pos="426"/>
          <w:tab w:val="left" w:pos="567"/>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 xml:space="preserve"> utrzymania porządku na terenie wykonywanych prac;</w:t>
      </w:r>
    </w:p>
    <w:p w:rsidR="00F14021" w:rsidRPr="00A74F0D" w:rsidRDefault="00F14021" w:rsidP="00A74F0D">
      <w:pPr>
        <w:numPr>
          <w:ilvl w:val="0"/>
          <w:numId w:val="93"/>
        </w:numPr>
        <w:shd w:val="clear" w:color="auto" w:fill="FFFFFF"/>
        <w:tabs>
          <w:tab w:val="left" w:pos="346"/>
          <w:tab w:val="left" w:pos="426"/>
        </w:tabs>
        <w:suppressAutoHyphens w:val="0"/>
        <w:spacing w:line="276" w:lineRule="auto"/>
        <w:ind w:left="425" w:hanging="425"/>
        <w:jc w:val="both"/>
        <w:rPr>
          <w:rFonts w:asciiTheme="minorHAnsi" w:hAnsiTheme="minorHAnsi" w:cstheme="minorHAnsi"/>
          <w:sz w:val="24"/>
          <w:szCs w:val="24"/>
        </w:rPr>
      </w:pPr>
      <w:r w:rsidRPr="00CA7DC2">
        <w:rPr>
          <w:rFonts w:asciiTheme="minorHAnsi" w:hAnsiTheme="minorHAnsi" w:cstheme="minorHAnsi"/>
          <w:sz w:val="24"/>
          <w:szCs w:val="24"/>
        </w:rPr>
        <w:t xml:space="preserve"> usunięcia na własny koszt wszelkich zanieczyszczeń spowodowanych działaniami jego     pracowników lub jego pojazdami.</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1.4.4.</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OCHRONA ŚRODOWISKA W CZASIE WYKONYWANIA ROBÓT</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 zakresie ochrony środowiska – Wykonawca przeprowadzi prace zgodnie z obowiązującymi przepisami o ochronie środowiska. Wykonawca jest odpowiedzialny za prawidłową, zgodną                      z obowiązującymi przepisami utylizację odpadów powstałych w trakcie realizacji prac;</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1.4.5.</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OCHRONA PRZECIWPOŻAROWA</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będzie przestrzegać przepisów ochrony przeciwpożarowej, będzie stosował się do wszystkich przepisów prawnych obowiązujących w zakresie bezpieczeństwa przeciwpożarowego. Wykonawca będzie odpowiedzialny za wszelkie straty spowodowane pożarem wywołanym przez  jego pracowników.</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lastRenderedPageBreak/>
        <w:t>1.4.6.</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BEZPIECZEŃSTWO I HIGIENA PRACY</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Podczas realizacji robót wykonawca będzie przestrzegał przepisów dotyczących bezpieczeństwa i higieny pracy. Prace należy prowadzić pod nadzorem osób uprawnionych do kierowania robotami. Przed rozpoczęciem prac pracownicy powinni być przeszkoleni                   </w:t>
      </w:r>
      <w:r w:rsidR="00A74F0D">
        <w:rPr>
          <w:rFonts w:asciiTheme="minorHAnsi" w:hAnsiTheme="minorHAnsi" w:cstheme="minorHAnsi"/>
          <w:sz w:val="24"/>
          <w:szCs w:val="24"/>
        </w:rPr>
        <w:br/>
      </w:r>
      <w:r w:rsidRPr="00CA7DC2">
        <w:rPr>
          <w:rFonts w:asciiTheme="minorHAnsi" w:hAnsiTheme="minorHAnsi" w:cstheme="minorHAnsi"/>
          <w:sz w:val="24"/>
          <w:szCs w:val="24"/>
        </w:rPr>
        <w:t>w</w:t>
      </w:r>
      <w:r w:rsidR="00A74F0D">
        <w:rPr>
          <w:rFonts w:asciiTheme="minorHAnsi" w:hAnsiTheme="minorHAnsi" w:cstheme="minorHAnsi"/>
          <w:sz w:val="24"/>
          <w:szCs w:val="24"/>
        </w:rPr>
        <w:t xml:space="preserve"> </w:t>
      </w:r>
      <w:r w:rsidRPr="00CA7DC2">
        <w:rPr>
          <w:rFonts w:asciiTheme="minorHAnsi" w:hAnsiTheme="minorHAnsi" w:cstheme="minorHAnsi"/>
          <w:sz w:val="24"/>
          <w:szCs w:val="24"/>
        </w:rPr>
        <w:t>zakresie prowadzonych prac.</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1.4.7.</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DOKUMENTACJA DO OPRACOWANIA PRZEZ WYKONAWCĘ</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Wykonawca  zobowiązany jest przygotować i opracować dokumentację powykonawczą                 i odbiorową  wykonanych robót, która będzie podlegała przekazaniu zamawiającemu                    w czasie odbioru końcowego. Koszt przygotowania dokumentacji obciąża Wykonawcę. </w:t>
      </w:r>
    </w:p>
    <w:p w:rsidR="00F14021" w:rsidRPr="00CA7DC2" w:rsidRDefault="00F14021" w:rsidP="00CA7DC2">
      <w:pPr>
        <w:shd w:val="clear" w:color="auto" w:fill="FFFFFF"/>
        <w:tabs>
          <w:tab w:val="left" w:pos="758"/>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1.4.8.</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RÓWNOWAŻNOŚĆ NORM I ZBIORÓW PRZEPISÓW PRAWNYCH</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Gdziekolwiek w dokumentach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przez inspektora nadzoru.</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1.4.9.</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ZAPLECZE DLA POTRZEB WYKONAWCY</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na swoje potrzeby we własnym zakresie i na własny koszt zabezpieczy kontener socjalny oraz toaletę przenośną. Miejsce ustawienia wskaże Zamawiający.</w:t>
      </w:r>
    </w:p>
    <w:p w:rsidR="00F14021" w:rsidRPr="00CA7DC2" w:rsidRDefault="00F14021" w:rsidP="00CA7DC2">
      <w:pPr>
        <w:shd w:val="clear" w:color="auto" w:fill="FFFFFF"/>
        <w:tabs>
          <w:tab w:val="left" w:pos="710"/>
        </w:tabs>
        <w:spacing w:line="276" w:lineRule="auto"/>
        <w:jc w:val="both"/>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1.4.10.</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ZABEZPIECZENIE INTERESÓW OSÓB TRZECICH</w:t>
      </w:r>
    </w:p>
    <w:p w:rsidR="00F14021" w:rsidRPr="00CA7DC2" w:rsidRDefault="00F14021" w:rsidP="00CA7DC2">
      <w:pPr>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 przypadku uszkodzenia istniejących instalacji i urządzeń na terenie placu budowy Wykonawca natychmiast poinformuje Zamawiającego i będzie współpracował przy jej naprawie udzielając możliwej pomocy. Wykonawca będzie odpowiedzialny za jakiejkolwiek szkody, spowodowane przez jego działania.</w:t>
      </w:r>
      <w:r w:rsidRPr="00CA7DC2">
        <w:rPr>
          <w:rFonts w:asciiTheme="minorHAnsi" w:hAnsiTheme="minorHAnsi" w:cstheme="minorHAnsi"/>
          <w:color w:val="00B050"/>
          <w:sz w:val="24"/>
          <w:szCs w:val="24"/>
        </w:rPr>
        <w:tab/>
      </w:r>
    </w:p>
    <w:p w:rsidR="00F14021" w:rsidRPr="00CA7DC2" w:rsidRDefault="00F14021" w:rsidP="00CA7DC2">
      <w:pPr>
        <w:pStyle w:val="Akapitzlist"/>
        <w:numPr>
          <w:ilvl w:val="0"/>
          <w:numId w:val="47"/>
        </w:numPr>
        <w:suppressAutoHyphens w:val="0"/>
        <w:spacing w:line="276" w:lineRule="auto"/>
        <w:contextualSpacing/>
        <w:jc w:val="both"/>
        <w:rPr>
          <w:rFonts w:asciiTheme="minorHAnsi" w:hAnsiTheme="minorHAnsi" w:cstheme="minorHAnsi"/>
          <w:b/>
          <w:bCs/>
        </w:rPr>
      </w:pPr>
      <w:r w:rsidRPr="00CA7DC2">
        <w:rPr>
          <w:rFonts w:asciiTheme="minorHAnsi" w:hAnsiTheme="minorHAnsi" w:cstheme="minorHAnsi"/>
          <w:b/>
          <w:bCs/>
        </w:rPr>
        <w:t>MATERIAŁY</w:t>
      </w:r>
    </w:p>
    <w:p w:rsidR="00F14021" w:rsidRPr="00CA7DC2" w:rsidRDefault="00F14021" w:rsidP="00CA7DC2">
      <w:pPr>
        <w:spacing w:line="276" w:lineRule="auto"/>
        <w:jc w:val="both"/>
        <w:rPr>
          <w:rFonts w:asciiTheme="minorHAnsi" w:hAnsiTheme="minorHAnsi" w:cstheme="minorHAnsi"/>
          <w:b/>
          <w:bCs/>
          <w:sz w:val="24"/>
          <w:szCs w:val="24"/>
        </w:rPr>
      </w:pPr>
      <w:r w:rsidRPr="00CA7DC2">
        <w:rPr>
          <w:rFonts w:asciiTheme="minorHAnsi" w:hAnsiTheme="minorHAnsi" w:cstheme="minorHAnsi"/>
          <w:b/>
          <w:bCs/>
          <w:sz w:val="24"/>
          <w:szCs w:val="24"/>
        </w:rPr>
        <w:t>2.1.</w:t>
      </w:r>
      <w:r w:rsidRPr="00CA7DC2">
        <w:rPr>
          <w:rFonts w:asciiTheme="minorHAnsi" w:hAnsiTheme="minorHAnsi" w:cstheme="minorHAnsi"/>
          <w:b/>
          <w:bCs/>
          <w:sz w:val="24"/>
          <w:szCs w:val="24"/>
        </w:rPr>
        <w:tab/>
        <w:t>OGÓLNE WYMAGANIA DOTYCZĄCE MATERIAŁÓW</w:t>
      </w:r>
    </w:p>
    <w:p w:rsidR="00413285" w:rsidRPr="00CA7DC2" w:rsidRDefault="00F14021" w:rsidP="00CA7DC2">
      <w:pPr>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Materiały używane do naprawy sztucznych nawierzchni lotniskowych (w tym masy zalewowe na zimno oraz masy zalewowe na gorąco) </w:t>
      </w:r>
      <w:r w:rsidRPr="00CA7DC2">
        <w:rPr>
          <w:rFonts w:asciiTheme="minorHAnsi" w:hAnsiTheme="minorHAnsi" w:cstheme="minorHAnsi"/>
          <w:b/>
          <w:bCs/>
          <w:sz w:val="24"/>
          <w:szCs w:val="24"/>
        </w:rPr>
        <w:t>muszą </w:t>
      </w:r>
      <w:r w:rsidRPr="00CA7DC2">
        <w:rPr>
          <w:rFonts w:asciiTheme="minorHAnsi" w:hAnsiTheme="minorHAnsi" w:cstheme="minorHAnsi"/>
          <w:bCs/>
          <w:sz w:val="24"/>
          <w:szCs w:val="24"/>
        </w:rPr>
        <w:t>posiadać </w:t>
      </w:r>
      <w:r w:rsidRPr="00CA7DC2">
        <w:rPr>
          <w:rFonts w:asciiTheme="minorHAnsi" w:hAnsiTheme="minorHAnsi" w:cstheme="minorHAnsi"/>
          <w:b/>
          <w:bCs/>
          <w:sz w:val="24"/>
          <w:szCs w:val="24"/>
        </w:rPr>
        <w:t>orzeczenie Instytutu Technicznego Wojsk Lotniczych w Warszawie (ITWL) </w:t>
      </w:r>
      <w:r w:rsidRPr="00CA7DC2">
        <w:rPr>
          <w:rFonts w:asciiTheme="minorHAnsi" w:hAnsiTheme="minorHAnsi" w:cstheme="minorHAnsi"/>
          <w:bCs/>
          <w:sz w:val="24"/>
          <w:szCs w:val="24"/>
        </w:rPr>
        <w:t>dopuszczające do stosowania na lotniskach.</w:t>
      </w:r>
    </w:p>
    <w:p w:rsidR="00F14021" w:rsidRPr="00CA7DC2" w:rsidRDefault="00F14021" w:rsidP="00CA7DC2">
      <w:pPr>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Ponadto Wykonawca zobowiązany jest złożyć wraz z ofertą dokumenty, o których mowa powyżej potwierdzające jednoznacznie, że oferowane materiały spełniają wymagania Zamawiającego. Dokumenty</w:t>
      </w:r>
      <w:r w:rsidRPr="00CA7DC2">
        <w:rPr>
          <w:rFonts w:asciiTheme="minorHAnsi" w:hAnsiTheme="minorHAnsi" w:cstheme="minorHAnsi"/>
          <w:b/>
          <w:bCs/>
          <w:sz w:val="24"/>
          <w:szCs w:val="24"/>
        </w:rPr>
        <w:t xml:space="preserve"> podlegają uzupełnieniu</w:t>
      </w:r>
      <w:r w:rsidRPr="00CA7DC2">
        <w:rPr>
          <w:rFonts w:asciiTheme="minorHAnsi" w:hAnsiTheme="minorHAnsi" w:cstheme="minorHAnsi"/>
          <w:bCs/>
          <w:sz w:val="24"/>
          <w:szCs w:val="24"/>
        </w:rPr>
        <w:t>. Oferta Wykonawcy, która nie będzie zawierała wymaganych dokumentów zostanie odrzucona jako niezgodna z postanowieniami SWZ. Uwaga – posługiwanie się materiałami i technologiami posiadającymi orzeczenie ITWL przez inne podmioty, każdorazowo wymaga powiadomienia, uzyskania zgody i pisemnego potwierdzenia od ich właściciela/właścicieli.</w:t>
      </w:r>
    </w:p>
    <w:p w:rsidR="00F14021" w:rsidRPr="00CA7DC2" w:rsidRDefault="00F14021" w:rsidP="00CA7DC2">
      <w:pPr>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 xml:space="preserve">Na każde żądanie zamawiającego materiały te zostaną poddane badaniom na koszt wykonawcy w miejscu produkcji, na terenie wykonywanych prac lub też w określonym przez </w:t>
      </w:r>
      <w:r w:rsidRPr="00CA7DC2">
        <w:rPr>
          <w:rFonts w:asciiTheme="minorHAnsi" w:hAnsiTheme="minorHAnsi" w:cstheme="minorHAnsi"/>
          <w:bCs/>
          <w:sz w:val="24"/>
          <w:szCs w:val="24"/>
        </w:rPr>
        <w:lastRenderedPageBreak/>
        <w:t>zamawiającego miejscu. Do czasu odbioru przedmiotu umowy wykonawca będzie przechowywał: certyfikaty, atesty, aprobaty techniczne i dopuszczenia do stosowania.</w:t>
      </w:r>
    </w:p>
    <w:p w:rsidR="00F14021" w:rsidRPr="00CA7DC2" w:rsidRDefault="00F14021" w:rsidP="00CA7DC2">
      <w:pPr>
        <w:pStyle w:val="Akapitzlist"/>
        <w:numPr>
          <w:ilvl w:val="0"/>
          <w:numId w:val="47"/>
        </w:numPr>
        <w:shd w:val="clear" w:color="auto" w:fill="FFFFFF"/>
        <w:tabs>
          <w:tab w:val="left" w:pos="202"/>
        </w:tabs>
        <w:suppressAutoHyphens w:val="0"/>
        <w:spacing w:line="276" w:lineRule="auto"/>
        <w:contextualSpacing/>
        <w:rPr>
          <w:rFonts w:asciiTheme="minorHAnsi" w:hAnsiTheme="minorHAnsi" w:cstheme="minorHAnsi"/>
          <w:b/>
          <w:bCs/>
        </w:rPr>
      </w:pPr>
      <w:r w:rsidRPr="00CA7DC2">
        <w:rPr>
          <w:rFonts w:asciiTheme="minorHAnsi" w:hAnsiTheme="minorHAnsi" w:cstheme="minorHAnsi"/>
          <w:b/>
          <w:bCs/>
        </w:rPr>
        <w:t>SPRZĘT</w:t>
      </w:r>
    </w:p>
    <w:p w:rsidR="00F14021" w:rsidRPr="00CA7DC2" w:rsidRDefault="00F14021" w:rsidP="00CA7DC2">
      <w:pPr>
        <w:shd w:val="clear" w:color="auto" w:fill="FFFFFF"/>
        <w:tabs>
          <w:tab w:val="left" w:pos="355"/>
        </w:tabs>
        <w:spacing w:line="276" w:lineRule="auto"/>
        <w:rPr>
          <w:rFonts w:asciiTheme="minorHAnsi" w:hAnsiTheme="minorHAnsi" w:cstheme="minorHAnsi"/>
          <w:b/>
          <w:bCs/>
          <w:sz w:val="24"/>
          <w:szCs w:val="24"/>
        </w:rPr>
      </w:pPr>
      <w:r w:rsidRPr="00CA7DC2">
        <w:rPr>
          <w:rFonts w:asciiTheme="minorHAnsi" w:hAnsiTheme="minorHAnsi" w:cstheme="minorHAnsi"/>
          <w:b/>
          <w:bCs/>
          <w:sz w:val="24"/>
          <w:szCs w:val="24"/>
        </w:rPr>
        <w:t>3.1.</w:t>
      </w:r>
      <w:r w:rsidRPr="00CA7DC2">
        <w:rPr>
          <w:rFonts w:asciiTheme="minorHAnsi" w:hAnsiTheme="minorHAnsi" w:cstheme="minorHAnsi"/>
          <w:b/>
          <w:bCs/>
          <w:sz w:val="24"/>
          <w:szCs w:val="24"/>
        </w:rPr>
        <w:tab/>
        <w:t>OGÓLNE WYMAGANIA DOTYCZĄCE SPRZĘTU.</w:t>
      </w:r>
    </w:p>
    <w:p w:rsidR="00F14021" w:rsidRPr="00CA7DC2" w:rsidRDefault="00F14021" w:rsidP="00CA7DC2">
      <w:pPr>
        <w:shd w:val="clear" w:color="auto" w:fill="FFFFFF"/>
        <w:tabs>
          <w:tab w:val="left" w:pos="355"/>
        </w:tabs>
        <w:spacing w:line="276" w:lineRule="auto"/>
        <w:jc w:val="both"/>
        <w:rPr>
          <w:rFonts w:asciiTheme="minorHAnsi" w:hAnsiTheme="minorHAnsi" w:cstheme="minorHAnsi"/>
          <w:b/>
          <w:bCs/>
          <w:sz w:val="24"/>
          <w:szCs w:val="24"/>
        </w:rPr>
      </w:pPr>
      <w:r w:rsidRPr="00CA7DC2">
        <w:rPr>
          <w:rFonts w:asciiTheme="minorHAnsi" w:hAnsiTheme="minorHAnsi" w:cstheme="minorHAnsi"/>
          <w:sz w:val="24"/>
          <w:szCs w:val="24"/>
        </w:rPr>
        <w:t>Wykonawca jest zobowiązany do używania jedynie takiego sprzętu, który nie spowoduje niekorzystnego wpływu na jakość wykonywanych robót. Sprzęt będący własnością Wykonawcy lub wynajęty do wykonania robót ma być utrzymywany w dobrym stanie technicznym, sprawdzony przed użyciem oraz powinien posiadać klasę CE. Sprzęt używany do wykonania robót musi być zgodny z normami ochrony środowiska i przepisani dotyczącymi jego użytkowania.</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dostarczy Użytkownikowi kopie dokumentów potwierdzających dopuszczenie sprzętu do użytkowania, tam gdzie jest to wymagane przepisami.</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musi mieć możliwość korzystania ze sprzętu specjalistycznego do realizacji w/w zadania.</w:t>
      </w:r>
    </w:p>
    <w:p w:rsidR="00F14021" w:rsidRPr="00CA7DC2" w:rsidRDefault="00F14021" w:rsidP="00CA7DC2">
      <w:pPr>
        <w:shd w:val="clear" w:color="auto" w:fill="FFFFFF"/>
        <w:tabs>
          <w:tab w:val="left" w:pos="355"/>
        </w:tabs>
        <w:spacing w:line="276" w:lineRule="auto"/>
        <w:rPr>
          <w:rFonts w:asciiTheme="minorHAnsi" w:hAnsiTheme="minorHAnsi" w:cstheme="minorHAnsi"/>
          <w:b/>
          <w:bCs/>
          <w:color w:val="00B050"/>
          <w:sz w:val="24"/>
          <w:szCs w:val="24"/>
        </w:rPr>
      </w:pPr>
      <w:r w:rsidRPr="00CA7DC2">
        <w:rPr>
          <w:rFonts w:asciiTheme="minorHAnsi" w:hAnsiTheme="minorHAnsi" w:cstheme="minorHAnsi"/>
          <w:b/>
          <w:bCs/>
          <w:sz w:val="24"/>
          <w:szCs w:val="24"/>
        </w:rPr>
        <w:t>3.2.</w:t>
      </w:r>
      <w:r w:rsidRPr="00CA7DC2">
        <w:rPr>
          <w:rFonts w:asciiTheme="minorHAnsi" w:hAnsiTheme="minorHAnsi" w:cstheme="minorHAnsi"/>
          <w:b/>
          <w:bCs/>
          <w:sz w:val="24"/>
          <w:szCs w:val="24"/>
        </w:rPr>
        <w:tab/>
        <w:t>SPRZĘT STOSOWANY DO WYKONANIA ROBÓT</w:t>
      </w:r>
    </w:p>
    <w:p w:rsidR="00F14021"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Przy wykonywaniu robót Wykonawca w zależności od potrzeb, powinien wykazać się możliwością korzystania ze sprzętu dostosowanego do przyjętej metody robót, takiego jak:</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5" w:hanging="425"/>
        <w:contextualSpacing/>
        <w:jc w:val="both"/>
        <w:rPr>
          <w:rFonts w:asciiTheme="minorHAnsi" w:hAnsiTheme="minorHAnsi" w:cstheme="minorHAnsi"/>
        </w:rPr>
      </w:pPr>
      <w:r w:rsidRPr="00CA7DC2">
        <w:rPr>
          <w:rFonts w:asciiTheme="minorHAnsi" w:hAnsiTheme="minorHAnsi" w:cstheme="minorHAnsi"/>
        </w:rPr>
        <w:t xml:space="preserve">przecinarka samojezdna z systemem odsysania szlamu powstałego w czasie cięcia </w:t>
      </w:r>
      <w:r w:rsidRPr="00CA7DC2">
        <w:rPr>
          <w:rFonts w:asciiTheme="minorHAnsi" w:hAnsiTheme="minorHAnsi" w:cstheme="minorHAnsi"/>
          <w:spacing w:val="-1"/>
        </w:rPr>
        <w:t>–</w:t>
      </w:r>
      <w:r w:rsidRPr="00CA7DC2">
        <w:rPr>
          <w:rFonts w:asciiTheme="minorHAnsi" w:hAnsiTheme="minorHAnsi" w:cstheme="minorHAnsi"/>
        </w:rPr>
        <w:t xml:space="preserve">  1 sztuka; </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5" w:hanging="425"/>
        <w:contextualSpacing/>
        <w:jc w:val="both"/>
        <w:rPr>
          <w:rFonts w:asciiTheme="minorHAnsi" w:hAnsiTheme="minorHAnsi" w:cstheme="minorHAnsi"/>
          <w:spacing w:val="-1"/>
        </w:rPr>
      </w:pPr>
      <w:r w:rsidRPr="00CA7DC2">
        <w:rPr>
          <w:rFonts w:asciiTheme="minorHAnsi" w:hAnsiTheme="minorHAnsi" w:cstheme="minorHAnsi"/>
          <w:spacing w:val="-1"/>
        </w:rPr>
        <w:t xml:space="preserve">mobilny separator szlamu pozwalający na segregację części stałych i szlamu od wody współpracujący w/w przecinarką – 1 sztuka;                   </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5" w:hanging="425"/>
        <w:contextualSpacing/>
        <w:jc w:val="both"/>
        <w:rPr>
          <w:rFonts w:asciiTheme="minorHAnsi" w:hAnsiTheme="minorHAnsi" w:cstheme="minorHAnsi"/>
        </w:rPr>
      </w:pPr>
      <w:r w:rsidRPr="00CA7DC2">
        <w:rPr>
          <w:rFonts w:asciiTheme="minorHAnsi" w:hAnsiTheme="minorHAnsi" w:cstheme="minorHAnsi"/>
        </w:rPr>
        <w:t xml:space="preserve">pompa do podawania mas zalewowych na zimno </w:t>
      </w:r>
      <w:r w:rsidRPr="00CA7DC2">
        <w:rPr>
          <w:rFonts w:asciiTheme="minorHAnsi" w:hAnsiTheme="minorHAnsi" w:cstheme="minorHAnsi"/>
          <w:spacing w:val="-1"/>
        </w:rPr>
        <w:t xml:space="preserve">– </w:t>
      </w:r>
      <w:r w:rsidRPr="00CA7DC2">
        <w:rPr>
          <w:rFonts w:asciiTheme="minorHAnsi" w:hAnsiTheme="minorHAnsi" w:cstheme="minorHAnsi"/>
        </w:rPr>
        <w:t>1 sztuka;</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5" w:right="2554" w:hanging="425"/>
        <w:contextualSpacing/>
        <w:jc w:val="both"/>
        <w:rPr>
          <w:rFonts w:asciiTheme="minorHAnsi" w:hAnsiTheme="minorHAnsi" w:cstheme="minorHAnsi"/>
        </w:rPr>
      </w:pPr>
      <w:r w:rsidRPr="00CA7DC2">
        <w:rPr>
          <w:rFonts w:asciiTheme="minorHAnsi" w:hAnsiTheme="minorHAnsi" w:cstheme="minorHAnsi"/>
        </w:rPr>
        <w:t xml:space="preserve">kocioł do aplikacji masy zalewowej na gorąco </w:t>
      </w:r>
      <w:r w:rsidRPr="00CA7DC2">
        <w:rPr>
          <w:rFonts w:asciiTheme="minorHAnsi" w:hAnsiTheme="minorHAnsi" w:cstheme="minorHAnsi"/>
          <w:spacing w:val="-1"/>
        </w:rPr>
        <w:t>– 1 sztuka;</w:t>
      </w:r>
      <w:r w:rsidRPr="00CA7DC2">
        <w:rPr>
          <w:rFonts w:asciiTheme="minorHAnsi" w:hAnsiTheme="minorHAnsi" w:cstheme="minorHAnsi"/>
        </w:rPr>
        <w:t xml:space="preserve"> </w:t>
      </w:r>
    </w:p>
    <w:p w:rsidR="00F14021" w:rsidRPr="00F86BA5" w:rsidRDefault="00F14021" w:rsidP="00F86BA5">
      <w:pPr>
        <w:pStyle w:val="Akapitzlist"/>
        <w:numPr>
          <w:ilvl w:val="0"/>
          <w:numId w:val="90"/>
        </w:numPr>
        <w:shd w:val="clear" w:color="auto" w:fill="FFFFFF"/>
        <w:tabs>
          <w:tab w:val="left" w:pos="426"/>
        </w:tabs>
        <w:suppressAutoHyphens w:val="0"/>
        <w:spacing w:line="276" w:lineRule="auto"/>
        <w:ind w:left="426" w:right="2554" w:hanging="426"/>
        <w:contextualSpacing/>
        <w:jc w:val="both"/>
        <w:rPr>
          <w:rFonts w:asciiTheme="minorHAnsi" w:hAnsiTheme="minorHAnsi" w:cstheme="minorHAnsi"/>
        </w:rPr>
      </w:pPr>
      <w:r w:rsidRPr="00CA7DC2">
        <w:rPr>
          <w:rFonts w:asciiTheme="minorHAnsi" w:hAnsiTheme="minorHAnsi" w:cstheme="minorHAnsi"/>
        </w:rPr>
        <w:t xml:space="preserve">Frezarka do szczelin w asfaltobetonie </w:t>
      </w:r>
      <w:r w:rsidRPr="00CA7DC2">
        <w:rPr>
          <w:rFonts w:asciiTheme="minorHAnsi" w:hAnsiTheme="minorHAnsi" w:cstheme="minorHAnsi"/>
          <w:spacing w:val="-1"/>
        </w:rPr>
        <w:t>– 1 sztuka;</w:t>
      </w:r>
    </w:p>
    <w:p w:rsidR="00F14021" w:rsidRPr="00CA7DC2" w:rsidRDefault="00F14021" w:rsidP="00CA7DC2">
      <w:pPr>
        <w:pStyle w:val="Akapitzlist"/>
        <w:numPr>
          <w:ilvl w:val="0"/>
          <w:numId w:val="47"/>
        </w:numPr>
        <w:shd w:val="clear" w:color="auto" w:fill="FFFFFF"/>
        <w:tabs>
          <w:tab w:val="left" w:pos="202"/>
        </w:tabs>
        <w:suppressAutoHyphens w:val="0"/>
        <w:spacing w:line="276" w:lineRule="auto"/>
        <w:contextualSpacing/>
        <w:rPr>
          <w:rFonts w:asciiTheme="minorHAnsi" w:hAnsiTheme="minorHAnsi" w:cstheme="minorHAnsi"/>
          <w:b/>
          <w:bCs/>
          <w:spacing w:val="-1"/>
        </w:rPr>
      </w:pPr>
      <w:r w:rsidRPr="00CA7DC2">
        <w:rPr>
          <w:rFonts w:asciiTheme="minorHAnsi" w:hAnsiTheme="minorHAnsi" w:cstheme="minorHAnsi"/>
          <w:b/>
          <w:bCs/>
          <w:spacing w:val="-1"/>
        </w:rPr>
        <w:t>TRANSPORT</w:t>
      </w:r>
    </w:p>
    <w:p w:rsidR="00F14021" w:rsidRPr="00CA7DC2" w:rsidRDefault="00F14021" w:rsidP="00CA7DC2">
      <w:pPr>
        <w:shd w:val="clear" w:color="auto" w:fill="FFFFFF"/>
        <w:tabs>
          <w:tab w:val="left" w:pos="567"/>
        </w:tabs>
        <w:spacing w:line="276" w:lineRule="auto"/>
        <w:rPr>
          <w:rFonts w:asciiTheme="minorHAnsi" w:hAnsiTheme="minorHAnsi" w:cstheme="minorHAnsi"/>
          <w:b/>
          <w:bCs/>
          <w:sz w:val="24"/>
          <w:szCs w:val="24"/>
        </w:rPr>
      </w:pPr>
      <w:r w:rsidRPr="00CA7DC2">
        <w:rPr>
          <w:rFonts w:asciiTheme="minorHAnsi" w:hAnsiTheme="minorHAnsi" w:cstheme="minorHAnsi"/>
          <w:b/>
          <w:bCs/>
          <w:sz w:val="24"/>
          <w:szCs w:val="24"/>
        </w:rPr>
        <w:t>4.1. OGÓLNE WYMAGANIA DOTYCZĄCE TRANSPORTU</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Wykonawca jest zobowiązany do stosowania jedynie takich środków transportu, które nie wpłyną niekorzystnie na jakość wykonywanych robót i właściwości przewożonych materiałów. Przy ruchu na drogach wewnętrznych jednostki pojazdy będą spełniać wymagania dotyczące przepisów ruchu drogowego w odniesieniu do dopuszczalnych obciążeń na osie i innych parametrów technicznych. Ze względu na ograniczone możliwości manewrowe materiały będą dostarczane na teren jednostki środkami transportu Wykonawcy o tonażu uzgodnionym                   z inspektorem nadzoru. Wykonawca będzie usuwać na bieżąco, na własny koszt, wszelkie zanieczyszczenia spowodowane środkami transportu na drogach wewnętrznych jednostki oraz dojazdach do terenu wykonywanych prac.</w:t>
      </w:r>
    </w:p>
    <w:p w:rsidR="00F86BA5"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Przy ruchu po drogach publicznych pojazdy muszą spełniać wymagania dotyczące przepisów ruchu drogowego. Środki transportu nie odpowiadające powyższym warunkom, będą usunięte z terenu budowy na polecenie zamawiającego.</w:t>
      </w:r>
    </w:p>
    <w:p w:rsidR="00353B8F" w:rsidRDefault="00F14021" w:rsidP="00353B8F">
      <w:pPr>
        <w:shd w:val="clear" w:color="auto" w:fill="FFFFFF"/>
        <w:tabs>
          <w:tab w:val="left" w:pos="350"/>
        </w:tabs>
        <w:spacing w:line="276" w:lineRule="auto"/>
        <w:rPr>
          <w:rFonts w:asciiTheme="minorHAnsi" w:hAnsiTheme="minorHAnsi" w:cstheme="minorHAnsi"/>
          <w:b/>
          <w:bCs/>
          <w:sz w:val="24"/>
          <w:szCs w:val="24"/>
        </w:rPr>
      </w:pPr>
      <w:r w:rsidRPr="00CA7DC2">
        <w:rPr>
          <w:rFonts w:asciiTheme="minorHAnsi" w:hAnsiTheme="minorHAnsi" w:cstheme="minorHAnsi"/>
          <w:b/>
          <w:bCs/>
          <w:sz w:val="24"/>
          <w:szCs w:val="24"/>
        </w:rPr>
        <w:t>4.2. TRANSPORT MATERIAŁÓW</w:t>
      </w:r>
    </w:p>
    <w:p w:rsidR="00F14021" w:rsidRPr="00353B8F" w:rsidRDefault="00F14021" w:rsidP="00353B8F">
      <w:pPr>
        <w:shd w:val="clear" w:color="auto" w:fill="FFFFFF"/>
        <w:tabs>
          <w:tab w:val="left" w:pos="350"/>
        </w:tabs>
        <w:spacing w:line="276" w:lineRule="auto"/>
        <w:rPr>
          <w:rFonts w:asciiTheme="minorHAnsi" w:hAnsiTheme="minorHAnsi" w:cstheme="minorHAnsi"/>
          <w:b/>
          <w:bCs/>
          <w:sz w:val="24"/>
          <w:szCs w:val="24"/>
        </w:rPr>
      </w:pPr>
      <w:r w:rsidRPr="00CA7DC2">
        <w:rPr>
          <w:rFonts w:asciiTheme="minorHAnsi" w:hAnsiTheme="minorHAnsi" w:cstheme="minorHAnsi"/>
          <w:bCs/>
          <w:sz w:val="24"/>
          <w:szCs w:val="24"/>
        </w:rPr>
        <w:lastRenderedPageBreak/>
        <w:t>Materiały mogą być przewożone dowolnymi środkami transportu, w sposób zabezpieczający je przed zanieczyszczeniem dróg lotniskowych. Preparaty gruntujące należy dostarczać zgodnie z warunkami podanymi w świadectwach dopuszczenia.</w:t>
      </w:r>
    </w:p>
    <w:p w:rsidR="00F14021" w:rsidRPr="00F86BA5" w:rsidRDefault="00F14021" w:rsidP="00F86BA5">
      <w:pPr>
        <w:pStyle w:val="Akapitzlist"/>
        <w:numPr>
          <w:ilvl w:val="0"/>
          <w:numId w:val="47"/>
        </w:numPr>
        <w:shd w:val="clear" w:color="auto" w:fill="FFFFFF"/>
        <w:tabs>
          <w:tab w:val="left" w:pos="350"/>
        </w:tabs>
        <w:suppressAutoHyphens w:val="0"/>
        <w:spacing w:line="276" w:lineRule="auto"/>
        <w:contextualSpacing/>
        <w:rPr>
          <w:rFonts w:asciiTheme="minorHAnsi" w:hAnsiTheme="minorHAnsi" w:cstheme="minorHAnsi"/>
          <w:b/>
          <w:bCs/>
        </w:rPr>
      </w:pPr>
      <w:r w:rsidRPr="00CA7DC2">
        <w:rPr>
          <w:rFonts w:asciiTheme="minorHAnsi" w:hAnsiTheme="minorHAnsi" w:cstheme="minorHAnsi"/>
          <w:b/>
          <w:bCs/>
        </w:rPr>
        <w:t>WYKONANIE ROBÓT</w:t>
      </w:r>
    </w:p>
    <w:p w:rsidR="00F14021" w:rsidRPr="00CA7DC2" w:rsidRDefault="00F14021" w:rsidP="00CA7DC2">
      <w:pPr>
        <w:shd w:val="clear" w:color="auto" w:fill="FFFFFF"/>
        <w:tabs>
          <w:tab w:val="left" w:pos="350"/>
        </w:tabs>
        <w:spacing w:line="276" w:lineRule="auto"/>
        <w:rPr>
          <w:rFonts w:asciiTheme="minorHAnsi" w:hAnsiTheme="minorHAnsi" w:cstheme="minorHAnsi"/>
          <w:b/>
          <w:bCs/>
          <w:sz w:val="24"/>
          <w:szCs w:val="24"/>
        </w:rPr>
      </w:pPr>
      <w:r w:rsidRPr="00CA7DC2">
        <w:rPr>
          <w:rFonts w:asciiTheme="minorHAnsi" w:hAnsiTheme="minorHAnsi" w:cstheme="minorHAnsi"/>
          <w:b/>
          <w:bCs/>
          <w:sz w:val="24"/>
          <w:szCs w:val="24"/>
        </w:rPr>
        <w:t>5.1.</w:t>
      </w:r>
      <w:r w:rsidRPr="00CA7DC2">
        <w:rPr>
          <w:rFonts w:asciiTheme="minorHAnsi" w:hAnsiTheme="minorHAnsi" w:cstheme="minorHAnsi"/>
          <w:b/>
          <w:bCs/>
          <w:sz w:val="24"/>
          <w:szCs w:val="24"/>
        </w:rPr>
        <w:tab/>
        <w:t>OGÓLNE ZASADY WYKONANIA ROBÓT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jest odpowiedzialny za prowadzenie robót zgodnie z umową oraz za jakość zastosowanych materiałów i wykonywanych robót, za ich zgodność z przedmiarem robót, wymaganiami ST. Prace mogą być realizowane na czynnym lotnisku. Wszystkie uszkodzenia nawierzchni powstałe w wyniku prowadzonych prac Wykonawca naprawi niezwłocznie na swój koszt.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Zamawiający informuje, że w okresie od 20.07. do 31.08.2022 r. będą wykonywane również inne prace remontowo - konserwacyjne nawierzchni betonowych polegające na:</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6" w:hanging="426"/>
        <w:contextualSpacing/>
        <w:jc w:val="both"/>
        <w:rPr>
          <w:rFonts w:asciiTheme="minorHAnsi" w:hAnsiTheme="minorHAnsi" w:cstheme="minorHAnsi"/>
          <w:spacing w:val="-1"/>
        </w:rPr>
      </w:pPr>
      <w:r w:rsidRPr="00CA7DC2">
        <w:rPr>
          <w:rFonts w:asciiTheme="minorHAnsi" w:hAnsiTheme="minorHAnsi" w:cstheme="minorHAnsi"/>
        </w:rPr>
        <w:t>uzupełnieniu i naprawie odprysków pomarglowych</w:t>
      </w:r>
      <w:r w:rsidRPr="00CA7DC2">
        <w:rPr>
          <w:rFonts w:asciiTheme="minorHAnsi" w:hAnsiTheme="minorHAnsi" w:cstheme="minorHAnsi"/>
          <w:spacing w:val="-1"/>
        </w:rPr>
        <w:t xml:space="preserve">; </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6" w:hanging="426"/>
        <w:contextualSpacing/>
        <w:jc w:val="both"/>
        <w:rPr>
          <w:rFonts w:asciiTheme="minorHAnsi" w:hAnsiTheme="minorHAnsi" w:cstheme="minorHAnsi"/>
          <w:spacing w:val="-1"/>
        </w:rPr>
      </w:pPr>
      <w:r w:rsidRPr="00CA7DC2">
        <w:rPr>
          <w:rFonts w:asciiTheme="minorHAnsi" w:hAnsiTheme="minorHAnsi" w:cstheme="minorHAnsi"/>
        </w:rPr>
        <w:t>złuszczeń i pęknięć pojedynczych płyty;</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6" w:hanging="426"/>
        <w:contextualSpacing/>
        <w:jc w:val="both"/>
        <w:rPr>
          <w:rFonts w:asciiTheme="minorHAnsi" w:hAnsiTheme="minorHAnsi" w:cstheme="minorHAnsi"/>
          <w:spacing w:val="-1"/>
        </w:rPr>
      </w:pPr>
      <w:r w:rsidRPr="00CA7DC2">
        <w:rPr>
          <w:rFonts w:asciiTheme="minorHAnsi" w:hAnsiTheme="minorHAnsi" w:cstheme="minorHAnsi"/>
        </w:rPr>
        <w:t>wykruszeń przy krawędziowych i narożnikowych płyt</w:t>
      </w:r>
      <w:r w:rsidRPr="00CA7DC2">
        <w:rPr>
          <w:rFonts w:asciiTheme="minorHAnsi" w:hAnsiTheme="minorHAnsi" w:cstheme="minorHAnsi"/>
          <w:spacing w:val="-1"/>
        </w:rPr>
        <w:t>;</w:t>
      </w:r>
    </w:p>
    <w:p w:rsidR="00F14021" w:rsidRPr="00CA7DC2" w:rsidRDefault="00F14021" w:rsidP="00CA7DC2">
      <w:pPr>
        <w:pStyle w:val="Akapitzlist"/>
        <w:numPr>
          <w:ilvl w:val="0"/>
          <w:numId w:val="90"/>
        </w:numPr>
        <w:shd w:val="clear" w:color="auto" w:fill="FFFFFF"/>
        <w:tabs>
          <w:tab w:val="left" w:pos="426"/>
        </w:tabs>
        <w:suppressAutoHyphens w:val="0"/>
        <w:spacing w:line="276" w:lineRule="auto"/>
        <w:ind w:left="426" w:hanging="426"/>
        <w:contextualSpacing/>
        <w:jc w:val="both"/>
        <w:rPr>
          <w:rFonts w:asciiTheme="minorHAnsi" w:hAnsiTheme="minorHAnsi" w:cstheme="minorHAnsi"/>
          <w:spacing w:val="-1"/>
        </w:rPr>
      </w:pPr>
      <w:r w:rsidRPr="00CA7DC2">
        <w:rPr>
          <w:rFonts w:asciiTheme="minorHAnsi" w:hAnsiTheme="minorHAnsi" w:cstheme="minorHAnsi"/>
        </w:rPr>
        <w:t>uzupełnianiu ubytków farby oznakowania poziomego;</w:t>
      </w:r>
      <w:r w:rsidRPr="00CA7DC2">
        <w:rPr>
          <w:rFonts w:asciiTheme="minorHAnsi" w:hAnsiTheme="minorHAnsi" w:cstheme="minorHAnsi"/>
          <w:spacing w:val="-1"/>
        </w:rPr>
        <w:t xml:space="preserve"> </w:t>
      </w:r>
    </w:p>
    <w:p w:rsidR="00F14021" w:rsidRPr="00F86BA5" w:rsidRDefault="00F14021" w:rsidP="00F86BA5">
      <w:pPr>
        <w:pStyle w:val="Akapitzlist"/>
        <w:numPr>
          <w:ilvl w:val="0"/>
          <w:numId w:val="90"/>
        </w:numPr>
        <w:shd w:val="clear" w:color="auto" w:fill="FFFFFF"/>
        <w:tabs>
          <w:tab w:val="left" w:pos="426"/>
        </w:tabs>
        <w:suppressAutoHyphens w:val="0"/>
        <w:spacing w:line="276" w:lineRule="auto"/>
        <w:ind w:left="426" w:hanging="426"/>
        <w:contextualSpacing/>
        <w:jc w:val="both"/>
        <w:rPr>
          <w:rFonts w:asciiTheme="minorHAnsi" w:hAnsiTheme="minorHAnsi" w:cstheme="minorHAnsi"/>
          <w:spacing w:val="-1"/>
        </w:rPr>
      </w:pPr>
      <w:r w:rsidRPr="00CA7DC2">
        <w:rPr>
          <w:rFonts w:asciiTheme="minorHAnsi" w:hAnsiTheme="minorHAnsi" w:cstheme="minorHAnsi"/>
        </w:rPr>
        <w:t>wymianie masy zalewowej w szwach dylatacyjnych innych dróg kołowania i płaszczyzn postojowych  samolotów.</w:t>
      </w:r>
      <w:r w:rsidRPr="00CA7DC2">
        <w:rPr>
          <w:rFonts w:asciiTheme="minorHAnsi" w:hAnsiTheme="minorHAnsi" w:cstheme="minorHAnsi"/>
          <w:spacing w:val="-1"/>
        </w:rPr>
        <w:t xml:space="preserve">                </w:t>
      </w:r>
    </w:p>
    <w:p w:rsidR="00F14021" w:rsidRPr="00CA7DC2" w:rsidRDefault="00F14021" w:rsidP="00CA7DC2">
      <w:pPr>
        <w:pStyle w:val="Akapitzlist"/>
        <w:numPr>
          <w:ilvl w:val="0"/>
          <w:numId w:val="47"/>
        </w:numPr>
        <w:shd w:val="clear" w:color="auto" w:fill="FFFFFF"/>
        <w:tabs>
          <w:tab w:val="left" w:pos="350"/>
        </w:tabs>
        <w:suppressAutoHyphens w:val="0"/>
        <w:spacing w:line="276" w:lineRule="auto"/>
        <w:contextualSpacing/>
        <w:jc w:val="both"/>
        <w:rPr>
          <w:rFonts w:asciiTheme="minorHAnsi" w:hAnsiTheme="minorHAnsi" w:cstheme="minorHAnsi"/>
          <w:b/>
          <w:bCs/>
        </w:rPr>
      </w:pPr>
      <w:r w:rsidRPr="00CA7DC2">
        <w:rPr>
          <w:rFonts w:asciiTheme="minorHAnsi" w:hAnsiTheme="minorHAnsi" w:cstheme="minorHAnsi"/>
          <w:b/>
          <w:bCs/>
        </w:rPr>
        <w:t>KONTROLA JAKOŚCI ROBÓT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
          <w:bCs/>
          <w:sz w:val="24"/>
          <w:szCs w:val="24"/>
        </w:rPr>
      </w:pPr>
      <w:r w:rsidRPr="00CA7DC2">
        <w:rPr>
          <w:rFonts w:asciiTheme="minorHAnsi" w:hAnsiTheme="minorHAnsi" w:cstheme="minorHAnsi"/>
          <w:b/>
          <w:bCs/>
          <w:sz w:val="24"/>
          <w:szCs w:val="24"/>
        </w:rPr>
        <w:t>6.1.  OGÓLNE ZASADY DOTYCZĄCE KONTROLI JAKOŚCI ROBÓT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color w:val="00B050"/>
          <w:sz w:val="24"/>
          <w:szCs w:val="24"/>
        </w:rPr>
      </w:pPr>
      <w:r w:rsidRPr="00CA7DC2">
        <w:rPr>
          <w:rFonts w:asciiTheme="minorHAnsi" w:hAnsiTheme="minorHAnsi" w:cstheme="minorHAnsi"/>
          <w:bCs/>
          <w:sz w:val="24"/>
          <w:szCs w:val="24"/>
        </w:rPr>
        <w:t>Badania są wykonywane w celu sprawdzenia, czy jakość materiałów budowlanych spełniają wymagania określone w kontrakcie.</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
          <w:bCs/>
          <w:sz w:val="24"/>
          <w:szCs w:val="24"/>
        </w:rPr>
      </w:pPr>
      <w:r w:rsidRPr="00CA7DC2">
        <w:rPr>
          <w:rFonts w:asciiTheme="minorHAnsi" w:hAnsiTheme="minorHAnsi" w:cstheme="minorHAnsi"/>
          <w:b/>
          <w:bCs/>
          <w:sz w:val="24"/>
          <w:szCs w:val="24"/>
        </w:rPr>
        <w:t>6.1.1.</w:t>
      </w:r>
      <w:r w:rsidRPr="00CA7DC2">
        <w:rPr>
          <w:rFonts w:asciiTheme="minorHAnsi" w:hAnsiTheme="minorHAnsi" w:cstheme="minorHAnsi"/>
          <w:b/>
          <w:bCs/>
          <w:sz w:val="24"/>
          <w:szCs w:val="24"/>
        </w:rPr>
        <w:tab/>
        <w:t>ZASADY KONTROLI I JAKOŚCI ROBÓT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Wykonawca jest odpowiedzialny za pełną kontrolę robót i jakość materiałów.</w:t>
      </w:r>
      <w:r w:rsidRPr="00CA7DC2">
        <w:rPr>
          <w:rFonts w:asciiTheme="minorHAnsi" w:hAnsiTheme="minorHAnsi" w:cstheme="minorHAnsi"/>
          <w:spacing w:val="-1"/>
          <w:sz w:val="24"/>
          <w:szCs w:val="24"/>
        </w:rPr>
        <w:t xml:space="preserve"> Wykonawca powinien wykonywać badania podczas realizacji kontraktu. </w:t>
      </w:r>
      <w:r w:rsidRPr="00CA7DC2">
        <w:rPr>
          <w:rFonts w:asciiTheme="minorHAnsi" w:hAnsiTheme="minorHAnsi" w:cstheme="minorHAnsi"/>
          <w:sz w:val="24"/>
          <w:szCs w:val="24"/>
        </w:rPr>
        <w:t xml:space="preserve"> Wyniki należy zapisywać                   w protokołach. W razie stwierdzenia uchybień w stosunku do wymagań kontraktu, ich przyczyny należy niezwłocznie usunąć.</w:t>
      </w:r>
      <w:r w:rsidRPr="00CA7DC2">
        <w:rPr>
          <w:rFonts w:asciiTheme="minorHAnsi" w:hAnsiTheme="minorHAnsi" w:cstheme="minorHAnsi"/>
          <w:bCs/>
          <w:sz w:val="24"/>
          <w:szCs w:val="24"/>
        </w:rPr>
        <w:t xml:space="preserve"> Na  każde żądanie Zamawiającego materiały użyte do prac zostaną  poddane badaniom na  koszt wykonawcy, na  placu  wykonywanych  prac  lub  też  w  określonym  przez zamawiającego miejscu.</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
          <w:bCs/>
          <w:sz w:val="24"/>
          <w:szCs w:val="24"/>
        </w:rPr>
      </w:pPr>
      <w:r w:rsidRPr="00CA7DC2">
        <w:rPr>
          <w:rFonts w:asciiTheme="minorHAnsi" w:hAnsiTheme="minorHAnsi" w:cstheme="minorHAnsi"/>
          <w:b/>
          <w:bCs/>
          <w:sz w:val="24"/>
          <w:szCs w:val="24"/>
        </w:rPr>
        <w:t>6.1.2.</w:t>
      </w:r>
      <w:r w:rsidRPr="00CA7DC2">
        <w:rPr>
          <w:rFonts w:asciiTheme="minorHAnsi" w:hAnsiTheme="minorHAnsi" w:cstheme="minorHAnsi"/>
          <w:b/>
          <w:bCs/>
          <w:sz w:val="24"/>
          <w:szCs w:val="24"/>
        </w:rPr>
        <w:tab/>
        <w:t>CERTYFIKATY I DEKLARACJE</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Użytkownik może dopuścić do użycia tylko te materiały, które spełniają wymagania Prawa Budowlanego a w szczególności materiały posiadające:</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a)</w:t>
      </w:r>
      <w:r w:rsidRPr="00CA7DC2">
        <w:rPr>
          <w:rFonts w:asciiTheme="minorHAnsi" w:hAnsiTheme="minorHAnsi" w:cstheme="minorHAnsi"/>
          <w:bCs/>
          <w:sz w:val="24"/>
          <w:szCs w:val="24"/>
        </w:rPr>
        <w:tab/>
        <w:t>certyfikat na znak bezpieczeństwa wykazujący, że zapewniona jest zgodność z kryteriami technicznymi określonymi na podstawie Polskich Norm, aprobat technicznych oraz właściwych przepisów i dokumentów technicznych,</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b)</w:t>
      </w:r>
      <w:r w:rsidRPr="00CA7DC2">
        <w:rPr>
          <w:rFonts w:asciiTheme="minorHAnsi" w:hAnsiTheme="minorHAnsi" w:cstheme="minorHAnsi"/>
          <w:bCs/>
          <w:sz w:val="24"/>
          <w:szCs w:val="24"/>
        </w:rPr>
        <w:tab/>
        <w:t>deklaracje zgodności lub certyfikat zgodności z:</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 Polską Normą lub aprobatą techniczną, w przypadku wyrobów, dla których nie ustanawiano Polskiej Normy jeżeli nie są objęte certyfikacją określoną w pkt. a, i które spełniają wymogi ST.</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c)</w:t>
      </w:r>
      <w:r w:rsidRPr="00CA7DC2">
        <w:rPr>
          <w:rFonts w:asciiTheme="minorHAnsi" w:hAnsiTheme="minorHAnsi" w:cstheme="minorHAnsi"/>
          <w:bCs/>
          <w:sz w:val="24"/>
          <w:szCs w:val="24"/>
        </w:rPr>
        <w:tab/>
        <w:t xml:space="preserve">wyroby umieszczone w wykazie wyrobów nie mających istotnego wpływu na spełnienie wymagań podstawowych oraz wyroby wytwarzane i stosowane według tradycyjnie uznanych zasad sztuki budowlanej. Dopuszcza się do stosowania wyroby spełniające wymagania art. 10 </w:t>
      </w:r>
      <w:r w:rsidRPr="00CA7DC2">
        <w:rPr>
          <w:rFonts w:asciiTheme="minorHAnsi" w:hAnsiTheme="minorHAnsi" w:cstheme="minorHAnsi"/>
          <w:bCs/>
          <w:sz w:val="24"/>
          <w:szCs w:val="24"/>
        </w:rPr>
        <w:lastRenderedPageBreak/>
        <w:t>ust. 2 i 3 Prawa Budowlanego - dopuszczone do jednostkowego stosowania. W przypadku materiałów, dla których zgodnie z powyższymi zasadami są wymagane określone dokumenty, to każda partia materiałów dostarczona do robót budowlanych będzie posiadać te dokumenty.</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d)</w:t>
      </w:r>
      <w:r w:rsidRPr="00CA7DC2">
        <w:rPr>
          <w:rFonts w:asciiTheme="minorHAnsi" w:hAnsiTheme="minorHAnsi" w:cstheme="minorHAnsi"/>
          <w:sz w:val="24"/>
          <w:szCs w:val="24"/>
        </w:rPr>
        <w:t xml:space="preserve"> </w:t>
      </w:r>
      <w:r w:rsidRPr="00CA7DC2">
        <w:rPr>
          <w:rFonts w:asciiTheme="minorHAnsi" w:hAnsiTheme="minorHAnsi" w:cstheme="minorHAnsi"/>
          <w:bCs/>
          <w:sz w:val="24"/>
          <w:szCs w:val="24"/>
        </w:rPr>
        <w:t xml:space="preserve">atest lub orzeczenie </w:t>
      </w:r>
      <w:r w:rsidRPr="00CA7DC2">
        <w:rPr>
          <w:rFonts w:asciiTheme="minorHAnsi" w:hAnsiTheme="minorHAnsi" w:cstheme="minorHAnsi"/>
          <w:b/>
          <w:bCs/>
          <w:sz w:val="24"/>
          <w:szCs w:val="24"/>
          <w:u w:val="single"/>
        </w:rPr>
        <w:t>Instytutu Technicznego Wojsk Lotniczych.</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Dokumenty te będą jednoznacznie określały cechy materiału. Produkty przemysłowe muszą posiadać w/w dokumenty dostarczone przez producenta, a w razie potrzeby poparte wynikami badań wykonanych przez producenta. Jakiekolwiek materiały, które nie spełniają powyższych wymagań będą odrzucane.</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
          <w:bCs/>
          <w:sz w:val="24"/>
          <w:szCs w:val="24"/>
        </w:rPr>
      </w:pPr>
      <w:r w:rsidRPr="00CA7DC2">
        <w:rPr>
          <w:rFonts w:asciiTheme="minorHAnsi" w:hAnsiTheme="minorHAnsi" w:cstheme="minorHAnsi"/>
          <w:b/>
          <w:bCs/>
          <w:sz w:val="24"/>
          <w:szCs w:val="24"/>
        </w:rPr>
        <w:t>6.1.3. DOKUMENTY BUDOWY</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Do dokumentów realizacji prac zalicza się następujące dokumenty:</w:t>
      </w:r>
    </w:p>
    <w:p w:rsidR="00F14021" w:rsidRPr="00CA7DC2" w:rsidRDefault="00F14021" w:rsidP="00CA7DC2">
      <w:pPr>
        <w:pStyle w:val="Akapitzlist"/>
        <w:numPr>
          <w:ilvl w:val="0"/>
          <w:numId w:val="94"/>
        </w:numPr>
        <w:shd w:val="clear" w:color="auto" w:fill="FFFFFF"/>
        <w:tabs>
          <w:tab w:val="left" w:pos="350"/>
        </w:tabs>
        <w:suppressAutoHyphens w:val="0"/>
        <w:spacing w:line="276" w:lineRule="auto"/>
        <w:ind w:left="426" w:hanging="426"/>
        <w:contextualSpacing/>
        <w:jc w:val="both"/>
        <w:rPr>
          <w:rFonts w:asciiTheme="minorHAnsi" w:hAnsiTheme="minorHAnsi" w:cstheme="minorHAnsi"/>
          <w:bCs/>
        </w:rPr>
      </w:pPr>
      <w:r w:rsidRPr="00CA7DC2">
        <w:rPr>
          <w:rFonts w:asciiTheme="minorHAnsi" w:hAnsiTheme="minorHAnsi" w:cstheme="minorHAnsi"/>
          <w:bCs/>
        </w:rPr>
        <w:t>protokoły przekazania terenu budowy,</w:t>
      </w:r>
    </w:p>
    <w:p w:rsidR="00F14021" w:rsidRPr="00CA7DC2" w:rsidRDefault="00F14021" w:rsidP="00CA7DC2">
      <w:pPr>
        <w:pStyle w:val="Akapitzlist"/>
        <w:numPr>
          <w:ilvl w:val="0"/>
          <w:numId w:val="94"/>
        </w:numPr>
        <w:shd w:val="clear" w:color="auto" w:fill="FFFFFF"/>
        <w:tabs>
          <w:tab w:val="left" w:pos="350"/>
        </w:tabs>
        <w:suppressAutoHyphens w:val="0"/>
        <w:spacing w:line="276" w:lineRule="auto"/>
        <w:ind w:left="426" w:hanging="426"/>
        <w:contextualSpacing/>
        <w:jc w:val="both"/>
        <w:rPr>
          <w:rFonts w:asciiTheme="minorHAnsi" w:hAnsiTheme="minorHAnsi" w:cstheme="minorHAnsi"/>
          <w:bCs/>
        </w:rPr>
      </w:pPr>
      <w:r w:rsidRPr="00CA7DC2">
        <w:rPr>
          <w:rFonts w:asciiTheme="minorHAnsi" w:hAnsiTheme="minorHAnsi" w:cstheme="minorHAnsi"/>
          <w:bCs/>
        </w:rPr>
        <w:t>protokoły odbioru robót,</w:t>
      </w:r>
    </w:p>
    <w:p w:rsidR="00F14021" w:rsidRPr="00CA7DC2" w:rsidRDefault="00F14021" w:rsidP="00CA7DC2">
      <w:pPr>
        <w:pStyle w:val="Akapitzlist"/>
        <w:numPr>
          <w:ilvl w:val="0"/>
          <w:numId w:val="94"/>
        </w:numPr>
        <w:shd w:val="clear" w:color="auto" w:fill="FFFFFF"/>
        <w:tabs>
          <w:tab w:val="left" w:pos="350"/>
        </w:tabs>
        <w:suppressAutoHyphens w:val="0"/>
        <w:spacing w:line="276" w:lineRule="auto"/>
        <w:ind w:left="426" w:hanging="426"/>
        <w:contextualSpacing/>
        <w:jc w:val="both"/>
        <w:rPr>
          <w:rFonts w:asciiTheme="minorHAnsi" w:hAnsiTheme="minorHAnsi" w:cstheme="minorHAnsi"/>
          <w:bCs/>
        </w:rPr>
      </w:pPr>
      <w:r w:rsidRPr="00CA7DC2">
        <w:rPr>
          <w:rFonts w:asciiTheme="minorHAnsi" w:hAnsiTheme="minorHAnsi" w:cstheme="minorHAnsi"/>
          <w:bCs/>
        </w:rPr>
        <w:t>korespondencja w czasie realizacji prac,</w:t>
      </w:r>
    </w:p>
    <w:p w:rsidR="00F14021" w:rsidRPr="00CA7DC2" w:rsidRDefault="00F14021" w:rsidP="00CA7DC2">
      <w:pPr>
        <w:pStyle w:val="Akapitzlist"/>
        <w:numPr>
          <w:ilvl w:val="0"/>
          <w:numId w:val="94"/>
        </w:numPr>
        <w:shd w:val="clear" w:color="auto" w:fill="FFFFFF"/>
        <w:tabs>
          <w:tab w:val="left" w:pos="350"/>
        </w:tabs>
        <w:suppressAutoHyphens w:val="0"/>
        <w:spacing w:line="276" w:lineRule="auto"/>
        <w:ind w:left="426" w:hanging="426"/>
        <w:contextualSpacing/>
        <w:jc w:val="both"/>
        <w:rPr>
          <w:rFonts w:asciiTheme="minorHAnsi" w:hAnsiTheme="minorHAnsi" w:cstheme="minorHAnsi"/>
          <w:bCs/>
        </w:rPr>
      </w:pPr>
      <w:r w:rsidRPr="00CA7DC2">
        <w:rPr>
          <w:rFonts w:asciiTheme="minorHAnsi" w:hAnsiTheme="minorHAnsi" w:cstheme="minorHAnsi"/>
          <w:bCs/>
        </w:rPr>
        <w:t>notatki i uzgodnienia,</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 xml:space="preserve">Wyżej wymienione dokumenty będą przechowywane na terenie budowy odpowiednio zabezpieczone. Wszelkie dokumenty będą zawsze dostępne dla inspektora nadzoru                     </w:t>
      </w:r>
      <w:r w:rsidR="00F86BA5">
        <w:rPr>
          <w:rFonts w:asciiTheme="minorHAnsi" w:hAnsiTheme="minorHAnsi" w:cstheme="minorHAnsi"/>
          <w:bCs/>
          <w:sz w:val="24"/>
          <w:szCs w:val="24"/>
        </w:rPr>
        <w:br/>
      </w:r>
      <w:r w:rsidRPr="00CA7DC2">
        <w:rPr>
          <w:rFonts w:asciiTheme="minorHAnsi" w:hAnsiTheme="minorHAnsi" w:cstheme="minorHAnsi"/>
          <w:bCs/>
          <w:sz w:val="24"/>
          <w:szCs w:val="24"/>
        </w:rPr>
        <w:t>i przedstawiane do wglądu na życzenie zamawiającego.</w:t>
      </w:r>
      <w:r w:rsidRPr="00CA7DC2">
        <w:rPr>
          <w:rFonts w:asciiTheme="minorHAnsi" w:hAnsiTheme="minorHAnsi" w:cstheme="minorHAnsi"/>
          <w:bCs/>
          <w:color w:val="00B050"/>
          <w:sz w:val="24"/>
          <w:szCs w:val="24"/>
        </w:rPr>
        <w:tab/>
      </w:r>
      <w:r w:rsidRPr="00CA7DC2">
        <w:rPr>
          <w:rFonts w:asciiTheme="minorHAnsi" w:hAnsiTheme="minorHAnsi" w:cstheme="minorHAnsi"/>
          <w:bCs/>
          <w:color w:val="00B050"/>
          <w:sz w:val="24"/>
          <w:szCs w:val="24"/>
        </w:rPr>
        <w:tab/>
        <w:t xml:space="preserve">                </w:t>
      </w:r>
      <w:r w:rsidRPr="00CA7DC2">
        <w:rPr>
          <w:rFonts w:asciiTheme="minorHAnsi" w:hAnsiTheme="minorHAnsi" w:cstheme="minorHAnsi"/>
          <w:bCs/>
          <w:color w:val="00B050"/>
          <w:sz w:val="24"/>
          <w:szCs w:val="24"/>
        </w:rPr>
        <w:tab/>
        <w:t xml:space="preserve">          </w:t>
      </w:r>
    </w:p>
    <w:p w:rsidR="00F14021" w:rsidRPr="00CA7DC2" w:rsidRDefault="00F14021" w:rsidP="00CA7DC2">
      <w:pPr>
        <w:pStyle w:val="Akapitzlist"/>
        <w:numPr>
          <w:ilvl w:val="0"/>
          <w:numId w:val="47"/>
        </w:numPr>
        <w:shd w:val="clear" w:color="auto" w:fill="FFFFFF"/>
        <w:tabs>
          <w:tab w:val="left" w:pos="350"/>
        </w:tabs>
        <w:suppressAutoHyphens w:val="0"/>
        <w:spacing w:line="276" w:lineRule="auto"/>
        <w:contextualSpacing/>
        <w:jc w:val="both"/>
        <w:rPr>
          <w:rFonts w:asciiTheme="minorHAnsi" w:hAnsiTheme="minorHAnsi" w:cstheme="minorHAnsi"/>
          <w:b/>
          <w:bCs/>
        </w:rPr>
      </w:pPr>
      <w:r w:rsidRPr="00CA7DC2">
        <w:rPr>
          <w:rFonts w:asciiTheme="minorHAnsi" w:hAnsiTheme="minorHAnsi" w:cstheme="minorHAnsi"/>
          <w:b/>
          <w:bCs/>
        </w:rPr>
        <w:t>OBMIAR ROBÓT</w:t>
      </w:r>
    </w:p>
    <w:p w:rsidR="00F14021" w:rsidRPr="00F86BA5" w:rsidRDefault="00F14021" w:rsidP="00F86BA5">
      <w:pPr>
        <w:pStyle w:val="Akapitzlist"/>
        <w:numPr>
          <w:ilvl w:val="1"/>
          <w:numId w:val="85"/>
        </w:numPr>
        <w:shd w:val="clear" w:color="auto" w:fill="FFFFFF"/>
        <w:tabs>
          <w:tab w:val="left" w:pos="350"/>
        </w:tabs>
        <w:spacing w:line="276" w:lineRule="auto"/>
        <w:ind w:left="426" w:hanging="426"/>
        <w:jc w:val="both"/>
        <w:rPr>
          <w:rFonts w:asciiTheme="minorHAnsi" w:hAnsiTheme="minorHAnsi" w:cstheme="minorHAnsi"/>
          <w:b/>
          <w:bCs/>
        </w:rPr>
      </w:pPr>
      <w:r w:rsidRPr="00F86BA5">
        <w:rPr>
          <w:rFonts w:asciiTheme="minorHAnsi" w:hAnsiTheme="minorHAnsi" w:cstheme="minorHAnsi"/>
          <w:b/>
          <w:bCs/>
        </w:rPr>
        <w:t>OGÓLNE ZASADY OBMIARU ROBÓT</w:t>
      </w:r>
    </w:p>
    <w:p w:rsidR="00F86BA5" w:rsidRDefault="00F14021" w:rsidP="00F86BA5">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 xml:space="preserve">Obmiar robót  będzie   określać   faktyczny  zakres   wykonywanych  robót   zgodnie  </w:t>
      </w:r>
      <w:r w:rsidR="00F86BA5">
        <w:rPr>
          <w:rFonts w:asciiTheme="minorHAnsi" w:hAnsiTheme="minorHAnsi" w:cstheme="minorHAnsi"/>
          <w:bCs/>
          <w:sz w:val="24"/>
          <w:szCs w:val="24"/>
        </w:rPr>
        <w:br/>
      </w:r>
      <w:r w:rsidRPr="00CA7DC2">
        <w:rPr>
          <w:rFonts w:asciiTheme="minorHAnsi" w:hAnsiTheme="minorHAnsi" w:cstheme="minorHAnsi"/>
          <w:bCs/>
          <w:sz w:val="24"/>
          <w:szCs w:val="24"/>
        </w:rPr>
        <w:t>z przedmiarem i ST. Obmiaru robót dokonuje Wykonawca po powiadomieniu Zamawiającego o zakresie obmierzanych robót i terminie obmiaru, co najmniej 3 dni przed tym terminem. Za zgodą Zleceniodawcy termin powiadomienia może być krótszy.</w:t>
      </w:r>
    </w:p>
    <w:p w:rsidR="00F14021" w:rsidRPr="00F86BA5" w:rsidRDefault="00F14021" w:rsidP="00F86BA5">
      <w:pPr>
        <w:pStyle w:val="Akapitzlist"/>
        <w:numPr>
          <w:ilvl w:val="1"/>
          <w:numId w:val="85"/>
        </w:numPr>
        <w:shd w:val="clear" w:color="auto" w:fill="FFFFFF"/>
        <w:tabs>
          <w:tab w:val="left" w:pos="350"/>
        </w:tabs>
        <w:spacing w:line="276" w:lineRule="auto"/>
        <w:ind w:left="426" w:hanging="426"/>
        <w:jc w:val="both"/>
        <w:rPr>
          <w:rFonts w:asciiTheme="minorHAnsi" w:hAnsiTheme="minorHAnsi" w:cstheme="minorHAnsi"/>
          <w:bCs/>
        </w:rPr>
      </w:pPr>
      <w:r w:rsidRPr="00F86BA5">
        <w:rPr>
          <w:rFonts w:asciiTheme="minorHAnsi" w:hAnsiTheme="minorHAnsi" w:cstheme="minorHAnsi"/>
          <w:b/>
          <w:bCs/>
        </w:rPr>
        <w:t>URZĄDZENIA I SPRZĘT POMIAROWY</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Wszystkie urządzenia i sprzęt pomiarowy, stosowany w czasie obmiaru robót powinny być zaakceptowane przez Zamawiającego. Urządzenia i sprzęt pomiarowy będą dostarczane przez Wykonawcę. Jeżeli urządzenia lub sprzęt wymagają kalibracji, badań atestujących lub innych wymaganych przez ST to wykonawca będzie posiadać ważne świadectwa wymaganych badań. Wszystkie urządzenia pomiarowe będą przez wykonawcę utrzymywane w dobrym stanie, w całym okresie trwania robót.</w:t>
      </w:r>
    </w:p>
    <w:p w:rsidR="00F14021" w:rsidRPr="00F86BA5" w:rsidRDefault="00F14021" w:rsidP="00F86BA5">
      <w:pPr>
        <w:pStyle w:val="Akapitzlist"/>
        <w:numPr>
          <w:ilvl w:val="1"/>
          <w:numId w:val="85"/>
        </w:numPr>
        <w:shd w:val="clear" w:color="auto" w:fill="FFFFFF"/>
        <w:tabs>
          <w:tab w:val="left" w:pos="350"/>
        </w:tabs>
        <w:suppressAutoHyphens w:val="0"/>
        <w:spacing w:line="276" w:lineRule="auto"/>
        <w:ind w:left="426" w:hanging="426"/>
        <w:contextualSpacing/>
        <w:jc w:val="both"/>
        <w:rPr>
          <w:rFonts w:asciiTheme="minorHAnsi" w:hAnsiTheme="minorHAnsi" w:cstheme="minorHAnsi"/>
          <w:b/>
          <w:bCs/>
        </w:rPr>
      </w:pPr>
      <w:r w:rsidRPr="00F86BA5">
        <w:rPr>
          <w:rFonts w:asciiTheme="minorHAnsi" w:hAnsiTheme="minorHAnsi" w:cstheme="minorHAnsi"/>
          <w:b/>
          <w:bCs/>
        </w:rPr>
        <w:t>CZAS PRZEPROWADZANIA OBMIARU</w:t>
      </w:r>
    </w:p>
    <w:p w:rsidR="00F14021"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Obmiary będą przeprowadzane przed ostatecznym odbiorem odcinków robót. Obmiar robót zanikających przeprowadza się w czasie ich wykonywania. Obmiar robót podlegających zakryciu przeprowadza się przed ich zakryciem. Roboty pomiarowe do obmiaru oraz nieodzowne obliczenia będą wykonane w sposób zrozumiały i jednoznaczny.</w:t>
      </w:r>
    </w:p>
    <w:p w:rsidR="00F14021" w:rsidRPr="00F86BA5" w:rsidRDefault="00F14021" w:rsidP="00F86BA5">
      <w:pPr>
        <w:pStyle w:val="Akapitzlist"/>
        <w:numPr>
          <w:ilvl w:val="1"/>
          <w:numId w:val="85"/>
        </w:numPr>
        <w:shd w:val="clear" w:color="auto" w:fill="FFFFFF"/>
        <w:suppressAutoHyphens w:val="0"/>
        <w:spacing w:line="276" w:lineRule="auto"/>
        <w:ind w:left="426" w:hanging="426"/>
        <w:contextualSpacing/>
        <w:jc w:val="both"/>
        <w:rPr>
          <w:rFonts w:asciiTheme="minorHAnsi" w:hAnsiTheme="minorHAnsi" w:cstheme="minorHAnsi"/>
          <w:b/>
          <w:bCs/>
        </w:rPr>
      </w:pPr>
      <w:r w:rsidRPr="00F86BA5">
        <w:rPr>
          <w:rFonts w:asciiTheme="minorHAnsi" w:hAnsiTheme="minorHAnsi" w:cstheme="minorHAnsi"/>
          <w:b/>
          <w:bCs/>
        </w:rPr>
        <w:t>JEDNOSTKA OBMIAROWĄ</w:t>
      </w:r>
    </w:p>
    <w:p w:rsidR="00F86BA5" w:rsidRPr="00CA7DC2" w:rsidRDefault="00F14021" w:rsidP="00CA7DC2">
      <w:pPr>
        <w:shd w:val="clear" w:color="auto" w:fill="FFFFFF"/>
        <w:tabs>
          <w:tab w:val="left" w:pos="350"/>
        </w:tabs>
        <w:spacing w:line="276" w:lineRule="auto"/>
        <w:jc w:val="both"/>
        <w:rPr>
          <w:rFonts w:asciiTheme="minorHAnsi" w:hAnsiTheme="minorHAnsi" w:cstheme="minorHAnsi"/>
          <w:bCs/>
          <w:sz w:val="24"/>
          <w:szCs w:val="24"/>
        </w:rPr>
      </w:pPr>
      <w:r w:rsidRPr="00CA7DC2">
        <w:rPr>
          <w:rFonts w:asciiTheme="minorHAnsi" w:hAnsiTheme="minorHAnsi" w:cstheme="minorHAnsi"/>
          <w:bCs/>
          <w:sz w:val="24"/>
          <w:szCs w:val="24"/>
        </w:rPr>
        <w:t>Jednostką obmiarową jest 1mb (metr bieżący)</w:t>
      </w:r>
      <w:r w:rsidRPr="00CA7DC2">
        <w:rPr>
          <w:rFonts w:asciiTheme="minorHAnsi" w:hAnsiTheme="minorHAnsi" w:cstheme="minorHAnsi"/>
          <w:sz w:val="24"/>
          <w:szCs w:val="24"/>
        </w:rPr>
        <w:t xml:space="preserve"> </w:t>
      </w:r>
      <w:r w:rsidRPr="00CA7DC2">
        <w:rPr>
          <w:rFonts w:asciiTheme="minorHAnsi" w:hAnsiTheme="minorHAnsi" w:cstheme="minorHAnsi"/>
          <w:bCs/>
          <w:sz w:val="24"/>
          <w:szCs w:val="24"/>
        </w:rPr>
        <w:t xml:space="preserve">wykonanej </w:t>
      </w:r>
      <w:r w:rsidRPr="00CA7DC2">
        <w:rPr>
          <w:rFonts w:asciiTheme="minorHAnsi" w:hAnsiTheme="minorHAnsi" w:cstheme="minorHAnsi"/>
          <w:sz w:val="24"/>
          <w:szCs w:val="24"/>
        </w:rPr>
        <w:t>wymiany masy zalewowej w szwach dylatacyjnych</w:t>
      </w:r>
      <w:r w:rsidR="00F86BA5">
        <w:rPr>
          <w:rFonts w:asciiTheme="minorHAnsi" w:hAnsiTheme="minorHAnsi" w:cstheme="minorHAnsi"/>
          <w:bCs/>
          <w:sz w:val="24"/>
          <w:szCs w:val="24"/>
        </w:rPr>
        <w:t>.</w:t>
      </w:r>
    </w:p>
    <w:p w:rsidR="00F14021" w:rsidRPr="00CA7DC2" w:rsidRDefault="00F14021" w:rsidP="00CA7DC2">
      <w:pPr>
        <w:shd w:val="clear" w:color="auto" w:fill="FFFFFF"/>
        <w:tabs>
          <w:tab w:val="left" w:pos="221"/>
        </w:tabs>
        <w:spacing w:line="276" w:lineRule="auto"/>
        <w:rPr>
          <w:rFonts w:asciiTheme="minorHAnsi" w:hAnsiTheme="minorHAnsi" w:cstheme="minorHAnsi"/>
          <w:b/>
          <w:bCs/>
          <w:smallCaps/>
          <w:sz w:val="24"/>
          <w:szCs w:val="24"/>
        </w:rPr>
      </w:pPr>
      <w:r w:rsidRPr="00CA7DC2">
        <w:rPr>
          <w:rFonts w:asciiTheme="minorHAnsi" w:hAnsiTheme="minorHAnsi" w:cstheme="minorHAnsi"/>
          <w:b/>
          <w:bCs/>
          <w:smallCaps/>
          <w:sz w:val="24"/>
          <w:szCs w:val="24"/>
        </w:rPr>
        <w:t>8. ODBIÓR ROBÓT</w:t>
      </w:r>
    </w:p>
    <w:p w:rsidR="00F14021" w:rsidRPr="00CA7DC2" w:rsidRDefault="00F14021" w:rsidP="00CA7DC2">
      <w:pPr>
        <w:shd w:val="clear" w:color="auto" w:fill="FFFFFF"/>
        <w:spacing w:line="276" w:lineRule="auto"/>
        <w:rPr>
          <w:rFonts w:asciiTheme="minorHAnsi" w:hAnsiTheme="minorHAnsi" w:cstheme="minorHAnsi"/>
          <w:b/>
          <w:bCs/>
          <w:smallCaps/>
          <w:sz w:val="24"/>
          <w:szCs w:val="24"/>
        </w:rPr>
      </w:pPr>
      <w:r w:rsidRPr="00CA7DC2">
        <w:rPr>
          <w:rFonts w:asciiTheme="minorHAnsi" w:hAnsiTheme="minorHAnsi" w:cstheme="minorHAnsi"/>
          <w:b/>
          <w:bCs/>
          <w:sz w:val="24"/>
          <w:szCs w:val="24"/>
        </w:rPr>
        <w:t xml:space="preserve">8.1. </w:t>
      </w:r>
      <w:r w:rsidRPr="00CA7DC2">
        <w:rPr>
          <w:rFonts w:asciiTheme="minorHAnsi" w:hAnsiTheme="minorHAnsi" w:cstheme="minorHAnsi"/>
          <w:b/>
          <w:bCs/>
          <w:smallCaps/>
          <w:sz w:val="24"/>
          <w:szCs w:val="24"/>
        </w:rPr>
        <w:t>OGÓLNE ZASADY DOTYCZĄCE ODBIORU ROBÓT</w:t>
      </w:r>
    </w:p>
    <w:p w:rsidR="00F14021" w:rsidRPr="00CA7DC2" w:rsidRDefault="00F14021" w:rsidP="00CA7DC2">
      <w:pPr>
        <w:shd w:val="clear" w:color="auto" w:fill="FFFFFF"/>
        <w:tabs>
          <w:tab w:val="left" w:pos="542"/>
          <w:tab w:val="left" w:pos="709"/>
          <w:tab w:val="left" w:pos="851"/>
        </w:tabs>
        <w:spacing w:line="276" w:lineRule="auto"/>
        <w:rPr>
          <w:rFonts w:asciiTheme="minorHAnsi" w:hAnsiTheme="minorHAnsi" w:cstheme="minorHAnsi"/>
          <w:sz w:val="24"/>
          <w:szCs w:val="24"/>
        </w:rPr>
      </w:pPr>
      <w:r w:rsidRPr="00CA7DC2">
        <w:rPr>
          <w:rFonts w:asciiTheme="minorHAnsi" w:hAnsiTheme="minorHAnsi" w:cstheme="minorHAnsi"/>
          <w:b/>
          <w:bCs/>
          <w:spacing w:val="-1"/>
          <w:sz w:val="24"/>
          <w:szCs w:val="24"/>
        </w:rPr>
        <w:lastRenderedPageBreak/>
        <w:t>8.1.1.</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RODZAJE ODBIORÓW ROBÓT</w:t>
      </w:r>
    </w:p>
    <w:p w:rsidR="00F14021" w:rsidRPr="00CA7DC2" w:rsidRDefault="00F14021" w:rsidP="00CA7DC2">
      <w:pPr>
        <w:shd w:val="clear" w:color="auto" w:fill="FFFFFF"/>
        <w:tabs>
          <w:tab w:val="left" w:pos="542"/>
        </w:tabs>
        <w:spacing w:line="276" w:lineRule="auto"/>
        <w:rPr>
          <w:rFonts w:asciiTheme="minorHAnsi" w:hAnsiTheme="minorHAnsi" w:cstheme="minorHAnsi"/>
          <w:b/>
          <w:bCs/>
          <w:smallCaps/>
          <w:sz w:val="24"/>
          <w:szCs w:val="24"/>
        </w:rPr>
      </w:pPr>
      <w:r w:rsidRPr="00CA7DC2">
        <w:rPr>
          <w:rFonts w:asciiTheme="minorHAnsi" w:hAnsiTheme="minorHAnsi" w:cstheme="minorHAnsi"/>
          <w:b/>
          <w:bCs/>
          <w:spacing w:val="-1"/>
          <w:sz w:val="24"/>
          <w:szCs w:val="24"/>
        </w:rPr>
        <w:t>8.1.2.</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ODBIÓR KOŃCOWY ROBÓT</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zgłosi pisemnie Zamawiającemu gotowość do odbioru końcowego. Zamawiający najdalej w ciągu 5 dni roboczych od chwili otrzymania zawiadomienia dokona odbioru albo przekaże Wykonawcy pisemną decyzję, ustalającą, jakie warunki muszą być jeszcze spełnione, aby odbiór mógł być dokonany zgodnie z umową. Odbioru końcowego robót dokona komisja wyznaczona przez Zamawiającego w obecności Przedstawiciela Zarządcy</w:t>
      </w:r>
      <w:r w:rsidR="00CB3740">
        <w:rPr>
          <w:rFonts w:asciiTheme="minorHAnsi" w:hAnsiTheme="minorHAnsi" w:cstheme="minorHAnsi"/>
          <w:sz w:val="24"/>
          <w:szCs w:val="24"/>
        </w:rPr>
        <w:t xml:space="preserve"> </w:t>
      </w:r>
      <w:r w:rsidRPr="00CA7DC2">
        <w:rPr>
          <w:rFonts w:asciiTheme="minorHAnsi" w:hAnsiTheme="minorHAnsi" w:cstheme="minorHAnsi"/>
          <w:sz w:val="24"/>
          <w:szCs w:val="24"/>
        </w:rPr>
        <w:t xml:space="preserve">i Wykonawcy (Kierownika Budowy). </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Jeżeli odbiór nie został dokonany w ustalonych terminach z winy Zamawiającego pomimo zgłoszenia gotowości odbioru, to Wykonawca nie pozostaje w zwłoce ze spełnieniem zobowiązania wynikającego z umowy. Jeżeli w toku czynności umowy zostanie stwierdzone, że przedmiot odbioru nie osiągnął gotowości do odbioru z powodu nie zakończenia robót, to Zamawiający odmówi odbioru z winy Wykonawcy.</w:t>
      </w:r>
    </w:p>
    <w:p w:rsidR="00F14021" w:rsidRPr="00CA7DC2" w:rsidRDefault="00F14021" w:rsidP="00CA7DC2">
      <w:pPr>
        <w:shd w:val="clear" w:color="auto" w:fill="FFFFFF"/>
        <w:tabs>
          <w:tab w:val="left" w:pos="542"/>
        </w:tabs>
        <w:spacing w:line="276" w:lineRule="auto"/>
        <w:rPr>
          <w:rFonts w:asciiTheme="minorHAnsi" w:hAnsiTheme="minorHAnsi" w:cstheme="minorHAnsi"/>
          <w:sz w:val="24"/>
          <w:szCs w:val="24"/>
        </w:rPr>
      </w:pPr>
      <w:r w:rsidRPr="00CA7DC2">
        <w:rPr>
          <w:rFonts w:asciiTheme="minorHAnsi" w:hAnsiTheme="minorHAnsi" w:cstheme="minorHAnsi"/>
          <w:sz w:val="24"/>
          <w:szCs w:val="24"/>
        </w:rPr>
        <w:t>Jeżeli w toku odbioru zostaną stwierdzone wady:</w:t>
      </w:r>
    </w:p>
    <w:p w:rsidR="00F14021" w:rsidRPr="00CA7DC2" w:rsidRDefault="00F14021" w:rsidP="00CA7DC2">
      <w:pPr>
        <w:numPr>
          <w:ilvl w:val="0"/>
          <w:numId w:val="95"/>
        </w:numPr>
        <w:shd w:val="clear" w:color="auto" w:fill="FFFFFF"/>
        <w:tabs>
          <w:tab w:val="left" w:pos="542"/>
        </w:tabs>
        <w:suppressAutoHyphens w:val="0"/>
        <w:spacing w:line="276" w:lineRule="auto"/>
        <w:ind w:left="426" w:hanging="426"/>
        <w:jc w:val="both"/>
        <w:rPr>
          <w:rFonts w:asciiTheme="minorHAnsi" w:hAnsiTheme="minorHAnsi" w:cstheme="minorHAnsi"/>
          <w:sz w:val="24"/>
          <w:szCs w:val="24"/>
        </w:rPr>
      </w:pPr>
      <w:r w:rsidRPr="00CA7DC2">
        <w:rPr>
          <w:rFonts w:asciiTheme="minorHAnsi" w:hAnsiTheme="minorHAnsi" w:cstheme="minorHAnsi"/>
          <w:sz w:val="24"/>
          <w:szCs w:val="24"/>
        </w:rPr>
        <w:t>nienadające się do usunięcia, lecz nie uniemożliwiające w sposób prawidłowy korzystanie z nawierzchni, to Zamawiający może obniżyć wynagrodzenie odpowiednio do utraconej wartości użytkowej, estetycznej i technicznej;</w:t>
      </w:r>
    </w:p>
    <w:p w:rsidR="00F14021" w:rsidRPr="00CA7DC2" w:rsidRDefault="00F14021" w:rsidP="00CA7DC2">
      <w:pPr>
        <w:numPr>
          <w:ilvl w:val="0"/>
          <w:numId w:val="95"/>
        </w:numPr>
        <w:shd w:val="clear" w:color="auto" w:fill="FFFFFF"/>
        <w:tabs>
          <w:tab w:val="left" w:pos="542"/>
        </w:tabs>
        <w:suppressAutoHyphens w:val="0"/>
        <w:spacing w:line="276" w:lineRule="auto"/>
        <w:ind w:left="426" w:hanging="426"/>
        <w:jc w:val="both"/>
        <w:rPr>
          <w:rFonts w:asciiTheme="minorHAnsi" w:hAnsiTheme="minorHAnsi" w:cstheme="minorHAnsi"/>
          <w:sz w:val="24"/>
          <w:szCs w:val="24"/>
        </w:rPr>
      </w:pPr>
      <w:r w:rsidRPr="00CA7DC2">
        <w:rPr>
          <w:rFonts w:asciiTheme="minorHAnsi" w:hAnsiTheme="minorHAnsi" w:cstheme="minorHAnsi"/>
          <w:sz w:val="24"/>
          <w:szCs w:val="24"/>
        </w:rPr>
        <w:t>jeżeli wady te uniemożliwiają użytkowanie przedmiotu odbioru zgodnie</w:t>
      </w:r>
      <w:r w:rsidR="00353B8F">
        <w:rPr>
          <w:rFonts w:asciiTheme="minorHAnsi" w:hAnsiTheme="minorHAnsi" w:cstheme="minorHAnsi"/>
          <w:sz w:val="24"/>
          <w:szCs w:val="24"/>
        </w:rPr>
        <w:t xml:space="preserve"> </w:t>
      </w:r>
      <w:r w:rsidR="00353B8F">
        <w:rPr>
          <w:rFonts w:asciiTheme="minorHAnsi" w:hAnsiTheme="minorHAnsi" w:cstheme="minorHAnsi"/>
          <w:sz w:val="24"/>
          <w:szCs w:val="24"/>
        </w:rPr>
        <w:br/>
      </w:r>
      <w:r w:rsidRPr="00CA7DC2">
        <w:rPr>
          <w:rFonts w:asciiTheme="minorHAnsi" w:hAnsiTheme="minorHAnsi" w:cstheme="minorHAnsi"/>
          <w:sz w:val="24"/>
          <w:szCs w:val="24"/>
        </w:rPr>
        <w:t>z przeznaczeniem, to Zamawiający może odstąpić od Umowy lub podjąć decyzję</w:t>
      </w:r>
      <w:r w:rsidR="00353B8F">
        <w:rPr>
          <w:rFonts w:asciiTheme="minorHAnsi" w:hAnsiTheme="minorHAnsi" w:cstheme="minorHAnsi"/>
          <w:sz w:val="24"/>
          <w:szCs w:val="24"/>
        </w:rPr>
        <w:t xml:space="preserve"> </w:t>
      </w:r>
      <w:r w:rsidR="00353B8F">
        <w:rPr>
          <w:rFonts w:asciiTheme="minorHAnsi" w:hAnsiTheme="minorHAnsi" w:cstheme="minorHAnsi"/>
          <w:sz w:val="24"/>
          <w:szCs w:val="24"/>
        </w:rPr>
        <w:br/>
      </w:r>
      <w:r w:rsidRPr="00CA7DC2">
        <w:rPr>
          <w:rFonts w:asciiTheme="minorHAnsi" w:hAnsiTheme="minorHAnsi" w:cstheme="minorHAnsi"/>
          <w:sz w:val="24"/>
          <w:szCs w:val="24"/>
        </w:rPr>
        <w:t>o przerwaniu czynności odbioru i żądać wykonania przedmiotu odbioru po raz drugi na koszt Wykonawcy – aż do czasu usunięcia tych wad.</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Wykonawca jest odpowiedzialny za wady powstałe w okresie rękojmi na zasadach określonych w przepisach Kodeksu Cywilnego. Jeżeli w toku odbioru zostaną stwierdzone wady nadające się do natychmiastowego usunięcia, to Zamawiający może odmówić odbioru do czasu usunięcia wad przez Wykonawcę.</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Podstawowym dokumentem do dokonania odbioru końcowego robót jest Protokół Końcowego Odbioru Robót sporządzony wg wzoru ustalonego przez Zamawiającego.</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Do odbioru robót wykonawca dostarczy dokumenty potwierdzające odpowiednie parametry zastosowanych materiałów (aprobatę, atest, orzeczenie);</w:t>
      </w:r>
    </w:p>
    <w:p w:rsidR="00F14021" w:rsidRPr="00CA7DC2" w:rsidRDefault="00F14021" w:rsidP="00CA7DC2">
      <w:pPr>
        <w:shd w:val="clear" w:color="auto" w:fill="FFFFFF"/>
        <w:tabs>
          <w:tab w:val="left" w:pos="542"/>
        </w:tabs>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 xml:space="preserve">Po zakończeniu całości robót, Wykonawca wykona i przekaże Zamawiającemu dokumentację podwykonawcą wykonanych robót zgodnie z warunkami wykonania robót i kartami technologicznymi. </w:t>
      </w:r>
    </w:p>
    <w:p w:rsidR="00F14021" w:rsidRPr="00CA7DC2" w:rsidRDefault="00F14021" w:rsidP="00CA7DC2">
      <w:pPr>
        <w:shd w:val="clear" w:color="auto" w:fill="FFFFFF"/>
        <w:spacing w:line="276" w:lineRule="auto"/>
        <w:rPr>
          <w:rFonts w:asciiTheme="minorHAnsi" w:hAnsiTheme="minorHAnsi" w:cstheme="minorHAnsi"/>
          <w:b/>
          <w:bCs/>
          <w:smallCaps/>
          <w:sz w:val="24"/>
          <w:szCs w:val="24"/>
        </w:rPr>
      </w:pPr>
      <w:r w:rsidRPr="00CA7DC2">
        <w:rPr>
          <w:rFonts w:asciiTheme="minorHAnsi" w:hAnsiTheme="minorHAnsi" w:cstheme="minorHAnsi"/>
          <w:b/>
          <w:bCs/>
          <w:sz w:val="24"/>
          <w:szCs w:val="24"/>
        </w:rPr>
        <w:t xml:space="preserve">8.1.3. </w:t>
      </w:r>
      <w:r w:rsidRPr="00CA7DC2">
        <w:rPr>
          <w:rFonts w:asciiTheme="minorHAnsi" w:hAnsiTheme="minorHAnsi" w:cstheme="minorHAnsi"/>
          <w:b/>
          <w:bCs/>
          <w:smallCaps/>
          <w:sz w:val="24"/>
          <w:szCs w:val="24"/>
        </w:rPr>
        <w:t xml:space="preserve">ODBIÓR OSTATECZNY </w:t>
      </w:r>
      <w:r w:rsidRPr="00CA7DC2">
        <w:rPr>
          <w:rFonts w:asciiTheme="minorHAnsi" w:hAnsiTheme="minorHAnsi" w:cstheme="minorHAnsi"/>
          <w:b/>
          <w:bCs/>
          <w:sz w:val="24"/>
          <w:szCs w:val="24"/>
        </w:rPr>
        <w:t xml:space="preserve">– </w:t>
      </w:r>
      <w:r w:rsidRPr="00CA7DC2">
        <w:rPr>
          <w:rFonts w:asciiTheme="minorHAnsi" w:hAnsiTheme="minorHAnsi" w:cstheme="minorHAnsi"/>
          <w:b/>
          <w:bCs/>
          <w:smallCaps/>
          <w:sz w:val="24"/>
          <w:szCs w:val="24"/>
        </w:rPr>
        <w:t>POGWARANCYJNY</w:t>
      </w:r>
    </w:p>
    <w:p w:rsidR="00353B8F" w:rsidRPr="00CA7DC2" w:rsidRDefault="00F14021" w:rsidP="00CA7DC2">
      <w:pPr>
        <w:shd w:val="clear" w:color="auto" w:fill="FFFFFF"/>
        <w:spacing w:line="276" w:lineRule="auto"/>
        <w:jc w:val="both"/>
        <w:rPr>
          <w:rFonts w:asciiTheme="minorHAnsi" w:hAnsiTheme="minorHAnsi" w:cstheme="minorHAnsi"/>
          <w:sz w:val="24"/>
          <w:szCs w:val="24"/>
        </w:rPr>
      </w:pPr>
      <w:r w:rsidRPr="00CA7DC2">
        <w:rPr>
          <w:rFonts w:asciiTheme="minorHAnsi" w:hAnsiTheme="minorHAnsi" w:cstheme="minorHAnsi"/>
          <w:sz w:val="24"/>
          <w:szCs w:val="24"/>
        </w:rPr>
        <w:t>Odbiór pogwarancyjny polega na ocenie wykonanych robót związanych z usunięciem wad stwierdzonych przy odbiorze końcowym robót i zaistniałych w okresie gwarancyjnym. Odbiór pogwarancyjny będzie dokonany na podstawie oceny wizualnej obiektu z uwzględnieniem zasad opisanych w SWZ.</w:t>
      </w:r>
    </w:p>
    <w:p w:rsidR="00353B8F" w:rsidRDefault="00F14021" w:rsidP="00353B8F">
      <w:pPr>
        <w:shd w:val="clear" w:color="auto" w:fill="FFFFFF"/>
        <w:tabs>
          <w:tab w:val="left" w:pos="226"/>
        </w:tabs>
        <w:spacing w:line="276" w:lineRule="auto"/>
        <w:rPr>
          <w:rFonts w:asciiTheme="minorHAnsi" w:hAnsiTheme="minorHAnsi" w:cstheme="minorHAnsi"/>
          <w:b/>
          <w:bCs/>
          <w:smallCaps/>
          <w:sz w:val="24"/>
          <w:szCs w:val="24"/>
        </w:rPr>
      </w:pPr>
      <w:r w:rsidRPr="00CA7DC2">
        <w:rPr>
          <w:rFonts w:asciiTheme="minorHAnsi" w:hAnsiTheme="minorHAnsi" w:cstheme="minorHAnsi"/>
          <w:b/>
          <w:bCs/>
          <w:spacing w:val="-2"/>
          <w:sz w:val="24"/>
          <w:szCs w:val="24"/>
        </w:rPr>
        <w:t>9</w:t>
      </w:r>
      <w:r w:rsidR="00353B8F">
        <w:rPr>
          <w:rFonts w:asciiTheme="minorHAnsi" w:hAnsiTheme="minorHAnsi" w:cstheme="minorHAnsi"/>
          <w:b/>
          <w:bCs/>
          <w:spacing w:val="-2"/>
          <w:sz w:val="24"/>
          <w:szCs w:val="24"/>
        </w:rPr>
        <w:t>.</w:t>
      </w:r>
      <w:r w:rsidRPr="00CA7DC2">
        <w:rPr>
          <w:rFonts w:asciiTheme="minorHAnsi" w:hAnsiTheme="minorHAnsi" w:cstheme="minorHAnsi"/>
          <w:b/>
          <w:bCs/>
          <w:sz w:val="24"/>
          <w:szCs w:val="24"/>
        </w:rPr>
        <w:tab/>
      </w:r>
      <w:r w:rsidRPr="00CA7DC2">
        <w:rPr>
          <w:rFonts w:asciiTheme="minorHAnsi" w:hAnsiTheme="minorHAnsi" w:cstheme="minorHAnsi"/>
          <w:b/>
          <w:bCs/>
          <w:smallCaps/>
          <w:sz w:val="24"/>
          <w:szCs w:val="24"/>
        </w:rPr>
        <w:t>PODSTAWA PŁATNOŚCI</w:t>
      </w:r>
    </w:p>
    <w:p w:rsidR="00F14021" w:rsidRPr="00353B8F" w:rsidRDefault="00353B8F" w:rsidP="00353B8F">
      <w:pPr>
        <w:shd w:val="clear" w:color="auto" w:fill="FFFFFF"/>
        <w:tabs>
          <w:tab w:val="left" w:pos="226"/>
        </w:tabs>
        <w:spacing w:line="276" w:lineRule="auto"/>
        <w:rPr>
          <w:rFonts w:asciiTheme="minorHAnsi" w:hAnsiTheme="minorHAnsi" w:cstheme="minorHAnsi"/>
          <w:b/>
          <w:bCs/>
          <w:smallCaps/>
          <w:sz w:val="24"/>
          <w:szCs w:val="24"/>
        </w:rPr>
      </w:pPr>
      <w:r>
        <w:rPr>
          <w:rFonts w:asciiTheme="minorHAnsi" w:hAnsiTheme="minorHAnsi" w:cstheme="minorHAnsi"/>
          <w:sz w:val="24"/>
          <w:szCs w:val="24"/>
        </w:rPr>
        <w:t>S</w:t>
      </w:r>
      <w:r w:rsidR="00F14021" w:rsidRPr="00CA7DC2">
        <w:rPr>
          <w:rFonts w:asciiTheme="minorHAnsi" w:hAnsiTheme="minorHAnsi" w:cstheme="minorHAnsi"/>
          <w:sz w:val="24"/>
          <w:szCs w:val="24"/>
        </w:rPr>
        <w:t>zczegółowe zasady rozliczania i płatności za wykonane roboty zostaną określone w umowie zawartej pomiędzy zamawiającym i wybranym wykonawcą.</w:t>
      </w:r>
    </w:p>
    <w:p w:rsidR="00F14021" w:rsidRPr="00CA7DC2" w:rsidRDefault="00F14021" w:rsidP="00CA7DC2">
      <w:pPr>
        <w:spacing w:line="276" w:lineRule="auto"/>
        <w:ind w:left="75" w:hanging="10"/>
        <w:rPr>
          <w:rFonts w:asciiTheme="minorHAnsi" w:hAnsiTheme="minorHAnsi" w:cstheme="minorHAnsi"/>
          <w:b/>
          <w:color w:val="000000"/>
          <w:sz w:val="24"/>
          <w:szCs w:val="24"/>
          <w:u w:val="single"/>
        </w:rPr>
      </w:pPr>
    </w:p>
    <w:sectPr w:rsidR="00F14021" w:rsidRPr="00CA7DC2" w:rsidSect="00F14021">
      <w:head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AD" w:rsidRDefault="005627AD">
      <w:r>
        <w:separator/>
      </w:r>
    </w:p>
  </w:endnote>
  <w:endnote w:type="continuationSeparator" w:id="0">
    <w:p w:rsidR="005627AD" w:rsidRDefault="0056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AD" w:rsidRDefault="005627AD">
      <w:r>
        <w:separator/>
      </w:r>
    </w:p>
  </w:footnote>
  <w:footnote w:type="continuationSeparator" w:id="0">
    <w:p w:rsidR="005627AD" w:rsidRDefault="0056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FC" w:rsidRPr="00170F64" w:rsidRDefault="00804AFC" w:rsidP="00F17801">
    <w:pPr>
      <w:widowControl w:val="0"/>
      <w:tabs>
        <w:tab w:val="left" w:pos="426"/>
      </w:tabs>
      <w:autoSpaceDE w:val="0"/>
      <w:spacing w:line="271" w:lineRule="auto"/>
      <w:jc w:val="right"/>
      <w:rPr>
        <w:rFonts w:ascii="Calibri" w:hAnsi="Calibri" w:cs="Calibri"/>
        <w:bCs/>
        <w:color w:val="808080"/>
        <w:sz w:val="24"/>
        <w:szCs w:val="24"/>
      </w:rPr>
    </w:pPr>
    <w:r w:rsidRPr="00170F64">
      <w:rPr>
        <w:rFonts w:ascii="Calibri" w:hAnsi="Calibri" w:cs="Calibri"/>
        <w:bCs/>
        <w:color w:val="808080"/>
        <w:sz w:val="24"/>
        <w:szCs w:val="24"/>
      </w:rPr>
      <w:t xml:space="preserve">Załącznik nr </w:t>
    </w:r>
    <w:r>
      <w:rPr>
        <w:rFonts w:ascii="Calibri" w:hAnsi="Calibri" w:cs="Calibri"/>
        <w:bCs/>
        <w:color w:val="808080"/>
        <w:sz w:val="24"/>
        <w:szCs w:val="24"/>
      </w:rPr>
      <w:t>2a</w:t>
    </w:r>
    <w:r w:rsidRPr="00170F64">
      <w:rPr>
        <w:rFonts w:ascii="Calibri" w:hAnsi="Calibri" w:cs="Calibri"/>
        <w:bCs/>
        <w:color w:val="808080"/>
        <w:sz w:val="24"/>
        <w:szCs w:val="24"/>
      </w:rPr>
      <w:t xml:space="preserve"> do SWZ</w:t>
    </w:r>
  </w:p>
  <w:p w:rsidR="00804AFC" w:rsidRPr="00C96F4C" w:rsidRDefault="00804AFC" w:rsidP="00F178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FC" w:rsidRPr="00170F64" w:rsidRDefault="00804AFC" w:rsidP="00F17801">
    <w:pPr>
      <w:suppressAutoHyphens w:val="0"/>
      <w:jc w:val="right"/>
      <w:rPr>
        <w:rFonts w:ascii="Calibri" w:hAnsi="Calibri" w:cs="Calibri"/>
        <w:b/>
        <w:bCs/>
        <w:color w:val="808080"/>
        <w:sz w:val="22"/>
        <w:szCs w:val="22"/>
        <w:lang w:eastAsia="pl-PL"/>
      </w:rPr>
    </w:pPr>
    <w:r w:rsidRPr="00170F64">
      <w:rPr>
        <w:rFonts w:ascii="Calibri" w:hAnsi="Calibri" w:cs="Calibri"/>
        <w:b/>
        <w:bCs/>
        <w:color w:val="808080"/>
        <w:sz w:val="22"/>
        <w:szCs w:val="22"/>
        <w:lang w:eastAsia="pl-PL"/>
      </w:rPr>
      <w:t xml:space="preserve">Załącznik nr </w:t>
    </w:r>
    <w:r>
      <w:rPr>
        <w:rFonts w:ascii="Calibri" w:hAnsi="Calibri" w:cs="Calibri"/>
        <w:b/>
        <w:bCs/>
        <w:color w:val="808080"/>
        <w:sz w:val="22"/>
        <w:szCs w:val="22"/>
        <w:lang w:eastAsia="pl-PL"/>
      </w:rPr>
      <w:t>4</w:t>
    </w:r>
    <w:r w:rsidRPr="00170F64">
      <w:rPr>
        <w:rFonts w:ascii="Calibri" w:hAnsi="Calibri" w:cs="Calibri"/>
        <w:b/>
        <w:bCs/>
        <w:color w:val="808080"/>
        <w:sz w:val="22"/>
        <w:szCs w:val="22"/>
        <w:lang w:eastAsia="pl-PL"/>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FC" w:rsidRDefault="00804AFC" w:rsidP="00C76619">
    <w:pPr>
      <w:pStyle w:val="Nagwek"/>
      <w:jc w:val="right"/>
    </w:pPr>
    <w:r w:rsidRPr="00C76619">
      <w:rPr>
        <w:noProof/>
        <w:lang w:eastAsia="pl-PL"/>
      </w:rPr>
      <w:drawing>
        <wp:inline distT="0" distB="0" distL="0" distR="0" wp14:anchorId="42E7110C" wp14:editId="6F33AF07">
          <wp:extent cx="1200150" cy="792215"/>
          <wp:effectExtent l="0" t="0" r="0" b="8255"/>
          <wp:docPr id="2" name="Obraz 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rocznica powstania 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867" cy="833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61C2A32C"/>
    <w:name w:val="WW8Num8"/>
    <w:lvl w:ilvl="0">
      <w:start w:val="1"/>
      <w:numFmt w:val="lowerLetter"/>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2E25564"/>
    <w:multiLevelType w:val="hybridMultilevel"/>
    <w:tmpl w:val="3188A266"/>
    <w:lvl w:ilvl="0" w:tplc="8E6C530C">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CE2BAE"/>
    <w:multiLevelType w:val="multilevel"/>
    <w:tmpl w:val="7F56A86A"/>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764DE9"/>
    <w:multiLevelType w:val="hybridMultilevel"/>
    <w:tmpl w:val="D8E45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A75C3"/>
    <w:multiLevelType w:val="hybridMultilevel"/>
    <w:tmpl w:val="B9CA1D6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FE5186"/>
    <w:multiLevelType w:val="hybridMultilevel"/>
    <w:tmpl w:val="6D802108"/>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044032"/>
    <w:multiLevelType w:val="hybridMultilevel"/>
    <w:tmpl w:val="37922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771FE6"/>
    <w:multiLevelType w:val="hybridMultilevel"/>
    <w:tmpl w:val="FF947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742A63"/>
    <w:multiLevelType w:val="hybridMultilevel"/>
    <w:tmpl w:val="2F86A51E"/>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7B37B2"/>
    <w:multiLevelType w:val="hybridMultilevel"/>
    <w:tmpl w:val="9004848A"/>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E93FB5"/>
    <w:multiLevelType w:val="hybridMultilevel"/>
    <w:tmpl w:val="6EA62F26"/>
    <w:lvl w:ilvl="0" w:tplc="9BE658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2" w15:restartNumberingAfterBreak="0">
    <w:nsid w:val="19ED5EB9"/>
    <w:multiLevelType w:val="hybridMultilevel"/>
    <w:tmpl w:val="68BC6D8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DF736A7"/>
    <w:multiLevelType w:val="hybridMultilevel"/>
    <w:tmpl w:val="DCB22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AC3275"/>
    <w:multiLevelType w:val="multilevel"/>
    <w:tmpl w:val="2FF8B21C"/>
    <w:lvl w:ilvl="0">
      <w:start w:val="5"/>
      <w:numFmt w:val="decimal"/>
      <w:lvlText w:val="%1."/>
      <w:lvlJc w:val="left"/>
      <w:pPr>
        <w:ind w:left="720" w:hanging="360"/>
      </w:pPr>
      <w:rPr>
        <w:rFonts w:asciiTheme="minorHAnsi" w:hAnsiTheme="minorHAnsi" w:cstheme="minorHAnsi"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8A10FA"/>
    <w:multiLevelType w:val="multilevel"/>
    <w:tmpl w:val="1A883EEA"/>
    <w:lvl w:ilvl="0">
      <w:start w:val="1"/>
      <w:numFmt w:val="bullet"/>
      <w:lvlText w:val="˗"/>
      <w:lvlJc w:val="left"/>
      <w:pPr>
        <w:ind w:left="360" w:hanging="360"/>
      </w:pPr>
      <w:rPr>
        <w:rFonts w:ascii="Times New Roman" w:hAnsi="Times New Roman" w:cs="Times New Roman" w:hint="default"/>
        <w:b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226C5028"/>
    <w:multiLevelType w:val="hybridMultilevel"/>
    <w:tmpl w:val="ED1CFB2E"/>
    <w:lvl w:ilvl="0" w:tplc="0415000F">
      <w:start w:val="1"/>
      <w:numFmt w:val="decimal"/>
      <w:lvlText w:val="%1."/>
      <w:lvlJc w:val="left"/>
      <w:pPr>
        <w:ind w:left="2340" w:hanging="360"/>
      </w:pPr>
    </w:lvl>
    <w:lvl w:ilvl="1" w:tplc="BE88F82A">
      <w:start w:val="1"/>
      <w:numFmt w:val="lowerLetter"/>
      <w:lvlText w:val="%2)"/>
      <w:lvlJc w:val="left"/>
      <w:pPr>
        <w:ind w:left="3060" w:hanging="360"/>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23BB033D"/>
    <w:multiLevelType w:val="hybridMultilevel"/>
    <w:tmpl w:val="785E1C2A"/>
    <w:lvl w:ilvl="0" w:tplc="04150017">
      <w:start w:val="1"/>
      <w:numFmt w:val="lowerLetter"/>
      <w:lvlText w:val="%1)"/>
      <w:lvlJc w:val="left"/>
      <w:pPr>
        <w:ind w:left="747" w:hanging="360"/>
      </w:pPr>
    </w:lvl>
    <w:lvl w:ilvl="1" w:tplc="04150017">
      <w:start w:val="1"/>
      <w:numFmt w:val="lowerLetter"/>
      <w:lvlText w:val="%2)"/>
      <w:lvlJc w:val="left"/>
      <w:pPr>
        <w:ind w:left="1467" w:hanging="360"/>
      </w:pPr>
      <w:rPr>
        <w:rFonts w:hint="default"/>
      </w:r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0" w15:restartNumberingAfterBreak="0">
    <w:nsid w:val="24494FF7"/>
    <w:multiLevelType w:val="hybridMultilevel"/>
    <w:tmpl w:val="E8FCCD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56E1BCB"/>
    <w:multiLevelType w:val="hybridMultilevel"/>
    <w:tmpl w:val="898A145A"/>
    <w:lvl w:ilvl="0" w:tplc="3FA054A4">
      <w:start w:val="1"/>
      <w:numFmt w:val="decimal"/>
      <w:lvlText w:val="%1."/>
      <w:lvlJc w:val="left"/>
      <w:pPr>
        <w:ind w:left="4330" w:hanging="360"/>
      </w:pPr>
      <w:rPr>
        <w:rFonts w:hint="default"/>
        <w:b w:val="0"/>
        <w:color w:val="000000"/>
        <w:sz w:val="22"/>
        <w:szCs w:val="22"/>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2" w15:restartNumberingAfterBreak="0">
    <w:nsid w:val="27621DA8"/>
    <w:multiLevelType w:val="hybridMultilevel"/>
    <w:tmpl w:val="FBAA65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4" w15:restartNumberingAfterBreak="0">
    <w:nsid w:val="2AE55BE9"/>
    <w:multiLevelType w:val="hybridMultilevel"/>
    <w:tmpl w:val="F40E5F40"/>
    <w:lvl w:ilvl="0" w:tplc="810AC9D0">
      <w:start w:val="1"/>
      <w:numFmt w:val="lowerLetter"/>
      <w:lvlText w:val="%1)"/>
      <w:lvlJc w:val="left"/>
      <w:pPr>
        <w:ind w:left="927"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DFF43E8"/>
    <w:multiLevelType w:val="hybridMultilevel"/>
    <w:tmpl w:val="D466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0A610D"/>
    <w:multiLevelType w:val="hybridMultilevel"/>
    <w:tmpl w:val="E0D051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EAF3CA9"/>
    <w:multiLevelType w:val="hybridMultilevel"/>
    <w:tmpl w:val="1BC80B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F004918"/>
    <w:multiLevelType w:val="hybridMultilevel"/>
    <w:tmpl w:val="AFD63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312F1509"/>
    <w:multiLevelType w:val="hybridMultilevel"/>
    <w:tmpl w:val="901E30B6"/>
    <w:lvl w:ilvl="0" w:tplc="885A86B4">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21E6D53"/>
    <w:multiLevelType w:val="hybridMultilevel"/>
    <w:tmpl w:val="1BC80B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144B0E"/>
    <w:multiLevelType w:val="multilevel"/>
    <w:tmpl w:val="98021A4E"/>
    <w:lvl w:ilvl="0">
      <w:start w:val="1"/>
      <w:numFmt w:val="decimal"/>
      <w:lvlText w:val="%1."/>
      <w:lvlJc w:val="left"/>
      <w:pPr>
        <w:ind w:left="4330" w:hanging="360"/>
      </w:pPr>
      <w:rPr>
        <w:rFonts w:hint="default"/>
        <w:b w:val="0"/>
        <w:color w:val="000000"/>
      </w:rPr>
    </w:lvl>
    <w:lvl w:ilvl="1">
      <w:start w:val="1"/>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050" w:hanging="108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410" w:hanging="1440"/>
      </w:pPr>
      <w:rPr>
        <w:rFonts w:hint="default"/>
      </w:rPr>
    </w:lvl>
  </w:abstractNum>
  <w:abstractNum w:abstractNumId="55" w15:restartNumberingAfterBreak="0">
    <w:nsid w:val="373703A0"/>
    <w:multiLevelType w:val="hybridMultilevel"/>
    <w:tmpl w:val="278C9D10"/>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995985"/>
    <w:multiLevelType w:val="hybridMultilevel"/>
    <w:tmpl w:val="908CC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181B70"/>
    <w:multiLevelType w:val="hybridMultilevel"/>
    <w:tmpl w:val="A5AC655C"/>
    <w:lvl w:ilvl="0" w:tplc="1CAEB910">
      <w:start w:val="1"/>
      <w:numFmt w:val="bullet"/>
      <w:lvlText w:val="˗"/>
      <w:lvlJc w:val="left"/>
      <w:pPr>
        <w:ind w:left="1080" w:hanging="360"/>
      </w:pPr>
      <w:rPr>
        <w:rFonts w:ascii="Times New Roman" w:hAnsi="Times New Roman"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0320968"/>
    <w:multiLevelType w:val="hybridMultilevel"/>
    <w:tmpl w:val="7C320D48"/>
    <w:lvl w:ilvl="0" w:tplc="B024FA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0AB17B6"/>
    <w:multiLevelType w:val="hybridMultilevel"/>
    <w:tmpl w:val="C92AF286"/>
    <w:lvl w:ilvl="0" w:tplc="0415000F">
      <w:start w:val="1"/>
      <w:numFmt w:val="decimal"/>
      <w:lvlText w:val="%1."/>
      <w:lvlJc w:val="left"/>
      <w:pPr>
        <w:ind w:left="720" w:hanging="360"/>
      </w:pPr>
    </w:lvl>
    <w:lvl w:ilvl="1" w:tplc="2966B212">
      <w:start w:val="1"/>
      <w:numFmt w:val="lowerLetter"/>
      <w:lvlText w:val="%2)"/>
      <w:lvlJc w:val="left"/>
      <w:pPr>
        <w:ind w:left="1440" w:hanging="360"/>
      </w:pPr>
      <w:rPr>
        <w:rFonts w:hint="default"/>
      </w:rPr>
    </w:lvl>
    <w:lvl w:ilvl="2" w:tplc="7E4C9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120064"/>
    <w:multiLevelType w:val="hybridMultilevel"/>
    <w:tmpl w:val="F40E5F40"/>
    <w:lvl w:ilvl="0" w:tplc="810AC9D0">
      <w:start w:val="1"/>
      <w:numFmt w:val="lowerLetter"/>
      <w:lvlText w:val="%1)"/>
      <w:lvlJc w:val="left"/>
      <w:pPr>
        <w:ind w:left="927"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4752D4"/>
    <w:multiLevelType w:val="hybridMultilevel"/>
    <w:tmpl w:val="959CEC6E"/>
    <w:lvl w:ilvl="0" w:tplc="309C47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0C6C4E"/>
    <w:multiLevelType w:val="hybridMultilevel"/>
    <w:tmpl w:val="1944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B361043"/>
    <w:multiLevelType w:val="hybridMultilevel"/>
    <w:tmpl w:val="22D8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4C4707FB"/>
    <w:multiLevelType w:val="hybridMultilevel"/>
    <w:tmpl w:val="67885C60"/>
    <w:lvl w:ilvl="0" w:tplc="9CE4721C">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3" w15:restartNumberingAfterBreak="0">
    <w:nsid w:val="4C79088E"/>
    <w:multiLevelType w:val="hybridMultilevel"/>
    <w:tmpl w:val="25AA4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DF44C9B"/>
    <w:multiLevelType w:val="hybridMultilevel"/>
    <w:tmpl w:val="3334DB00"/>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EB95314"/>
    <w:multiLevelType w:val="hybridMultilevel"/>
    <w:tmpl w:val="139A6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2344F3E"/>
    <w:multiLevelType w:val="hybridMultilevel"/>
    <w:tmpl w:val="1C44E042"/>
    <w:lvl w:ilvl="0" w:tplc="0415000F">
      <w:start w:val="1"/>
      <w:numFmt w:val="decimal"/>
      <w:lvlText w:val="%1."/>
      <w:lvlJc w:val="left"/>
      <w:pPr>
        <w:ind w:left="1287" w:hanging="360"/>
      </w:pPr>
    </w:lvl>
    <w:lvl w:ilvl="1" w:tplc="04150011">
      <w:start w:val="1"/>
      <w:numFmt w:val="decimal"/>
      <w:lvlText w:val="%2)"/>
      <w:lvlJc w:val="left"/>
      <w:pPr>
        <w:ind w:left="2007" w:hanging="360"/>
      </w:pPr>
      <w:rPr>
        <w:b w:val="0"/>
      </w:rPr>
    </w:lvl>
    <w:lvl w:ilvl="2" w:tplc="95CC1DA2">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2C62FFE"/>
    <w:multiLevelType w:val="multilevel"/>
    <w:tmpl w:val="F3DE41EE"/>
    <w:lvl w:ilvl="0">
      <w:start w:val="1"/>
      <w:numFmt w:val="decimal"/>
      <w:lvlText w:val="%1."/>
      <w:lvlJc w:val="left"/>
      <w:pPr>
        <w:tabs>
          <w:tab w:val="num" w:pos="0"/>
        </w:tabs>
        <w:ind w:left="720"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59C03CC"/>
    <w:multiLevelType w:val="multilevel"/>
    <w:tmpl w:val="2FF8B21C"/>
    <w:lvl w:ilvl="0">
      <w:start w:val="5"/>
      <w:numFmt w:val="decimal"/>
      <w:lvlText w:val="%1."/>
      <w:lvlJc w:val="left"/>
      <w:pPr>
        <w:ind w:left="720" w:hanging="360"/>
      </w:pPr>
      <w:rPr>
        <w:rFonts w:asciiTheme="minorHAnsi" w:hAnsiTheme="minorHAnsi" w:cstheme="minorHAnsi"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66F3ACE"/>
    <w:multiLevelType w:val="hybridMultilevel"/>
    <w:tmpl w:val="0B24C8EC"/>
    <w:lvl w:ilvl="0" w:tplc="AFBE82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0A25A1"/>
    <w:multiLevelType w:val="multilevel"/>
    <w:tmpl w:val="6BC84672"/>
    <w:lvl w:ilvl="0">
      <w:start w:val="2"/>
      <w:numFmt w:val="decimal"/>
      <w:lvlText w:val="%1."/>
      <w:lvlJc w:val="left"/>
      <w:pPr>
        <w:ind w:left="2880" w:hanging="360"/>
      </w:pPr>
      <w:rPr>
        <w:rFonts w:hint="default"/>
      </w:rPr>
    </w:lvl>
    <w:lvl w:ilvl="1">
      <w:start w:val="1"/>
      <w:numFmt w:val="decimal"/>
      <w:isLgl/>
      <w:lvlText w:val="%1.%2."/>
      <w:lvlJc w:val="left"/>
      <w:pPr>
        <w:ind w:left="324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6" w15:restartNumberingAfterBreak="0">
    <w:nsid w:val="5A7579A4"/>
    <w:multiLevelType w:val="hybridMultilevel"/>
    <w:tmpl w:val="2910B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5C7C5538"/>
    <w:multiLevelType w:val="hybridMultilevel"/>
    <w:tmpl w:val="23F85406"/>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89" w15:restartNumberingAfterBreak="0">
    <w:nsid w:val="5C7E0FAA"/>
    <w:multiLevelType w:val="hybridMultilevel"/>
    <w:tmpl w:val="E7067518"/>
    <w:lvl w:ilvl="0" w:tplc="810AC9D0">
      <w:start w:val="1"/>
      <w:numFmt w:val="lowerLetter"/>
      <w:lvlText w:val="%1)"/>
      <w:lvlJc w:val="left"/>
      <w:pPr>
        <w:ind w:left="927"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14B44B2"/>
    <w:multiLevelType w:val="hybridMultilevel"/>
    <w:tmpl w:val="23F85406"/>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95" w15:restartNumberingAfterBreak="0">
    <w:nsid w:val="622B649C"/>
    <w:multiLevelType w:val="multilevel"/>
    <w:tmpl w:val="EEA609D4"/>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6"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65E67F2D"/>
    <w:multiLevelType w:val="hybridMultilevel"/>
    <w:tmpl w:val="75AA9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2B0438"/>
    <w:multiLevelType w:val="multilevel"/>
    <w:tmpl w:val="2598799C"/>
    <w:lvl w:ilvl="0">
      <w:start w:val="1"/>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9" w15:restartNumberingAfterBreak="0">
    <w:nsid w:val="68641D8F"/>
    <w:multiLevelType w:val="hybridMultilevel"/>
    <w:tmpl w:val="4F92054E"/>
    <w:lvl w:ilvl="0" w:tplc="04150011">
      <w:start w:val="1"/>
      <w:numFmt w:val="decimal"/>
      <w:lvlText w:val="%1)"/>
      <w:lvlJc w:val="left"/>
      <w:pPr>
        <w:ind w:left="720" w:hanging="360"/>
      </w:pPr>
    </w:lvl>
    <w:lvl w:ilvl="1" w:tplc="D0503D3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964ED7"/>
    <w:multiLevelType w:val="multilevel"/>
    <w:tmpl w:val="8FEE258E"/>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1" w15:restartNumberingAfterBreak="0">
    <w:nsid w:val="6C1E01B7"/>
    <w:multiLevelType w:val="hybridMultilevel"/>
    <w:tmpl w:val="E098D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6A6F82"/>
    <w:multiLevelType w:val="multilevel"/>
    <w:tmpl w:val="30B60360"/>
    <w:lvl w:ilvl="0">
      <w:start w:val="1"/>
      <w:numFmt w:val="bullet"/>
      <w:lvlText w:val="˗"/>
      <w:lvlJc w:val="left"/>
      <w:pPr>
        <w:ind w:left="360" w:hanging="360"/>
      </w:pPr>
      <w:rPr>
        <w:rFonts w:ascii="Times New Roman" w:hAnsi="Times New Roman" w:cs="Times New Roman" w:hint="default"/>
        <w:b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74763145"/>
    <w:multiLevelType w:val="multilevel"/>
    <w:tmpl w:val="B20616F6"/>
    <w:lvl w:ilvl="0">
      <w:start w:val="1"/>
      <w:numFmt w:val="decimal"/>
      <w:lvlText w:val="%1."/>
      <w:lvlJc w:val="left"/>
      <w:pPr>
        <w:ind w:left="708" w:hanging="708"/>
      </w:pPr>
      <w:rPr>
        <w:rFonts w:eastAsia="Times New Roman" w:hint="default"/>
      </w:rPr>
    </w:lvl>
    <w:lvl w:ilvl="1">
      <w:start w:val="1"/>
      <w:numFmt w:val="decimal"/>
      <w:lvlText w:val="%1.%2."/>
      <w:lvlJc w:val="left"/>
      <w:pPr>
        <w:ind w:left="708" w:hanging="70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4" w15:restartNumberingAfterBreak="0">
    <w:nsid w:val="759D51F4"/>
    <w:multiLevelType w:val="hybridMultilevel"/>
    <w:tmpl w:val="9D2ABFC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06"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9FF0002"/>
    <w:multiLevelType w:val="hybridMultilevel"/>
    <w:tmpl w:val="C75EF2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AAB4EC3"/>
    <w:multiLevelType w:val="hybridMultilevel"/>
    <w:tmpl w:val="2E4681E8"/>
    <w:lvl w:ilvl="0" w:tplc="DC961670">
      <w:start w:val="65535"/>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B0C5365"/>
    <w:multiLevelType w:val="hybridMultilevel"/>
    <w:tmpl w:val="073251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D305E8F"/>
    <w:multiLevelType w:val="multilevel"/>
    <w:tmpl w:val="3508E6FE"/>
    <w:lvl w:ilvl="0">
      <w:start w:val="4"/>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5"/>
  </w:num>
  <w:num w:numId="4">
    <w:abstractNumId w:val="17"/>
  </w:num>
  <w:num w:numId="5">
    <w:abstractNumId w:val="68"/>
  </w:num>
  <w:num w:numId="6">
    <w:abstractNumId w:val="57"/>
  </w:num>
  <w:num w:numId="7">
    <w:abstractNumId w:val="67"/>
  </w:num>
  <w:num w:numId="8">
    <w:abstractNumId w:val="105"/>
  </w:num>
  <w:num w:numId="9">
    <w:abstractNumId w:val="93"/>
  </w:num>
  <w:num w:numId="10">
    <w:abstractNumId w:val="65"/>
  </w:num>
  <w:num w:numId="11">
    <w:abstractNumId w:val="23"/>
  </w:num>
  <w:num w:numId="12">
    <w:abstractNumId w:val="43"/>
  </w:num>
  <w:num w:numId="13">
    <w:abstractNumId w:val="50"/>
  </w:num>
  <w:num w:numId="14">
    <w:abstractNumId w:val="31"/>
  </w:num>
  <w:num w:numId="15">
    <w:abstractNumId w:val="90"/>
  </w:num>
  <w:num w:numId="16">
    <w:abstractNumId w:val="55"/>
  </w:num>
  <w:num w:numId="17">
    <w:abstractNumId w:val="96"/>
  </w:num>
  <w:num w:numId="18">
    <w:abstractNumId w:val="71"/>
  </w:num>
  <w:num w:numId="19">
    <w:abstractNumId w:val="51"/>
  </w:num>
  <w:num w:numId="20">
    <w:abstractNumId w:val="82"/>
  </w:num>
  <w:num w:numId="21">
    <w:abstractNumId w:val="33"/>
  </w:num>
  <w:num w:numId="22">
    <w:abstractNumId w:val="59"/>
  </w:num>
  <w:num w:numId="23">
    <w:abstractNumId w:val="106"/>
  </w:num>
  <w:num w:numId="24">
    <w:abstractNumId w:val="14"/>
  </w:num>
  <w:num w:numId="25">
    <w:abstractNumId w:val="20"/>
  </w:num>
  <w:num w:numId="26">
    <w:abstractNumId w:val="35"/>
  </w:num>
  <w:num w:numId="27">
    <w:abstractNumId w:val="77"/>
  </w:num>
  <w:num w:numId="28">
    <w:abstractNumId w:val="15"/>
  </w:num>
  <w:num w:numId="29">
    <w:abstractNumId w:val="27"/>
  </w:num>
  <w:num w:numId="30">
    <w:abstractNumId w:val="78"/>
  </w:num>
  <w:num w:numId="31">
    <w:abstractNumId w:val="92"/>
  </w:num>
  <w:num w:numId="32">
    <w:abstractNumId w:val="74"/>
  </w:num>
  <w:num w:numId="33">
    <w:abstractNumId w:val="107"/>
  </w:num>
  <w:num w:numId="34">
    <w:abstractNumId w:val="47"/>
  </w:num>
  <w:num w:numId="35">
    <w:abstractNumId w:val="56"/>
  </w:num>
  <w:num w:numId="36">
    <w:abstractNumId w:val="63"/>
  </w:num>
  <w:num w:numId="37">
    <w:abstractNumId w:val="52"/>
  </w:num>
  <w:num w:numId="38">
    <w:abstractNumId w:val="28"/>
  </w:num>
  <w:num w:numId="39">
    <w:abstractNumId w:val="87"/>
  </w:num>
  <w:num w:numId="40">
    <w:abstractNumId w:val="45"/>
  </w:num>
  <w:num w:numId="41">
    <w:abstractNumId w:val="99"/>
  </w:num>
  <w:num w:numId="42">
    <w:abstractNumId w:val="29"/>
  </w:num>
  <w:num w:numId="43">
    <w:abstractNumId w:val="40"/>
  </w:num>
  <w:num w:numId="44">
    <w:abstractNumId w:val="79"/>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num>
  <w:num w:numId="47">
    <w:abstractNumId w:val="98"/>
  </w:num>
  <w:num w:numId="48">
    <w:abstractNumId w:val="19"/>
  </w:num>
  <w:num w:numId="49">
    <w:abstractNumId w:val="41"/>
  </w:num>
  <w:num w:numId="50">
    <w:abstractNumId w:val="109"/>
  </w:num>
  <w:num w:numId="51">
    <w:abstractNumId w:val="89"/>
  </w:num>
  <w:num w:numId="52">
    <w:abstractNumId w:val="44"/>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7"/>
  </w:num>
  <w:num w:numId="56">
    <w:abstractNumId w:val="12"/>
  </w:num>
  <w:num w:numId="57">
    <w:abstractNumId w:val="13"/>
  </w:num>
  <w:num w:numId="58">
    <w:abstractNumId w:val="62"/>
  </w:num>
  <w:num w:numId="59">
    <w:abstractNumId w:val="25"/>
  </w:num>
  <w:num w:numId="60">
    <w:abstractNumId w:val="4"/>
  </w:num>
  <w:num w:numId="61">
    <w:abstractNumId w:val="72"/>
  </w:num>
  <w:num w:numId="62">
    <w:abstractNumId w:val="48"/>
  </w:num>
  <w:num w:numId="63">
    <w:abstractNumId w:val="70"/>
  </w:num>
  <w:num w:numId="64">
    <w:abstractNumId w:val="100"/>
  </w:num>
  <w:num w:numId="65">
    <w:abstractNumId w:val="58"/>
  </w:num>
  <w:num w:numId="66">
    <w:abstractNumId w:val="39"/>
  </w:num>
  <w:num w:numId="67">
    <w:abstractNumId w:val="88"/>
  </w:num>
  <w:num w:numId="68">
    <w:abstractNumId w:val="94"/>
  </w:num>
  <w:num w:numId="69">
    <w:abstractNumId w:val="21"/>
  </w:num>
  <w:num w:numId="70">
    <w:abstractNumId w:val="34"/>
  </w:num>
  <w:num w:numId="71">
    <w:abstractNumId w:val="66"/>
  </w:num>
  <w:num w:numId="72">
    <w:abstractNumId w:val="30"/>
  </w:num>
  <w:num w:numId="73">
    <w:abstractNumId w:val="83"/>
  </w:num>
  <w:num w:numId="74">
    <w:abstractNumId w:val="101"/>
  </w:num>
  <w:num w:numId="75">
    <w:abstractNumId w:val="86"/>
  </w:num>
  <w:num w:numId="76">
    <w:abstractNumId w:val="111"/>
  </w:num>
  <w:num w:numId="77">
    <w:abstractNumId w:val="49"/>
  </w:num>
  <w:num w:numId="78">
    <w:abstractNumId w:val="38"/>
  </w:num>
  <w:num w:numId="79">
    <w:abstractNumId w:val="73"/>
  </w:num>
  <w:num w:numId="80">
    <w:abstractNumId w:val="26"/>
  </w:num>
  <w:num w:numId="81">
    <w:abstractNumId w:val="108"/>
  </w:num>
  <w:num w:numId="82">
    <w:abstractNumId w:val="110"/>
  </w:num>
  <w:num w:numId="83">
    <w:abstractNumId w:val="76"/>
  </w:num>
  <w:num w:numId="84">
    <w:abstractNumId w:val="22"/>
  </w:num>
  <w:num w:numId="85">
    <w:abstractNumId w:val="85"/>
  </w:num>
  <w:num w:numId="86">
    <w:abstractNumId w:val="80"/>
  </w:num>
  <w:num w:numId="87">
    <w:abstractNumId w:val="97"/>
  </w:num>
  <w:num w:numId="88">
    <w:abstractNumId w:val="42"/>
  </w:num>
  <w:num w:numId="89">
    <w:abstractNumId w:val="54"/>
  </w:num>
  <w:num w:numId="90">
    <w:abstractNumId w:val="32"/>
  </w:num>
  <w:num w:numId="91">
    <w:abstractNumId w:val="102"/>
  </w:num>
  <w:num w:numId="92">
    <w:abstractNumId w:val="75"/>
  </w:num>
  <w:num w:numId="93">
    <w:abstractNumId w:val="104"/>
  </w:num>
  <w:num w:numId="94">
    <w:abstractNumId w:val="24"/>
  </w:num>
  <w:num w:numId="95">
    <w:abstractNumId w:val="60"/>
  </w:num>
  <w:num w:numId="96">
    <w:abstractNumId w:val="37"/>
  </w:num>
  <w:num w:numId="97">
    <w:abstractNumId w:val="36"/>
  </w:num>
  <w:num w:numId="98">
    <w:abstractNumId w:val="61"/>
  </w:num>
  <w:num w:numId="99">
    <w:abstractNumId w:val="95"/>
  </w:num>
  <w:num w:numId="100">
    <w:abstractNumId w:val="18"/>
  </w:num>
  <w:num w:numId="101">
    <w:abstractNumId w:val="53"/>
  </w:num>
  <w:num w:numId="102">
    <w:abstractNumId w:val="8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F0A"/>
    <w:rsid w:val="00004182"/>
    <w:rsid w:val="00004294"/>
    <w:rsid w:val="00004E09"/>
    <w:rsid w:val="000065B9"/>
    <w:rsid w:val="00007E29"/>
    <w:rsid w:val="0001057E"/>
    <w:rsid w:val="00010B95"/>
    <w:rsid w:val="00017CE1"/>
    <w:rsid w:val="00020895"/>
    <w:rsid w:val="0002133C"/>
    <w:rsid w:val="0002203A"/>
    <w:rsid w:val="0002313B"/>
    <w:rsid w:val="00023443"/>
    <w:rsid w:val="0002602A"/>
    <w:rsid w:val="000267BC"/>
    <w:rsid w:val="00026CBD"/>
    <w:rsid w:val="00027103"/>
    <w:rsid w:val="0002774B"/>
    <w:rsid w:val="000314C6"/>
    <w:rsid w:val="00032134"/>
    <w:rsid w:val="00034FCC"/>
    <w:rsid w:val="00035DBB"/>
    <w:rsid w:val="00036652"/>
    <w:rsid w:val="000368F2"/>
    <w:rsid w:val="00036A59"/>
    <w:rsid w:val="00036FF2"/>
    <w:rsid w:val="000376FF"/>
    <w:rsid w:val="000426ED"/>
    <w:rsid w:val="00042F6E"/>
    <w:rsid w:val="00045881"/>
    <w:rsid w:val="000468CF"/>
    <w:rsid w:val="000473B6"/>
    <w:rsid w:val="00047EEA"/>
    <w:rsid w:val="000515F5"/>
    <w:rsid w:val="00052733"/>
    <w:rsid w:val="00054EF2"/>
    <w:rsid w:val="00055258"/>
    <w:rsid w:val="000552A6"/>
    <w:rsid w:val="00057922"/>
    <w:rsid w:val="00060F27"/>
    <w:rsid w:val="000634AC"/>
    <w:rsid w:val="000638F5"/>
    <w:rsid w:val="000641A5"/>
    <w:rsid w:val="0006596A"/>
    <w:rsid w:val="00065F8E"/>
    <w:rsid w:val="00067D31"/>
    <w:rsid w:val="000700A5"/>
    <w:rsid w:val="00070D39"/>
    <w:rsid w:val="00071372"/>
    <w:rsid w:val="00073414"/>
    <w:rsid w:val="00074643"/>
    <w:rsid w:val="00074B85"/>
    <w:rsid w:val="00074F7F"/>
    <w:rsid w:val="00076024"/>
    <w:rsid w:val="000778C6"/>
    <w:rsid w:val="00080C22"/>
    <w:rsid w:val="00080F92"/>
    <w:rsid w:val="000827D0"/>
    <w:rsid w:val="00082B47"/>
    <w:rsid w:val="00083621"/>
    <w:rsid w:val="000858BC"/>
    <w:rsid w:val="00085A89"/>
    <w:rsid w:val="00086562"/>
    <w:rsid w:val="00086DFF"/>
    <w:rsid w:val="00086E06"/>
    <w:rsid w:val="000905B4"/>
    <w:rsid w:val="00091C75"/>
    <w:rsid w:val="000926E2"/>
    <w:rsid w:val="00093CED"/>
    <w:rsid w:val="00096B7B"/>
    <w:rsid w:val="00097F75"/>
    <w:rsid w:val="000A0369"/>
    <w:rsid w:val="000A07BA"/>
    <w:rsid w:val="000A171A"/>
    <w:rsid w:val="000A3205"/>
    <w:rsid w:val="000A447A"/>
    <w:rsid w:val="000A491A"/>
    <w:rsid w:val="000A6531"/>
    <w:rsid w:val="000A6D19"/>
    <w:rsid w:val="000A72E2"/>
    <w:rsid w:val="000B07EE"/>
    <w:rsid w:val="000B08A2"/>
    <w:rsid w:val="000B18B4"/>
    <w:rsid w:val="000B2401"/>
    <w:rsid w:val="000B2FC9"/>
    <w:rsid w:val="000B34E4"/>
    <w:rsid w:val="000B379B"/>
    <w:rsid w:val="000B7A50"/>
    <w:rsid w:val="000C2CAC"/>
    <w:rsid w:val="000C49F6"/>
    <w:rsid w:val="000C5CB7"/>
    <w:rsid w:val="000C613E"/>
    <w:rsid w:val="000C74B3"/>
    <w:rsid w:val="000D0241"/>
    <w:rsid w:val="000D026E"/>
    <w:rsid w:val="000D175C"/>
    <w:rsid w:val="000D45D5"/>
    <w:rsid w:val="000D4F4E"/>
    <w:rsid w:val="000D5427"/>
    <w:rsid w:val="000D79EB"/>
    <w:rsid w:val="000E17F5"/>
    <w:rsid w:val="000E38A9"/>
    <w:rsid w:val="000E6F19"/>
    <w:rsid w:val="000E7B00"/>
    <w:rsid w:val="000F137D"/>
    <w:rsid w:val="000F163C"/>
    <w:rsid w:val="000F38B2"/>
    <w:rsid w:val="000F3C96"/>
    <w:rsid w:val="000F5205"/>
    <w:rsid w:val="000F782A"/>
    <w:rsid w:val="000F7FF1"/>
    <w:rsid w:val="00100098"/>
    <w:rsid w:val="0010060D"/>
    <w:rsid w:val="00101603"/>
    <w:rsid w:val="0010240D"/>
    <w:rsid w:val="00102F84"/>
    <w:rsid w:val="001070C3"/>
    <w:rsid w:val="00107E55"/>
    <w:rsid w:val="00112533"/>
    <w:rsid w:val="00112D76"/>
    <w:rsid w:val="00112E58"/>
    <w:rsid w:val="0011312E"/>
    <w:rsid w:val="00114565"/>
    <w:rsid w:val="00115B57"/>
    <w:rsid w:val="00115D31"/>
    <w:rsid w:val="00115D83"/>
    <w:rsid w:val="00115FDA"/>
    <w:rsid w:val="0011681D"/>
    <w:rsid w:val="00120447"/>
    <w:rsid w:val="0012089A"/>
    <w:rsid w:val="00122555"/>
    <w:rsid w:val="001239DB"/>
    <w:rsid w:val="001246C9"/>
    <w:rsid w:val="0012696F"/>
    <w:rsid w:val="0013210D"/>
    <w:rsid w:val="00133501"/>
    <w:rsid w:val="00133DE3"/>
    <w:rsid w:val="00134DA5"/>
    <w:rsid w:val="001361FD"/>
    <w:rsid w:val="00137CDA"/>
    <w:rsid w:val="00137FAB"/>
    <w:rsid w:val="00137FDE"/>
    <w:rsid w:val="001405E8"/>
    <w:rsid w:val="0014180D"/>
    <w:rsid w:val="00143A17"/>
    <w:rsid w:val="001446CC"/>
    <w:rsid w:val="00145D12"/>
    <w:rsid w:val="00145EC2"/>
    <w:rsid w:val="00147722"/>
    <w:rsid w:val="00150AA0"/>
    <w:rsid w:val="00152D91"/>
    <w:rsid w:val="00156281"/>
    <w:rsid w:val="00157377"/>
    <w:rsid w:val="001605ED"/>
    <w:rsid w:val="00161920"/>
    <w:rsid w:val="00161F25"/>
    <w:rsid w:val="00162825"/>
    <w:rsid w:val="001642B2"/>
    <w:rsid w:val="001654D1"/>
    <w:rsid w:val="00165DFF"/>
    <w:rsid w:val="00166A2E"/>
    <w:rsid w:val="00170C3B"/>
    <w:rsid w:val="00171D5B"/>
    <w:rsid w:val="00172300"/>
    <w:rsid w:val="00172544"/>
    <w:rsid w:val="00173376"/>
    <w:rsid w:val="00173CCC"/>
    <w:rsid w:val="00173FB3"/>
    <w:rsid w:val="001772B3"/>
    <w:rsid w:val="00181AD1"/>
    <w:rsid w:val="00181F07"/>
    <w:rsid w:val="0018273A"/>
    <w:rsid w:val="0018282C"/>
    <w:rsid w:val="00186045"/>
    <w:rsid w:val="001867F4"/>
    <w:rsid w:val="0019136A"/>
    <w:rsid w:val="0019455B"/>
    <w:rsid w:val="00195B8F"/>
    <w:rsid w:val="00196BB7"/>
    <w:rsid w:val="001A004C"/>
    <w:rsid w:val="001A0880"/>
    <w:rsid w:val="001B0084"/>
    <w:rsid w:val="001B2B7C"/>
    <w:rsid w:val="001B2CB7"/>
    <w:rsid w:val="001B2E04"/>
    <w:rsid w:val="001B325B"/>
    <w:rsid w:val="001B3BDD"/>
    <w:rsid w:val="001B4CE5"/>
    <w:rsid w:val="001B4D9C"/>
    <w:rsid w:val="001B5955"/>
    <w:rsid w:val="001B7152"/>
    <w:rsid w:val="001B78AD"/>
    <w:rsid w:val="001C0F82"/>
    <w:rsid w:val="001C4FA1"/>
    <w:rsid w:val="001D086D"/>
    <w:rsid w:val="001D0B9C"/>
    <w:rsid w:val="001D3563"/>
    <w:rsid w:val="001D3AD4"/>
    <w:rsid w:val="001D5EC3"/>
    <w:rsid w:val="001D713B"/>
    <w:rsid w:val="001D7142"/>
    <w:rsid w:val="001E13A3"/>
    <w:rsid w:val="001E3348"/>
    <w:rsid w:val="001E544A"/>
    <w:rsid w:val="001E55B1"/>
    <w:rsid w:val="001E6E79"/>
    <w:rsid w:val="001F17BD"/>
    <w:rsid w:val="001F1DDF"/>
    <w:rsid w:val="001F2546"/>
    <w:rsid w:val="001F3835"/>
    <w:rsid w:val="001F3E79"/>
    <w:rsid w:val="001F5F4F"/>
    <w:rsid w:val="001F73C4"/>
    <w:rsid w:val="001F7B16"/>
    <w:rsid w:val="0020008B"/>
    <w:rsid w:val="0020087E"/>
    <w:rsid w:val="00202976"/>
    <w:rsid w:val="002039F5"/>
    <w:rsid w:val="002045CC"/>
    <w:rsid w:val="0020467F"/>
    <w:rsid w:val="00204B32"/>
    <w:rsid w:val="00205386"/>
    <w:rsid w:val="0021136B"/>
    <w:rsid w:val="0021142C"/>
    <w:rsid w:val="00212234"/>
    <w:rsid w:val="00213B6B"/>
    <w:rsid w:val="00215D4F"/>
    <w:rsid w:val="00215D8F"/>
    <w:rsid w:val="00216F3C"/>
    <w:rsid w:val="00220449"/>
    <w:rsid w:val="002204E7"/>
    <w:rsid w:val="0022145A"/>
    <w:rsid w:val="002224DB"/>
    <w:rsid w:val="00223B7B"/>
    <w:rsid w:val="00223DE9"/>
    <w:rsid w:val="00224FA6"/>
    <w:rsid w:val="00226027"/>
    <w:rsid w:val="002326A9"/>
    <w:rsid w:val="00233723"/>
    <w:rsid w:val="00233D6B"/>
    <w:rsid w:val="0023483C"/>
    <w:rsid w:val="00234A4E"/>
    <w:rsid w:val="00235AA4"/>
    <w:rsid w:val="00240E4B"/>
    <w:rsid w:val="0024287E"/>
    <w:rsid w:val="0024487F"/>
    <w:rsid w:val="0024670B"/>
    <w:rsid w:val="00250193"/>
    <w:rsid w:val="0025096A"/>
    <w:rsid w:val="00250992"/>
    <w:rsid w:val="002509DE"/>
    <w:rsid w:val="00251E40"/>
    <w:rsid w:val="002526A2"/>
    <w:rsid w:val="00253353"/>
    <w:rsid w:val="00254169"/>
    <w:rsid w:val="00254638"/>
    <w:rsid w:val="002548FD"/>
    <w:rsid w:val="002549FA"/>
    <w:rsid w:val="00254B6A"/>
    <w:rsid w:val="00254FF4"/>
    <w:rsid w:val="00256A25"/>
    <w:rsid w:val="00256F08"/>
    <w:rsid w:val="00260CD1"/>
    <w:rsid w:val="00260D84"/>
    <w:rsid w:val="00262237"/>
    <w:rsid w:val="00265189"/>
    <w:rsid w:val="002669E3"/>
    <w:rsid w:val="0026735A"/>
    <w:rsid w:val="00267DD6"/>
    <w:rsid w:val="00267FF9"/>
    <w:rsid w:val="00270628"/>
    <w:rsid w:val="0027169F"/>
    <w:rsid w:val="00272698"/>
    <w:rsid w:val="00272902"/>
    <w:rsid w:val="00272EC3"/>
    <w:rsid w:val="002731C8"/>
    <w:rsid w:val="00273A6A"/>
    <w:rsid w:val="00282216"/>
    <w:rsid w:val="002859F1"/>
    <w:rsid w:val="00286A3D"/>
    <w:rsid w:val="002872D9"/>
    <w:rsid w:val="00287AEC"/>
    <w:rsid w:val="00294AAB"/>
    <w:rsid w:val="00295326"/>
    <w:rsid w:val="002972BB"/>
    <w:rsid w:val="002A0AD8"/>
    <w:rsid w:val="002A0B40"/>
    <w:rsid w:val="002A25BD"/>
    <w:rsid w:val="002A28D5"/>
    <w:rsid w:val="002A2CEC"/>
    <w:rsid w:val="002A3A39"/>
    <w:rsid w:val="002A3CD0"/>
    <w:rsid w:val="002A4183"/>
    <w:rsid w:val="002A494D"/>
    <w:rsid w:val="002A5180"/>
    <w:rsid w:val="002A5220"/>
    <w:rsid w:val="002A5F8C"/>
    <w:rsid w:val="002A61C4"/>
    <w:rsid w:val="002A666A"/>
    <w:rsid w:val="002B04BA"/>
    <w:rsid w:val="002B0D8B"/>
    <w:rsid w:val="002B1164"/>
    <w:rsid w:val="002B1964"/>
    <w:rsid w:val="002B26AC"/>
    <w:rsid w:val="002B29C0"/>
    <w:rsid w:val="002B3F16"/>
    <w:rsid w:val="002B6FF2"/>
    <w:rsid w:val="002B761B"/>
    <w:rsid w:val="002C03EA"/>
    <w:rsid w:val="002C055D"/>
    <w:rsid w:val="002C1CFF"/>
    <w:rsid w:val="002C2672"/>
    <w:rsid w:val="002C2D0E"/>
    <w:rsid w:val="002C6205"/>
    <w:rsid w:val="002C74A6"/>
    <w:rsid w:val="002D10AC"/>
    <w:rsid w:val="002D1924"/>
    <w:rsid w:val="002D30B5"/>
    <w:rsid w:val="002D339A"/>
    <w:rsid w:val="002D3E94"/>
    <w:rsid w:val="002D4586"/>
    <w:rsid w:val="002D46C7"/>
    <w:rsid w:val="002D60AF"/>
    <w:rsid w:val="002D6BAB"/>
    <w:rsid w:val="002E07EB"/>
    <w:rsid w:val="002E2089"/>
    <w:rsid w:val="002E2A37"/>
    <w:rsid w:val="002E2F4F"/>
    <w:rsid w:val="002E405C"/>
    <w:rsid w:val="002E445C"/>
    <w:rsid w:val="002E6622"/>
    <w:rsid w:val="002E7078"/>
    <w:rsid w:val="002F01F1"/>
    <w:rsid w:val="002F1288"/>
    <w:rsid w:val="002F1DE3"/>
    <w:rsid w:val="002F3004"/>
    <w:rsid w:val="002F3E63"/>
    <w:rsid w:val="002F5E25"/>
    <w:rsid w:val="002F6D3B"/>
    <w:rsid w:val="0030021D"/>
    <w:rsid w:val="0030084D"/>
    <w:rsid w:val="003017AD"/>
    <w:rsid w:val="003017ED"/>
    <w:rsid w:val="00301A87"/>
    <w:rsid w:val="0030246B"/>
    <w:rsid w:val="00304272"/>
    <w:rsid w:val="00305645"/>
    <w:rsid w:val="00310CF6"/>
    <w:rsid w:val="00310DBC"/>
    <w:rsid w:val="00311DD3"/>
    <w:rsid w:val="003120F2"/>
    <w:rsid w:val="003152AD"/>
    <w:rsid w:val="00315A98"/>
    <w:rsid w:val="00315C3D"/>
    <w:rsid w:val="00321754"/>
    <w:rsid w:val="00324ABE"/>
    <w:rsid w:val="003277D0"/>
    <w:rsid w:val="00327F05"/>
    <w:rsid w:val="00330416"/>
    <w:rsid w:val="00335B1E"/>
    <w:rsid w:val="003362CF"/>
    <w:rsid w:val="003363AC"/>
    <w:rsid w:val="00336460"/>
    <w:rsid w:val="00337662"/>
    <w:rsid w:val="00344316"/>
    <w:rsid w:val="00344665"/>
    <w:rsid w:val="00346137"/>
    <w:rsid w:val="00347F74"/>
    <w:rsid w:val="0035091C"/>
    <w:rsid w:val="00350FFD"/>
    <w:rsid w:val="00353B8F"/>
    <w:rsid w:val="003607A2"/>
    <w:rsid w:val="00360A72"/>
    <w:rsid w:val="00364276"/>
    <w:rsid w:val="00366DC1"/>
    <w:rsid w:val="003671FC"/>
    <w:rsid w:val="00370014"/>
    <w:rsid w:val="00370A14"/>
    <w:rsid w:val="003726E2"/>
    <w:rsid w:val="00373164"/>
    <w:rsid w:val="00373269"/>
    <w:rsid w:val="00375C13"/>
    <w:rsid w:val="00376B28"/>
    <w:rsid w:val="003777A4"/>
    <w:rsid w:val="00377D61"/>
    <w:rsid w:val="003806FE"/>
    <w:rsid w:val="00383CC2"/>
    <w:rsid w:val="00384234"/>
    <w:rsid w:val="003842EE"/>
    <w:rsid w:val="0038675C"/>
    <w:rsid w:val="0038735C"/>
    <w:rsid w:val="003873EA"/>
    <w:rsid w:val="0039189F"/>
    <w:rsid w:val="00391DB9"/>
    <w:rsid w:val="0039341D"/>
    <w:rsid w:val="00394247"/>
    <w:rsid w:val="00394C22"/>
    <w:rsid w:val="00394F1D"/>
    <w:rsid w:val="0039548C"/>
    <w:rsid w:val="003A140A"/>
    <w:rsid w:val="003A1E1B"/>
    <w:rsid w:val="003A2DC5"/>
    <w:rsid w:val="003A2F22"/>
    <w:rsid w:val="003A40A6"/>
    <w:rsid w:val="003A435B"/>
    <w:rsid w:val="003A6CF6"/>
    <w:rsid w:val="003A74DF"/>
    <w:rsid w:val="003B1B90"/>
    <w:rsid w:val="003B579A"/>
    <w:rsid w:val="003B5A92"/>
    <w:rsid w:val="003C0CD1"/>
    <w:rsid w:val="003C0F34"/>
    <w:rsid w:val="003C2EF7"/>
    <w:rsid w:val="003C310D"/>
    <w:rsid w:val="003C4435"/>
    <w:rsid w:val="003C62F6"/>
    <w:rsid w:val="003C7835"/>
    <w:rsid w:val="003C7F56"/>
    <w:rsid w:val="003D013C"/>
    <w:rsid w:val="003D01D6"/>
    <w:rsid w:val="003D13F3"/>
    <w:rsid w:val="003D5F54"/>
    <w:rsid w:val="003D7519"/>
    <w:rsid w:val="003E0372"/>
    <w:rsid w:val="003E289D"/>
    <w:rsid w:val="003E34F0"/>
    <w:rsid w:val="003E3A9F"/>
    <w:rsid w:val="003E3E4F"/>
    <w:rsid w:val="003E5D68"/>
    <w:rsid w:val="003E6977"/>
    <w:rsid w:val="003F6601"/>
    <w:rsid w:val="003F6F2E"/>
    <w:rsid w:val="00401ED3"/>
    <w:rsid w:val="004021EB"/>
    <w:rsid w:val="004047BC"/>
    <w:rsid w:val="0040687D"/>
    <w:rsid w:val="00407B4B"/>
    <w:rsid w:val="00407E24"/>
    <w:rsid w:val="0041180F"/>
    <w:rsid w:val="004129A5"/>
    <w:rsid w:val="00413009"/>
    <w:rsid w:val="004131EF"/>
    <w:rsid w:val="00413285"/>
    <w:rsid w:val="00415E20"/>
    <w:rsid w:val="00416517"/>
    <w:rsid w:val="00420D3F"/>
    <w:rsid w:val="00422788"/>
    <w:rsid w:val="0042294E"/>
    <w:rsid w:val="0042354E"/>
    <w:rsid w:val="00424AB1"/>
    <w:rsid w:val="004259E0"/>
    <w:rsid w:val="00426242"/>
    <w:rsid w:val="004264FA"/>
    <w:rsid w:val="00426F1E"/>
    <w:rsid w:val="00434B53"/>
    <w:rsid w:val="004372F6"/>
    <w:rsid w:val="004428E5"/>
    <w:rsid w:val="0044451B"/>
    <w:rsid w:val="004447FD"/>
    <w:rsid w:val="00447C23"/>
    <w:rsid w:val="00450037"/>
    <w:rsid w:val="0045580D"/>
    <w:rsid w:val="004562AC"/>
    <w:rsid w:val="004579F9"/>
    <w:rsid w:val="0046021C"/>
    <w:rsid w:val="00460F7F"/>
    <w:rsid w:val="0046135E"/>
    <w:rsid w:val="00462334"/>
    <w:rsid w:val="00462635"/>
    <w:rsid w:val="00464A0E"/>
    <w:rsid w:val="0046649F"/>
    <w:rsid w:val="004669D4"/>
    <w:rsid w:val="0047046D"/>
    <w:rsid w:val="00470F95"/>
    <w:rsid w:val="004712F8"/>
    <w:rsid w:val="00472C1A"/>
    <w:rsid w:val="00472F09"/>
    <w:rsid w:val="00475028"/>
    <w:rsid w:val="00475184"/>
    <w:rsid w:val="00476176"/>
    <w:rsid w:val="00476A7F"/>
    <w:rsid w:val="00476CE4"/>
    <w:rsid w:val="004811B5"/>
    <w:rsid w:val="00485C20"/>
    <w:rsid w:val="00485CF4"/>
    <w:rsid w:val="00486736"/>
    <w:rsid w:val="004902F9"/>
    <w:rsid w:val="0049178E"/>
    <w:rsid w:val="00492786"/>
    <w:rsid w:val="00494460"/>
    <w:rsid w:val="0049477C"/>
    <w:rsid w:val="0049529E"/>
    <w:rsid w:val="004958CA"/>
    <w:rsid w:val="00495CCD"/>
    <w:rsid w:val="004A103D"/>
    <w:rsid w:val="004A2A9A"/>
    <w:rsid w:val="004A2EFE"/>
    <w:rsid w:val="004A47D4"/>
    <w:rsid w:val="004A69E4"/>
    <w:rsid w:val="004A7B9C"/>
    <w:rsid w:val="004B254A"/>
    <w:rsid w:val="004B2CCE"/>
    <w:rsid w:val="004B358D"/>
    <w:rsid w:val="004B373D"/>
    <w:rsid w:val="004B423F"/>
    <w:rsid w:val="004B5B0A"/>
    <w:rsid w:val="004B7330"/>
    <w:rsid w:val="004B7F01"/>
    <w:rsid w:val="004B7F4D"/>
    <w:rsid w:val="004C09FA"/>
    <w:rsid w:val="004C0E78"/>
    <w:rsid w:val="004C0EF5"/>
    <w:rsid w:val="004C1FF3"/>
    <w:rsid w:val="004C286A"/>
    <w:rsid w:val="004C29AC"/>
    <w:rsid w:val="004C2FCF"/>
    <w:rsid w:val="004C39C8"/>
    <w:rsid w:val="004C3C66"/>
    <w:rsid w:val="004C456D"/>
    <w:rsid w:val="004D0524"/>
    <w:rsid w:val="004D0C1D"/>
    <w:rsid w:val="004D13E8"/>
    <w:rsid w:val="004D1908"/>
    <w:rsid w:val="004D1F24"/>
    <w:rsid w:val="004D3730"/>
    <w:rsid w:val="004D4092"/>
    <w:rsid w:val="004D5A81"/>
    <w:rsid w:val="004D67A2"/>
    <w:rsid w:val="004E001B"/>
    <w:rsid w:val="004E0942"/>
    <w:rsid w:val="004E1423"/>
    <w:rsid w:val="004E2382"/>
    <w:rsid w:val="004E3A06"/>
    <w:rsid w:val="004E4B69"/>
    <w:rsid w:val="004E4D49"/>
    <w:rsid w:val="004E4EC6"/>
    <w:rsid w:val="004E5A17"/>
    <w:rsid w:val="004F04EA"/>
    <w:rsid w:val="004F4A0B"/>
    <w:rsid w:val="004F4FAE"/>
    <w:rsid w:val="004F56BA"/>
    <w:rsid w:val="004F736B"/>
    <w:rsid w:val="004F7772"/>
    <w:rsid w:val="004F7904"/>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6B89"/>
    <w:rsid w:val="005275C1"/>
    <w:rsid w:val="00527D28"/>
    <w:rsid w:val="00534671"/>
    <w:rsid w:val="005350F6"/>
    <w:rsid w:val="00535C3E"/>
    <w:rsid w:val="005365D9"/>
    <w:rsid w:val="00541197"/>
    <w:rsid w:val="00541DF4"/>
    <w:rsid w:val="00542713"/>
    <w:rsid w:val="00543E9E"/>
    <w:rsid w:val="005445B0"/>
    <w:rsid w:val="00544763"/>
    <w:rsid w:val="005457B3"/>
    <w:rsid w:val="00545801"/>
    <w:rsid w:val="005477D7"/>
    <w:rsid w:val="00551ECA"/>
    <w:rsid w:val="005528CE"/>
    <w:rsid w:val="005565E1"/>
    <w:rsid w:val="00557A98"/>
    <w:rsid w:val="005627AD"/>
    <w:rsid w:val="00564032"/>
    <w:rsid w:val="00564C5B"/>
    <w:rsid w:val="00566821"/>
    <w:rsid w:val="00567711"/>
    <w:rsid w:val="005677F3"/>
    <w:rsid w:val="005730AA"/>
    <w:rsid w:val="00574925"/>
    <w:rsid w:val="00574947"/>
    <w:rsid w:val="00576991"/>
    <w:rsid w:val="0057717F"/>
    <w:rsid w:val="00577A82"/>
    <w:rsid w:val="00587E5F"/>
    <w:rsid w:val="005907C6"/>
    <w:rsid w:val="00591B3D"/>
    <w:rsid w:val="00595CAA"/>
    <w:rsid w:val="00596139"/>
    <w:rsid w:val="005A080B"/>
    <w:rsid w:val="005A3B37"/>
    <w:rsid w:val="005A4017"/>
    <w:rsid w:val="005A5618"/>
    <w:rsid w:val="005A5808"/>
    <w:rsid w:val="005A595C"/>
    <w:rsid w:val="005A5F2C"/>
    <w:rsid w:val="005A7D24"/>
    <w:rsid w:val="005B1BFC"/>
    <w:rsid w:val="005B1FC6"/>
    <w:rsid w:val="005B201D"/>
    <w:rsid w:val="005B2648"/>
    <w:rsid w:val="005B4EAD"/>
    <w:rsid w:val="005B639F"/>
    <w:rsid w:val="005B7576"/>
    <w:rsid w:val="005B76D3"/>
    <w:rsid w:val="005C0E5D"/>
    <w:rsid w:val="005C1A00"/>
    <w:rsid w:val="005C35B8"/>
    <w:rsid w:val="005C3AAD"/>
    <w:rsid w:val="005C3E0B"/>
    <w:rsid w:val="005C4D4D"/>
    <w:rsid w:val="005C5C45"/>
    <w:rsid w:val="005C6DEC"/>
    <w:rsid w:val="005C6F80"/>
    <w:rsid w:val="005D1844"/>
    <w:rsid w:val="005D3E58"/>
    <w:rsid w:val="005D531E"/>
    <w:rsid w:val="005D59F9"/>
    <w:rsid w:val="005D5A32"/>
    <w:rsid w:val="005D5D7D"/>
    <w:rsid w:val="005D68DC"/>
    <w:rsid w:val="005D77B7"/>
    <w:rsid w:val="005E09A7"/>
    <w:rsid w:val="005E2732"/>
    <w:rsid w:val="005E2883"/>
    <w:rsid w:val="005E7C87"/>
    <w:rsid w:val="005F2864"/>
    <w:rsid w:val="005F2CD1"/>
    <w:rsid w:val="005F358F"/>
    <w:rsid w:val="005F549A"/>
    <w:rsid w:val="005F5FE4"/>
    <w:rsid w:val="005F6D45"/>
    <w:rsid w:val="005F74FD"/>
    <w:rsid w:val="0060082E"/>
    <w:rsid w:val="006015A6"/>
    <w:rsid w:val="00601BEF"/>
    <w:rsid w:val="00610BA6"/>
    <w:rsid w:val="006111E0"/>
    <w:rsid w:val="006118F0"/>
    <w:rsid w:val="00612D97"/>
    <w:rsid w:val="0061500D"/>
    <w:rsid w:val="00620672"/>
    <w:rsid w:val="00622CAD"/>
    <w:rsid w:val="00623515"/>
    <w:rsid w:val="006238EE"/>
    <w:rsid w:val="00624F61"/>
    <w:rsid w:val="00625A0D"/>
    <w:rsid w:val="00626CA4"/>
    <w:rsid w:val="00627059"/>
    <w:rsid w:val="00627BA5"/>
    <w:rsid w:val="0063080D"/>
    <w:rsid w:val="00632678"/>
    <w:rsid w:val="00633684"/>
    <w:rsid w:val="0063746C"/>
    <w:rsid w:val="0064035B"/>
    <w:rsid w:val="0064052A"/>
    <w:rsid w:val="0064089D"/>
    <w:rsid w:val="00641D4E"/>
    <w:rsid w:val="0064544C"/>
    <w:rsid w:val="00645865"/>
    <w:rsid w:val="006469DC"/>
    <w:rsid w:val="00646C7E"/>
    <w:rsid w:val="006478A0"/>
    <w:rsid w:val="00647FBB"/>
    <w:rsid w:val="00650866"/>
    <w:rsid w:val="0065463F"/>
    <w:rsid w:val="00654BD9"/>
    <w:rsid w:val="0065711B"/>
    <w:rsid w:val="0065722F"/>
    <w:rsid w:val="00657441"/>
    <w:rsid w:val="00657DFC"/>
    <w:rsid w:val="0066036A"/>
    <w:rsid w:val="0066114B"/>
    <w:rsid w:val="00661E80"/>
    <w:rsid w:val="00662B08"/>
    <w:rsid w:val="00662E0C"/>
    <w:rsid w:val="006631F9"/>
    <w:rsid w:val="00666716"/>
    <w:rsid w:val="00666F1B"/>
    <w:rsid w:val="00667BA0"/>
    <w:rsid w:val="0067169B"/>
    <w:rsid w:val="006722E5"/>
    <w:rsid w:val="00672B6C"/>
    <w:rsid w:val="0067361F"/>
    <w:rsid w:val="00673C2E"/>
    <w:rsid w:val="00675E05"/>
    <w:rsid w:val="00676026"/>
    <w:rsid w:val="00676F95"/>
    <w:rsid w:val="0068103F"/>
    <w:rsid w:val="0068357C"/>
    <w:rsid w:val="00683A71"/>
    <w:rsid w:val="00683B38"/>
    <w:rsid w:val="00687099"/>
    <w:rsid w:val="00687766"/>
    <w:rsid w:val="00690E60"/>
    <w:rsid w:val="006935C3"/>
    <w:rsid w:val="00695DE5"/>
    <w:rsid w:val="00696F8A"/>
    <w:rsid w:val="006972F2"/>
    <w:rsid w:val="00697F72"/>
    <w:rsid w:val="006A0F0E"/>
    <w:rsid w:val="006A1752"/>
    <w:rsid w:val="006A22F6"/>
    <w:rsid w:val="006A2BAC"/>
    <w:rsid w:val="006A3372"/>
    <w:rsid w:val="006A4EEB"/>
    <w:rsid w:val="006A689E"/>
    <w:rsid w:val="006A7CA4"/>
    <w:rsid w:val="006B017A"/>
    <w:rsid w:val="006B0E4A"/>
    <w:rsid w:val="006B31DC"/>
    <w:rsid w:val="006B45EC"/>
    <w:rsid w:val="006B623E"/>
    <w:rsid w:val="006B680B"/>
    <w:rsid w:val="006C239A"/>
    <w:rsid w:val="006C38A1"/>
    <w:rsid w:val="006C4EA4"/>
    <w:rsid w:val="006C5FF0"/>
    <w:rsid w:val="006C69AC"/>
    <w:rsid w:val="006C7291"/>
    <w:rsid w:val="006D0CB5"/>
    <w:rsid w:val="006D15EB"/>
    <w:rsid w:val="006D2519"/>
    <w:rsid w:val="006D2B77"/>
    <w:rsid w:val="006D365C"/>
    <w:rsid w:val="006D4049"/>
    <w:rsid w:val="006D46FB"/>
    <w:rsid w:val="006D4F94"/>
    <w:rsid w:val="006D5C32"/>
    <w:rsid w:val="006D72D9"/>
    <w:rsid w:val="006D7AFC"/>
    <w:rsid w:val="006D7DC1"/>
    <w:rsid w:val="006E0690"/>
    <w:rsid w:val="006E0F56"/>
    <w:rsid w:val="006E1511"/>
    <w:rsid w:val="006E2E4E"/>
    <w:rsid w:val="006E3A22"/>
    <w:rsid w:val="006E3A29"/>
    <w:rsid w:val="006E4BC6"/>
    <w:rsid w:val="006E532F"/>
    <w:rsid w:val="006E56DE"/>
    <w:rsid w:val="006E7D50"/>
    <w:rsid w:val="006F207F"/>
    <w:rsid w:val="006F2764"/>
    <w:rsid w:val="006F441E"/>
    <w:rsid w:val="006F4B16"/>
    <w:rsid w:val="006F6CEA"/>
    <w:rsid w:val="00700AC5"/>
    <w:rsid w:val="007011F3"/>
    <w:rsid w:val="007021E1"/>
    <w:rsid w:val="007033B1"/>
    <w:rsid w:val="007045E1"/>
    <w:rsid w:val="00705E90"/>
    <w:rsid w:val="0070607D"/>
    <w:rsid w:val="00706369"/>
    <w:rsid w:val="00706B4B"/>
    <w:rsid w:val="00710E1A"/>
    <w:rsid w:val="007134E2"/>
    <w:rsid w:val="007143A6"/>
    <w:rsid w:val="00714617"/>
    <w:rsid w:val="00717E18"/>
    <w:rsid w:val="007227C7"/>
    <w:rsid w:val="007235D8"/>
    <w:rsid w:val="00723E1E"/>
    <w:rsid w:val="007247EE"/>
    <w:rsid w:val="00727915"/>
    <w:rsid w:val="00727F17"/>
    <w:rsid w:val="0073404F"/>
    <w:rsid w:val="007365A1"/>
    <w:rsid w:val="0073702D"/>
    <w:rsid w:val="00737B30"/>
    <w:rsid w:val="0074062F"/>
    <w:rsid w:val="00741B17"/>
    <w:rsid w:val="00741F03"/>
    <w:rsid w:val="0074371C"/>
    <w:rsid w:val="0074499B"/>
    <w:rsid w:val="007454F1"/>
    <w:rsid w:val="00747795"/>
    <w:rsid w:val="007477E7"/>
    <w:rsid w:val="0075021E"/>
    <w:rsid w:val="00750858"/>
    <w:rsid w:val="007527E8"/>
    <w:rsid w:val="0075438F"/>
    <w:rsid w:val="00754E40"/>
    <w:rsid w:val="00755999"/>
    <w:rsid w:val="007565C6"/>
    <w:rsid w:val="00760E97"/>
    <w:rsid w:val="00763149"/>
    <w:rsid w:val="007647A0"/>
    <w:rsid w:val="00764A29"/>
    <w:rsid w:val="00764B3F"/>
    <w:rsid w:val="00766126"/>
    <w:rsid w:val="00766EF2"/>
    <w:rsid w:val="00767EB3"/>
    <w:rsid w:val="00771C68"/>
    <w:rsid w:val="0077344E"/>
    <w:rsid w:val="00773AD4"/>
    <w:rsid w:val="00774A73"/>
    <w:rsid w:val="007752B8"/>
    <w:rsid w:val="007768B0"/>
    <w:rsid w:val="0078110D"/>
    <w:rsid w:val="00782ECE"/>
    <w:rsid w:val="00783EEC"/>
    <w:rsid w:val="00786454"/>
    <w:rsid w:val="007867FF"/>
    <w:rsid w:val="00787A7F"/>
    <w:rsid w:val="00790CE1"/>
    <w:rsid w:val="00790FB8"/>
    <w:rsid w:val="007915BC"/>
    <w:rsid w:val="007933BE"/>
    <w:rsid w:val="00795F23"/>
    <w:rsid w:val="0079641F"/>
    <w:rsid w:val="007A0064"/>
    <w:rsid w:val="007A1115"/>
    <w:rsid w:val="007A19FA"/>
    <w:rsid w:val="007A2067"/>
    <w:rsid w:val="007A2EE1"/>
    <w:rsid w:val="007A40D6"/>
    <w:rsid w:val="007A486E"/>
    <w:rsid w:val="007A5A7C"/>
    <w:rsid w:val="007A74DB"/>
    <w:rsid w:val="007B05C5"/>
    <w:rsid w:val="007B1E1A"/>
    <w:rsid w:val="007B4BDC"/>
    <w:rsid w:val="007B7723"/>
    <w:rsid w:val="007B7BD9"/>
    <w:rsid w:val="007C0592"/>
    <w:rsid w:val="007C11BD"/>
    <w:rsid w:val="007C2F14"/>
    <w:rsid w:val="007C3CEC"/>
    <w:rsid w:val="007C47FC"/>
    <w:rsid w:val="007C5EC4"/>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19A8"/>
    <w:rsid w:val="007F1DDF"/>
    <w:rsid w:val="007F4211"/>
    <w:rsid w:val="007F4EC9"/>
    <w:rsid w:val="007F5874"/>
    <w:rsid w:val="007F61BF"/>
    <w:rsid w:val="007F6A18"/>
    <w:rsid w:val="007F7B68"/>
    <w:rsid w:val="008007A6"/>
    <w:rsid w:val="00801287"/>
    <w:rsid w:val="00801986"/>
    <w:rsid w:val="00802D18"/>
    <w:rsid w:val="00803C60"/>
    <w:rsid w:val="00804AFC"/>
    <w:rsid w:val="008063A6"/>
    <w:rsid w:val="00806E21"/>
    <w:rsid w:val="00811FEF"/>
    <w:rsid w:val="00813714"/>
    <w:rsid w:val="00814848"/>
    <w:rsid w:val="008150A9"/>
    <w:rsid w:val="00815301"/>
    <w:rsid w:val="00815338"/>
    <w:rsid w:val="008162F4"/>
    <w:rsid w:val="008163DA"/>
    <w:rsid w:val="00816C3D"/>
    <w:rsid w:val="0081736D"/>
    <w:rsid w:val="00817766"/>
    <w:rsid w:val="00822D75"/>
    <w:rsid w:val="00822E75"/>
    <w:rsid w:val="008261A4"/>
    <w:rsid w:val="00826A11"/>
    <w:rsid w:val="00830E84"/>
    <w:rsid w:val="008314A7"/>
    <w:rsid w:val="00833E86"/>
    <w:rsid w:val="0083454F"/>
    <w:rsid w:val="00834D4B"/>
    <w:rsid w:val="00835266"/>
    <w:rsid w:val="00835A29"/>
    <w:rsid w:val="00840B23"/>
    <w:rsid w:val="00842582"/>
    <w:rsid w:val="008446EF"/>
    <w:rsid w:val="008466CA"/>
    <w:rsid w:val="00846C74"/>
    <w:rsid w:val="00847C30"/>
    <w:rsid w:val="00851638"/>
    <w:rsid w:val="0085174D"/>
    <w:rsid w:val="008528EA"/>
    <w:rsid w:val="00852BB0"/>
    <w:rsid w:val="00855205"/>
    <w:rsid w:val="008566D5"/>
    <w:rsid w:val="008610CF"/>
    <w:rsid w:val="00861717"/>
    <w:rsid w:val="00861A39"/>
    <w:rsid w:val="0086237B"/>
    <w:rsid w:val="00862C0D"/>
    <w:rsid w:val="00863524"/>
    <w:rsid w:val="00863C32"/>
    <w:rsid w:val="00864ADD"/>
    <w:rsid w:val="008656BE"/>
    <w:rsid w:val="00867947"/>
    <w:rsid w:val="00867F76"/>
    <w:rsid w:val="00871DC0"/>
    <w:rsid w:val="00872953"/>
    <w:rsid w:val="00872A02"/>
    <w:rsid w:val="00875B0D"/>
    <w:rsid w:val="0087644C"/>
    <w:rsid w:val="00876825"/>
    <w:rsid w:val="00877F26"/>
    <w:rsid w:val="00883BDF"/>
    <w:rsid w:val="00884296"/>
    <w:rsid w:val="00886535"/>
    <w:rsid w:val="00887137"/>
    <w:rsid w:val="0088731D"/>
    <w:rsid w:val="008913B4"/>
    <w:rsid w:val="008926D5"/>
    <w:rsid w:val="00892C39"/>
    <w:rsid w:val="0089356D"/>
    <w:rsid w:val="00893E8E"/>
    <w:rsid w:val="00895E94"/>
    <w:rsid w:val="00896D2E"/>
    <w:rsid w:val="00897F7B"/>
    <w:rsid w:val="008A1646"/>
    <w:rsid w:val="008A179A"/>
    <w:rsid w:val="008A21DA"/>
    <w:rsid w:val="008A441B"/>
    <w:rsid w:val="008A5510"/>
    <w:rsid w:val="008A5666"/>
    <w:rsid w:val="008A6526"/>
    <w:rsid w:val="008A709D"/>
    <w:rsid w:val="008B12C9"/>
    <w:rsid w:val="008B4CDF"/>
    <w:rsid w:val="008B56CA"/>
    <w:rsid w:val="008B6161"/>
    <w:rsid w:val="008B70CC"/>
    <w:rsid w:val="008C200D"/>
    <w:rsid w:val="008C2C12"/>
    <w:rsid w:val="008C485E"/>
    <w:rsid w:val="008C6D4F"/>
    <w:rsid w:val="008C761A"/>
    <w:rsid w:val="008D1DF1"/>
    <w:rsid w:val="008D33BC"/>
    <w:rsid w:val="008D34D2"/>
    <w:rsid w:val="008D3F02"/>
    <w:rsid w:val="008D44F2"/>
    <w:rsid w:val="008D4DFE"/>
    <w:rsid w:val="008D5D2D"/>
    <w:rsid w:val="008E15FF"/>
    <w:rsid w:val="008E5B45"/>
    <w:rsid w:val="008F1254"/>
    <w:rsid w:val="008F1E13"/>
    <w:rsid w:val="008F232A"/>
    <w:rsid w:val="008F2973"/>
    <w:rsid w:val="008F367D"/>
    <w:rsid w:val="008F3F67"/>
    <w:rsid w:val="008F546C"/>
    <w:rsid w:val="008F589C"/>
    <w:rsid w:val="008F7143"/>
    <w:rsid w:val="009018B9"/>
    <w:rsid w:val="00901D09"/>
    <w:rsid w:val="00904C0C"/>
    <w:rsid w:val="0090560B"/>
    <w:rsid w:val="0090687B"/>
    <w:rsid w:val="00906A01"/>
    <w:rsid w:val="00906F5D"/>
    <w:rsid w:val="00907108"/>
    <w:rsid w:val="0091075A"/>
    <w:rsid w:val="0091107B"/>
    <w:rsid w:val="00912529"/>
    <w:rsid w:val="00913A58"/>
    <w:rsid w:val="009140BA"/>
    <w:rsid w:val="00914541"/>
    <w:rsid w:val="0091500A"/>
    <w:rsid w:val="00917A98"/>
    <w:rsid w:val="00920B23"/>
    <w:rsid w:val="00920CB3"/>
    <w:rsid w:val="00922449"/>
    <w:rsid w:val="00924629"/>
    <w:rsid w:val="009253BF"/>
    <w:rsid w:val="00926251"/>
    <w:rsid w:val="009271CF"/>
    <w:rsid w:val="0092761D"/>
    <w:rsid w:val="009344A3"/>
    <w:rsid w:val="00937990"/>
    <w:rsid w:val="00937B92"/>
    <w:rsid w:val="00940DCA"/>
    <w:rsid w:val="009424D6"/>
    <w:rsid w:val="00946512"/>
    <w:rsid w:val="009524D3"/>
    <w:rsid w:val="00961DE5"/>
    <w:rsid w:val="00965C3A"/>
    <w:rsid w:val="009662D3"/>
    <w:rsid w:val="00967B48"/>
    <w:rsid w:val="00970532"/>
    <w:rsid w:val="00970E1F"/>
    <w:rsid w:val="0097145E"/>
    <w:rsid w:val="0097231A"/>
    <w:rsid w:val="009726EC"/>
    <w:rsid w:val="00973000"/>
    <w:rsid w:val="00974C8F"/>
    <w:rsid w:val="0097741B"/>
    <w:rsid w:val="00980915"/>
    <w:rsid w:val="00980FD0"/>
    <w:rsid w:val="00983605"/>
    <w:rsid w:val="00983A08"/>
    <w:rsid w:val="00983D78"/>
    <w:rsid w:val="00984BB8"/>
    <w:rsid w:val="009857CE"/>
    <w:rsid w:val="00985A32"/>
    <w:rsid w:val="009860CB"/>
    <w:rsid w:val="00990F23"/>
    <w:rsid w:val="00993943"/>
    <w:rsid w:val="0099405B"/>
    <w:rsid w:val="00994063"/>
    <w:rsid w:val="00994E9B"/>
    <w:rsid w:val="0099530D"/>
    <w:rsid w:val="00995EB2"/>
    <w:rsid w:val="00996161"/>
    <w:rsid w:val="009965CE"/>
    <w:rsid w:val="00996A3F"/>
    <w:rsid w:val="0099714A"/>
    <w:rsid w:val="009972D5"/>
    <w:rsid w:val="00997E72"/>
    <w:rsid w:val="009A135D"/>
    <w:rsid w:val="009A529C"/>
    <w:rsid w:val="009A637C"/>
    <w:rsid w:val="009A737C"/>
    <w:rsid w:val="009B0BE2"/>
    <w:rsid w:val="009B0EA9"/>
    <w:rsid w:val="009B3EB0"/>
    <w:rsid w:val="009B4933"/>
    <w:rsid w:val="009B6903"/>
    <w:rsid w:val="009C004D"/>
    <w:rsid w:val="009C2507"/>
    <w:rsid w:val="009C36FF"/>
    <w:rsid w:val="009C49FA"/>
    <w:rsid w:val="009C573B"/>
    <w:rsid w:val="009C6680"/>
    <w:rsid w:val="009C68F3"/>
    <w:rsid w:val="009C6BAA"/>
    <w:rsid w:val="009C73A9"/>
    <w:rsid w:val="009C7D0E"/>
    <w:rsid w:val="009D1D25"/>
    <w:rsid w:val="009D1D85"/>
    <w:rsid w:val="009D2789"/>
    <w:rsid w:val="009D6013"/>
    <w:rsid w:val="009D69D1"/>
    <w:rsid w:val="009D6A57"/>
    <w:rsid w:val="009D6BF1"/>
    <w:rsid w:val="009D73BA"/>
    <w:rsid w:val="009D7868"/>
    <w:rsid w:val="009D7E48"/>
    <w:rsid w:val="009E0303"/>
    <w:rsid w:val="009E43E9"/>
    <w:rsid w:val="009E4A51"/>
    <w:rsid w:val="009E553D"/>
    <w:rsid w:val="009E65A5"/>
    <w:rsid w:val="009E72AC"/>
    <w:rsid w:val="009F1DA1"/>
    <w:rsid w:val="009F433D"/>
    <w:rsid w:val="009F4E64"/>
    <w:rsid w:val="009F5CD4"/>
    <w:rsid w:val="00A0226A"/>
    <w:rsid w:val="00A02E8F"/>
    <w:rsid w:val="00A039B2"/>
    <w:rsid w:val="00A04132"/>
    <w:rsid w:val="00A067B4"/>
    <w:rsid w:val="00A06CF8"/>
    <w:rsid w:val="00A06EA1"/>
    <w:rsid w:val="00A07B7D"/>
    <w:rsid w:val="00A1142A"/>
    <w:rsid w:val="00A11876"/>
    <w:rsid w:val="00A13706"/>
    <w:rsid w:val="00A15699"/>
    <w:rsid w:val="00A157F2"/>
    <w:rsid w:val="00A16049"/>
    <w:rsid w:val="00A16BEC"/>
    <w:rsid w:val="00A16CDE"/>
    <w:rsid w:val="00A172D2"/>
    <w:rsid w:val="00A17428"/>
    <w:rsid w:val="00A179D6"/>
    <w:rsid w:val="00A20435"/>
    <w:rsid w:val="00A21433"/>
    <w:rsid w:val="00A219E2"/>
    <w:rsid w:val="00A21E95"/>
    <w:rsid w:val="00A22227"/>
    <w:rsid w:val="00A233DC"/>
    <w:rsid w:val="00A241E4"/>
    <w:rsid w:val="00A249C5"/>
    <w:rsid w:val="00A270F1"/>
    <w:rsid w:val="00A3055E"/>
    <w:rsid w:val="00A30F9A"/>
    <w:rsid w:val="00A32A89"/>
    <w:rsid w:val="00A32C51"/>
    <w:rsid w:val="00A32D10"/>
    <w:rsid w:val="00A332FF"/>
    <w:rsid w:val="00A34455"/>
    <w:rsid w:val="00A353FD"/>
    <w:rsid w:val="00A35C19"/>
    <w:rsid w:val="00A35F6D"/>
    <w:rsid w:val="00A3609E"/>
    <w:rsid w:val="00A360B1"/>
    <w:rsid w:val="00A37780"/>
    <w:rsid w:val="00A37AE4"/>
    <w:rsid w:val="00A4001E"/>
    <w:rsid w:val="00A40CAF"/>
    <w:rsid w:val="00A4383D"/>
    <w:rsid w:val="00A442CE"/>
    <w:rsid w:val="00A4472E"/>
    <w:rsid w:val="00A46B60"/>
    <w:rsid w:val="00A5467A"/>
    <w:rsid w:val="00A5523E"/>
    <w:rsid w:val="00A55529"/>
    <w:rsid w:val="00A55567"/>
    <w:rsid w:val="00A56B87"/>
    <w:rsid w:val="00A570BD"/>
    <w:rsid w:val="00A572E9"/>
    <w:rsid w:val="00A57D5E"/>
    <w:rsid w:val="00A606C5"/>
    <w:rsid w:val="00A6106C"/>
    <w:rsid w:val="00A6122E"/>
    <w:rsid w:val="00A613EF"/>
    <w:rsid w:val="00A622D0"/>
    <w:rsid w:val="00A660EC"/>
    <w:rsid w:val="00A66511"/>
    <w:rsid w:val="00A66EAE"/>
    <w:rsid w:val="00A7007C"/>
    <w:rsid w:val="00A705DF"/>
    <w:rsid w:val="00A70BE7"/>
    <w:rsid w:val="00A749EE"/>
    <w:rsid w:val="00A74F0D"/>
    <w:rsid w:val="00A7736C"/>
    <w:rsid w:val="00A77DAB"/>
    <w:rsid w:val="00A8021A"/>
    <w:rsid w:val="00A85255"/>
    <w:rsid w:val="00A85DCE"/>
    <w:rsid w:val="00A875FE"/>
    <w:rsid w:val="00A87720"/>
    <w:rsid w:val="00A87B7D"/>
    <w:rsid w:val="00A91023"/>
    <w:rsid w:val="00A9211D"/>
    <w:rsid w:val="00A94A00"/>
    <w:rsid w:val="00A95132"/>
    <w:rsid w:val="00A96F65"/>
    <w:rsid w:val="00A97528"/>
    <w:rsid w:val="00A97B04"/>
    <w:rsid w:val="00AA2AEE"/>
    <w:rsid w:val="00AA32D3"/>
    <w:rsid w:val="00AA33FA"/>
    <w:rsid w:val="00AA396C"/>
    <w:rsid w:val="00AA3C84"/>
    <w:rsid w:val="00AA3CE8"/>
    <w:rsid w:val="00AA6D20"/>
    <w:rsid w:val="00AA742C"/>
    <w:rsid w:val="00AB0231"/>
    <w:rsid w:val="00AB0BD7"/>
    <w:rsid w:val="00AB17AD"/>
    <w:rsid w:val="00AB1FF5"/>
    <w:rsid w:val="00AB27A1"/>
    <w:rsid w:val="00AB304B"/>
    <w:rsid w:val="00AB7B97"/>
    <w:rsid w:val="00AC3EF9"/>
    <w:rsid w:val="00AC59C7"/>
    <w:rsid w:val="00AC6A6A"/>
    <w:rsid w:val="00AC71C3"/>
    <w:rsid w:val="00AC7EE7"/>
    <w:rsid w:val="00AD3261"/>
    <w:rsid w:val="00AD49F8"/>
    <w:rsid w:val="00AD5301"/>
    <w:rsid w:val="00AD54A5"/>
    <w:rsid w:val="00AD5E38"/>
    <w:rsid w:val="00AE0501"/>
    <w:rsid w:val="00AE2505"/>
    <w:rsid w:val="00AE3CD7"/>
    <w:rsid w:val="00AE4031"/>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17208"/>
    <w:rsid w:val="00B20A53"/>
    <w:rsid w:val="00B218BE"/>
    <w:rsid w:val="00B23101"/>
    <w:rsid w:val="00B23538"/>
    <w:rsid w:val="00B24836"/>
    <w:rsid w:val="00B24FCD"/>
    <w:rsid w:val="00B25CE9"/>
    <w:rsid w:val="00B262A3"/>
    <w:rsid w:val="00B267E3"/>
    <w:rsid w:val="00B26B9C"/>
    <w:rsid w:val="00B26EAA"/>
    <w:rsid w:val="00B27C16"/>
    <w:rsid w:val="00B31BED"/>
    <w:rsid w:val="00B31E08"/>
    <w:rsid w:val="00B322A1"/>
    <w:rsid w:val="00B327F6"/>
    <w:rsid w:val="00B32E7B"/>
    <w:rsid w:val="00B33D5F"/>
    <w:rsid w:val="00B34A93"/>
    <w:rsid w:val="00B3542E"/>
    <w:rsid w:val="00B36C2C"/>
    <w:rsid w:val="00B37199"/>
    <w:rsid w:val="00B378F9"/>
    <w:rsid w:val="00B41056"/>
    <w:rsid w:val="00B44866"/>
    <w:rsid w:val="00B44CFE"/>
    <w:rsid w:val="00B45F86"/>
    <w:rsid w:val="00B466F0"/>
    <w:rsid w:val="00B46ECB"/>
    <w:rsid w:val="00B470BE"/>
    <w:rsid w:val="00B501A6"/>
    <w:rsid w:val="00B50E74"/>
    <w:rsid w:val="00B5182D"/>
    <w:rsid w:val="00B519B1"/>
    <w:rsid w:val="00B52B35"/>
    <w:rsid w:val="00B539A1"/>
    <w:rsid w:val="00B55A87"/>
    <w:rsid w:val="00B55EF3"/>
    <w:rsid w:val="00B601A5"/>
    <w:rsid w:val="00B60307"/>
    <w:rsid w:val="00B613E5"/>
    <w:rsid w:val="00B61C1C"/>
    <w:rsid w:val="00B6263C"/>
    <w:rsid w:val="00B63042"/>
    <w:rsid w:val="00B65695"/>
    <w:rsid w:val="00B6619C"/>
    <w:rsid w:val="00B66E1F"/>
    <w:rsid w:val="00B6785E"/>
    <w:rsid w:val="00B71A08"/>
    <w:rsid w:val="00B71A18"/>
    <w:rsid w:val="00B71DCF"/>
    <w:rsid w:val="00B73CA6"/>
    <w:rsid w:val="00B76D75"/>
    <w:rsid w:val="00B775F2"/>
    <w:rsid w:val="00B80D42"/>
    <w:rsid w:val="00B82AB0"/>
    <w:rsid w:val="00B84358"/>
    <w:rsid w:val="00B84B29"/>
    <w:rsid w:val="00B855BA"/>
    <w:rsid w:val="00B86A91"/>
    <w:rsid w:val="00B9027C"/>
    <w:rsid w:val="00B95C06"/>
    <w:rsid w:val="00B978D0"/>
    <w:rsid w:val="00BA1064"/>
    <w:rsid w:val="00BA3720"/>
    <w:rsid w:val="00BA5703"/>
    <w:rsid w:val="00BA5A57"/>
    <w:rsid w:val="00BA62C7"/>
    <w:rsid w:val="00BA7215"/>
    <w:rsid w:val="00BA777B"/>
    <w:rsid w:val="00BB16F3"/>
    <w:rsid w:val="00BB26FD"/>
    <w:rsid w:val="00BB64E3"/>
    <w:rsid w:val="00BB7166"/>
    <w:rsid w:val="00BC08D9"/>
    <w:rsid w:val="00BC0CC9"/>
    <w:rsid w:val="00BC2804"/>
    <w:rsid w:val="00BC4051"/>
    <w:rsid w:val="00BC4A9A"/>
    <w:rsid w:val="00BC78FA"/>
    <w:rsid w:val="00BC793B"/>
    <w:rsid w:val="00BD166C"/>
    <w:rsid w:val="00BD1BCF"/>
    <w:rsid w:val="00BD1C19"/>
    <w:rsid w:val="00BD2BBD"/>
    <w:rsid w:val="00BD58E9"/>
    <w:rsid w:val="00BD629F"/>
    <w:rsid w:val="00BD6674"/>
    <w:rsid w:val="00BE0AC2"/>
    <w:rsid w:val="00BE195E"/>
    <w:rsid w:val="00BE215E"/>
    <w:rsid w:val="00BE2A92"/>
    <w:rsid w:val="00BE2FE7"/>
    <w:rsid w:val="00BE5A7B"/>
    <w:rsid w:val="00BE6274"/>
    <w:rsid w:val="00BE7139"/>
    <w:rsid w:val="00BF169B"/>
    <w:rsid w:val="00BF274A"/>
    <w:rsid w:val="00BF2C8F"/>
    <w:rsid w:val="00BF3110"/>
    <w:rsid w:val="00BF41F3"/>
    <w:rsid w:val="00BF4A90"/>
    <w:rsid w:val="00BF5051"/>
    <w:rsid w:val="00BF5D0B"/>
    <w:rsid w:val="00BF76E7"/>
    <w:rsid w:val="00BF7960"/>
    <w:rsid w:val="00C00FEB"/>
    <w:rsid w:val="00C01E47"/>
    <w:rsid w:val="00C04149"/>
    <w:rsid w:val="00C04CC6"/>
    <w:rsid w:val="00C05319"/>
    <w:rsid w:val="00C07011"/>
    <w:rsid w:val="00C07637"/>
    <w:rsid w:val="00C079F1"/>
    <w:rsid w:val="00C10A7F"/>
    <w:rsid w:val="00C118D1"/>
    <w:rsid w:val="00C11CE6"/>
    <w:rsid w:val="00C1246C"/>
    <w:rsid w:val="00C12BB2"/>
    <w:rsid w:val="00C1514E"/>
    <w:rsid w:val="00C15942"/>
    <w:rsid w:val="00C16A9A"/>
    <w:rsid w:val="00C16E4F"/>
    <w:rsid w:val="00C21413"/>
    <w:rsid w:val="00C21E83"/>
    <w:rsid w:val="00C22485"/>
    <w:rsid w:val="00C26B6F"/>
    <w:rsid w:val="00C33273"/>
    <w:rsid w:val="00C3408E"/>
    <w:rsid w:val="00C34AF0"/>
    <w:rsid w:val="00C35603"/>
    <w:rsid w:val="00C3579F"/>
    <w:rsid w:val="00C357B2"/>
    <w:rsid w:val="00C35D84"/>
    <w:rsid w:val="00C37601"/>
    <w:rsid w:val="00C4079E"/>
    <w:rsid w:val="00C40E96"/>
    <w:rsid w:val="00C4101F"/>
    <w:rsid w:val="00C414E9"/>
    <w:rsid w:val="00C41F7A"/>
    <w:rsid w:val="00C42E78"/>
    <w:rsid w:val="00C42FB4"/>
    <w:rsid w:val="00C435FA"/>
    <w:rsid w:val="00C43C0E"/>
    <w:rsid w:val="00C450B5"/>
    <w:rsid w:val="00C45570"/>
    <w:rsid w:val="00C45909"/>
    <w:rsid w:val="00C45DB4"/>
    <w:rsid w:val="00C46D17"/>
    <w:rsid w:val="00C46E2B"/>
    <w:rsid w:val="00C47703"/>
    <w:rsid w:val="00C528A7"/>
    <w:rsid w:val="00C53818"/>
    <w:rsid w:val="00C54750"/>
    <w:rsid w:val="00C54965"/>
    <w:rsid w:val="00C57F8B"/>
    <w:rsid w:val="00C601D4"/>
    <w:rsid w:val="00C60F51"/>
    <w:rsid w:val="00C62B38"/>
    <w:rsid w:val="00C63138"/>
    <w:rsid w:val="00C639E6"/>
    <w:rsid w:val="00C648BB"/>
    <w:rsid w:val="00C64B6E"/>
    <w:rsid w:val="00C65BEF"/>
    <w:rsid w:val="00C65DA3"/>
    <w:rsid w:val="00C67695"/>
    <w:rsid w:val="00C712CF"/>
    <w:rsid w:val="00C71FFD"/>
    <w:rsid w:val="00C739E1"/>
    <w:rsid w:val="00C73D2F"/>
    <w:rsid w:val="00C74BF0"/>
    <w:rsid w:val="00C762A6"/>
    <w:rsid w:val="00C762B0"/>
    <w:rsid w:val="00C76619"/>
    <w:rsid w:val="00C7763E"/>
    <w:rsid w:val="00C80FC8"/>
    <w:rsid w:val="00C81FA0"/>
    <w:rsid w:val="00C821AE"/>
    <w:rsid w:val="00C829AD"/>
    <w:rsid w:val="00C82BC9"/>
    <w:rsid w:val="00C8608E"/>
    <w:rsid w:val="00C868D4"/>
    <w:rsid w:val="00C91024"/>
    <w:rsid w:val="00C9114E"/>
    <w:rsid w:val="00C9284D"/>
    <w:rsid w:val="00C94DF4"/>
    <w:rsid w:val="00C95CE1"/>
    <w:rsid w:val="00C9652F"/>
    <w:rsid w:val="00C97007"/>
    <w:rsid w:val="00CA1A36"/>
    <w:rsid w:val="00CA40C4"/>
    <w:rsid w:val="00CA4F4E"/>
    <w:rsid w:val="00CA5145"/>
    <w:rsid w:val="00CA57B5"/>
    <w:rsid w:val="00CA6CFB"/>
    <w:rsid w:val="00CA7DC2"/>
    <w:rsid w:val="00CB0A2B"/>
    <w:rsid w:val="00CB204B"/>
    <w:rsid w:val="00CB2C74"/>
    <w:rsid w:val="00CB3740"/>
    <w:rsid w:val="00CB496C"/>
    <w:rsid w:val="00CB4E51"/>
    <w:rsid w:val="00CB4F5A"/>
    <w:rsid w:val="00CB6809"/>
    <w:rsid w:val="00CC106D"/>
    <w:rsid w:val="00CC16E6"/>
    <w:rsid w:val="00CC23C9"/>
    <w:rsid w:val="00CC5390"/>
    <w:rsid w:val="00CC61B0"/>
    <w:rsid w:val="00CC7727"/>
    <w:rsid w:val="00CD017A"/>
    <w:rsid w:val="00CD04B5"/>
    <w:rsid w:val="00CD1D4B"/>
    <w:rsid w:val="00CD4AA7"/>
    <w:rsid w:val="00CD4FAE"/>
    <w:rsid w:val="00CD59C1"/>
    <w:rsid w:val="00CD6D4B"/>
    <w:rsid w:val="00CE167F"/>
    <w:rsid w:val="00CE21DD"/>
    <w:rsid w:val="00CE2515"/>
    <w:rsid w:val="00CE4032"/>
    <w:rsid w:val="00CE4250"/>
    <w:rsid w:val="00CE4576"/>
    <w:rsid w:val="00CE61E8"/>
    <w:rsid w:val="00CE6373"/>
    <w:rsid w:val="00CF01A3"/>
    <w:rsid w:val="00CF103F"/>
    <w:rsid w:val="00CF2120"/>
    <w:rsid w:val="00CF3A2C"/>
    <w:rsid w:val="00CF410F"/>
    <w:rsid w:val="00CF4AF5"/>
    <w:rsid w:val="00CF723B"/>
    <w:rsid w:val="00CF7ECC"/>
    <w:rsid w:val="00D0044F"/>
    <w:rsid w:val="00D00DCD"/>
    <w:rsid w:val="00D019CA"/>
    <w:rsid w:val="00D02B4C"/>
    <w:rsid w:val="00D02BD4"/>
    <w:rsid w:val="00D047A4"/>
    <w:rsid w:val="00D0540F"/>
    <w:rsid w:val="00D074F6"/>
    <w:rsid w:val="00D07D18"/>
    <w:rsid w:val="00D119B4"/>
    <w:rsid w:val="00D123B4"/>
    <w:rsid w:val="00D141DC"/>
    <w:rsid w:val="00D14C6F"/>
    <w:rsid w:val="00D17416"/>
    <w:rsid w:val="00D24C14"/>
    <w:rsid w:val="00D2766B"/>
    <w:rsid w:val="00D2792E"/>
    <w:rsid w:val="00D30CEF"/>
    <w:rsid w:val="00D313BC"/>
    <w:rsid w:val="00D33703"/>
    <w:rsid w:val="00D33A58"/>
    <w:rsid w:val="00D33B6A"/>
    <w:rsid w:val="00D40513"/>
    <w:rsid w:val="00D414BC"/>
    <w:rsid w:val="00D4258B"/>
    <w:rsid w:val="00D42B7C"/>
    <w:rsid w:val="00D4398B"/>
    <w:rsid w:val="00D447A1"/>
    <w:rsid w:val="00D45243"/>
    <w:rsid w:val="00D46ECB"/>
    <w:rsid w:val="00D52DB8"/>
    <w:rsid w:val="00D52E9F"/>
    <w:rsid w:val="00D539C0"/>
    <w:rsid w:val="00D561BD"/>
    <w:rsid w:val="00D562B7"/>
    <w:rsid w:val="00D56836"/>
    <w:rsid w:val="00D57861"/>
    <w:rsid w:val="00D57E87"/>
    <w:rsid w:val="00D63A5A"/>
    <w:rsid w:val="00D64A86"/>
    <w:rsid w:val="00D66C66"/>
    <w:rsid w:val="00D67373"/>
    <w:rsid w:val="00D722F7"/>
    <w:rsid w:val="00D761FC"/>
    <w:rsid w:val="00D76E03"/>
    <w:rsid w:val="00D7709B"/>
    <w:rsid w:val="00D814CC"/>
    <w:rsid w:val="00D81DB4"/>
    <w:rsid w:val="00D825C9"/>
    <w:rsid w:val="00D8366E"/>
    <w:rsid w:val="00D83EDE"/>
    <w:rsid w:val="00D84275"/>
    <w:rsid w:val="00D8549E"/>
    <w:rsid w:val="00D85BDF"/>
    <w:rsid w:val="00D87B95"/>
    <w:rsid w:val="00D9198A"/>
    <w:rsid w:val="00D935C3"/>
    <w:rsid w:val="00D941CF"/>
    <w:rsid w:val="00D95329"/>
    <w:rsid w:val="00D955BD"/>
    <w:rsid w:val="00D97532"/>
    <w:rsid w:val="00DA011A"/>
    <w:rsid w:val="00DA180C"/>
    <w:rsid w:val="00DA600F"/>
    <w:rsid w:val="00DA71BB"/>
    <w:rsid w:val="00DA7C0D"/>
    <w:rsid w:val="00DB08A2"/>
    <w:rsid w:val="00DB0F9C"/>
    <w:rsid w:val="00DB1AE2"/>
    <w:rsid w:val="00DB2C7D"/>
    <w:rsid w:val="00DB2EA1"/>
    <w:rsid w:val="00DB300B"/>
    <w:rsid w:val="00DB3F64"/>
    <w:rsid w:val="00DB48DC"/>
    <w:rsid w:val="00DB5590"/>
    <w:rsid w:val="00DB6482"/>
    <w:rsid w:val="00DB78B7"/>
    <w:rsid w:val="00DC0AE5"/>
    <w:rsid w:val="00DC44BB"/>
    <w:rsid w:val="00DC5E3B"/>
    <w:rsid w:val="00DC628E"/>
    <w:rsid w:val="00DD0998"/>
    <w:rsid w:val="00DD0AF5"/>
    <w:rsid w:val="00DD0D81"/>
    <w:rsid w:val="00DD265F"/>
    <w:rsid w:val="00DD3168"/>
    <w:rsid w:val="00DE1C80"/>
    <w:rsid w:val="00DE2B95"/>
    <w:rsid w:val="00DE74B6"/>
    <w:rsid w:val="00DF1BB0"/>
    <w:rsid w:val="00DF37F0"/>
    <w:rsid w:val="00DF665A"/>
    <w:rsid w:val="00DF670E"/>
    <w:rsid w:val="00E0026C"/>
    <w:rsid w:val="00E00B24"/>
    <w:rsid w:val="00E00DF5"/>
    <w:rsid w:val="00E00ECC"/>
    <w:rsid w:val="00E00F22"/>
    <w:rsid w:val="00E018C6"/>
    <w:rsid w:val="00E01FAD"/>
    <w:rsid w:val="00E03861"/>
    <w:rsid w:val="00E05B2D"/>
    <w:rsid w:val="00E068B5"/>
    <w:rsid w:val="00E06A98"/>
    <w:rsid w:val="00E06E15"/>
    <w:rsid w:val="00E071D5"/>
    <w:rsid w:val="00E103CA"/>
    <w:rsid w:val="00E110D3"/>
    <w:rsid w:val="00E1140D"/>
    <w:rsid w:val="00E124DC"/>
    <w:rsid w:val="00E164C0"/>
    <w:rsid w:val="00E21895"/>
    <w:rsid w:val="00E21F8C"/>
    <w:rsid w:val="00E21FA3"/>
    <w:rsid w:val="00E23A48"/>
    <w:rsid w:val="00E25918"/>
    <w:rsid w:val="00E266EF"/>
    <w:rsid w:val="00E26C54"/>
    <w:rsid w:val="00E27844"/>
    <w:rsid w:val="00E30A6B"/>
    <w:rsid w:val="00E314C5"/>
    <w:rsid w:val="00E31C40"/>
    <w:rsid w:val="00E31DF0"/>
    <w:rsid w:val="00E410AF"/>
    <w:rsid w:val="00E4269E"/>
    <w:rsid w:val="00E44CF1"/>
    <w:rsid w:val="00E45954"/>
    <w:rsid w:val="00E45ECD"/>
    <w:rsid w:val="00E47663"/>
    <w:rsid w:val="00E50C4D"/>
    <w:rsid w:val="00E51C21"/>
    <w:rsid w:val="00E52444"/>
    <w:rsid w:val="00E5307A"/>
    <w:rsid w:val="00E53148"/>
    <w:rsid w:val="00E54354"/>
    <w:rsid w:val="00E55FB3"/>
    <w:rsid w:val="00E57DD9"/>
    <w:rsid w:val="00E60B61"/>
    <w:rsid w:val="00E62023"/>
    <w:rsid w:val="00E621A2"/>
    <w:rsid w:val="00E6295D"/>
    <w:rsid w:val="00E6392A"/>
    <w:rsid w:val="00E645D6"/>
    <w:rsid w:val="00E64913"/>
    <w:rsid w:val="00E64D0C"/>
    <w:rsid w:val="00E65203"/>
    <w:rsid w:val="00E66D62"/>
    <w:rsid w:val="00E7271D"/>
    <w:rsid w:val="00E74319"/>
    <w:rsid w:val="00E757CA"/>
    <w:rsid w:val="00E76C2F"/>
    <w:rsid w:val="00E76FF6"/>
    <w:rsid w:val="00E7735F"/>
    <w:rsid w:val="00E77791"/>
    <w:rsid w:val="00E81225"/>
    <w:rsid w:val="00E82DBE"/>
    <w:rsid w:val="00E8431E"/>
    <w:rsid w:val="00E86AA5"/>
    <w:rsid w:val="00E87EDC"/>
    <w:rsid w:val="00E9476F"/>
    <w:rsid w:val="00E97194"/>
    <w:rsid w:val="00E977FB"/>
    <w:rsid w:val="00E97E58"/>
    <w:rsid w:val="00EA332A"/>
    <w:rsid w:val="00EA34A4"/>
    <w:rsid w:val="00EA4952"/>
    <w:rsid w:val="00EA4D7D"/>
    <w:rsid w:val="00EA54A9"/>
    <w:rsid w:val="00EA652B"/>
    <w:rsid w:val="00EA695C"/>
    <w:rsid w:val="00EA75F4"/>
    <w:rsid w:val="00EB09BF"/>
    <w:rsid w:val="00EB0B57"/>
    <w:rsid w:val="00EB0DE3"/>
    <w:rsid w:val="00EB2814"/>
    <w:rsid w:val="00EB3BF5"/>
    <w:rsid w:val="00EB5E69"/>
    <w:rsid w:val="00EB6E94"/>
    <w:rsid w:val="00EB7732"/>
    <w:rsid w:val="00EC220E"/>
    <w:rsid w:val="00EC23D9"/>
    <w:rsid w:val="00EC34EE"/>
    <w:rsid w:val="00EC3517"/>
    <w:rsid w:val="00EC517D"/>
    <w:rsid w:val="00EC546F"/>
    <w:rsid w:val="00ED0F50"/>
    <w:rsid w:val="00ED23D2"/>
    <w:rsid w:val="00ED2BC6"/>
    <w:rsid w:val="00ED2BDF"/>
    <w:rsid w:val="00ED318D"/>
    <w:rsid w:val="00ED3DB6"/>
    <w:rsid w:val="00ED6576"/>
    <w:rsid w:val="00EE0929"/>
    <w:rsid w:val="00EE1DED"/>
    <w:rsid w:val="00EE3343"/>
    <w:rsid w:val="00EE3873"/>
    <w:rsid w:val="00EE3B63"/>
    <w:rsid w:val="00EE4B9E"/>
    <w:rsid w:val="00EE5022"/>
    <w:rsid w:val="00EE67EA"/>
    <w:rsid w:val="00EE736A"/>
    <w:rsid w:val="00EF0579"/>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4021"/>
    <w:rsid w:val="00F14AF9"/>
    <w:rsid w:val="00F160B5"/>
    <w:rsid w:val="00F16AB1"/>
    <w:rsid w:val="00F17791"/>
    <w:rsid w:val="00F177A1"/>
    <w:rsid w:val="00F17801"/>
    <w:rsid w:val="00F2018E"/>
    <w:rsid w:val="00F209BC"/>
    <w:rsid w:val="00F215EB"/>
    <w:rsid w:val="00F224B8"/>
    <w:rsid w:val="00F227DC"/>
    <w:rsid w:val="00F2417B"/>
    <w:rsid w:val="00F24568"/>
    <w:rsid w:val="00F24B4A"/>
    <w:rsid w:val="00F25575"/>
    <w:rsid w:val="00F278BA"/>
    <w:rsid w:val="00F3072C"/>
    <w:rsid w:val="00F3127F"/>
    <w:rsid w:val="00F3228A"/>
    <w:rsid w:val="00F32841"/>
    <w:rsid w:val="00F32B08"/>
    <w:rsid w:val="00F336DE"/>
    <w:rsid w:val="00F337C8"/>
    <w:rsid w:val="00F337D7"/>
    <w:rsid w:val="00F356F8"/>
    <w:rsid w:val="00F37AAB"/>
    <w:rsid w:val="00F4128C"/>
    <w:rsid w:val="00F41382"/>
    <w:rsid w:val="00F41636"/>
    <w:rsid w:val="00F41F1A"/>
    <w:rsid w:val="00F41F63"/>
    <w:rsid w:val="00F421C5"/>
    <w:rsid w:val="00F4252A"/>
    <w:rsid w:val="00F442C7"/>
    <w:rsid w:val="00F4459D"/>
    <w:rsid w:val="00F4552D"/>
    <w:rsid w:val="00F46D8C"/>
    <w:rsid w:val="00F47E04"/>
    <w:rsid w:val="00F51422"/>
    <w:rsid w:val="00F544DA"/>
    <w:rsid w:val="00F549A4"/>
    <w:rsid w:val="00F558D2"/>
    <w:rsid w:val="00F56C99"/>
    <w:rsid w:val="00F602A9"/>
    <w:rsid w:val="00F63810"/>
    <w:rsid w:val="00F646CB"/>
    <w:rsid w:val="00F66711"/>
    <w:rsid w:val="00F7026F"/>
    <w:rsid w:val="00F71DD3"/>
    <w:rsid w:val="00F73A55"/>
    <w:rsid w:val="00F73ECC"/>
    <w:rsid w:val="00F75FB5"/>
    <w:rsid w:val="00F76F04"/>
    <w:rsid w:val="00F77A2B"/>
    <w:rsid w:val="00F801F6"/>
    <w:rsid w:val="00F80AE6"/>
    <w:rsid w:val="00F80E49"/>
    <w:rsid w:val="00F8249E"/>
    <w:rsid w:val="00F8467F"/>
    <w:rsid w:val="00F859CF"/>
    <w:rsid w:val="00F86223"/>
    <w:rsid w:val="00F864F9"/>
    <w:rsid w:val="00F86BA5"/>
    <w:rsid w:val="00F90A45"/>
    <w:rsid w:val="00F91A5B"/>
    <w:rsid w:val="00F95F28"/>
    <w:rsid w:val="00F96CD6"/>
    <w:rsid w:val="00F9763D"/>
    <w:rsid w:val="00F97724"/>
    <w:rsid w:val="00FA0AE3"/>
    <w:rsid w:val="00FA1D54"/>
    <w:rsid w:val="00FA27BB"/>
    <w:rsid w:val="00FA2E25"/>
    <w:rsid w:val="00FA2EFC"/>
    <w:rsid w:val="00FA3619"/>
    <w:rsid w:val="00FA58D0"/>
    <w:rsid w:val="00FA60D0"/>
    <w:rsid w:val="00FB0369"/>
    <w:rsid w:val="00FB0A87"/>
    <w:rsid w:val="00FB3E33"/>
    <w:rsid w:val="00FB4B88"/>
    <w:rsid w:val="00FB660B"/>
    <w:rsid w:val="00FB7F5E"/>
    <w:rsid w:val="00FC14D1"/>
    <w:rsid w:val="00FC2276"/>
    <w:rsid w:val="00FC33C0"/>
    <w:rsid w:val="00FC5269"/>
    <w:rsid w:val="00FC7F35"/>
    <w:rsid w:val="00FD1A57"/>
    <w:rsid w:val="00FD1B9C"/>
    <w:rsid w:val="00FD2E5C"/>
    <w:rsid w:val="00FD4C8B"/>
    <w:rsid w:val="00FD7983"/>
    <w:rsid w:val="00FE1A98"/>
    <w:rsid w:val="00FE22D7"/>
    <w:rsid w:val="00FE408B"/>
    <w:rsid w:val="00FE4F7F"/>
    <w:rsid w:val="00FE66E3"/>
    <w:rsid w:val="00FF021B"/>
    <w:rsid w:val="00FF0919"/>
    <w:rsid w:val="00FF1564"/>
    <w:rsid w:val="00FF485D"/>
    <w:rsid w:val="00FF4C2D"/>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54B770"/>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666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link w:val="NagwekZnak"/>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character" w:customStyle="1" w:styleId="Nierozpoznanawzmianka2">
    <w:name w:val="Nierozpoznana wzmianka2"/>
    <w:basedOn w:val="Domylnaczcionkaakapitu"/>
    <w:uiPriority w:val="99"/>
    <w:semiHidden/>
    <w:unhideWhenUsed/>
    <w:rsid w:val="00036A59"/>
    <w:rPr>
      <w:color w:val="605E5C"/>
      <w:shd w:val="clear" w:color="auto" w:fill="E1DFDD"/>
    </w:rPr>
  </w:style>
  <w:style w:type="paragraph" w:customStyle="1" w:styleId="Standard">
    <w:name w:val="Standard"/>
    <w:rsid w:val="00A02E8F"/>
    <w:pPr>
      <w:suppressAutoHyphens/>
      <w:autoSpaceDN w:val="0"/>
    </w:pPr>
    <w:rPr>
      <w:rFonts w:ascii="Liberation Serif" w:eastAsia="NSimSun" w:hAnsi="Liberation Serif" w:cs="Arial"/>
      <w:kern w:val="3"/>
      <w:sz w:val="24"/>
      <w:szCs w:val="24"/>
      <w:lang w:eastAsia="zh-CN" w:bidi="hi-IN"/>
    </w:rPr>
  </w:style>
  <w:style w:type="character" w:customStyle="1" w:styleId="NagwekZnak">
    <w:name w:val="Nagłówek Znak"/>
    <w:basedOn w:val="Domylnaczcionkaakapitu"/>
    <w:link w:val="Nagwek"/>
    <w:rsid w:val="0033766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491458414">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750494716">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21C39"/>
    <w:rsid w:val="00057A79"/>
    <w:rsid w:val="000A47E8"/>
    <w:rsid w:val="000A5C84"/>
    <w:rsid w:val="000D7ABD"/>
    <w:rsid w:val="000E6039"/>
    <w:rsid w:val="001134CB"/>
    <w:rsid w:val="00122FCC"/>
    <w:rsid w:val="00130BF1"/>
    <w:rsid w:val="00141E6C"/>
    <w:rsid w:val="00146089"/>
    <w:rsid w:val="00151532"/>
    <w:rsid w:val="00191AE2"/>
    <w:rsid w:val="00196D4E"/>
    <w:rsid w:val="001A493C"/>
    <w:rsid w:val="001A4A77"/>
    <w:rsid w:val="001C0E07"/>
    <w:rsid w:val="001E1C90"/>
    <w:rsid w:val="00211A8C"/>
    <w:rsid w:val="00215C94"/>
    <w:rsid w:val="0027581D"/>
    <w:rsid w:val="002E6A08"/>
    <w:rsid w:val="00327CF5"/>
    <w:rsid w:val="00343C73"/>
    <w:rsid w:val="0037112A"/>
    <w:rsid w:val="0043206D"/>
    <w:rsid w:val="00432919"/>
    <w:rsid w:val="0046107A"/>
    <w:rsid w:val="00466926"/>
    <w:rsid w:val="00490B0B"/>
    <w:rsid w:val="00495B69"/>
    <w:rsid w:val="004D3DF4"/>
    <w:rsid w:val="004E3C4A"/>
    <w:rsid w:val="00570F05"/>
    <w:rsid w:val="00585B56"/>
    <w:rsid w:val="005B6A58"/>
    <w:rsid w:val="005E11C4"/>
    <w:rsid w:val="00623471"/>
    <w:rsid w:val="00624C9E"/>
    <w:rsid w:val="00646D6F"/>
    <w:rsid w:val="0066054F"/>
    <w:rsid w:val="0067678C"/>
    <w:rsid w:val="00685DF8"/>
    <w:rsid w:val="006B64D2"/>
    <w:rsid w:val="006D681B"/>
    <w:rsid w:val="007416F3"/>
    <w:rsid w:val="00743EC4"/>
    <w:rsid w:val="007D08AB"/>
    <w:rsid w:val="007E2A43"/>
    <w:rsid w:val="0084074D"/>
    <w:rsid w:val="00843563"/>
    <w:rsid w:val="008A0BB9"/>
    <w:rsid w:val="008B0E34"/>
    <w:rsid w:val="008B44F4"/>
    <w:rsid w:val="008E7572"/>
    <w:rsid w:val="008F4D75"/>
    <w:rsid w:val="00901161"/>
    <w:rsid w:val="00940A13"/>
    <w:rsid w:val="00975961"/>
    <w:rsid w:val="00981829"/>
    <w:rsid w:val="009B6405"/>
    <w:rsid w:val="009E39D3"/>
    <w:rsid w:val="009E7AF0"/>
    <w:rsid w:val="00A01351"/>
    <w:rsid w:val="00A16C79"/>
    <w:rsid w:val="00A72085"/>
    <w:rsid w:val="00A73B4A"/>
    <w:rsid w:val="00AA5F22"/>
    <w:rsid w:val="00AB5FC2"/>
    <w:rsid w:val="00B0753B"/>
    <w:rsid w:val="00B44A07"/>
    <w:rsid w:val="00B50456"/>
    <w:rsid w:val="00B84BAB"/>
    <w:rsid w:val="00BE3340"/>
    <w:rsid w:val="00C329F2"/>
    <w:rsid w:val="00C52B90"/>
    <w:rsid w:val="00C602D2"/>
    <w:rsid w:val="00C92F90"/>
    <w:rsid w:val="00CB7C26"/>
    <w:rsid w:val="00CC36BF"/>
    <w:rsid w:val="00CF4BE1"/>
    <w:rsid w:val="00D3175F"/>
    <w:rsid w:val="00D36C25"/>
    <w:rsid w:val="00DB70C0"/>
    <w:rsid w:val="00DD47B3"/>
    <w:rsid w:val="00DD5B64"/>
    <w:rsid w:val="00E03011"/>
    <w:rsid w:val="00E74DD6"/>
    <w:rsid w:val="00EF23B1"/>
    <w:rsid w:val="00EF5D38"/>
    <w:rsid w:val="00F36840"/>
    <w:rsid w:val="00F90F12"/>
    <w:rsid w:val="00FB178E"/>
    <w:rsid w:val="00FC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C5F6-3380-4E87-AE40-3FE16D6AC4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AB1912-D099-442F-BF8B-45FCAFF5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55</Pages>
  <Words>19855</Words>
  <Characters>119131</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138709</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Muraczewska Marta</cp:lastModifiedBy>
  <cp:revision>62</cp:revision>
  <cp:lastPrinted>2022-05-30T09:33:00Z</cp:lastPrinted>
  <dcterms:created xsi:type="dcterms:W3CDTF">2022-04-28T10:25:00Z</dcterms:created>
  <dcterms:modified xsi:type="dcterms:W3CDTF">2022-06-01T12:11:00Z</dcterms:modified>
  <cp:category>ZP 30/IV/22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0cc3769c-7104-40be-b80c-b1d7c53354b7</vt:lpwstr>
  </property>
  <property fmtid="{D5CDD505-2E9C-101B-9397-08002B2CF9AE}" pid="3" name="bjClsUserRVM">
    <vt:lpwstr>[]</vt:lpwstr>
  </property>
  <property fmtid="{D5CDD505-2E9C-101B-9397-08002B2CF9AE}" pid="4" name="bjSaver">
    <vt:lpwstr>75lG0Lawj1NEhLnwtKjyjB1GTiNshhkM</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